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939E7" w14:textId="27A0F540" w:rsidR="000E7E7D" w:rsidRDefault="001C0447" w:rsidP="000E7E7D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0E7E7D">
        <w:rPr>
          <w:rFonts w:ascii="Calibri" w:hAnsi="Calibri" w:cs="Calibri"/>
          <w:b/>
          <w:bCs/>
          <w:sz w:val="16"/>
          <w:szCs w:val="16"/>
        </w:rPr>
        <w:t>Supplemental</w:t>
      </w:r>
      <w:r w:rsidR="00996405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0E7E7D">
        <w:rPr>
          <w:rFonts w:ascii="Calibri" w:hAnsi="Calibri" w:cs="Calibri"/>
          <w:b/>
          <w:bCs/>
          <w:sz w:val="16"/>
          <w:szCs w:val="16"/>
        </w:rPr>
        <w:t>Table</w:t>
      </w:r>
      <w:r w:rsidR="00996405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0E7E7D">
        <w:rPr>
          <w:rFonts w:ascii="Calibri" w:hAnsi="Calibri" w:cs="Calibri"/>
          <w:b/>
          <w:bCs/>
          <w:sz w:val="16"/>
          <w:szCs w:val="16"/>
        </w:rPr>
        <w:t>S</w:t>
      </w:r>
      <w:r w:rsidR="00A26BDF" w:rsidRPr="000E7E7D">
        <w:rPr>
          <w:rFonts w:ascii="Calibri" w:hAnsi="Calibri" w:cs="Calibri"/>
          <w:b/>
          <w:bCs/>
          <w:sz w:val="16"/>
          <w:szCs w:val="16"/>
        </w:rPr>
        <w:t>4</w:t>
      </w:r>
      <w:r w:rsidR="000E7E7D">
        <w:rPr>
          <w:rFonts w:ascii="Calibri" w:hAnsi="Calibri" w:cs="Calibri"/>
          <w:sz w:val="16"/>
          <w:szCs w:val="16"/>
        </w:rPr>
        <w:t>.</w:t>
      </w:r>
      <w:r w:rsidR="00D941CA">
        <w:rPr>
          <w:rFonts w:ascii="Calibri" w:hAnsi="Calibri" w:cs="Calibri"/>
          <w:sz w:val="16"/>
          <w:szCs w:val="16"/>
        </w:rPr>
        <w:tab/>
      </w:r>
      <w:r w:rsidR="000E7E7D" w:rsidRPr="000E7E7D">
        <w:rPr>
          <w:rFonts w:ascii="Calibri" w:hAnsi="Calibri" w:cs="Calibri"/>
          <w:sz w:val="16"/>
          <w:szCs w:val="16"/>
        </w:rPr>
        <w:t>Single nucleotide and small insertion or deletion variants of uncertain significance</w:t>
      </w:r>
    </w:p>
    <w:p w14:paraId="0C0E671C" w14:textId="77777777" w:rsidR="00996405" w:rsidRPr="00996405" w:rsidRDefault="00996405" w:rsidP="000E7E7D">
      <w:pPr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tbl>
      <w:tblPr>
        <w:tblW w:w="16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364"/>
        <w:gridCol w:w="709"/>
        <w:gridCol w:w="567"/>
        <w:gridCol w:w="567"/>
        <w:gridCol w:w="851"/>
        <w:gridCol w:w="1275"/>
        <w:gridCol w:w="851"/>
        <w:gridCol w:w="2977"/>
        <w:gridCol w:w="1134"/>
        <w:gridCol w:w="1842"/>
        <w:gridCol w:w="709"/>
        <w:gridCol w:w="1276"/>
        <w:gridCol w:w="992"/>
        <w:gridCol w:w="1276"/>
      </w:tblGrid>
      <w:tr w:rsidR="000E7E7D" w:rsidRPr="00A26BDF" w14:paraId="6DCBDC3C" w14:textId="77777777" w:rsidTr="00641588">
        <w:trPr>
          <w:trHeight w:val="240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CCE76" w14:textId="186583BB" w:rsidR="00A26BDF" w:rsidRPr="00641588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158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Individual ID</w:t>
            </w:r>
          </w:p>
        </w:tc>
        <w:tc>
          <w:tcPr>
            <w:tcW w:w="36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94B4D" w14:textId="77777777" w:rsidR="00A26BDF" w:rsidRPr="00641588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158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Sex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A98EB" w14:textId="77777777" w:rsidR="00A26BDF" w:rsidRPr="00641588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158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Age at testing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9684F" w14:textId="77777777" w:rsidR="00A26BDF" w:rsidRPr="00641588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158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Age at onset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3589E" w14:textId="77777777" w:rsidR="00A26BDF" w:rsidRPr="00641588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158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FHx of CA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B8EE6" w14:textId="77777777" w:rsidR="00A26BDF" w:rsidRPr="00641588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158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Gene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15DDCE" w14:textId="77777777" w:rsidR="00A26BDF" w:rsidRPr="00641588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158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Disease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AEFEA" w14:textId="77777777" w:rsidR="00A26BDF" w:rsidRPr="00641588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158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Inheritance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02DA2B" w14:textId="77777777" w:rsidR="00A26BDF" w:rsidRPr="00641588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158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Genomic variant (hg38)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88EB1" w14:textId="77777777" w:rsidR="00A26BDF" w:rsidRPr="00641588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158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HGVSc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70BCB" w14:textId="77777777" w:rsidR="00A26BDF" w:rsidRPr="00641588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158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HGVSp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C4F61" w14:textId="77777777" w:rsidR="00A26BDF" w:rsidRPr="00641588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158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Zygosity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DED9D" w14:textId="77777777" w:rsidR="00A26BDF" w:rsidRPr="00641588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158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Consequence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194C6" w14:textId="77777777" w:rsidR="00A26BDF" w:rsidRPr="00641588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158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Classification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549C4" w14:textId="77777777" w:rsidR="00A26BDF" w:rsidRPr="00641588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64158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Clinical presentation</w:t>
            </w:r>
          </w:p>
        </w:tc>
      </w:tr>
      <w:tr w:rsidR="000E7E7D" w:rsidRPr="00A26BDF" w14:paraId="07D2F90E" w14:textId="77777777" w:rsidTr="002D4551">
        <w:trPr>
          <w:trHeight w:val="240"/>
        </w:trPr>
        <w:tc>
          <w:tcPr>
            <w:tcW w:w="770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CCE98D" w14:textId="0FE9BAEC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2D0A40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17</w:t>
            </w:r>
          </w:p>
        </w:tc>
        <w:tc>
          <w:tcPr>
            <w:tcW w:w="364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289487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M</w:t>
            </w:r>
          </w:p>
        </w:tc>
        <w:tc>
          <w:tcPr>
            <w:tcW w:w="709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D6AB66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7A5646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4C9CC4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26BCCE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CACNA1A</w:t>
            </w:r>
          </w:p>
        </w:tc>
        <w:tc>
          <w:tcPr>
            <w:tcW w:w="1275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60E1D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CACNA1A</w:t>
            </w: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-related disorder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F8623A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AD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DD0FEE" w14:textId="3D02C113" w:rsidR="00A26BDF" w:rsidRPr="00A26BDF" w:rsidRDefault="00283A09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</w:t>
            </w:r>
            <w:r w:rsidR="00A26BDF"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hr19:13259654C&gt;T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B8F488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c.4298G&gt;A</w:t>
            </w:r>
          </w:p>
        </w:tc>
        <w:tc>
          <w:tcPr>
            <w:tcW w:w="1842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89BB6F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p.(Arg1433Gln)</w:t>
            </w:r>
          </w:p>
        </w:tc>
        <w:tc>
          <w:tcPr>
            <w:tcW w:w="709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E84360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6DA09A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missense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B70EE8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VUS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C3C7C1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 and ID (1q21.1 microduplication)</w:t>
            </w:r>
          </w:p>
        </w:tc>
      </w:tr>
      <w:tr w:rsidR="000E7E7D" w:rsidRPr="00A26BDF" w14:paraId="6DC11EFC" w14:textId="77777777" w:rsidTr="002D4551">
        <w:trPr>
          <w:trHeight w:val="240"/>
        </w:trPr>
        <w:tc>
          <w:tcPr>
            <w:tcW w:w="77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A93B91" w14:textId="14B4B0A0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2D0A40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98</w:t>
            </w:r>
          </w:p>
        </w:tc>
        <w:tc>
          <w:tcPr>
            <w:tcW w:w="36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5F0D54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M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8F3FAF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59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8AF331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49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A077BD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+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1E7ECD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CACNA1A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F362F4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CACNA1A</w:t>
            </w: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-related disorder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27F460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AD</w:t>
            </w:r>
          </w:p>
        </w:tc>
        <w:tc>
          <w:tcPr>
            <w:tcW w:w="297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D6B029" w14:textId="2DB5C5A1" w:rsidR="00A26BDF" w:rsidRPr="00A26BDF" w:rsidRDefault="00283A09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</w:t>
            </w:r>
            <w:r w:rsidR="00A26BDF"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hr19:13455156A&gt;G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30F1F5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c.350T&gt;C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BF0E68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p.(Leu117Pro)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9893C8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6A3DFD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missense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D9070D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VUS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F0462F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</w:t>
            </w:r>
          </w:p>
        </w:tc>
      </w:tr>
      <w:tr w:rsidR="000E7E7D" w:rsidRPr="00A26BDF" w14:paraId="598BF0D2" w14:textId="77777777" w:rsidTr="00641588">
        <w:trPr>
          <w:trHeight w:val="240"/>
        </w:trPr>
        <w:tc>
          <w:tcPr>
            <w:tcW w:w="7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EA64E" w14:textId="72E8A923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2D0A40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47</w:t>
            </w:r>
          </w:p>
        </w:tc>
        <w:tc>
          <w:tcPr>
            <w:tcW w:w="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EC273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F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66D86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63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48CEA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60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EC1AD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18ED6D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CACNA1G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957CD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SCA42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A07D9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AD</w:t>
            </w:r>
          </w:p>
        </w:tc>
        <w:tc>
          <w:tcPr>
            <w:tcW w:w="29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BE866" w14:textId="316B6F28" w:rsidR="00A26BDF" w:rsidRPr="00A26BDF" w:rsidRDefault="00283A09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</w:t>
            </w:r>
            <w:r w:rsidR="00A26BDF"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hr17:50604166G&gt;A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F5F5A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c.4181G&gt;A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9F8C8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p.(Arg1394Gln)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39D883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3FADA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missense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B27D4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VUS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3D76A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</w:t>
            </w:r>
          </w:p>
        </w:tc>
      </w:tr>
      <w:tr w:rsidR="000E7E7D" w:rsidRPr="00A26BDF" w14:paraId="1126F418" w14:textId="77777777" w:rsidTr="002D4551">
        <w:trPr>
          <w:trHeight w:val="240"/>
        </w:trPr>
        <w:tc>
          <w:tcPr>
            <w:tcW w:w="77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A29708" w14:textId="62AD9AB3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2D0A40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58</w:t>
            </w:r>
          </w:p>
        </w:tc>
        <w:tc>
          <w:tcPr>
            <w:tcW w:w="36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88F994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M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DB7D47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50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61F6D1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46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468A98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3F9474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FAT2</w:t>
            </w:r>
            <w:r w:rsidRPr="00A26BD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br/>
              <w:t>KCND3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2EF88F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SCA45</w:t>
            </w: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br/>
              <w:t>SCA19/22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27EA9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AD</w:t>
            </w: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br/>
              <w:t>AD</w:t>
            </w:r>
          </w:p>
        </w:tc>
        <w:tc>
          <w:tcPr>
            <w:tcW w:w="29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1E4D9" w14:textId="29626EF0" w:rsidR="00A26BDF" w:rsidRPr="00A26BDF" w:rsidRDefault="00283A09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</w:t>
            </w:r>
            <w:r w:rsidR="00A26BDF"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hr5:151543268ACATCTGCGTTCTGACCTT&gt;A</w:t>
            </w:r>
            <w:r w:rsidR="00A26BDF"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</w:t>
            </w:r>
            <w:r w:rsidR="00A26BDF"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hr1:111776162TC&gt;T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52F4C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c.7841_7858del</w:t>
            </w: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br/>
              <w:t>c.1882del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A467FB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p.(Glu2614_Asp2619del)</w:t>
            </w: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br/>
              <w:t>p.(Glu628Lysfs*18)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5B4D7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br/>
              <w:t>Het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77FD7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inframe deletion</w:t>
            </w: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br/>
              <w:t>frameshift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00584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VUS</w:t>
            </w: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br/>
              <w:t>VUS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006B74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</w:t>
            </w:r>
          </w:p>
        </w:tc>
      </w:tr>
      <w:tr w:rsidR="000E7E7D" w:rsidRPr="00A26BDF" w14:paraId="616F7CA3" w14:textId="77777777" w:rsidTr="002D4551">
        <w:trPr>
          <w:trHeight w:val="240"/>
        </w:trPr>
        <w:tc>
          <w:tcPr>
            <w:tcW w:w="77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6F03FA" w14:textId="3914AFF3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2D0A40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89</w:t>
            </w:r>
          </w:p>
        </w:tc>
        <w:tc>
          <w:tcPr>
            <w:tcW w:w="36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F85DB2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M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2F4145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72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E7B21B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69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A89EEF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E60A99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KCND3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3145E7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SCA19/22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53A336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AD</w:t>
            </w:r>
          </w:p>
        </w:tc>
        <w:tc>
          <w:tcPr>
            <w:tcW w:w="297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A8FE7F" w14:textId="4046C801" w:rsidR="00A26BDF" w:rsidRPr="00A26BDF" w:rsidRDefault="00283A09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</w:t>
            </w:r>
            <w:r w:rsidR="00A26BDF"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hr1:111982684C&gt;T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382A98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c.43G&gt;A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C70EF7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p.(Ala15Thr)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95FC69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012A86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missense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C9437A" w14:textId="77777777" w:rsidR="00A26BDF" w:rsidRPr="00A26BDF" w:rsidRDefault="00A26BDF" w:rsidP="002D4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VUS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E6F46" w14:textId="6F3023ED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 xml:space="preserve">CA and upper limb </w:t>
            </w:r>
            <w:r w:rsidR="000E7E7D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</w:t>
            </w: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yperreflexia</w:t>
            </w:r>
          </w:p>
        </w:tc>
      </w:tr>
      <w:tr w:rsidR="000E7E7D" w:rsidRPr="00A26BDF" w14:paraId="6957944F" w14:textId="77777777" w:rsidTr="00641588">
        <w:trPr>
          <w:trHeight w:val="240"/>
        </w:trPr>
        <w:tc>
          <w:tcPr>
            <w:tcW w:w="7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D5980" w14:textId="69AEDED5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2D0A40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11</w:t>
            </w:r>
          </w:p>
        </w:tc>
        <w:tc>
          <w:tcPr>
            <w:tcW w:w="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F46A3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F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5AB77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82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7FBC50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61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818DD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+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8E9AEC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NPTX1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A11E5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SCA50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D66F2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AD</w:t>
            </w:r>
          </w:p>
        </w:tc>
        <w:tc>
          <w:tcPr>
            <w:tcW w:w="29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302FF" w14:textId="76739308" w:rsidR="00A26BDF" w:rsidRPr="00A26BDF" w:rsidRDefault="00283A09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</w:t>
            </w:r>
            <w:r w:rsidR="00A26BDF"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hr17:80475584G&gt;C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E6A323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c.579C&gt;G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D5FE4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p.(Asn193Lys)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47024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EE566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missense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E36F78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VUS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381A59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</w:t>
            </w:r>
          </w:p>
        </w:tc>
      </w:tr>
      <w:tr w:rsidR="000E7E7D" w:rsidRPr="00A26BDF" w14:paraId="52400413" w14:textId="77777777" w:rsidTr="00641588">
        <w:trPr>
          <w:trHeight w:val="240"/>
        </w:trPr>
        <w:tc>
          <w:tcPr>
            <w:tcW w:w="7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17B94" w14:textId="74A77E3F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2D0A40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27</w:t>
            </w:r>
          </w:p>
        </w:tc>
        <w:tc>
          <w:tcPr>
            <w:tcW w:w="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ED7A5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M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3D0F3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76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3C55C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71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70E0C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+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02C1F9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NPTX1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8183D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SCA50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6D180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AD</w:t>
            </w:r>
          </w:p>
        </w:tc>
        <w:tc>
          <w:tcPr>
            <w:tcW w:w="29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FE05C" w14:textId="4ADC9922" w:rsidR="00A26BDF" w:rsidRPr="00A26BDF" w:rsidRDefault="00283A09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</w:t>
            </w:r>
            <w:r w:rsidR="00A26BDF"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hr17:80475584G&gt;C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F007D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c.579C&gt;G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297CC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p.(Asn193Lys)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64587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B60C68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missense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6CCBF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VUS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E9827F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</w:t>
            </w:r>
          </w:p>
        </w:tc>
      </w:tr>
      <w:tr w:rsidR="000E7E7D" w:rsidRPr="00A26BDF" w14:paraId="5DDDA332" w14:textId="77777777" w:rsidTr="00641588">
        <w:trPr>
          <w:trHeight w:val="240"/>
        </w:trPr>
        <w:tc>
          <w:tcPr>
            <w:tcW w:w="7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E920BE" w14:textId="58A3342A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2D0A40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51</w:t>
            </w:r>
          </w:p>
        </w:tc>
        <w:tc>
          <w:tcPr>
            <w:tcW w:w="3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9A230B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F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3F26F4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69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61CD5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55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4CE814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012CB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PRKCG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DD32E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SCA14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B78F4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AD</w:t>
            </w:r>
          </w:p>
        </w:tc>
        <w:tc>
          <w:tcPr>
            <w:tcW w:w="297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8C228D" w14:textId="0BEB97AE" w:rsidR="00A26BDF" w:rsidRPr="00A26BDF" w:rsidRDefault="00283A09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</w:t>
            </w:r>
            <w:r w:rsidR="00A26BDF"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hr19:53891737T&gt;C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64315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c.593T&gt;C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83787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p.(Leu198Pro)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6E0AE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64B3F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missense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16487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VUS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A4674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</w:t>
            </w:r>
          </w:p>
        </w:tc>
      </w:tr>
      <w:tr w:rsidR="000E7E7D" w:rsidRPr="00A26BDF" w14:paraId="78678D2E" w14:textId="77777777" w:rsidTr="00641588">
        <w:trPr>
          <w:trHeight w:val="240"/>
        </w:trPr>
        <w:tc>
          <w:tcPr>
            <w:tcW w:w="77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AAF99" w14:textId="08152413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2D0A40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55</w:t>
            </w:r>
          </w:p>
        </w:tc>
        <w:tc>
          <w:tcPr>
            <w:tcW w:w="364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F52C7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F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7801A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68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A16D3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ND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2A6B08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58DC3C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STUB1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5CAD5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SCA48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43097A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AD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CF345B" w14:textId="68269805" w:rsidR="00A26BDF" w:rsidRPr="00A26BDF" w:rsidRDefault="00283A09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</w:t>
            </w:r>
            <w:r w:rsidR="00A26BDF"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hr16:681475GGAC&gt;G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87941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c.400_402del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07633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p.(Asp134del)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35638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3F9E6D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inframe deletion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AD8DA6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VUS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FC8CF" w14:textId="77777777" w:rsidR="00A26BDF" w:rsidRPr="00A26BDF" w:rsidRDefault="00A26BDF" w:rsidP="00BF6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26BD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 and dementia</w:t>
            </w:r>
          </w:p>
        </w:tc>
      </w:tr>
    </w:tbl>
    <w:p w14:paraId="09F39020" w14:textId="77777777" w:rsidR="00A26BDF" w:rsidRPr="00996405" w:rsidRDefault="00A26BDF" w:rsidP="001C0447">
      <w:pPr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5CA1DF53" w14:textId="77777777" w:rsidR="00A26BDF" w:rsidRPr="00A26BDF" w:rsidRDefault="00A26BDF" w:rsidP="00A26BDF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A26BDF">
        <w:rPr>
          <w:rFonts w:ascii="Calibri" w:hAnsi="Calibri" w:cs="Calibri"/>
          <w:sz w:val="16"/>
          <w:szCs w:val="16"/>
        </w:rPr>
        <w:t>M, male; F, female; ND, no data available; FHx, family history; CA, cerebellar ataxia; -, absent; +, present; AD, autosomal dominant; Het, heterozygous; VUS, variant of uncertain significance; ID, intellectual disability.</w:t>
      </w:r>
    </w:p>
    <w:p w14:paraId="01386BEA" w14:textId="49015097" w:rsidR="00352311" w:rsidRPr="001C0447" w:rsidRDefault="00A26BDF" w:rsidP="00A26BDF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A26BDF">
        <w:rPr>
          <w:rFonts w:ascii="Calibri" w:hAnsi="Calibri" w:cs="Calibri"/>
          <w:sz w:val="16"/>
          <w:szCs w:val="16"/>
        </w:rPr>
        <w:t xml:space="preserve">Transcripts: </w:t>
      </w:r>
      <w:r w:rsidRPr="00F26543">
        <w:rPr>
          <w:rFonts w:ascii="Calibri" w:hAnsi="Calibri" w:cs="Calibri"/>
          <w:i/>
          <w:iCs/>
          <w:sz w:val="16"/>
          <w:szCs w:val="16"/>
        </w:rPr>
        <w:t>CACNA1A</w:t>
      </w:r>
      <w:r w:rsidRPr="00A26BDF">
        <w:rPr>
          <w:rFonts w:ascii="Calibri" w:hAnsi="Calibri" w:cs="Calibri"/>
          <w:sz w:val="16"/>
          <w:szCs w:val="16"/>
        </w:rPr>
        <w:t xml:space="preserve">, NM_001127222.2; </w:t>
      </w:r>
      <w:r w:rsidRPr="00F26543">
        <w:rPr>
          <w:rFonts w:ascii="Calibri" w:hAnsi="Calibri" w:cs="Calibri"/>
          <w:i/>
          <w:iCs/>
          <w:sz w:val="16"/>
          <w:szCs w:val="16"/>
        </w:rPr>
        <w:t>CACNA1G</w:t>
      </w:r>
      <w:r w:rsidRPr="00A26BDF">
        <w:rPr>
          <w:rFonts w:ascii="Calibri" w:hAnsi="Calibri" w:cs="Calibri"/>
          <w:sz w:val="16"/>
          <w:szCs w:val="16"/>
        </w:rPr>
        <w:t xml:space="preserve">, NM_018896.5; </w:t>
      </w:r>
      <w:r w:rsidRPr="00F26543">
        <w:rPr>
          <w:rFonts w:ascii="Calibri" w:hAnsi="Calibri" w:cs="Calibri"/>
          <w:i/>
          <w:iCs/>
          <w:sz w:val="16"/>
          <w:szCs w:val="16"/>
        </w:rPr>
        <w:t>FAT2</w:t>
      </w:r>
      <w:r w:rsidRPr="00A26BDF">
        <w:rPr>
          <w:rFonts w:ascii="Calibri" w:hAnsi="Calibri" w:cs="Calibri"/>
          <w:sz w:val="16"/>
          <w:szCs w:val="16"/>
        </w:rPr>
        <w:t xml:space="preserve">, NM_001447.3; </w:t>
      </w:r>
      <w:r w:rsidRPr="00F26543">
        <w:rPr>
          <w:rFonts w:ascii="Calibri" w:hAnsi="Calibri" w:cs="Calibri"/>
          <w:i/>
          <w:iCs/>
          <w:sz w:val="16"/>
          <w:szCs w:val="16"/>
        </w:rPr>
        <w:t>KCND3</w:t>
      </w:r>
      <w:r w:rsidRPr="00A26BDF">
        <w:rPr>
          <w:rFonts w:ascii="Calibri" w:hAnsi="Calibri" w:cs="Calibri"/>
          <w:sz w:val="16"/>
          <w:szCs w:val="16"/>
        </w:rPr>
        <w:t xml:space="preserve">, NM_001378969.1; </w:t>
      </w:r>
      <w:r w:rsidRPr="00F26543">
        <w:rPr>
          <w:rFonts w:ascii="Calibri" w:hAnsi="Calibri" w:cs="Calibri"/>
          <w:i/>
          <w:iCs/>
          <w:sz w:val="16"/>
          <w:szCs w:val="16"/>
        </w:rPr>
        <w:t>NPTX1</w:t>
      </w:r>
      <w:r w:rsidRPr="00A26BDF">
        <w:rPr>
          <w:rFonts w:ascii="Calibri" w:hAnsi="Calibri" w:cs="Calibri"/>
          <w:sz w:val="16"/>
          <w:szCs w:val="16"/>
        </w:rPr>
        <w:t xml:space="preserve">, NM_002522.4; </w:t>
      </w:r>
      <w:r w:rsidRPr="00F26543">
        <w:rPr>
          <w:rFonts w:ascii="Calibri" w:hAnsi="Calibri" w:cs="Calibri"/>
          <w:i/>
          <w:iCs/>
          <w:sz w:val="16"/>
          <w:szCs w:val="16"/>
        </w:rPr>
        <w:t>PRKCG</w:t>
      </w:r>
      <w:r w:rsidRPr="00A26BDF">
        <w:rPr>
          <w:rFonts w:ascii="Calibri" w:hAnsi="Calibri" w:cs="Calibri"/>
          <w:sz w:val="16"/>
          <w:szCs w:val="16"/>
        </w:rPr>
        <w:t xml:space="preserve">, NM_002739.5; </w:t>
      </w:r>
      <w:r w:rsidRPr="00F26543">
        <w:rPr>
          <w:rFonts w:ascii="Calibri" w:hAnsi="Calibri" w:cs="Calibri"/>
          <w:i/>
          <w:iCs/>
          <w:sz w:val="16"/>
          <w:szCs w:val="16"/>
        </w:rPr>
        <w:t>STUB1</w:t>
      </w:r>
      <w:r w:rsidRPr="00A26BDF">
        <w:rPr>
          <w:rFonts w:ascii="Calibri" w:hAnsi="Calibri" w:cs="Calibri"/>
          <w:sz w:val="16"/>
          <w:szCs w:val="16"/>
        </w:rPr>
        <w:t>, NM_005861.4.</w:t>
      </w:r>
    </w:p>
    <w:sectPr w:rsidR="00352311" w:rsidRPr="001C0447" w:rsidSect="00641588">
      <w:pgSz w:w="16838" w:h="11906" w:orient="landscape"/>
      <w:pgMar w:top="720" w:right="720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CC"/>
    <w:rsid w:val="000529B2"/>
    <w:rsid w:val="000E7E7D"/>
    <w:rsid w:val="001C0447"/>
    <w:rsid w:val="00283A09"/>
    <w:rsid w:val="002D0A40"/>
    <w:rsid w:val="002D4551"/>
    <w:rsid w:val="00347358"/>
    <w:rsid w:val="00352311"/>
    <w:rsid w:val="003C1E61"/>
    <w:rsid w:val="004D00CC"/>
    <w:rsid w:val="00641588"/>
    <w:rsid w:val="007C4F61"/>
    <w:rsid w:val="0090698B"/>
    <w:rsid w:val="00920B6D"/>
    <w:rsid w:val="00996405"/>
    <w:rsid w:val="00A26BDF"/>
    <w:rsid w:val="00A97F83"/>
    <w:rsid w:val="00AA016C"/>
    <w:rsid w:val="00B64DB0"/>
    <w:rsid w:val="00BF673F"/>
    <w:rsid w:val="00D624C0"/>
    <w:rsid w:val="00D941CA"/>
    <w:rsid w:val="00E117F4"/>
    <w:rsid w:val="00E25764"/>
    <w:rsid w:val="00E55661"/>
    <w:rsid w:val="00F2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C08EF"/>
  <w15:chartTrackingRefBased/>
  <w15:docId w15:val="{2D1E300E-210D-4E12-81A5-3F8913E6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0C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83A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7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Snell</dc:creator>
  <cp:keywords/>
  <dc:description/>
  <cp:lastModifiedBy>Paul Lockhart</cp:lastModifiedBy>
  <cp:revision>17</cp:revision>
  <dcterms:created xsi:type="dcterms:W3CDTF">2024-08-22T08:22:00Z</dcterms:created>
  <dcterms:modified xsi:type="dcterms:W3CDTF">2024-11-06T08:08:00Z</dcterms:modified>
</cp:coreProperties>
</file>