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4848C" w14:textId="5459A609" w:rsidR="00A51C75" w:rsidRPr="001A124E" w:rsidRDefault="48D34F35" w:rsidP="42CDB5C2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1A124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51273383" w:rsidRPr="001A124E">
        <w:rPr>
          <w:rFonts w:ascii="Arial" w:hAnsi="Arial" w:cs="Arial"/>
          <w:b/>
          <w:bCs/>
          <w:sz w:val="24"/>
          <w:szCs w:val="24"/>
          <w:lang w:val="en-US"/>
        </w:rPr>
        <w:t>Supplementa</w:t>
      </w:r>
      <w:r w:rsidR="34414E10" w:rsidRPr="001A124E">
        <w:rPr>
          <w:rFonts w:ascii="Arial" w:hAnsi="Arial" w:cs="Arial"/>
          <w:b/>
          <w:bCs/>
          <w:sz w:val="24"/>
          <w:szCs w:val="24"/>
          <w:lang w:val="en-US"/>
        </w:rPr>
        <w:t>l</w:t>
      </w:r>
      <w:r w:rsidR="51273383" w:rsidRPr="001A124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4B010045" w:rsidRPr="001A124E">
        <w:rPr>
          <w:rFonts w:ascii="Arial" w:hAnsi="Arial" w:cs="Arial"/>
          <w:b/>
          <w:bCs/>
          <w:sz w:val="24"/>
          <w:szCs w:val="24"/>
          <w:lang w:val="en-US"/>
        </w:rPr>
        <w:t>F</w:t>
      </w:r>
      <w:r w:rsidR="51273383" w:rsidRPr="001A124E">
        <w:rPr>
          <w:rFonts w:ascii="Arial" w:hAnsi="Arial" w:cs="Arial"/>
          <w:b/>
          <w:bCs/>
          <w:sz w:val="24"/>
          <w:szCs w:val="24"/>
          <w:lang w:val="en-US"/>
        </w:rPr>
        <w:t>igures</w:t>
      </w:r>
    </w:p>
    <w:p w14:paraId="672A6659" w14:textId="77777777" w:rsidR="000F6B0A" w:rsidRPr="00D2574A" w:rsidRDefault="000F6B0A" w:rsidP="00D2574A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2574A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088511CA" wp14:editId="07777777">
            <wp:extent cx="5730875" cy="747458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23C1" w14:textId="4FFED25C" w:rsidR="000F6B0A" w:rsidRPr="00D2574A" w:rsidRDefault="51273383" w:rsidP="00D2574A">
      <w:pPr>
        <w:jc w:val="both"/>
        <w:rPr>
          <w:rFonts w:ascii="Arial" w:hAnsi="Arial" w:cs="Arial"/>
          <w:sz w:val="20"/>
          <w:szCs w:val="20"/>
          <w:lang w:val="en-US"/>
        </w:rPr>
      </w:pPr>
      <w:r w:rsidRPr="1605363A">
        <w:rPr>
          <w:rFonts w:ascii="Arial" w:hAnsi="Arial" w:cs="Arial"/>
          <w:b/>
          <w:bCs/>
          <w:sz w:val="20"/>
          <w:szCs w:val="20"/>
          <w:lang w:val="en-US"/>
        </w:rPr>
        <w:t>Supplementa</w:t>
      </w:r>
      <w:r w:rsidR="4B3FF19B" w:rsidRPr="1605363A">
        <w:rPr>
          <w:rFonts w:ascii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17CA2A44" w:rsidRPr="1605363A">
        <w:rPr>
          <w:rFonts w:ascii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igure </w:t>
      </w:r>
      <w:r w:rsidR="2C3E3CE9" w:rsidRPr="1605363A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1. </w:t>
      </w:r>
      <w:r w:rsidRPr="1605363A">
        <w:rPr>
          <w:rFonts w:ascii="Arial" w:hAnsi="Arial" w:cs="Arial"/>
          <w:sz w:val="20"/>
          <w:szCs w:val="20"/>
          <w:lang w:val="en-US"/>
        </w:rPr>
        <w:t>Schematics of main steps performed during genome assembly process.</w:t>
      </w:r>
    </w:p>
    <w:p w14:paraId="0A37501D" w14:textId="77777777" w:rsidR="000F6B0A" w:rsidRPr="00D2574A" w:rsidRDefault="000F6B0A" w:rsidP="00D2574A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2574A"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5DAB6C7B" w14:textId="14A94D4A" w:rsidR="000F6B0A" w:rsidRPr="00D2574A" w:rsidRDefault="000F6B0A" w:rsidP="00D2574A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46CB540" w14:textId="3DFC863A" w:rsidR="6CDE4859" w:rsidRPr="00D2574A" w:rsidRDefault="6CDE4859" w:rsidP="00D2574A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C883D97" wp14:editId="72827C9B">
            <wp:extent cx="5724524" cy="4171950"/>
            <wp:effectExtent l="0" t="0" r="0" b="0"/>
            <wp:docPr id="139851029" name="Picture 13985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AA5A" w14:textId="645480EF" w:rsidR="000F6B0A" w:rsidRPr="00D2574A" w:rsidRDefault="51273383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1605363A">
        <w:rPr>
          <w:rFonts w:ascii="Arial" w:hAnsi="Arial" w:cs="Arial"/>
          <w:b/>
          <w:bCs/>
          <w:sz w:val="20"/>
          <w:szCs w:val="20"/>
          <w:lang w:val="en-US"/>
        </w:rPr>
        <w:t>Supplementa</w:t>
      </w:r>
      <w:r w:rsidR="670CD202" w:rsidRPr="1605363A">
        <w:rPr>
          <w:rFonts w:ascii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7533632" w:rsidRPr="1605363A">
        <w:rPr>
          <w:rFonts w:ascii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igure </w:t>
      </w:r>
      <w:r w:rsidR="2BF903F3" w:rsidRPr="1605363A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>2.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 The density plot of Cast monomers of nine Cast satDNAs (Cast1-Cast2) detected</w:t>
      </w:r>
      <w:r w:rsidR="6418BF60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by BLAST search of the TcasONT assembly. The </w:t>
      </w:r>
      <w:r w:rsidR="001A124E">
        <w:rPr>
          <w:rFonts w:ascii="Arial" w:hAnsi="Arial" w:cs="Arial"/>
          <w:sz w:val="20"/>
          <w:szCs w:val="20"/>
          <w:lang w:val="en-US"/>
        </w:rPr>
        <w:t>x</w:t>
      </w:r>
      <w:r w:rsidRPr="1605363A">
        <w:rPr>
          <w:rFonts w:ascii="Arial" w:hAnsi="Arial" w:cs="Arial"/>
          <w:sz w:val="20"/>
          <w:szCs w:val="20"/>
          <w:lang w:val="en-US"/>
        </w:rPr>
        <w:t>-axis represents the percent coverage of the query</w:t>
      </w:r>
      <w:r w:rsidR="2D159226" w:rsidRPr="1605363A">
        <w:rPr>
          <w:rFonts w:ascii="Arial" w:hAnsi="Arial" w:cs="Arial"/>
          <w:sz w:val="20"/>
          <w:szCs w:val="20"/>
          <w:lang w:val="en-US"/>
        </w:rPr>
        <w:t>,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 and</w:t>
      </w:r>
      <w:r w:rsidR="26B21D99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the </w:t>
      </w:r>
      <w:r w:rsidR="001A124E">
        <w:rPr>
          <w:rFonts w:ascii="Arial" w:hAnsi="Arial" w:cs="Arial"/>
          <w:sz w:val="20"/>
          <w:szCs w:val="20"/>
          <w:lang w:val="en-US"/>
        </w:rPr>
        <w:t>y-</w:t>
      </w:r>
      <w:r w:rsidRPr="1605363A">
        <w:rPr>
          <w:rFonts w:ascii="Arial" w:hAnsi="Arial" w:cs="Arial"/>
          <w:sz w:val="20"/>
          <w:szCs w:val="20"/>
          <w:lang w:val="en-US"/>
        </w:rPr>
        <w:t>axis represents the percent identity of the query. The relative abundance of the monomers in the</w:t>
      </w:r>
      <w:r w:rsidR="4020113A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hAnsi="Arial" w:cs="Arial"/>
          <w:sz w:val="20"/>
          <w:szCs w:val="20"/>
          <w:lang w:val="en-US"/>
        </w:rPr>
        <w:t>graph correlates with a color gradient (from green to red).</w:t>
      </w:r>
      <w:r w:rsidR="110A9679" w:rsidRPr="1605363A">
        <w:rPr>
          <w:rFonts w:ascii="Arial" w:hAnsi="Arial" w:cs="Arial"/>
          <w:sz w:val="20"/>
          <w:szCs w:val="20"/>
          <w:lang w:val="en-US"/>
        </w:rPr>
        <w:t xml:space="preserve"> Dashed white lines </w:t>
      </w:r>
      <w:r w:rsidR="5265B147" w:rsidRPr="1605363A">
        <w:rPr>
          <w:rFonts w:ascii="Arial" w:hAnsi="Arial" w:cs="Arial"/>
          <w:sz w:val="20"/>
          <w:szCs w:val="20"/>
          <w:lang w:val="en-US"/>
        </w:rPr>
        <w:t>represent</w:t>
      </w:r>
      <w:r w:rsidR="110A9679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="7E5B056E" w:rsidRPr="1605363A">
        <w:rPr>
          <w:rFonts w:ascii="Arial" w:hAnsi="Arial" w:cs="Arial"/>
          <w:sz w:val="20"/>
          <w:szCs w:val="20"/>
          <w:lang w:val="en-US"/>
        </w:rPr>
        <w:t>set parameters for satDNA detection in further analysis.</w:t>
      </w:r>
    </w:p>
    <w:p w14:paraId="02EB378F" w14:textId="77777777" w:rsidR="000F6B0A" w:rsidRPr="00D2574A" w:rsidRDefault="000F6B0A" w:rsidP="00D2574A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2574A"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6A05A809" w14:textId="77777777" w:rsidR="000F6B0A" w:rsidRPr="00D2574A" w:rsidRDefault="000F6B0A" w:rsidP="00D2574A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2574A">
        <w:rPr>
          <w:rFonts w:ascii="Arial" w:hAnsi="Arial" w:cs="Arial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5A71B6BD" wp14:editId="07777777">
            <wp:extent cx="5720080" cy="712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8F11" w14:textId="25F17548" w:rsidR="000F6B0A" w:rsidRPr="00D2574A" w:rsidRDefault="51273383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1605363A">
        <w:rPr>
          <w:rFonts w:ascii="Arial" w:hAnsi="Arial" w:cs="Arial"/>
          <w:b/>
          <w:bCs/>
          <w:sz w:val="20"/>
          <w:szCs w:val="20"/>
          <w:lang w:val="en-US"/>
        </w:rPr>
        <w:t>Supplementa</w:t>
      </w:r>
      <w:r w:rsidR="10C85F3B" w:rsidRPr="1605363A">
        <w:rPr>
          <w:rFonts w:ascii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4DBAB8FE" w:rsidRPr="1605363A">
        <w:rPr>
          <w:rFonts w:ascii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igure </w:t>
      </w:r>
      <w:r w:rsidR="786ECA98" w:rsidRPr="1605363A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>3.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 Pairwise alignment of Cast2 and Cas</w:t>
      </w:r>
      <w:r w:rsidR="1551CB2D" w:rsidRPr="1605363A">
        <w:rPr>
          <w:rFonts w:ascii="Arial" w:hAnsi="Arial" w:cs="Arial"/>
          <w:sz w:val="20"/>
          <w:szCs w:val="20"/>
          <w:lang w:val="en-US"/>
        </w:rPr>
        <w:t>t</w:t>
      </w:r>
      <w:r w:rsidRPr="1605363A">
        <w:rPr>
          <w:rFonts w:ascii="Arial" w:hAnsi="Arial" w:cs="Arial"/>
          <w:sz w:val="20"/>
          <w:szCs w:val="20"/>
          <w:lang w:val="en-US"/>
        </w:rPr>
        <w:t>4 sequence with highlighted region of high similarity.</w:t>
      </w:r>
    </w:p>
    <w:p w14:paraId="5A39BBE3" w14:textId="552E81A7" w:rsidR="000F6B0A" w:rsidRPr="00D2574A" w:rsidRDefault="000F6B0A" w:rsidP="00D2574A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sz w:val="20"/>
          <w:szCs w:val="20"/>
          <w:lang w:val="en-US"/>
        </w:rPr>
        <w:br w:type="page"/>
      </w:r>
      <w:r w:rsidR="39EC4692" w:rsidRPr="00D2574A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5A6D8ED4" wp14:editId="42956DC6">
            <wp:extent cx="5009691" cy="3934696"/>
            <wp:effectExtent l="0" t="0" r="0" b="0"/>
            <wp:docPr id="936663147" name="Picture 93666314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691" cy="39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1D8D" w14:textId="1CF7C403" w:rsidR="000F6B0A" w:rsidRDefault="51273383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42CDB5C2">
        <w:rPr>
          <w:rFonts w:ascii="Arial" w:hAnsi="Arial" w:cs="Arial"/>
          <w:b/>
          <w:bCs/>
          <w:sz w:val="20"/>
          <w:szCs w:val="20"/>
          <w:lang w:val="en-US"/>
        </w:rPr>
        <w:t>Supplementa</w:t>
      </w:r>
      <w:r w:rsidR="48FAAA9A" w:rsidRPr="42CDB5C2">
        <w:rPr>
          <w:rFonts w:ascii="Arial" w:hAnsi="Arial" w:cs="Arial"/>
          <w:b/>
          <w:bCs/>
          <w:sz w:val="20"/>
          <w:szCs w:val="20"/>
          <w:lang w:val="en-US"/>
        </w:rPr>
        <w:t>l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41BA9AF3" w:rsidRPr="42CDB5C2">
        <w:rPr>
          <w:rFonts w:ascii="Arial" w:hAnsi="Arial" w:cs="Arial"/>
          <w:b/>
          <w:bCs/>
          <w:sz w:val="20"/>
          <w:szCs w:val="20"/>
          <w:lang w:val="en-US"/>
        </w:rPr>
        <w:t>F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 xml:space="preserve">igure </w:t>
      </w:r>
      <w:r w:rsidR="15A4A5DF" w:rsidRPr="42CDB5C2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>4.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588759CA" w:rsidRPr="42CDB5C2">
        <w:rPr>
          <w:rFonts w:ascii="Arial" w:hAnsi="Arial" w:cs="Arial"/>
          <w:sz w:val="20"/>
          <w:szCs w:val="20"/>
          <w:lang w:val="en-US"/>
        </w:rPr>
        <w:t>Analysis of</w:t>
      </w:r>
      <w:r w:rsidR="20AD087E" w:rsidRPr="42CDB5C2">
        <w:rPr>
          <w:rFonts w:ascii="Arial" w:hAnsi="Arial" w:cs="Arial"/>
          <w:sz w:val="20"/>
          <w:szCs w:val="20"/>
          <w:lang w:val="en-US"/>
        </w:rPr>
        <w:t xml:space="preserve"> the Cast1-Cast9 monomer organization</w:t>
      </w:r>
      <w:r w:rsidRPr="42CDB5C2">
        <w:rPr>
          <w:rFonts w:ascii="Arial" w:hAnsi="Arial" w:cs="Arial"/>
          <w:sz w:val="20"/>
          <w:szCs w:val="20"/>
          <w:lang w:val="en-US"/>
        </w:rPr>
        <w:t>.</w:t>
      </w:r>
      <w:r w:rsidR="12A907DA" w:rsidRPr="42CDB5C2">
        <w:rPr>
          <w:rFonts w:ascii="Arial" w:hAnsi="Arial" w:cs="Arial"/>
          <w:sz w:val="20"/>
          <w:szCs w:val="20"/>
          <w:lang w:val="en-US"/>
        </w:rPr>
        <w:t xml:space="preserve"> Probability represents the relative value of </w:t>
      </w:r>
      <w:r w:rsidR="36F0395B" w:rsidRPr="42CDB5C2">
        <w:rPr>
          <w:rFonts w:ascii="Arial" w:hAnsi="Arial" w:cs="Arial"/>
          <w:sz w:val="20"/>
          <w:szCs w:val="20"/>
          <w:lang w:val="en-US"/>
        </w:rPr>
        <w:t>finding</w:t>
      </w:r>
      <w:r w:rsidR="12A907DA" w:rsidRPr="42CDB5C2">
        <w:rPr>
          <w:rFonts w:ascii="Arial" w:hAnsi="Arial" w:cs="Arial"/>
          <w:sz w:val="20"/>
          <w:szCs w:val="20"/>
          <w:lang w:val="en-US"/>
        </w:rPr>
        <w:t xml:space="preserve"> another Cast monomer at a </w:t>
      </w:r>
      <w:r w:rsidR="0B2CB641" w:rsidRPr="42CDB5C2">
        <w:rPr>
          <w:rFonts w:ascii="Arial" w:hAnsi="Arial" w:cs="Arial"/>
          <w:sz w:val="20"/>
          <w:szCs w:val="20"/>
          <w:lang w:val="en-US"/>
        </w:rPr>
        <w:t>set distance from another</w:t>
      </w:r>
      <w:r w:rsidRPr="42CDB5C2">
        <w:rPr>
          <w:rFonts w:ascii="Arial" w:hAnsi="Arial" w:cs="Arial"/>
          <w:sz w:val="20"/>
          <w:szCs w:val="20"/>
          <w:lang w:val="en-US"/>
        </w:rPr>
        <w:t>.</w:t>
      </w:r>
      <w:r w:rsidR="0FA4A857" w:rsidRPr="42CDB5C2">
        <w:rPr>
          <w:rFonts w:ascii="Arial" w:hAnsi="Arial" w:cs="Arial"/>
          <w:sz w:val="20"/>
          <w:szCs w:val="20"/>
          <w:lang w:val="en-US"/>
        </w:rPr>
        <w:t xml:space="preserve"> Steep increases in Cast2, Cast5 and Cast7 indicate the presence of a particular pattern of satDNA organization that </w:t>
      </w:r>
      <w:r w:rsidR="601653A6" w:rsidRPr="42CDB5C2">
        <w:rPr>
          <w:rFonts w:ascii="Arial" w:hAnsi="Arial" w:cs="Arial"/>
          <w:sz w:val="20"/>
          <w:szCs w:val="20"/>
          <w:lang w:val="en-US"/>
        </w:rPr>
        <w:t>includes</w:t>
      </w:r>
      <w:r w:rsidR="0FA4A857" w:rsidRPr="42CDB5C2">
        <w:rPr>
          <w:rFonts w:ascii="Arial" w:hAnsi="Arial" w:cs="Arial"/>
          <w:sz w:val="20"/>
          <w:szCs w:val="20"/>
          <w:lang w:val="en-US"/>
        </w:rPr>
        <w:t xml:space="preserve"> additional sequences</w:t>
      </w:r>
      <w:r w:rsidR="14C634AF" w:rsidRPr="42CDB5C2">
        <w:rPr>
          <w:rFonts w:ascii="Arial" w:hAnsi="Arial" w:cs="Arial"/>
          <w:sz w:val="20"/>
          <w:szCs w:val="20"/>
          <w:lang w:val="en-US"/>
        </w:rPr>
        <w:t>.</w:t>
      </w:r>
      <w:r w:rsidR="0FA4A857" w:rsidRPr="42CDB5C2">
        <w:rPr>
          <w:rFonts w:ascii="Arial" w:hAnsi="Arial" w:cs="Arial"/>
          <w:sz w:val="20"/>
          <w:szCs w:val="20"/>
          <w:lang w:val="en-US"/>
        </w:rPr>
        <w:t xml:space="preserve"> The rest of satDNAs do not have any sharp increases showing a tandem organization consisting only of satellite monomers with no additional sequences</w:t>
      </w:r>
      <w:r w:rsidR="5E20270C" w:rsidRPr="42CDB5C2">
        <w:rPr>
          <w:rFonts w:ascii="Arial" w:hAnsi="Arial" w:cs="Arial"/>
          <w:sz w:val="20"/>
          <w:szCs w:val="20"/>
          <w:lang w:val="en-US"/>
        </w:rPr>
        <w:t xml:space="preserve">, evident from the </w:t>
      </w:r>
      <w:r w:rsidR="77EF38AF" w:rsidRPr="42CDB5C2">
        <w:rPr>
          <w:rFonts w:ascii="Arial" w:hAnsi="Arial" w:cs="Arial"/>
          <w:sz w:val="20"/>
          <w:szCs w:val="20"/>
          <w:lang w:val="en-US"/>
        </w:rPr>
        <w:t>relatively</w:t>
      </w:r>
      <w:r w:rsidR="5E20270C" w:rsidRPr="42CDB5C2">
        <w:rPr>
          <w:rFonts w:ascii="Arial" w:hAnsi="Arial" w:cs="Arial"/>
          <w:sz w:val="20"/>
          <w:szCs w:val="20"/>
          <w:lang w:val="en-US"/>
        </w:rPr>
        <w:t xml:space="preserve"> slow increases in the graph and a high starting point</w:t>
      </w:r>
      <w:r w:rsidR="7B4E653E" w:rsidRPr="42CDB5C2">
        <w:rPr>
          <w:rFonts w:ascii="Arial" w:hAnsi="Arial" w:cs="Arial"/>
          <w:sz w:val="20"/>
          <w:szCs w:val="20"/>
          <w:lang w:val="en-US"/>
        </w:rPr>
        <w:t xml:space="preserve">. As an example, </w:t>
      </w:r>
      <w:r w:rsidR="5E20270C" w:rsidRPr="42CDB5C2">
        <w:rPr>
          <w:rFonts w:ascii="Arial" w:hAnsi="Arial" w:cs="Arial"/>
          <w:sz w:val="20"/>
          <w:szCs w:val="20"/>
          <w:lang w:val="en-US"/>
        </w:rPr>
        <w:t>Cast3</w:t>
      </w:r>
      <w:r w:rsidR="54226547" w:rsidRPr="42CDB5C2">
        <w:rPr>
          <w:rFonts w:ascii="Arial" w:hAnsi="Arial" w:cs="Arial"/>
          <w:sz w:val="20"/>
          <w:szCs w:val="20"/>
          <w:lang w:val="en-US"/>
        </w:rPr>
        <w:t xml:space="preserve"> shows</w:t>
      </w:r>
      <w:r w:rsidR="5E20270C" w:rsidRPr="42CDB5C2">
        <w:rPr>
          <w:rFonts w:ascii="Arial" w:hAnsi="Arial" w:cs="Arial"/>
          <w:sz w:val="20"/>
          <w:szCs w:val="20"/>
          <w:lang w:val="en-US"/>
        </w:rPr>
        <w:t xml:space="preserve"> that</w:t>
      </w:r>
      <w:r w:rsidR="7929E81E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5E20270C" w:rsidRPr="42CDB5C2">
        <w:rPr>
          <w:rFonts w:ascii="Arial" w:hAnsi="Arial" w:cs="Arial"/>
          <w:sz w:val="20"/>
          <w:szCs w:val="20"/>
          <w:lang w:val="en-US"/>
        </w:rPr>
        <w:t xml:space="preserve">60% of all monomers in the </w:t>
      </w:r>
      <w:r w:rsidR="52CE8100" w:rsidRPr="42CDB5C2">
        <w:rPr>
          <w:rFonts w:ascii="Arial" w:hAnsi="Arial" w:cs="Arial"/>
          <w:sz w:val="20"/>
          <w:szCs w:val="20"/>
          <w:lang w:val="en-US"/>
        </w:rPr>
        <w:t>genome</w:t>
      </w:r>
      <w:r w:rsidR="5E20270C" w:rsidRPr="42CDB5C2">
        <w:rPr>
          <w:rFonts w:ascii="Arial" w:hAnsi="Arial" w:cs="Arial"/>
          <w:sz w:val="20"/>
          <w:szCs w:val="20"/>
          <w:lang w:val="en-US"/>
        </w:rPr>
        <w:t xml:space="preserve"> are found</w:t>
      </w:r>
      <w:r w:rsidR="3E1DF42D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455AFAC8" w:rsidRPr="42CDB5C2">
        <w:rPr>
          <w:rFonts w:ascii="Arial" w:hAnsi="Arial" w:cs="Arial"/>
          <w:sz w:val="20"/>
          <w:szCs w:val="20"/>
          <w:lang w:val="en-US"/>
        </w:rPr>
        <w:t xml:space="preserve">immediately </w:t>
      </w:r>
      <w:r w:rsidR="5E20270C" w:rsidRPr="42CDB5C2">
        <w:rPr>
          <w:rFonts w:ascii="Arial" w:hAnsi="Arial" w:cs="Arial"/>
          <w:sz w:val="20"/>
          <w:szCs w:val="20"/>
          <w:lang w:val="en-US"/>
        </w:rPr>
        <w:t>following another monomer.</w:t>
      </w:r>
      <w:r w:rsidR="3D94CCE1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2A8A4F5D" w:rsidRPr="42CDB5C2">
        <w:rPr>
          <w:rFonts w:ascii="Arial" w:hAnsi="Arial" w:cs="Arial"/>
          <w:sz w:val="20"/>
          <w:szCs w:val="20"/>
          <w:lang w:val="en-US"/>
        </w:rPr>
        <w:t>Cast2 has steep increase due to</w:t>
      </w:r>
      <w:r w:rsidR="054A0B2B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0F00A4CB" w:rsidRPr="42CDB5C2">
        <w:rPr>
          <w:rFonts w:ascii="Arial" w:hAnsi="Arial" w:cs="Arial"/>
          <w:sz w:val="20"/>
          <w:szCs w:val="20"/>
          <w:lang w:val="en-US"/>
        </w:rPr>
        <w:t>forming a new repeat unit Cast2’ (the increase is due to interCast2’ from Suppl</w:t>
      </w:r>
      <w:r w:rsidR="39235B56" w:rsidRPr="42CDB5C2">
        <w:rPr>
          <w:rFonts w:ascii="Arial" w:hAnsi="Arial" w:cs="Arial"/>
          <w:sz w:val="20"/>
          <w:szCs w:val="20"/>
          <w:lang w:val="en-US"/>
        </w:rPr>
        <w:t>emental</w:t>
      </w:r>
      <w:r w:rsidR="0F00A4CB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69B0961E" w:rsidRPr="42CDB5C2">
        <w:rPr>
          <w:rFonts w:ascii="Arial" w:hAnsi="Arial" w:cs="Arial"/>
          <w:sz w:val="20"/>
          <w:szCs w:val="20"/>
          <w:lang w:val="en-US"/>
        </w:rPr>
        <w:t>F</w:t>
      </w:r>
      <w:r w:rsidR="0F00A4CB" w:rsidRPr="42CDB5C2">
        <w:rPr>
          <w:rFonts w:ascii="Arial" w:hAnsi="Arial" w:cs="Arial"/>
          <w:sz w:val="20"/>
          <w:szCs w:val="20"/>
          <w:lang w:val="en-US"/>
        </w:rPr>
        <w:t xml:space="preserve">igure </w:t>
      </w:r>
      <w:r w:rsidR="150C87A4" w:rsidRPr="42CDB5C2">
        <w:rPr>
          <w:rFonts w:ascii="Arial" w:hAnsi="Arial" w:cs="Arial"/>
          <w:sz w:val="20"/>
          <w:szCs w:val="20"/>
          <w:lang w:val="en-US"/>
        </w:rPr>
        <w:t>S</w:t>
      </w:r>
      <w:r w:rsidR="0F00A4CB" w:rsidRPr="42CDB5C2">
        <w:rPr>
          <w:rFonts w:ascii="Arial" w:hAnsi="Arial" w:cs="Arial"/>
          <w:sz w:val="20"/>
          <w:szCs w:val="20"/>
          <w:lang w:val="en-US"/>
        </w:rPr>
        <w:t>5.)</w:t>
      </w:r>
      <w:r w:rsidR="2A8A4F5D" w:rsidRPr="42CDB5C2">
        <w:rPr>
          <w:rFonts w:ascii="Arial" w:hAnsi="Arial" w:cs="Arial"/>
          <w:sz w:val="20"/>
          <w:szCs w:val="20"/>
          <w:lang w:val="en-US"/>
        </w:rPr>
        <w:t xml:space="preserve">, Cast5 is </w:t>
      </w:r>
      <w:r w:rsidR="6C2569DE" w:rsidRPr="42CDB5C2">
        <w:rPr>
          <w:rFonts w:ascii="Arial" w:hAnsi="Arial" w:cs="Arial"/>
          <w:sz w:val="20"/>
          <w:szCs w:val="20"/>
          <w:lang w:val="en-US"/>
        </w:rPr>
        <w:t>often intercalated with R66-like elem</w:t>
      </w:r>
      <w:r w:rsidR="2AC3BB7C" w:rsidRPr="42CDB5C2">
        <w:rPr>
          <w:rFonts w:ascii="Arial" w:hAnsi="Arial" w:cs="Arial"/>
          <w:sz w:val="20"/>
          <w:szCs w:val="20"/>
          <w:lang w:val="en-US"/>
        </w:rPr>
        <w:t>en</w:t>
      </w:r>
      <w:r w:rsidR="6C2569DE" w:rsidRPr="42CDB5C2">
        <w:rPr>
          <w:rFonts w:ascii="Arial" w:hAnsi="Arial" w:cs="Arial"/>
          <w:sz w:val="20"/>
          <w:szCs w:val="20"/>
          <w:lang w:val="en-US"/>
        </w:rPr>
        <w:t>ts</w:t>
      </w:r>
      <w:r w:rsidR="152675A9" w:rsidRPr="42CDB5C2">
        <w:rPr>
          <w:rFonts w:ascii="Arial" w:hAnsi="Arial" w:cs="Arial"/>
          <w:sz w:val="20"/>
          <w:szCs w:val="20"/>
          <w:lang w:val="en-US"/>
        </w:rPr>
        <w:t xml:space="preserve"> (Suppl</w:t>
      </w:r>
      <w:r w:rsidR="39235B56" w:rsidRPr="42CDB5C2">
        <w:rPr>
          <w:rFonts w:ascii="Arial" w:hAnsi="Arial" w:cs="Arial"/>
          <w:sz w:val="20"/>
          <w:szCs w:val="20"/>
          <w:lang w:val="en-US"/>
        </w:rPr>
        <w:t>emental</w:t>
      </w:r>
      <w:r w:rsidR="152675A9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7934FA39" w:rsidRPr="42CDB5C2">
        <w:rPr>
          <w:rFonts w:ascii="Arial" w:hAnsi="Arial" w:cs="Arial"/>
          <w:sz w:val="20"/>
          <w:szCs w:val="20"/>
          <w:lang w:val="en-US"/>
        </w:rPr>
        <w:t>F</w:t>
      </w:r>
      <w:r w:rsidR="152675A9" w:rsidRPr="42CDB5C2">
        <w:rPr>
          <w:rFonts w:ascii="Arial" w:hAnsi="Arial" w:cs="Arial"/>
          <w:sz w:val="20"/>
          <w:szCs w:val="20"/>
          <w:lang w:val="en-US"/>
        </w:rPr>
        <w:t xml:space="preserve">igure </w:t>
      </w:r>
      <w:r w:rsidR="3C9FFB8A" w:rsidRPr="42CDB5C2">
        <w:rPr>
          <w:rFonts w:ascii="Arial" w:hAnsi="Arial" w:cs="Arial"/>
          <w:sz w:val="20"/>
          <w:szCs w:val="20"/>
          <w:lang w:val="en-US"/>
        </w:rPr>
        <w:t>S</w:t>
      </w:r>
      <w:r w:rsidR="152675A9" w:rsidRPr="42CDB5C2">
        <w:rPr>
          <w:rFonts w:ascii="Arial" w:hAnsi="Arial" w:cs="Arial"/>
          <w:sz w:val="20"/>
          <w:szCs w:val="20"/>
          <w:lang w:val="en-US"/>
        </w:rPr>
        <w:t>5.)</w:t>
      </w:r>
      <w:r w:rsidR="2A8A4F5D" w:rsidRPr="42CDB5C2">
        <w:rPr>
          <w:rFonts w:ascii="Arial" w:hAnsi="Arial" w:cs="Arial"/>
          <w:sz w:val="20"/>
          <w:szCs w:val="20"/>
          <w:lang w:val="en-US"/>
        </w:rPr>
        <w:t xml:space="preserve"> and Cast7 </w:t>
      </w:r>
      <w:r w:rsidR="5A2CFC31" w:rsidRPr="42CDB5C2">
        <w:rPr>
          <w:rFonts w:ascii="Arial" w:hAnsi="Arial" w:cs="Arial"/>
          <w:sz w:val="20"/>
          <w:szCs w:val="20"/>
          <w:lang w:val="en-US"/>
        </w:rPr>
        <w:t>c</w:t>
      </w:r>
      <w:r w:rsidR="2A8A4F5D" w:rsidRPr="42CDB5C2">
        <w:rPr>
          <w:rFonts w:ascii="Arial" w:hAnsi="Arial" w:cs="Arial"/>
          <w:sz w:val="20"/>
          <w:szCs w:val="20"/>
          <w:lang w:val="en-US"/>
        </w:rPr>
        <w:t xml:space="preserve">omes </w:t>
      </w:r>
      <w:r w:rsidR="74470961" w:rsidRPr="42CDB5C2">
        <w:rPr>
          <w:rFonts w:ascii="Arial" w:hAnsi="Arial" w:cs="Arial"/>
          <w:sz w:val="20"/>
          <w:szCs w:val="20"/>
          <w:lang w:val="en-US"/>
        </w:rPr>
        <w:t xml:space="preserve">in some instances </w:t>
      </w:r>
      <w:r w:rsidR="2A8A4F5D" w:rsidRPr="42CDB5C2">
        <w:rPr>
          <w:rFonts w:ascii="Arial" w:hAnsi="Arial" w:cs="Arial"/>
          <w:sz w:val="20"/>
          <w:szCs w:val="20"/>
          <w:lang w:val="en-US"/>
        </w:rPr>
        <w:t xml:space="preserve">with low similarity blast scores </w:t>
      </w:r>
      <w:r w:rsidR="744DADB9" w:rsidRPr="42CDB5C2">
        <w:rPr>
          <w:rFonts w:ascii="Arial" w:hAnsi="Arial" w:cs="Arial"/>
          <w:sz w:val="20"/>
          <w:szCs w:val="20"/>
          <w:lang w:val="en-US"/>
        </w:rPr>
        <w:t>with TCAST but there not present in proper tandem organization.</w:t>
      </w:r>
      <w:r w:rsidR="24CED5A2" w:rsidRPr="42CDB5C2"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7C9BEA98" w14:textId="77777777" w:rsidR="00C9166E" w:rsidRPr="00D2574A" w:rsidRDefault="00C9166E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C176AD4" w14:textId="77777777" w:rsidR="00C9166E" w:rsidRDefault="00C9166E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72A3D3EC" w14:textId="3B2882CA" w:rsidR="000F6B0A" w:rsidRDefault="00C9166E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A9E32F5" wp14:editId="6C03EF86">
            <wp:extent cx="5724525" cy="3048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A27214C" w:rsidRPr="00D2574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B7B5543" w14:textId="77777777" w:rsidR="00C9166E" w:rsidRPr="00D2574A" w:rsidRDefault="00C9166E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EB8E50D" w14:textId="38A8F6BA" w:rsidR="000F6B0A" w:rsidRDefault="51273383" w:rsidP="00D257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42CDB5C2">
        <w:rPr>
          <w:rFonts w:ascii="Arial" w:hAnsi="Arial" w:cs="Arial"/>
          <w:b/>
          <w:bCs/>
          <w:sz w:val="20"/>
          <w:szCs w:val="20"/>
          <w:lang w:val="en-US"/>
        </w:rPr>
        <w:t>Supplementa</w:t>
      </w:r>
      <w:r w:rsidR="2BEFEB2F" w:rsidRPr="42CDB5C2">
        <w:rPr>
          <w:rFonts w:ascii="Arial" w:hAnsi="Arial" w:cs="Arial"/>
          <w:b/>
          <w:bCs/>
          <w:sz w:val="20"/>
          <w:szCs w:val="20"/>
          <w:lang w:val="en-US"/>
        </w:rPr>
        <w:t>l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2EDB73F8" w:rsidRPr="42CDB5C2">
        <w:rPr>
          <w:rFonts w:ascii="Arial" w:hAnsi="Arial" w:cs="Arial"/>
          <w:b/>
          <w:bCs/>
          <w:sz w:val="20"/>
          <w:szCs w:val="20"/>
          <w:lang w:val="en-US"/>
        </w:rPr>
        <w:t>F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 xml:space="preserve">igure </w:t>
      </w:r>
      <w:r w:rsidR="385822CC" w:rsidRPr="42CDB5C2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>5.</w:t>
      </w:r>
      <w:r w:rsidR="00982068" w:rsidRPr="42CDB5C2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982068" w:rsidRPr="42CDB5C2">
        <w:rPr>
          <w:rFonts w:ascii="Arial" w:hAnsi="Arial" w:cs="Arial"/>
          <w:sz w:val="20"/>
          <w:szCs w:val="20"/>
          <w:lang w:val="en-US"/>
        </w:rPr>
        <w:t>Different organization of satDNAs with associated schema</w:t>
      </w:r>
      <w:r w:rsidR="00AD0E87" w:rsidRPr="42CDB5C2">
        <w:rPr>
          <w:rFonts w:ascii="Arial" w:hAnsi="Arial" w:cs="Arial"/>
          <w:sz w:val="20"/>
          <w:szCs w:val="20"/>
          <w:lang w:val="en-US"/>
        </w:rPr>
        <w:t xml:space="preserve"> for their organization. 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>A</w:t>
      </w:r>
      <w:r w:rsidR="5771064E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Pr="42CDB5C2">
        <w:rPr>
          <w:rFonts w:ascii="Arial" w:hAnsi="Arial" w:cs="Arial"/>
          <w:sz w:val="20"/>
          <w:szCs w:val="20"/>
          <w:lang w:val="en-US"/>
        </w:rPr>
        <w:t>Cast2 arrays in classical tandem head-tail organization</w:t>
      </w:r>
      <w:r w:rsidR="00403704" w:rsidRPr="42CDB5C2">
        <w:rPr>
          <w:rFonts w:ascii="Arial" w:hAnsi="Arial" w:cs="Arial"/>
          <w:sz w:val="20"/>
          <w:szCs w:val="20"/>
          <w:lang w:val="en-US"/>
        </w:rPr>
        <w:t>,</w:t>
      </w:r>
      <w:r w:rsidR="003C210F" w:rsidRPr="42CDB5C2">
        <w:rPr>
          <w:rFonts w:ascii="Arial" w:hAnsi="Arial" w:cs="Arial"/>
          <w:sz w:val="20"/>
          <w:szCs w:val="20"/>
          <w:lang w:val="en-US"/>
        </w:rPr>
        <w:t xml:space="preserve"> showing a steep increase immediately and a flat line at larger distances.</w:t>
      </w:r>
      <w:r w:rsidR="00785E12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Cast2 monomers</w:t>
      </w:r>
      <w:r w:rsidR="7B3F1557" w:rsidRPr="42CDB5C2">
        <w:rPr>
          <w:rFonts w:ascii="Arial" w:hAnsi="Arial" w:cs="Arial"/>
          <w:sz w:val="20"/>
          <w:szCs w:val="20"/>
          <w:lang w:val="en-US"/>
        </w:rPr>
        <w:t xml:space="preserve"> (light green)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with</w:t>
      </w:r>
      <w:r w:rsidR="7B3F1557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Pr="42CDB5C2">
        <w:rPr>
          <w:rFonts w:ascii="Arial" w:hAnsi="Arial" w:cs="Arial"/>
          <w:sz w:val="20"/>
          <w:szCs w:val="20"/>
          <w:lang w:val="en-US"/>
        </w:rPr>
        <w:t>intermediate sequence</w:t>
      </w:r>
      <w:r w:rsidR="7B3F1557" w:rsidRPr="42CDB5C2">
        <w:rPr>
          <w:rFonts w:ascii="Arial" w:hAnsi="Arial" w:cs="Arial"/>
          <w:sz w:val="20"/>
          <w:szCs w:val="20"/>
          <w:lang w:val="en-US"/>
        </w:rPr>
        <w:t xml:space="preserve"> (dark green)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make up </w:t>
      </w:r>
      <w:r w:rsidR="384E739E" w:rsidRPr="42CDB5C2">
        <w:rPr>
          <w:rFonts w:ascii="Arial" w:hAnsi="Arial" w:cs="Arial"/>
          <w:sz w:val="20"/>
          <w:szCs w:val="20"/>
          <w:lang w:val="en-US"/>
        </w:rPr>
        <w:t xml:space="preserve">a </w:t>
      </w:r>
      <w:r w:rsidRPr="42CDB5C2">
        <w:rPr>
          <w:rFonts w:ascii="Arial" w:hAnsi="Arial" w:cs="Arial"/>
          <w:sz w:val="20"/>
          <w:szCs w:val="20"/>
          <w:lang w:val="en-US"/>
        </w:rPr>
        <w:t>new satDNA family Cast2’</w:t>
      </w:r>
      <w:r w:rsidR="00C9166E" w:rsidRPr="42CDB5C2">
        <w:rPr>
          <w:rFonts w:ascii="Arial" w:hAnsi="Arial" w:cs="Arial"/>
          <w:sz w:val="20"/>
          <w:szCs w:val="20"/>
          <w:lang w:val="en-US"/>
        </w:rPr>
        <w:t xml:space="preserve"> which presents as a novel intercalated array with 1100</w:t>
      </w:r>
      <w:r w:rsidR="001A124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9166E" w:rsidRPr="42CDB5C2">
        <w:rPr>
          <w:rFonts w:ascii="Arial" w:hAnsi="Arial" w:cs="Arial"/>
          <w:sz w:val="20"/>
          <w:szCs w:val="20"/>
          <w:lang w:val="en-US"/>
        </w:rPr>
        <w:t>bp</w:t>
      </w:r>
      <w:proofErr w:type="spellEnd"/>
      <w:r w:rsidR="00C9166E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="00C9009B" w:rsidRPr="42CDB5C2">
        <w:rPr>
          <w:rFonts w:ascii="Arial" w:hAnsi="Arial" w:cs="Arial"/>
          <w:sz w:val="20"/>
          <w:szCs w:val="20"/>
          <w:lang w:val="en-US"/>
        </w:rPr>
        <w:t>distance between Cast2 monomers</w:t>
      </w:r>
      <w:r w:rsidR="00785E12" w:rsidRPr="42CDB5C2">
        <w:rPr>
          <w:rFonts w:ascii="Arial" w:hAnsi="Arial" w:cs="Arial"/>
          <w:sz w:val="20"/>
          <w:szCs w:val="20"/>
          <w:lang w:val="en-US"/>
        </w:rPr>
        <w:t xml:space="preserve"> indicated with a sharp increase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Cast5 arrays with adjacent</w:t>
      </w:r>
      <w:r w:rsidR="52C34D77" w:rsidRPr="42CDB5C2">
        <w:rPr>
          <w:rFonts w:ascii="Arial" w:hAnsi="Arial" w:cs="Arial"/>
          <w:sz w:val="20"/>
          <w:szCs w:val="20"/>
          <w:lang w:val="en-US"/>
        </w:rPr>
        <w:t xml:space="preserve"> </w:t>
      </w:r>
      <w:r w:rsidRPr="42CDB5C2">
        <w:rPr>
          <w:rFonts w:ascii="Arial" w:hAnsi="Arial" w:cs="Arial"/>
          <w:sz w:val="20"/>
          <w:szCs w:val="20"/>
          <w:lang w:val="en-US"/>
        </w:rPr>
        <w:t>regions (R66 and R140)</w:t>
      </w:r>
      <w:r w:rsidR="00C9166E" w:rsidRPr="42CDB5C2">
        <w:rPr>
          <w:rFonts w:ascii="Arial" w:hAnsi="Arial" w:cs="Arial"/>
          <w:sz w:val="20"/>
          <w:szCs w:val="20"/>
          <w:lang w:val="en-US"/>
        </w:rPr>
        <w:t xml:space="preserve"> also form intercalated arrays</w:t>
      </w:r>
      <w:r w:rsidR="00785E12" w:rsidRPr="42CDB5C2">
        <w:rPr>
          <w:rFonts w:ascii="Arial" w:hAnsi="Arial" w:cs="Arial"/>
          <w:sz w:val="20"/>
          <w:szCs w:val="20"/>
          <w:lang w:val="en-US"/>
        </w:rPr>
        <w:t xml:space="preserve"> with sharp increases in the graphical representation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. </w:t>
      </w:r>
      <w:r w:rsidRPr="42CDB5C2">
        <w:rPr>
          <w:rFonts w:ascii="Arial" w:hAnsi="Arial" w:cs="Arial"/>
          <w:b/>
          <w:bCs/>
          <w:sz w:val="20"/>
          <w:szCs w:val="20"/>
          <w:lang w:val="en-US"/>
        </w:rPr>
        <w:t>D</w:t>
      </w:r>
      <w:r w:rsidRPr="42CDB5C2">
        <w:rPr>
          <w:rFonts w:ascii="Arial" w:hAnsi="Arial" w:cs="Arial"/>
          <w:sz w:val="20"/>
          <w:szCs w:val="20"/>
          <w:lang w:val="en-US"/>
        </w:rPr>
        <w:t xml:space="preserve"> Cast7 arrays in association with (peri)centromeric TCAST satDNA.</w:t>
      </w:r>
    </w:p>
    <w:p w14:paraId="029A9B9E" w14:textId="77777777" w:rsidR="00A13564" w:rsidRPr="00D2574A" w:rsidRDefault="00A13564" w:rsidP="00D257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D0B940D" w14:textId="6528CF3A" w:rsidR="000F6B0A" w:rsidRPr="00D2574A" w:rsidRDefault="000F6B0A" w:rsidP="00D2574A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2574A"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0E27B00A" w14:textId="77777777" w:rsidR="000F6B0A" w:rsidRPr="00D2574A" w:rsidRDefault="000F6B0A" w:rsidP="00D2574A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2574A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0B7B18B4" wp14:editId="07777777">
            <wp:extent cx="5730875" cy="5688330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BA174" w14:textId="656A4369" w:rsidR="000F6B0A" w:rsidRPr="00D2574A" w:rsidRDefault="51273383" w:rsidP="00D2574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  <w:sectPr w:rsidR="000F6B0A" w:rsidRPr="00D2574A" w:rsidSect="000F6B0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1605363A">
        <w:rPr>
          <w:rFonts w:ascii="Arial" w:hAnsi="Arial" w:cs="Arial"/>
          <w:b/>
          <w:bCs/>
          <w:sz w:val="20"/>
          <w:szCs w:val="20"/>
          <w:lang w:val="en-US"/>
        </w:rPr>
        <w:t>Supplementa</w:t>
      </w:r>
      <w:r w:rsidR="0455934F" w:rsidRPr="1605363A">
        <w:rPr>
          <w:rFonts w:ascii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34A3DD89" w:rsidRPr="1605363A">
        <w:rPr>
          <w:rFonts w:ascii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igure </w:t>
      </w:r>
      <w:r w:rsidR="6771EC3D" w:rsidRPr="1605363A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6. 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Graphical representation of individual Cast array lengths. 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>A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 Cast arrays found in</w:t>
      </w:r>
      <w:r w:rsidR="7AE0497D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hAnsi="Arial" w:cs="Arial"/>
          <w:sz w:val="20"/>
          <w:szCs w:val="20"/>
          <w:lang w:val="en-US"/>
        </w:rPr>
        <w:t>the longest raw Nanopore reads (50</w:t>
      </w:r>
      <w:r w:rsidR="001A124E" w:rsidRPr="001A124E">
        <w:rPr>
          <w:rFonts w:ascii="Arial" w:hAnsi="Arial" w:cs="Arial"/>
          <w:sz w:val="20"/>
          <w:szCs w:val="20"/>
          <w:lang w:val="en-US"/>
        </w:rPr>
        <w:t>×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 coverage). </w:t>
      </w:r>
      <w:r w:rsidRPr="1605363A">
        <w:rPr>
          <w:rFonts w:ascii="Arial" w:hAnsi="Arial" w:cs="Arial"/>
          <w:b/>
          <w:bCs/>
          <w:sz w:val="20"/>
          <w:szCs w:val="20"/>
          <w:lang w:val="en-US"/>
        </w:rPr>
        <w:t xml:space="preserve">B </w:t>
      </w:r>
      <w:r w:rsidRPr="1605363A">
        <w:rPr>
          <w:rFonts w:ascii="Arial" w:hAnsi="Arial" w:cs="Arial"/>
          <w:sz w:val="20"/>
          <w:szCs w:val="20"/>
          <w:lang w:val="en-US"/>
        </w:rPr>
        <w:t>Cast arrays present in the TcasONT genome assembly.</w:t>
      </w:r>
      <w:r w:rsidR="36AFFF9B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hAnsi="Arial" w:cs="Arial"/>
          <w:sz w:val="20"/>
          <w:szCs w:val="20"/>
          <w:lang w:val="en-US"/>
        </w:rPr>
        <w:t xml:space="preserve">Array lengths </w:t>
      </w:r>
      <w:r w:rsidR="7695DD5C" w:rsidRPr="1605363A">
        <w:rPr>
          <w:rFonts w:ascii="Arial" w:hAnsi="Arial" w:cs="Arial"/>
          <w:sz w:val="20"/>
          <w:szCs w:val="20"/>
          <w:lang w:val="en-US"/>
        </w:rPr>
        <w:t>shown on the x-axis are log</w:t>
      </w:r>
      <w:r w:rsidR="00275902">
        <w:rPr>
          <w:rFonts w:ascii="Arial" w:hAnsi="Arial" w:cs="Arial"/>
          <w:sz w:val="20"/>
          <w:szCs w:val="20"/>
          <w:lang w:val="en-US"/>
        </w:rPr>
        <w:t>arithmically</w:t>
      </w:r>
      <w:r w:rsidR="7695DD5C" w:rsidRPr="1605363A">
        <w:rPr>
          <w:rFonts w:ascii="Arial" w:hAnsi="Arial" w:cs="Arial"/>
          <w:sz w:val="20"/>
          <w:szCs w:val="20"/>
          <w:lang w:val="en-US"/>
        </w:rPr>
        <w:t xml:space="preserve"> scaled to better determine the spread of array lengths in both the genome and reads</w:t>
      </w:r>
      <w:r w:rsidRPr="1605363A">
        <w:rPr>
          <w:rFonts w:ascii="Arial" w:hAnsi="Arial" w:cs="Arial"/>
          <w:sz w:val="20"/>
          <w:szCs w:val="20"/>
          <w:lang w:val="en-US"/>
        </w:rPr>
        <w:t>. The</w:t>
      </w:r>
      <w:r w:rsidR="3B003E99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hAnsi="Arial" w:cs="Arial"/>
          <w:sz w:val="20"/>
          <w:szCs w:val="20"/>
          <w:lang w:val="en-US"/>
        </w:rPr>
        <w:t>individual counts are separated based on different</w:t>
      </w:r>
      <w:r w:rsidR="7903B792" w:rsidRPr="1605363A">
        <w:rPr>
          <w:rFonts w:ascii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hAnsi="Arial" w:cs="Arial"/>
          <w:sz w:val="20"/>
          <w:szCs w:val="20"/>
          <w:lang w:val="en-US"/>
        </w:rPr>
        <w:t>monomers and standardized based on total read coverage of the genome</w:t>
      </w:r>
      <w:r w:rsidR="001A124E">
        <w:rPr>
          <w:rFonts w:ascii="Arial" w:hAnsi="Arial" w:cs="Arial"/>
          <w:sz w:val="20"/>
          <w:szCs w:val="20"/>
          <w:lang w:val="en-US"/>
        </w:rPr>
        <w:t>.</w:t>
      </w:r>
    </w:p>
    <w:p w14:paraId="60061E4C" w14:textId="77777777" w:rsidR="000F6B0A" w:rsidRPr="00D2574A" w:rsidRDefault="000F6B0A" w:rsidP="00D2574A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44EAFD9C" w14:textId="77777777" w:rsidR="000F6B0A" w:rsidRPr="00D2574A" w:rsidRDefault="000F6B0A" w:rsidP="00D2574A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52FA71F" wp14:editId="07705EBD">
            <wp:extent cx="8772525" cy="476066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404" cy="47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D5A5" w14:textId="06B5CD1C" w:rsidR="000F6B0A" w:rsidRPr="002574E4" w:rsidRDefault="51273383" w:rsidP="002574E4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  <w:sectPr w:rsidR="000F6B0A" w:rsidRPr="002574E4" w:rsidSect="000F6B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Supplementa</w:t>
      </w:r>
      <w:r w:rsidR="43E45F93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</w:t>
      </w:r>
      <w:r w:rsidR="062E8E76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igure </w:t>
      </w:r>
      <w:r w:rsidR="7DCC8499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7.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Localization of the Cast1-Cast9 satDNAs</w:t>
      </w:r>
      <w:r w:rsidR="0185BC60" w:rsidRPr="1605363A">
        <w:rPr>
          <w:rFonts w:ascii="Arial" w:eastAsia="Arial" w:hAnsi="Arial" w:cs="Arial"/>
          <w:sz w:val="20"/>
          <w:szCs w:val="20"/>
          <w:lang w:val="en-US"/>
        </w:rPr>
        <w:t xml:space="preserve"> and TCAST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on 10 linkage groups (chromosomes) of the TcasONT genome assembly. Location</w:t>
      </w:r>
      <w:r w:rsidR="3A06639D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of centromere on each chromosome </w:t>
      </w:r>
      <w:r w:rsidR="002574E4" w:rsidRPr="1605363A">
        <w:rPr>
          <w:rFonts w:ascii="Arial" w:eastAsia="Arial" w:hAnsi="Arial" w:cs="Arial"/>
          <w:sz w:val="20"/>
          <w:szCs w:val="20"/>
          <w:lang w:val="en-US"/>
        </w:rPr>
        <w:t>correlates with overlapping regions of Cast7 and TCAST (</w:t>
      </w:r>
      <w:r w:rsidRPr="1605363A">
        <w:rPr>
          <w:rFonts w:ascii="Arial" w:eastAsia="Arial" w:hAnsi="Arial" w:cs="Arial"/>
          <w:sz w:val="20"/>
          <w:szCs w:val="20"/>
          <w:lang w:val="en-US"/>
        </w:rPr>
        <w:t>indicated by a red arrow</w:t>
      </w:r>
      <w:r w:rsidR="002574E4" w:rsidRPr="1605363A">
        <w:rPr>
          <w:rFonts w:ascii="Arial" w:eastAsia="Arial" w:hAnsi="Arial" w:cs="Arial"/>
          <w:sz w:val="20"/>
          <w:szCs w:val="20"/>
          <w:lang w:val="en-US"/>
        </w:rPr>
        <w:t>)</w:t>
      </w:r>
      <w:r w:rsidRPr="1605363A">
        <w:rPr>
          <w:rFonts w:ascii="Arial" w:hAnsi="Arial" w:cs="Arial"/>
          <w:sz w:val="20"/>
          <w:szCs w:val="20"/>
          <w:lang w:val="en-US"/>
        </w:rPr>
        <w:t>.</w:t>
      </w:r>
      <w:r w:rsidR="002574E4" w:rsidRPr="1605363A">
        <w:rPr>
          <w:rFonts w:ascii="Arial" w:hAnsi="Arial" w:cs="Arial"/>
          <w:sz w:val="20"/>
          <w:szCs w:val="20"/>
          <w:lang w:val="en-US"/>
        </w:rPr>
        <w:t xml:space="preserve"> In the case of LG8, two regions of Cast7 and TCAST overlap can be observed.</w:t>
      </w:r>
      <w:r w:rsidR="002574E4">
        <w:t xml:space="preserve"> </w:t>
      </w:r>
      <w:r w:rsidR="002574E4" w:rsidRPr="1605363A">
        <w:rPr>
          <w:rFonts w:ascii="Arial" w:hAnsi="Arial" w:cs="Arial"/>
          <w:sz w:val="20"/>
          <w:szCs w:val="20"/>
          <w:lang w:val="en-US"/>
        </w:rPr>
        <w:t xml:space="preserve">In marking the position of the </w:t>
      </w:r>
      <w:r w:rsidR="00844481" w:rsidRPr="1605363A">
        <w:rPr>
          <w:rFonts w:ascii="Arial" w:hAnsi="Arial" w:cs="Arial"/>
          <w:sz w:val="20"/>
          <w:szCs w:val="20"/>
          <w:lang w:val="en-US"/>
        </w:rPr>
        <w:t xml:space="preserve">LG8 </w:t>
      </w:r>
      <w:r w:rsidR="002574E4" w:rsidRPr="1605363A">
        <w:rPr>
          <w:rFonts w:ascii="Arial" w:hAnsi="Arial" w:cs="Arial"/>
          <w:sz w:val="20"/>
          <w:szCs w:val="20"/>
          <w:lang w:val="en-US"/>
        </w:rPr>
        <w:t xml:space="preserve">centromere, we follow the knowledge that LG8 </w:t>
      </w:r>
      <w:r w:rsidR="00844481" w:rsidRPr="1605363A">
        <w:rPr>
          <w:rFonts w:ascii="Arial" w:hAnsi="Arial" w:cs="Arial"/>
          <w:sz w:val="20"/>
          <w:szCs w:val="20"/>
          <w:lang w:val="en-US"/>
        </w:rPr>
        <w:t xml:space="preserve">is </w:t>
      </w:r>
      <w:r w:rsidR="002574E4" w:rsidRPr="1605363A">
        <w:rPr>
          <w:rFonts w:ascii="Arial" w:hAnsi="Arial" w:cs="Arial"/>
          <w:sz w:val="20"/>
          <w:szCs w:val="20"/>
          <w:lang w:val="en-US"/>
        </w:rPr>
        <w:t xml:space="preserve">acrocentric, </w:t>
      </w:r>
    </w:p>
    <w:p w14:paraId="3DEEC669" w14:textId="77777777" w:rsidR="000F6B0A" w:rsidRPr="00D2574A" w:rsidRDefault="51273383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1BFE906" wp14:editId="3ACD5262">
            <wp:extent cx="5731510" cy="4418632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D211" w14:textId="62A2EBDD" w:rsidR="000F6B0A" w:rsidRPr="00D2574A" w:rsidRDefault="51273383" w:rsidP="00D2574A">
      <w:pPr>
        <w:spacing w:after="0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Supplementa</w:t>
      </w:r>
      <w:r w:rsidR="5ADD8E6B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</w:t>
      </w:r>
      <w:r w:rsidR="0D2AA782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igure </w:t>
      </w:r>
      <w:r w:rsidR="38D3293E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8. </w:t>
      </w:r>
      <w:r w:rsidRPr="1605363A">
        <w:rPr>
          <w:rFonts w:ascii="Arial" w:eastAsia="Arial" w:hAnsi="Arial" w:cs="Arial"/>
          <w:sz w:val="20"/>
          <w:szCs w:val="20"/>
          <w:lang w:val="en-US"/>
        </w:rPr>
        <w:t>Relationship of Cast1-Cast9 satDNAs’ arrays and the number of genes (exons)</w:t>
      </w:r>
      <w:r w:rsidR="6263BDA9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eastAsia="Arial" w:hAnsi="Arial" w:cs="Arial"/>
          <w:sz w:val="20"/>
          <w:szCs w:val="20"/>
          <w:lang w:val="en-US"/>
        </w:rPr>
        <w:t>in their vicinity. SatDNAs’ arrays are divided based on their length into three classes: short (&lt;1000 bp),</w:t>
      </w:r>
      <w:r w:rsidR="6AE343E6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eastAsia="Arial" w:hAnsi="Arial" w:cs="Arial"/>
          <w:sz w:val="20"/>
          <w:szCs w:val="20"/>
          <w:lang w:val="en-US"/>
        </w:rPr>
        <w:t>medium (1-10 kb) and long (10-100 kb). Counts represent the total sum of</w:t>
      </w:r>
      <w:r w:rsidR="1EEE1FA9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42919DB7" w:rsidRPr="1605363A">
        <w:rPr>
          <w:rFonts w:ascii="Arial" w:eastAsia="Arial" w:hAnsi="Arial" w:cs="Arial"/>
          <w:sz w:val="20"/>
          <w:szCs w:val="20"/>
          <w:lang w:val="en-US"/>
        </w:rPr>
        <w:t xml:space="preserve">genes </w:t>
      </w:r>
      <w:r w:rsidRPr="1605363A">
        <w:rPr>
          <w:rFonts w:ascii="Arial" w:eastAsia="Arial" w:hAnsi="Arial" w:cs="Arial"/>
          <w:sz w:val="20"/>
          <w:szCs w:val="20"/>
          <w:lang w:val="en-US"/>
        </w:rPr>
        <w:t>present in 1</w:t>
      </w:r>
      <w:r w:rsidR="1048FCB7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eastAsia="Arial" w:hAnsi="Arial" w:cs="Arial"/>
          <w:sz w:val="20"/>
          <w:szCs w:val="20"/>
          <w:lang w:val="en-US"/>
        </w:rPr>
        <w:t>kb bins</w:t>
      </w:r>
      <w:r w:rsidR="25DBC1EE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eastAsia="Arial" w:hAnsi="Arial" w:cs="Arial"/>
          <w:sz w:val="20"/>
          <w:szCs w:val="20"/>
          <w:lang w:val="en-US"/>
        </w:rPr>
        <w:t>50</w:t>
      </w:r>
      <w:r w:rsidR="0FBAD729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eastAsia="Arial" w:hAnsi="Arial" w:cs="Arial"/>
          <w:sz w:val="20"/>
          <w:szCs w:val="20"/>
          <w:lang w:val="en-US"/>
        </w:rPr>
        <w:t>kb upstream and downstream of a specific Cast array, respectively.</w:t>
      </w:r>
    </w:p>
    <w:p w14:paraId="3656B9AB" w14:textId="77777777" w:rsidR="000F6B0A" w:rsidRPr="00D2574A" w:rsidRDefault="000F6B0A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2574A">
        <w:rPr>
          <w:rFonts w:ascii="Arial" w:eastAsia="Arial" w:hAnsi="Arial" w:cs="Arial"/>
          <w:sz w:val="20"/>
          <w:szCs w:val="20"/>
          <w:lang w:val="en-US"/>
        </w:rPr>
        <w:br w:type="page"/>
      </w:r>
    </w:p>
    <w:p w14:paraId="29D6B04F" w14:textId="38798F5B" w:rsidR="000F6B0A" w:rsidRPr="00D2574A" w:rsidRDefault="51273383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4439D8E" wp14:editId="68745712">
            <wp:extent cx="5722622" cy="835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2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4A">
        <w:rPr>
          <w:rFonts w:ascii="Arial" w:eastAsia="Arial" w:hAnsi="Arial" w:cs="Arial"/>
          <w:sz w:val="20"/>
          <w:szCs w:val="20"/>
          <w:lang w:val="en-US"/>
        </w:rPr>
        <w:t xml:space="preserve"> </w:t>
      </w:r>
    </w:p>
    <w:p w14:paraId="07791635" w14:textId="6C17F2DF" w:rsidR="000F6B0A" w:rsidRPr="00D2574A" w:rsidRDefault="51273383" w:rsidP="00D2574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Supplementa</w:t>
      </w:r>
      <w:r w:rsidR="17FC2830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</w:t>
      </w:r>
      <w:r w:rsidR="3F6F89D2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igure </w:t>
      </w:r>
      <w:r w:rsidR="5539C8ED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9.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Pattern of Cast1 arrays with transposon-like sequence on one side of</w:t>
      </w:r>
      <w:r w:rsidR="1F0AC1DF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surrounding regions characteristic of all Cast1 arrays on </w:t>
      </w:r>
      <w:r w:rsidR="001A124E">
        <w:rPr>
          <w:rFonts w:ascii="Arial" w:eastAsia="Arial" w:hAnsi="Arial" w:cs="Arial"/>
          <w:sz w:val="20"/>
          <w:szCs w:val="20"/>
          <w:lang w:val="en-US"/>
        </w:rPr>
        <w:t>C</w:t>
      </w:r>
      <w:r w:rsidRPr="1605363A">
        <w:rPr>
          <w:rFonts w:ascii="Arial" w:eastAsia="Arial" w:hAnsi="Arial" w:cs="Arial"/>
          <w:sz w:val="20"/>
          <w:szCs w:val="20"/>
          <w:lang w:val="en-US"/>
        </w:rPr>
        <w:t>hromosome 7 (LG7).</w:t>
      </w:r>
    </w:p>
    <w:p w14:paraId="39C92D72" w14:textId="79B1B961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57D21152" w14:textId="0CB9EBE0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41A5F96" w14:textId="404AEE47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B47B5E3" w14:textId="639C4CC3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1ABB0CA" w14:textId="0FD0493D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2CDE90E2" w14:textId="58DD1E98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63D48352" w14:textId="116AE030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039C58D" w14:textId="32DF6FA5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7CDC3FA6" w14:textId="1DC41D22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9589BAF" w14:textId="386CF528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00944542" w14:textId="622B4229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2FFA5B73" w14:textId="67985FD4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61D1B6AB" w14:textId="3BB408A1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5E640074" w14:textId="6028D9DC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A06305C" w14:textId="3E79689B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9683C71" w14:textId="4DD9E8F3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5511113" w14:textId="1B521230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79E90FD" w14:textId="24BEB747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7C1AEA7D" w14:textId="09D33E24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2FB8C35B" w14:textId="6BDED095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E9D7E5C" w14:textId="515E4A0C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4FB1694" w14:textId="06D91384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3AE6E94" w14:textId="31A91882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0970C04" w14:textId="7AC46FC6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045518D" w14:textId="21E6200C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CD3C3F5" w14:textId="09564530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5DC9FCF2" w14:textId="7AA89770" w:rsidR="03EC95CB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0C6A337" w14:textId="4F7054D0" w:rsidR="00D2574A" w:rsidRDefault="00D2574A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2372959E" w14:textId="7DE29102" w:rsidR="00D2574A" w:rsidRDefault="00D2574A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77E1E5EC" w14:textId="77777777" w:rsidR="00D2574A" w:rsidRPr="00D2574A" w:rsidRDefault="00D2574A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03CC29C9" w14:textId="0EAE3062" w:rsidR="74121ACD" w:rsidRPr="00D2574A" w:rsidRDefault="74121ACD" w:rsidP="00D2574A">
      <w:pPr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  <w:r w:rsidRPr="00D2574A">
        <w:rPr>
          <w:rFonts w:ascii="Arial" w:eastAsia="Arial" w:hAnsi="Arial" w:cs="Arial"/>
          <w:b/>
          <w:bCs/>
          <w:sz w:val="20"/>
          <w:szCs w:val="20"/>
          <w:lang w:val="en-US"/>
        </w:rPr>
        <w:t>A</w:t>
      </w:r>
    </w:p>
    <w:p w14:paraId="2AF51B23" w14:textId="08A09F4F" w:rsidR="74121ACD" w:rsidRPr="00D2574A" w:rsidRDefault="74121ACD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C23A9A8" wp14:editId="7AEFA299">
            <wp:extent cx="5940444" cy="6905624"/>
            <wp:effectExtent l="0" t="0" r="0" b="0"/>
            <wp:docPr id="1434792034" name="Picture 143479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44" cy="69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0576" w14:textId="5FD2E137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F05A2B1" w14:textId="492AF793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15A4CBD" w14:textId="09B850A4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2873FBDF" w14:textId="43C70575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4EA6F9F" w14:textId="3BAA0228" w:rsidR="42CDB5C2" w:rsidRDefault="42CDB5C2" w:rsidP="42CDB5C2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855A525" w14:textId="5ECA8990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30ED4D08" w14:textId="4B649B1F" w:rsidR="74121ACD" w:rsidRPr="00D2574A" w:rsidRDefault="74121ACD" w:rsidP="00D2574A">
      <w:pPr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  <w:r w:rsidRPr="00D2574A">
        <w:rPr>
          <w:rFonts w:ascii="Arial" w:eastAsia="Arial" w:hAnsi="Arial" w:cs="Arial"/>
          <w:b/>
          <w:bCs/>
          <w:sz w:val="20"/>
          <w:szCs w:val="20"/>
          <w:lang w:val="en-US"/>
        </w:rPr>
        <w:t>B</w:t>
      </w:r>
    </w:p>
    <w:p w14:paraId="5E49444C" w14:textId="7D66020B" w:rsidR="74121ACD" w:rsidRPr="00D2574A" w:rsidRDefault="74121ACD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4E68244" wp14:editId="0CE39EC6">
            <wp:extent cx="5790693" cy="6705598"/>
            <wp:effectExtent l="0" t="0" r="0" b="0"/>
            <wp:docPr id="1879448189" name="Picture 1879448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93" cy="67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B322" w14:textId="027A6B7B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573FBEB4" w14:textId="371D6AB3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5C9CF370" w14:textId="33E945F0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6DE0ADBB" w14:textId="3BA744D6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B64BD43" w14:textId="303E73AA" w:rsidR="03EC95CB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66E80E02" w14:textId="77777777" w:rsidR="00D2574A" w:rsidRPr="00D2574A" w:rsidRDefault="00D2574A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993A6FB" w14:textId="7BC05259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697307EC" w14:textId="784AB5F6" w:rsidR="74121ACD" w:rsidRPr="00D2574A" w:rsidRDefault="74121ACD" w:rsidP="00D2574A">
      <w:pPr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  <w:r w:rsidRPr="00D2574A">
        <w:rPr>
          <w:rFonts w:ascii="Arial" w:eastAsia="Arial" w:hAnsi="Arial" w:cs="Arial"/>
          <w:b/>
          <w:bCs/>
          <w:sz w:val="20"/>
          <w:szCs w:val="20"/>
          <w:lang w:val="en-US"/>
        </w:rPr>
        <w:t>C</w:t>
      </w:r>
    </w:p>
    <w:p w14:paraId="6C9517A9" w14:textId="37692CA2" w:rsidR="74121ACD" w:rsidRPr="00D2574A" w:rsidRDefault="74121ACD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13A9187" wp14:editId="446B41F5">
            <wp:extent cx="5724524" cy="5676902"/>
            <wp:effectExtent l="0" t="0" r="0" b="0"/>
            <wp:docPr id="920126022" name="Picture 92012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35AC" w14:textId="5B18B913" w:rsidR="0FC9CF08" w:rsidRPr="00D2574A" w:rsidRDefault="0FC9CF08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Supplementa</w:t>
      </w:r>
      <w:r w:rsidR="1784450D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</w:t>
      </w:r>
      <w:r w:rsidR="776B2559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F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igure </w:t>
      </w:r>
      <w:r w:rsidR="61C4D398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1</w:t>
      </w:r>
      <w:r w:rsidR="5943E084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0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.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Junction region alignment for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A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Cast1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B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Cast3 and 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C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Cast9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 xml:space="preserve"> where </w:t>
      </w:r>
      <w:r w:rsidR="00D2574A" w:rsidRPr="1605363A">
        <w:rPr>
          <w:rFonts w:ascii="Arial" w:eastAsia="Arial" w:hAnsi="Arial" w:cs="Arial"/>
          <w:sz w:val="20"/>
          <w:szCs w:val="20"/>
          <w:lang w:val="en-US"/>
        </w:rPr>
        <w:t>enrichment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 xml:space="preserve"> of poly</w:t>
      </w:r>
      <w:r w:rsidR="001A124E">
        <w:rPr>
          <w:rFonts w:ascii="Arial" w:eastAsia="Arial" w:hAnsi="Arial" w:cs="Arial"/>
          <w:sz w:val="20"/>
          <w:szCs w:val="20"/>
          <w:lang w:val="en-US"/>
        </w:rPr>
        <w:t>(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>T</w:t>
      </w:r>
      <w:r w:rsidR="001A124E">
        <w:rPr>
          <w:rFonts w:ascii="Arial" w:eastAsia="Arial" w:hAnsi="Arial" w:cs="Arial"/>
          <w:sz w:val="20"/>
          <w:szCs w:val="20"/>
          <w:lang w:val="en-US"/>
        </w:rPr>
        <w:t>)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 xml:space="preserve"> and poly</w:t>
      </w:r>
      <w:r w:rsidR="001A124E">
        <w:rPr>
          <w:rFonts w:ascii="Arial" w:eastAsia="Arial" w:hAnsi="Arial" w:cs="Arial"/>
          <w:sz w:val="20"/>
          <w:szCs w:val="20"/>
          <w:lang w:val="en-US"/>
        </w:rPr>
        <w:t>(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>A</w:t>
      </w:r>
      <w:r w:rsidR="001A124E">
        <w:rPr>
          <w:rFonts w:ascii="Arial" w:eastAsia="Arial" w:hAnsi="Arial" w:cs="Arial"/>
          <w:sz w:val="20"/>
          <w:szCs w:val="20"/>
          <w:lang w:val="en-US"/>
        </w:rPr>
        <w:t>)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 xml:space="preserve"> stretches is visible. Sequence motif </w:t>
      </w:r>
      <w:r w:rsidR="291DCB3F" w:rsidRPr="1605363A">
        <w:rPr>
          <w:rFonts w:ascii="Arial" w:eastAsia="Arial" w:hAnsi="Arial" w:cs="Arial"/>
          <w:sz w:val="20"/>
          <w:szCs w:val="20"/>
          <w:lang w:val="en-US"/>
        </w:rPr>
        <w:t>are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 xml:space="preserve"> shown in </w:t>
      </w:r>
      <w:r w:rsidR="028DD996" w:rsidRPr="1605363A">
        <w:rPr>
          <w:rFonts w:ascii="Arial" w:eastAsia="Arial" w:hAnsi="Arial" w:cs="Arial"/>
          <w:sz w:val="20"/>
          <w:szCs w:val="20"/>
          <w:lang w:val="en-US"/>
        </w:rPr>
        <w:t>Fig 5D.</w:t>
      </w:r>
      <w:r w:rsidR="6BF012FB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47C23F07" w:rsidRPr="1605363A">
        <w:rPr>
          <w:rFonts w:ascii="Arial" w:eastAsia="Arial" w:hAnsi="Arial" w:cs="Arial"/>
          <w:sz w:val="20"/>
          <w:szCs w:val="20"/>
          <w:lang w:val="en-US"/>
        </w:rPr>
        <w:t>P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>recise edges were de</w:t>
      </w:r>
      <w:r w:rsidR="3259B09E" w:rsidRPr="1605363A">
        <w:rPr>
          <w:rFonts w:ascii="Arial" w:eastAsia="Arial" w:hAnsi="Arial" w:cs="Arial"/>
          <w:sz w:val="20"/>
          <w:szCs w:val="20"/>
          <w:lang w:val="en-US"/>
        </w:rPr>
        <w:t>termined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 xml:space="preserve"> using the </w:t>
      </w:r>
      <w:r w:rsidR="3901F6DE" w:rsidRPr="1605363A">
        <w:rPr>
          <w:rFonts w:ascii="Arial" w:eastAsia="Arial" w:hAnsi="Arial" w:cs="Arial"/>
          <w:sz w:val="20"/>
          <w:szCs w:val="20"/>
          <w:lang w:val="en-US"/>
        </w:rPr>
        <w:t>outlined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33D28D2D" w:rsidRPr="001A124E">
        <w:rPr>
          <w:rFonts w:ascii="Arial" w:eastAsia="Arial" w:hAnsi="Arial" w:cs="Arial"/>
          <w:i/>
          <w:sz w:val="20"/>
          <w:szCs w:val="20"/>
          <w:lang w:val="en-US"/>
        </w:rPr>
        <w:t>k</w:t>
      </w:r>
      <w:r w:rsidR="33D28D2D" w:rsidRPr="1605363A">
        <w:rPr>
          <w:rFonts w:ascii="Arial" w:eastAsia="Arial" w:hAnsi="Arial" w:cs="Arial"/>
          <w:sz w:val="20"/>
          <w:szCs w:val="20"/>
          <w:lang w:val="en-US"/>
        </w:rPr>
        <w:t>-</w:t>
      </w:r>
      <w:proofErr w:type="spellStart"/>
      <w:r w:rsidR="33D28D2D" w:rsidRPr="1605363A">
        <w:rPr>
          <w:rFonts w:ascii="Arial" w:eastAsia="Arial" w:hAnsi="Arial" w:cs="Arial"/>
          <w:sz w:val="20"/>
          <w:szCs w:val="20"/>
          <w:lang w:val="en-US"/>
        </w:rPr>
        <w:t>mer</w:t>
      </w:r>
      <w:proofErr w:type="spellEnd"/>
      <w:r w:rsidR="33D28D2D" w:rsidRPr="1605363A">
        <w:rPr>
          <w:rFonts w:ascii="Arial" w:eastAsia="Arial" w:hAnsi="Arial" w:cs="Arial"/>
          <w:sz w:val="20"/>
          <w:szCs w:val="20"/>
          <w:lang w:val="en-US"/>
        </w:rPr>
        <w:t xml:space="preserve"> counting 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>algorithm and then</w:t>
      </w:r>
      <w:r w:rsidR="588FF783" w:rsidRPr="1605363A">
        <w:rPr>
          <w:rFonts w:ascii="Arial" w:eastAsia="Arial" w:hAnsi="Arial" w:cs="Arial"/>
          <w:sz w:val="20"/>
          <w:szCs w:val="20"/>
          <w:lang w:val="en-US"/>
        </w:rPr>
        <w:t xml:space="preserve"> sequences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5672182D" w:rsidRPr="1605363A">
        <w:rPr>
          <w:rFonts w:ascii="Arial" w:eastAsia="Arial" w:hAnsi="Arial" w:cs="Arial"/>
          <w:sz w:val="20"/>
          <w:szCs w:val="20"/>
          <w:lang w:val="en-US"/>
        </w:rPr>
        <w:t xml:space="preserve">consisting of 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>20</w:t>
      </w:r>
      <w:r w:rsidR="1E061EB9" w:rsidRPr="1605363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>bp before and after each</w:t>
      </w:r>
      <w:r w:rsidR="7FB2E8EA" w:rsidRPr="1605363A">
        <w:rPr>
          <w:rFonts w:ascii="Arial" w:eastAsia="Arial" w:hAnsi="Arial" w:cs="Arial"/>
          <w:sz w:val="20"/>
          <w:szCs w:val="20"/>
          <w:lang w:val="en-US"/>
        </w:rPr>
        <w:t xml:space="preserve"> precisely defined 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>array</w:t>
      </w:r>
      <w:r w:rsidR="6632306B" w:rsidRPr="1605363A">
        <w:rPr>
          <w:rFonts w:ascii="Arial" w:eastAsia="Arial" w:hAnsi="Arial" w:cs="Arial"/>
          <w:sz w:val="20"/>
          <w:szCs w:val="20"/>
          <w:lang w:val="en-US"/>
        </w:rPr>
        <w:t xml:space="preserve"> edges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 xml:space="preserve"> w</w:t>
      </w:r>
      <w:r w:rsidR="11412C3D" w:rsidRPr="1605363A">
        <w:rPr>
          <w:rFonts w:ascii="Arial" w:eastAsia="Arial" w:hAnsi="Arial" w:cs="Arial"/>
          <w:sz w:val="20"/>
          <w:szCs w:val="20"/>
          <w:lang w:val="en-US"/>
        </w:rPr>
        <w:t>ere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 xml:space="preserve"> extracted and aligned using MAFFT</w:t>
      </w:r>
      <w:r w:rsidR="159D983D" w:rsidRPr="1605363A">
        <w:rPr>
          <w:rFonts w:ascii="Arial" w:eastAsia="Arial" w:hAnsi="Arial" w:cs="Arial"/>
          <w:sz w:val="20"/>
          <w:szCs w:val="20"/>
          <w:lang w:val="en-US"/>
        </w:rPr>
        <w:t xml:space="preserve"> algorithm</w:t>
      </w:r>
      <w:r w:rsidR="12147193" w:rsidRPr="1605363A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19E6CBCE" w14:textId="1C6193C4" w:rsidR="10AA9207" w:rsidRPr="00D2574A" w:rsidRDefault="10AA9207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2574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F61A017" wp14:editId="4CF94C71">
            <wp:extent cx="5334002" cy="5724524"/>
            <wp:effectExtent l="0" t="0" r="0" b="0"/>
            <wp:docPr id="201594942" name="Picture 20159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BB281C" w14:textId="3BCACF7E" w:rsidR="10AA9207" w:rsidRPr="00D2574A" w:rsidRDefault="10AA9207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Supplementa</w:t>
      </w:r>
      <w:r w:rsidR="13B62B2E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l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Figure </w:t>
      </w:r>
      <w:r w:rsidR="2F95286D"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S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11. A 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Mean length of arrays for each Cast on 10 different </w:t>
      </w:r>
      <w:r w:rsidR="001A124E">
        <w:rPr>
          <w:rFonts w:ascii="Arial" w:eastAsia="Arial" w:hAnsi="Arial" w:cs="Arial"/>
          <w:sz w:val="20"/>
          <w:szCs w:val="20"/>
          <w:lang w:val="en-US"/>
        </w:rPr>
        <w:t>c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hromosomes (where Cast is present). </w:t>
      </w:r>
      <w:r w:rsidRPr="1605363A">
        <w:rPr>
          <w:rFonts w:ascii="Arial" w:eastAsia="Arial" w:hAnsi="Arial" w:cs="Arial"/>
          <w:b/>
          <w:bCs/>
          <w:sz w:val="20"/>
          <w:szCs w:val="20"/>
          <w:lang w:val="en-US"/>
        </w:rPr>
        <w:t>B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 Standardized number of arrays per megabase for each of the </w:t>
      </w:r>
      <w:r w:rsidR="001A124E">
        <w:rPr>
          <w:rFonts w:ascii="Arial" w:eastAsia="Arial" w:hAnsi="Arial" w:cs="Arial"/>
          <w:sz w:val="20"/>
          <w:szCs w:val="20"/>
          <w:lang w:val="en-US"/>
        </w:rPr>
        <w:t>c</w:t>
      </w:r>
      <w:r w:rsidRPr="1605363A">
        <w:rPr>
          <w:rFonts w:ascii="Arial" w:eastAsia="Arial" w:hAnsi="Arial" w:cs="Arial"/>
          <w:sz w:val="20"/>
          <w:szCs w:val="20"/>
          <w:lang w:val="en-US"/>
        </w:rPr>
        <w:t xml:space="preserve">hromosomes. The most prominent feature of elongation on X </w:t>
      </w:r>
      <w:r w:rsidR="001A124E">
        <w:rPr>
          <w:rFonts w:ascii="Arial" w:eastAsia="Arial" w:hAnsi="Arial" w:cs="Arial"/>
          <w:sz w:val="20"/>
          <w:szCs w:val="20"/>
          <w:lang w:val="en-US"/>
        </w:rPr>
        <w:t>C</w:t>
      </w:r>
      <w:r w:rsidRPr="1605363A">
        <w:rPr>
          <w:rFonts w:ascii="Arial" w:eastAsia="Arial" w:hAnsi="Arial" w:cs="Arial"/>
          <w:sz w:val="20"/>
          <w:szCs w:val="20"/>
          <w:lang w:val="en-US"/>
        </w:rPr>
        <w:t>hromosome is visible for Cast2, Cast2’ Cast5 and Cast9, all exhibiting a large increase in their mean length and little divergence in their relative number per megabase.</w:t>
      </w:r>
    </w:p>
    <w:p w14:paraId="3901DCC3" w14:textId="150ED574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440CFC06" w14:textId="72EB9952" w:rsidR="03EC95CB" w:rsidRPr="00D2574A" w:rsidRDefault="03EC95CB" w:rsidP="00D2574A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sectPr w:rsidR="03EC95CB" w:rsidRPr="00D2574A" w:rsidSect="000F6B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0A"/>
    <w:rsid w:val="00042979"/>
    <w:rsid w:val="000A2F74"/>
    <w:rsid w:val="000F6B0A"/>
    <w:rsid w:val="001A124E"/>
    <w:rsid w:val="001F0937"/>
    <w:rsid w:val="002308F3"/>
    <w:rsid w:val="002574E4"/>
    <w:rsid w:val="00275902"/>
    <w:rsid w:val="0033496A"/>
    <w:rsid w:val="003C210F"/>
    <w:rsid w:val="00403704"/>
    <w:rsid w:val="004C71FC"/>
    <w:rsid w:val="004C7377"/>
    <w:rsid w:val="00745C91"/>
    <w:rsid w:val="00785E12"/>
    <w:rsid w:val="0079394B"/>
    <w:rsid w:val="00824D6E"/>
    <w:rsid w:val="00844481"/>
    <w:rsid w:val="008B6F9B"/>
    <w:rsid w:val="00904DAD"/>
    <w:rsid w:val="009801F4"/>
    <w:rsid w:val="00982068"/>
    <w:rsid w:val="00A13564"/>
    <w:rsid w:val="00A51C75"/>
    <w:rsid w:val="00AD0E87"/>
    <w:rsid w:val="00AE2694"/>
    <w:rsid w:val="00B648DC"/>
    <w:rsid w:val="00BD221A"/>
    <w:rsid w:val="00C9009B"/>
    <w:rsid w:val="00C9166E"/>
    <w:rsid w:val="00CE4E73"/>
    <w:rsid w:val="00D2574A"/>
    <w:rsid w:val="00F3426E"/>
    <w:rsid w:val="0102E035"/>
    <w:rsid w:val="014EB9DA"/>
    <w:rsid w:val="0185BC60"/>
    <w:rsid w:val="01ABAA36"/>
    <w:rsid w:val="01ECB09A"/>
    <w:rsid w:val="028DD996"/>
    <w:rsid w:val="02AE66C6"/>
    <w:rsid w:val="02BE31C6"/>
    <w:rsid w:val="03CCD507"/>
    <w:rsid w:val="03EC95CB"/>
    <w:rsid w:val="04489D15"/>
    <w:rsid w:val="0455934F"/>
    <w:rsid w:val="054A0B2B"/>
    <w:rsid w:val="059345EC"/>
    <w:rsid w:val="062E8E76"/>
    <w:rsid w:val="071947D6"/>
    <w:rsid w:val="07533632"/>
    <w:rsid w:val="07803DD7"/>
    <w:rsid w:val="080E27C4"/>
    <w:rsid w:val="0845BE2D"/>
    <w:rsid w:val="088EC339"/>
    <w:rsid w:val="09C98FE0"/>
    <w:rsid w:val="09F724B5"/>
    <w:rsid w:val="0A7D1E3F"/>
    <w:rsid w:val="0AA97894"/>
    <w:rsid w:val="0ABC1E45"/>
    <w:rsid w:val="0B2CB641"/>
    <w:rsid w:val="0B96547B"/>
    <w:rsid w:val="0C79041F"/>
    <w:rsid w:val="0D2AA782"/>
    <w:rsid w:val="0EE3424E"/>
    <w:rsid w:val="0F00A4CB"/>
    <w:rsid w:val="0F570B98"/>
    <w:rsid w:val="0F8A9391"/>
    <w:rsid w:val="0FA4A857"/>
    <w:rsid w:val="0FBAD729"/>
    <w:rsid w:val="0FC9CF08"/>
    <w:rsid w:val="100D3A02"/>
    <w:rsid w:val="1013308B"/>
    <w:rsid w:val="10178751"/>
    <w:rsid w:val="1048FCB7"/>
    <w:rsid w:val="10AA9207"/>
    <w:rsid w:val="10C85F3B"/>
    <w:rsid w:val="10D0F7CF"/>
    <w:rsid w:val="110A9679"/>
    <w:rsid w:val="11412C3D"/>
    <w:rsid w:val="12147193"/>
    <w:rsid w:val="12A907DA"/>
    <w:rsid w:val="13B62B2E"/>
    <w:rsid w:val="14C634AF"/>
    <w:rsid w:val="150C87A4"/>
    <w:rsid w:val="152675A9"/>
    <w:rsid w:val="1551CB2D"/>
    <w:rsid w:val="156965F6"/>
    <w:rsid w:val="159D983D"/>
    <w:rsid w:val="15A4A5DF"/>
    <w:rsid w:val="1605363A"/>
    <w:rsid w:val="16875E32"/>
    <w:rsid w:val="17430F08"/>
    <w:rsid w:val="1784450D"/>
    <w:rsid w:val="17CA2A44"/>
    <w:rsid w:val="17FC2830"/>
    <w:rsid w:val="190BAA1A"/>
    <w:rsid w:val="191F6394"/>
    <w:rsid w:val="19D5D6D7"/>
    <w:rsid w:val="1B175D74"/>
    <w:rsid w:val="1BA14420"/>
    <w:rsid w:val="1D88EAD1"/>
    <w:rsid w:val="1E061EB9"/>
    <w:rsid w:val="1EAE9F36"/>
    <w:rsid w:val="1EEE1FA9"/>
    <w:rsid w:val="1F0AC1DF"/>
    <w:rsid w:val="1F31EACD"/>
    <w:rsid w:val="1F90CAAF"/>
    <w:rsid w:val="20AD087E"/>
    <w:rsid w:val="20BA3063"/>
    <w:rsid w:val="22B6D15E"/>
    <w:rsid w:val="2464C3F1"/>
    <w:rsid w:val="24AFD707"/>
    <w:rsid w:val="24CED5A2"/>
    <w:rsid w:val="25DBC1EE"/>
    <w:rsid w:val="26B21D99"/>
    <w:rsid w:val="27C0E7AA"/>
    <w:rsid w:val="28255518"/>
    <w:rsid w:val="291DCB3F"/>
    <w:rsid w:val="297DC89C"/>
    <w:rsid w:val="29D22D98"/>
    <w:rsid w:val="2A388CEA"/>
    <w:rsid w:val="2A715161"/>
    <w:rsid w:val="2A8A4F5D"/>
    <w:rsid w:val="2A98C6B3"/>
    <w:rsid w:val="2AC3BB7C"/>
    <w:rsid w:val="2BEFEB2F"/>
    <w:rsid w:val="2BF903F3"/>
    <w:rsid w:val="2C3E3CE9"/>
    <w:rsid w:val="2D159226"/>
    <w:rsid w:val="2E473175"/>
    <w:rsid w:val="2ED46273"/>
    <w:rsid w:val="2EDB73F8"/>
    <w:rsid w:val="2EE54140"/>
    <w:rsid w:val="2F95286D"/>
    <w:rsid w:val="309AAED3"/>
    <w:rsid w:val="309B398B"/>
    <w:rsid w:val="314EACEC"/>
    <w:rsid w:val="3259B09E"/>
    <w:rsid w:val="326D2E7C"/>
    <w:rsid w:val="32EA7D4D"/>
    <w:rsid w:val="33BA31E3"/>
    <w:rsid w:val="33D28D2D"/>
    <w:rsid w:val="34181B6A"/>
    <w:rsid w:val="34414E10"/>
    <w:rsid w:val="34A3DD89"/>
    <w:rsid w:val="3526C82C"/>
    <w:rsid w:val="35640901"/>
    <w:rsid w:val="35678535"/>
    <w:rsid w:val="35B60025"/>
    <w:rsid w:val="36AFFF9B"/>
    <w:rsid w:val="36D21903"/>
    <w:rsid w:val="36F0395B"/>
    <w:rsid w:val="37563B2C"/>
    <w:rsid w:val="37DBD9C5"/>
    <w:rsid w:val="384E739E"/>
    <w:rsid w:val="385822CC"/>
    <w:rsid w:val="3886633C"/>
    <w:rsid w:val="388A755D"/>
    <w:rsid w:val="389F25F7"/>
    <w:rsid w:val="38CA4E9F"/>
    <w:rsid w:val="38D3293E"/>
    <w:rsid w:val="3901F6DE"/>
    <w:rsid w:val="39235B56"/>
    <w:rsid w:val="39EC4692"/>
    <w:rsid w:val="3A06639D"/>
    <w:rsid w:val="3A297367"/>
    <w:rsid w:val="3B003E99"/>
    <w:rsid w:val="3B063C68"/>
    <w:rsid w:val="3B4D9DA1"/>
    <w:rsid w:val="3C9FFB8A"/>
    <w:rsid w:val="3D94CCE1"/>
    <w:rsid w:val="3E1DF42D"/>
    <w:rsid w:val="3F6F89D2"/>
    <w:rsid w:val="3FBAA3C9"/>
    <w:rsid w:val="3FDF58DF"/>
    <w:rsid w:val="3FF2F180"/>
    <w:rsid w:val="4020113A"/>
    <w:rsid w:val="41BA9AF3"/>
    <w:rsid w:val="425893A9"/>
    <w:rsid w:val="42919DB7"/>
    <w:rsid w:val="42CDB5C2"/>
    <w:rsid w:val="43088E9D"/>
    <w:rsid w:val="43914D8B"/>
    <w:rsid w:val="43E45F93"/>
    <w:rsid w:val="446468BA"/>
    <w:rsid w:val="44C418A0"/>
    <w:rsid w:val="455AFAC8"/>
    <w:rsid w:val="45FFCAFC"/>
    <w:rsid w:val="46AA4E98"/>
    <w:rsid w:val="46B59993"/>
    <w:rsid w:val="476E4FBF"/>
    <w:rsid w:val="47C23F07"/>
    <w:rsid w:val="48D34F35"/>
    <w:rsid w:val="48FAAA9A"/>
    <w:rsid w:val="492E77F0"/>
    <w:rsid w:val="4944C827"/>
    <w:rsid w:val="49D411F8"/>
    <w:rsid w:val="4A91BD2F"/>
    <w:rsid w:val="4B010045"/>
    <w:rsid w:val="4B3FF19B"/>
    <w:rsid w:val="4B890AB6"/>
    <w:rsid w:val="4BF4D809"/>
    <w:rsid w:val="4CB3429E"/>
    <w:rsid w:val="4D89FE5F"/>
    <w:rsid w:val="4DBAB8FE"/>
    <w:rsid w:val="50053135"/>
    <w:rsid w:val="50A44EDE"/>
    <w:rsid w:val="51273383"/>
    <w:rsid w:val="52121144"/>
    <w:rsid w:val="5265B147"/>
    <w:rsid w:val="52C34D77"/>
    <w:rsid w:val="52CE8100"/>
    <w:rsid w:val="53ECCCEB"/>
    <w:rsid w:val="54226547"/>
    <w:rsid w:val="54418D59"/>
    <w:rsid w:val="545C94B1"/>
    <w:rsid w:val="5539C8ED"/>
    <w:rsid w:val="55A5967A"/>
    <w:rsid w:val="5672182D"/>
    <w:rsid w:val="56C91763"/>
    <w:rsid w:val="56CB8B55"/>
    <w:rsid w:val="5709B1B9"/>
    <w:rsid w:val="570C5F6F"/>
    <w:rsid w:val="5771064E"/>
    <w:rsid w:val="57B66947"/>
    <w:rsid w:val="588759CA"/>
    <w:rsid w:val="588FF783"/>
    <w:rsid w:val="58A82FD0"/>
    <w:rsid w:val="5943E084"/>
    <w:rsid w:val="59A63BBB"/>
    <w:rsid w:val="5A2CFC31"/>
    <w:rsid w:val="5AA80D13"/>
    <w:rsid w:val="5ADD8E6B"/>
    <w:rsid w:val="5B32E7E0"/>
    <w:rsid w:val="5B70EE9A"/>
    <w:rsid w:val="5D113987"/>
    <w:rsid w:val="5D7A25E5"/>
    <w:rsid w:val="5E20270C"/>
    <w:rsid w:val="5EE52195"/>
    <w:rsid w:val="5F2D3959"/>
    <w:rsid w:val="5F51F3F0"/>
    <w:rsid w:val="601653A6"/>
    <w:rsid w:val="61527F02"/>
    <w:rsid w:val="618A1EA0"/>
    <w:rsid w:val="61C4D398"/>
    <w:rsid w:val="6213379D"/>
    <w:rsid w:val="625451E6"/>
    <w:rsid w:val="6263BDA9"/>
    <w:rsid w:val="632C6DD9"/>
    <w:rsid w:val="63AF87F1"/>
    <w:rsid w:val="63F5965D"/>
    <w:rsid w:val="6418BF60"/>
    <w:rsid w:val="646BB29E"/>
    <w:rsid w:val="658598B9"/>
    <w:rsid w:val="6632306B"/>
    <w:rsid w:val="670CD202"/>
    <w:rsid w:val="672AF0B2"/>
    <w:rsid w:val="6771EC3D"/>
    <w:rsid w:val="67FA7019"/>
    <w:rsid w:val="68A60970"/>
    <w:rsid w:val="68C6A015"/>
    <w:rsid w:val="69B0961E"/>
    <w:rsid w:val="69B0FC6E"/>
    <w:rsid w:val="69D437E5"/>
    <w:rsid w:val="6A528F43"/>
    <w:rsid w:val="6AE343E6"/>
    <w:rsid w:val="6AF17685"/>
    <w:rsid w:val="6AF92051"/>
    <w:rsid w:val="6BED5617"/>
    <w:rsid w:val="6BF012FB"/>
    <w:rsid w:val="6C2569DE"/>
    <w:rsid w:val="6CDE4859"/>
    <w:rsid w:val="6E6CF571"/>
    <w:rsid w:val="6F0C9FD4"/>
    <w:rsid w:val="6F43C6E2"/>
    <w:rsid w:val="705FD59B"/>
    <w:rsid w:val="7118619B"/>
    <w:rsid w:val="71BC0E53"/>
    <w:rsid w:val="71D1B696"/>
    <w:rsid w:val="72887ABD"/>
    <w:rsid w:val="72A3AE89"/>
    <w:rsid w:val="74121ACD"/>
    <w:rsid w:val="74470961"/>
    <w:rsid w:val="744DADB9"/>
    <w:rsid w:val="75801B20"/>
    <w:rsid w:val="7625944F"/>
    <w:rsid w:val="767DCF5C"/>
    <w:rsid w:val="7695DD5C"/>
    <w:rsid w:val="776B2559"/>
    <w:rsid w:val="77EF38AF"/>
    <w:rsid w:val="786ECA98"/>
    <w:rsid w:val="7903B792"/>
    <w:rsid w:val="7929E81E"/>
    <w:rsid w:val="7934FA39"/>
    <w:rsid w:val="79F4A582"/>
    <w:rsid w:val="7A27214C"/>
    <w:rsid w:val="7A490A7E"/>
    <w:rsid w:val="7A5F0CEE"/>
    <w:rsid w:val="7AE0497D"/>
    <w:rsid w:val="7B3F1557"/>
    <w:rsid w:val="7B4E653E"/>
    <w:rsid w:val="7CF4965B"/>
    <w:rsid w:val="7DCC8499"/>
    <w:rsid w:val="7E5B056E"/>
    <w:rsid w:val="7F327E11"/>
    <w:rsid w:val="7FB2E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D1814"/>
  <w15:chartTrackingRefBased/>
  <w15:docId w15:val="{D9E2F526-0C41-476E-B333-B612DD3C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2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17df70-c5f9-4eea-b03a-1d4e09cbd2b3" xsi:nil="true"/>
    <lcf76f155ced4ddcb4097134ff3c332f xmlns="e83e34a3-7c5c-4df3-b224-523ada46ceae">
      <Terms xmlns="http://schemas.microsoft.com/office/infopath/2007/PartnerControls"/>
    </lcf76f155ced4ddcb4097134ff3c332f>
    <SharedWithUsers xmlns="6317df70-c5f9-4eea-b03a-1d4e09cbd2b3">
      <UserInfo>
        <DisplayName>Marin Volarić</DisplayName>
        <AccountId>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C7F631A32A64BA5464E60087F8354" ma:contentTypeVersion="14" ma:contentTypeDescription="Create a new document." ma:contentTypeScope="" ma:versionID="4d3a0edadc4a2db59a35a245d46f0b9c">
  <xsd:schema xmlns:xsd="http://www.w3.org/2001/XMLSchema" xmlns:xs="http://www.w3.org/2001/XMLSchema" xmlns:p="http://schemas.microsoft.com/office/2006/metadata/properties" xmlns:ns2="e83e34a3-7c5c-4df3-b224-523ada46ceae" xmlns:ns3="6317df70-c5f9-4eea-b03a-1d4e09cbd2b3" targetNamespace="http://schemas.microsoft.com/office/2006/metadata/properties" ma:root="true" ma:fieldsID="92782df8aaf142473f2dfcaa96fc3a95" ns2:_="" ns3:_="">
    <xsd:import namespace="e83e34a3-7c5c-4df3-b224-523ada46ceae"/>
    <xsd:import namespace="6317df70-c5f9-4eea-b03a-1d4e09cbd2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e34a3-7c5c-4df3-b224-523ada46ce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d93be76-319f-4aed-ae45-5945708fe5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7df70-c5f9-4eea-b03a-1d4e09cbd2b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e2d6e83-bcad-46e2-99ab-184d21324c84}" ma:internalName="TaxCatchAll" ma:showField="CatchAllData" ma:web="6317df70-c5f9-4eea-b03a-1d4e09cbd2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C87220-4F54-4698-88EC-8F287A6E3C0B}">
  <ds:schemaRefs>
    <ds:schemaRef ds:uri="http://schemas.microsoft.com/office/2006/metadata/properties"/>
    <ds:schemaRef ds:uri="http://schemas.microsoft.com/office/infopath/2007/PartnerControls"/>
    <ds:schemaRef ds:uri="6317df70-c5f9-4eea-b03a-1d4e09cbd2b3"/>
    <ds:schemaRef ds:uri="e83e34a3-7c5c-4df3-b224-523ada46ceae"/>
  </ds:schemaRefs>
</ds:datastoreItem>
</file>

<file path=customXml/itemProps2.xml><?xml version="1.0" encoding="utf-8"?>
<ds:datastoreItem xmlns:ds="http://schemas.openxmlformats.org/officeDocument/2006/customXml" ds:itemID="{3F2B1F06-8D73-440D-9B3D-CA14AB40F2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e34a3-7c5c-4df3-b224-523ada46ceae"/>
    <ds:schemaRef ds:uri="6317df70-c5f9-4eea-b03a-1d4e09cbd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9525D3-4BFD-40EA-A9E3-3D89FDF3AD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 Volarić</dc:creator>
  <cp:keywords/>
  <dc:description/>
  <cp:lastModifiedBy>User</cp:lastModifiedBy>
  <cp:revision>34</cp:revision>
  <dcterms:created xsi:type="dcterms:W3CDTF">2023-07-07T13:28:00Z</dcterms:created>
  <dcterms:modified xsi:type="dcterms:W3CDTF">2024-05-15T16:49:00Z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0x0101009FAC7F631A32A64BA5464E60087F8354</vt:lpwstr>
  </property>
  <property fmtid="{D5CDD505-2E9C-101B-9397-08002B2CF9AE}" pid="3" name="MediaServiceImageTags">
    <vt:lpwstr/>
  </property>
</Properties>
</file>