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13" w:rsidRDefault="00DD43D6">
      <w:r>
        <w:rPr>
          <w:noProof/>
        </w:rPr>
        <w:drawing>
          <wp:inline distT="0" distB="0" distL="0" distR="0" wp14:anchorId="561E1338" wp14:editId="60FEA3CB">
            <wp:extent cx="5943600" cy="3587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985" w:rsidRDefault="00013985">
      <w:pPr>
        <w:rPr>
          <w:rFonts w:ascii="Arial" w:hAnsi="Arial" w:cs="Arial"/>
          <w:b/>
          <w:sz w:val="24"/>
        </w:rPr>
      </w:pPr>
    </w:p>
    <w:p w:rsidR="009C6139" w:rsidRPr="009C6139" w:rsidRDefault="00254A0A" w:rsidP="009C613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Supplemental </w:t>
      </w:r>
      <w:r w:rsidR="009C6139" w:rsidRPr="009C6139">
        <w:rPr>
          <w:rFonts w:ascii="Arial" w:eastAsia="+mn-ea" w:hAnsi="Arial" w:cs="Arial"/>
          <w:b/>
          <w:bCs/>
          <w:color w:val="000000"/>
          <w:kern w:val="24"/>
        </w:rPr>
        <w:t xml:space="preserve">Fig. S1 </w:t>
      </w:r>
      <w:proofErr w:type="gramStart"/>
      <w:r w:rsidR="009C6139" w:rsidRPr="009C6139">
        <w:rPr>
          <w:rFonts w:ascii="Arial" w:eastAsia="+mn-ea" w:hAnsi="Arial" w:cs="Arial"/>
          <w:b/>
          <w:bCs/>
          <w:color w:val="000000"/>
          <w:kern w:val="24"/>
        </w:rPr>
        <w:t>The</w:t>
      </w:r>
      <w:proofErr w:type="gramEnd"/>
      <w:r w:rsidR="009C6139" w:rsidRPr="009C6139">
        <w:rPr>
          <w:rFonts w:ascii="Arial" w:eastAsia="+mn-ea" w:hAnsi="Arial" w:cs="Arial"/>
          <w:b/>
          <w:bCs/>
          <w:color w:val="000000"/>
          <w:kern w:val="24"/>
        </w:rPr>
        <w:t xml:space="preserve"> biological functions of the prognostic modules in 32 cancer types. </w:t>
      </w:r>
      <w:r w:rsidR="00DD43D6">
        <w:rPr>
          <w:rFonts w:ascii="Arial" w:eastAsia="+mn-ea" w:hAnsi="Arial" w:cs="Arial"/>
          <w:b/>
          <w:bCs/>
          <w:color w:val="000000"/>
          <w:kern w:val="24"/>
        </w:rPr>
        <w:t>A</w:t>
      </w:r>
      <w:r w:rsidR="009C6139" w:rsidRPr="009C6139">
        <w:rPr>
          <w:rFonts w:ascii="Arial" w:eastAsia="+mn-ea" w:hAnsi="Arial" w:cs="Arial"/>
          <w:b/>
          <w:bCs/>
          <w:color w:val="000000"/>
          <w:kern w:val="24"/>
        </w:rPr>
        <w:t xml:space="preserve">) </w:t>
      </w:r>
      <w:proofErr w:type="spellStart"/>
      <w:r w:rsidR="009C6139" w:rsidRPr="009C6139">
        <w:rPr>
          <w:rFonts w:ascii="Arial" w:eastAsia="+mn-ea" w:hAnsi="Arial" w:cs="Arial"/>
          <w:color w:val="000000"/>
          <w:kern w:val="24"/>
        </w:rPr>
        <w:t>Heatmap</w:t>
      </w:r>
      <w:proofErr w:type="spellEnd"/>
      <w:r w:rsidR="009C6139" w:rsidRPr="009C6139">
        <w:rPr>
          <w:rFonts w:ascii="Arial" w:eastAsia="+mn-ea" w:hAnsi="Arial" w:cs="Arial"/>
          <w:color w:val="000000"/>
          <w:kern w:val="24"/>
        </w:rPr>
        <w:t xml:space="preserve"> showing the number of prognostic modules enriched for the 50 </w:t>
      </w:r>
      <w:proofErr w:type="spellStart"/>
      <w:r w:rsidR="009C6139" w:rsidRPr="009C6139">
        <w:rPr>
          <w:rFonts w:ascii="Arial" w:eastAsia="+mn-ea" w:hAnsi="Arial" w:cs="Arial"/>
          <w:color w:val="000000"/>
          <w:kern w:val="24"/>
        </w:rPr>
        <w:t>MsigDB</w:t>
      </w:r>
      <w:proofErr w:type="spellEnd"/>
      <w:r w:rsidR="009C6139" w:rsidRPr="009C6139">
        <w:rPr>
          <w:rFonts w:ascii="Arial" w:eastAsia="+mn-ea" w:hAnsi="Arial" w:cs="Arial"/>
          <w:color w:val="000000"/>
          <w:kern w:val="24"/>
        </w:rPr>
        <w:t xml:space="preserve"> hallmark pathways in each cancer type. The color intensity is proportional to the number of enriched modules. </w:t>
      </w:r>
      <w:r w:rsidR="00DD43D6">
        <w:rPr>
          <w:rFonts w:ascii="Arial" w:eastAsia="+mn-ea" w:hAnsi="Arial" w:cs="Arial"/>
          <w:b/>
          <w:bCs/>
          <w:color w:val="000000"/>
          <w:kern w:val="24"/>
        </w:rPr>
        <w:t>B</w:t>
      </w:r>
      <w:bookmarkStart w:id="0" w:name="_GoBack"/>
      <w:bookmarkEnd w:id="0"/>
      <w:r w:rsidR="009C6139" w:rsidRPr="009C6139">
        <w:rPr>
          <w:rFonts w:ascii="Arial" w:eastAsia="+mn-ea" w:hAnsi="Arial" w:cs="Arial"/>
          <w:b/>
          <w:bCs/>
          <w:color w:val="000000"/>
          <w:kern w:val="24"/>
        </w:rPr>
        <w:t xml:space="preserve">) </w:t>
      </w:r>
      <w:r w:rsidR="009C6139" w:rsidRPr="009C6139">
        <w:rPr>
          <w:rFonts w:ascii="Arial" w:eastAsia="+mn-ea" w:hAnsi="Arial" w:cs="Arial"/>
          <w:color w:val="000000"/>
          <w:kern w:val="24"/>
        </w:rPr>
        <w:t xml:space="preserve">Bar plot showing the number of prognostic modules associated with different survival outcomes in each </w:t>
      </w:r>
      <w:proofErr w:type="spellStart"/>
      <w:r w:rsidR="009C6139" w:rsidRPr="009C6139">
        <w:rPr>
          <w:rFonts w:ascii="Arial" w:eastAsia="+mn-ea" w:hAnsi="Arial" w:cs="Arial"/>
          <w:color w:val="000000"/>
          <w:kern w:val="24"/>
        </w:rPr>
        <w:t>MsigDB</w:t>
      </w:r>
      <w:proofErr w:type="spellEnd"/>
      <w:r w:rsidR="009C6139" w:rsidRPr="009C6139">
        <w:rPr>
          <w:rFonts w:ascii="Arial" w:eastAsia="+mn-ea" w:hAnsi="Arial" w:cs="Arial"/>
          <w:color w:val="000000"/>
          <w:kern w:val="24"/>
        </w:rPr>
        <w:t xml:space="preserve"> hallmark pathway. The colors indicate different types of survival outcomes (</w:t>
      </w:r>
      <w:r w:rsidR="002914DF">
        <w:rPr>
          <w:rFonts w:ascii="Arial" w:eastAsia="+mn-ea" w:hAnsi="Arial" w:cs="Arial"/>
          <w:color w:val="000000"/>
          <w:kern w:val="24"/>
        </w:rPr>
        <w:t>pink</w:t>
      </w:r>
      <w:r w:rsidR="009C6139" w:rsidRPr="009C6139">
        <w:rPr>
          <w:rFonts w:ascii="Arial" w:eastAsia="+mn-ea" w:hAnsi="Arial" w:cs="Arial"/>
          <w:color w:val="000000"/>
          <w:kern w:val="24"/>
        </w:rPr>
        <w:t xml:space="preserve">: good outcome; </w:t>
      </w:r>
      <w:r w:rsidR="002914DF">
        <w:rPr>
          <w:rFonts w:ascii="Arial" w:eastAsia="+mn-ea" w:hAnsi="Arial" w:cs="Arial"/>
          <w:color w:val="000000"/>
          <w:kern w:val="24"/>
        </w:rPr>
        <w:t>green</w:t>
      </w:r>
      <w:r w:rsidR="009C6139" w:rsidRPr="009C6139">
        <w:rPr>
          <w:rFonts w:ascii="Arial" w:eastAsia="+mn-ea" w:hAnsi="Arial" w:cs="Arial"/>
          <w:color w:val="000000"/>
          <w:kern w:val="24"/>
        </w:rPr>
        <w:t xml:space="preserve">: </w:t>
      </w:r>
      <w:r w:rsidR="00FD7E5D">
        <w:rPr>
          <w:rFonts w:ascii="Arial" w:eastAsia="+mn-ea" w:hAnsi="Arial" w:cs="Arial"/>
          <w:color w:val="000000"/>
          <w:kern w:val="24"/>
        </w:rPr>
        <w:t>poor</w:t>
      </w:r>
      <w:r w:rsidR="009C6139" w:rsidRPr="009C6139">
        <w:rPr>
          <w:rFonts w:ascii="Arial" w:eastAsia="+mn-ea" w:hAnsi="Arial" w:cs="Arial"/>
          <w:color w:val="000000"/>
          <w:kern w:val="24"/>
        </w:rPr>
        <w:t xml:space="preserve"> outcome).</w:t>
      </w:r>
    </w:p>
    <w:p w:rsidR="001B502A" w:rsidRDefault="001B502A">
      <w:pPr>
        <w:rPr>
          <w:rFonts w:ascii="Arial" w:hAnsi="Arial" w:cs="Arial"/>
          <w:sz w:val="24"/>
        </w:rPr>
      </w:pPr>
    </w:p>
    <w:p w:rsidR="001134E2" w:rsidRDefault="001134E2">
      <w:pPr>
        <w:rPr>
          <w:rFonts w:ascii="Arial" w:hAnsi="Arial" w:cs="Arial"/>
          <w:sz w:val="24"/>
        </w:rPr>
      </w:pPr>
    </w:p>
    <w:sectPr w:rsidR="00113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MjY2MTWwMDUzMTRU0lEKTi0uzszPAykwNKoFAFV3adYtAAAA"/>
  </w:docVars>
  <w:rsids>
    <w:rsidRoot w:val="008627AA"/>
    <w:rsid w:val="00013985"/>
    <w:rsid w:val="000472C5"/>
    <w:rsid w:val="0007571E"/>
    <w:rsid w:val="001134E2"/>
    <w:rsid w:val="001B502A"/>
    <w:rsid w:val="00211D12"/>
    <w:rsid w:val="00254A0A"/>
    <w:rsid w:val="00276DD0"/>
    <w:rsid w:val="002836F2"/>
    <w:rsid w:val="002914DF"/>
    <w:rsid w:val="003868EA"/>
    <w:rsid w:val="003C3960"/>
    <w:rsid w:val="00425EA9"/>
    <w:rsid w:val="004739B5"/>
    <w:rsid w:val="00507E3D"/>
    <w:rsid w:val="00532E13"/>
    <w:rsid w:val="005A0BAE"/>
    <w:rsid w:val="00611AF6"/>
    <w:rsid w:val="00617CB6"/>
    <w:rsid w:val="006701D3"/>
    <w:rsid w:val="008627AA"/>
    <w:rsid w:val="009217CE"/>
    <w:rsid w:val="009B7FEF"/>
    <w:rsid w:val="009C6139"/>
    <w:rsid w:val="00A07834"/>
    <w:rsid w:val="00A33EF6"/>
    <w:rsid w:val="00AA60F4"/>
    <w:rsid w:val="00B62380"/>
    <w:rsid w:val="00C87F77"/>
    <w:rsid w:val="00D44990"/>
    <w:rsid w:val="00D86064"/>
    <w:rsid w:val="00DD43D6"/>
    <w:rsid w:val="00E14CE3"/>
    <w:rsid w:val="00E57C02"/>
    <w:rsid w:val="00E85C48"/>
    <w:rsid w:val="00EA16FA"/>
    <w:rsid w:val="00EA4232"/>
    <w:rsid w:val="00EA5210"/>
    <w:rsid w:val="00F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8C52"/>
  <w15:chartTrackingRefBased/>
  <w15:docId w15:val="{0B5AC2A6-1B35-40F2-A778-6E2AD25D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Peng</dc:creator>
  <cp:keywords/>
  <dc:description/>
  <cp:lastModifiedBy>Xu, Peng</cp:lastModifiedBy>
  <cp:revision>36</cp:revision>
  <cp:lastPrinted>2023-02-16T16:09:00Z</cp:lastPrinted>
  <dcterms:created xsi:type="dcterms:W3CDTF">2021-08-16T21:35:00Z</dcterms:created>
  <dcterms:modified xsi:type="dcterms:W3CDTF">2023-09-21T10:32:00Z</dcterms:modified>
</cp:coreProperties>
</file>