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211A" w14:textId="77777777" w:rsidR="00D80609" w:rsidRPr="00FD3990" w:rsidRDefault="00000000">
      <w:r w:rsidRPr="00FD3990">
        <w:t xml:space="preserve">Table S1. 1000 Genome Project samples used in the </w:t>
      </w:r>
      <w:r w:rsidRPr="00FD3990">
        <w:rPr>
          <w:i/>
        </w:rPr>
        <w:t>KIR3DL2</w:t>
      </w:r>
      <w:r w:rsidRPr="00FD3990">
        <w:t xml:space="preserve"> and HLA allele prediction evaluation. These are the samples with both RNA-seq and WES data.</w:t>
      </w:r>
    </w:p>
    <w:p w14:paraId="1F1FA9A1" w14:textId="77777777" w:rsidR="00D80609" w:rsidRPr="00FD3990" w:rsidRDefault="00D80609"/>
    <w:p w14:paraId="1CBB4E65" w14:textId="77777777" w:rsidR="00D80609" w:rsidRPr="00FD3990" w:rsidRDefault="00000000">
      <w:r w:rsidRPr="00FD3990">
        <w:t>NA18486,NA18487,NA18488,NA18489,NA18498,NA18499,NA18502,NA18505,NA18508,NA18510,NA18511,NA18517,NA18519,NA18520,NA18858,NA18861,NA18867,NA18868,NA18870,NA18873,NA18907,NA18908,NA18909,NA18910,NA18912,NA18916,NA18917,NA18923,NA18933,NA18934,NA19092,NA19093,NA19095,NA19096,NA19098,NA19099,NA19102,NA19107,NA19108,NA19113,NA19114,NA19116,NA19117,NA19118,NA19119,NA19121,NA19129,NA19130,NA19131,NA19137,NA19138,NA19141,NA19143,NA19144,NA19146,NA19147,NA19149,NA19150,NA19152,NA19153,NA19159,NA19160,NA19171,NA19172,NA19175,NA19184,NA19185,NA19189,NA19190,NA19197,NA19198,NA19200,NA19201,NA19204,NA19206,NA19207,NA19209,NA19210,NA19213,NA19214,NA19222,NA19223,NA19225,NA19235,NA19236,NA19247,NA19248,NA19256,NA19257,NA06984,NA06985,NA06986,NA06989,NA06994,NA07000,NA07037,NA07048,NA07051,NA07056,NA07347,NA07357,NA10847,NA10851,NA11829,NA11830,NA11831,NA11832,NA11840,NA11843,NA11881,NA11892,NA11893,NA11894,NA11918,NA11920,NA11930,NA11931,NA11992,NA11993,NA11994,NA11995,NA12004,NA12005,NA12006,NA12043,NA12044,NA12045,NA12058,NA12144,NA12154,NA12155,NA12156,NA12234,NA12249,NA12272,NA12273,NA12275,NA12282,NA12283,NA12286,NA12287,NA12340,NA12341,NA12342,NA12347,NA12348,NA12383,NA12399,NA12400,NA12413,NA12489,NA12546,NA12716,NA12717,NA12718,NA12749,NA12750,NA12751,NA12760,NA12761,NA12762,NA12763,NA12775,NA12776,NA12777,NA12778,NA12812,NA12813,NA12814,NA12815,NA12827,NA12829,NA12830,NA12842,NA12843,NA12872,NA12873,NA12874,NA12889,NA12890,HG00171,HG00173,HG00174,HG00176,HG00177,HG00178,HG00179,HG00180,HG00181,HG00182,HG00183,HG00185,HG00186,HG00187,HG00188,HG00189,HG00266,HG00267,HG00268,HG00269,HG00271,HG00272,HG00273,HG00274,HG00275,HG00276,HG00277,HG00278,HG00280,HG00281,HG00282,HG00284,HG00285,HG00306,HG00308,HG00309,HG00310,HG00311,HG00312,HG00313,HG00315,HG00319,HG00320,HG00321,HG00323,HG00324,HG00325,HG00326,HG00327,HG00328,HG00329,HG00330,HG00331,HG00332,HG00334,HG00335,HG00336,HG00337,HG00338,HG00339,HG00341,HG00342,HG00343,HG00344,HG00345,HG00346,HG00349,HG00350,HG00351,HG00353,HG00355,HG00356,HG00358,HG00359,HG00360,HG00361,HG00362,HG00364,HG00365,HG00366,HG00367,HG00369,HG00371,HG00372,HG00373,HG00375,HG00376,HG00377,HG00378,HG00379,HG00380,HG00381,HG00382,HG00383,HG00384,HG00096,HG00097,HG00099,HG00100,HG00101,HG00102,HG00103,HG00104,HG00105,HG00106,HG00108,HG00109,HG00110,HG00111,HG00112,HG00114,HG00115,HG00116,HG00117,HG00118,HG00119,HG00120,HG00121,HG00122,HG00123,HG00124,HG00125,HG00126,HG00127,HG00128,HG00129,HG00130,HG00131,HG00132,HG00133,HG00134,HG00135,HG00136,HG00137,HG00138,HG00139,HG00141,HG00142,HG00143,HG00145,HG00146,HG00148,HG00149,HG00150,HG00151,HG00152,HG00154,HG00155,HG00156,HG00157,HG00158,HG00159,HG00160,HG00231,HG00232,HG00233,HG00234,HG00235,HG00236,HG00237,HG00238,HG00239,HG00240,HG00242,HG00243,HG00244,HG00245,HG00246,HG00247,HG00249,HG00250,HG00251,HG00252,HG00253,HG00255,HG00256,HG00257,HG00258,HG00259,HG00260,HG00261,HG00262,HG00263,HG00264,HG00265,HG01334,HG01789,HG01790,HG01791,HG02215,NA20502,NA20503,NA20504,NA20505,NA20506,NA20507,NA20508,NA20509,NA20510,NA20512,NA20513,NA20514,NA20515,NA20516,NA20</w:t>
      </w:r>
      <w:r w:rsidRPr="00FD3990">
        <w:lastRenderedPageBreak/>
        <w:t>517,NA20518,NA20519,NA20520,NA20521,NA20524,NA20525,NA20527,NA20528,NA20529,NA20530,NA20531,NA20532,NA20534,NA20535,NA20536,NA20537,NA20538,NA20539,NA20540,NA20541,NA20542,NA20543,NA20544,NA20581,NA20582,NA20585,NA20586,NA20588,NA20589,NA20752,NA20754,NA20756,NA20757,NA20758,NA20759,NA20760,NA20761,NA20765,NA20766,NA20768,NA20769,NA20770,NA20771,NA20772,NA20773,NA20774,NA20778,NA20783,NA20785,NA20786,NA20787,NA20790,NA20792,NA20795,NA20796,NA20797,NA20798,NA20799,NA20800,NA20801,NA20802,NA20803,NA20804,NA20805,NA20806,NA20807,NA20808,NA20809,NA20810,NA20811,NA20812,NA20813,NA20814,NA20815,NA20816,NA20819,NA20826,NA20828</w:t>
      </w:r>
      <w:r w:rsidRPr="00FD3990">
        <w:br w:type="page"/>
      </w:r>
    </w:p>
    <w:p w14:paraId="58BB486A" w14:textId="77777777" w:rsidR="00D80609" w:rsidRPr="00FD3990" w:rsidRDefault="00000000">
      <w:r w:rsidRPr="00FD3990">
        <w:lastRenderedPageBreak/>
        <w:t xml:space="preserve">Table S2. HPRC samples used in the KIR allele prediction </w:t>
      </w:r>
      <w:proofErr w:type="gramStart"/>
      <w:r w:rsidRPr="00FD3990">
        <w:t>evaluation</w:t>
      </w:r>
      <w:proofErr w:type="gramEnd"/>
    </w:p>
    <w:p w14:paraId="23D5EE8A" w14:textId="77777777" w:rsidR="00D80609" w:rsidRPr="00FD3990" w:rsidRDefault="00D80609"/>
    <w:p w14:paraId="612CEA6A" w14:textId="77777777" w:rsidR="00D80609" w:rsidRPr="00FD3990" w:rsidRDefault="00000000">
      <w:r w:rsidRPr="00FD3990">
        <w:t>HG</w:t>
      </w:r>
      <w:proofErr w:type="gramStart"/>
      <w:r w:rsidRPr="00FD3990">
        <w:t>00438,HG</w:t>
      </w:r>
      <w:proofErr w:type="gramEnd"/>
      <w:r w:rsidRPr="00FD3990">
        <w:t>00621,HG00673,HG00735,HG00741,HG01071,HG01106,HG01175,HG01258,HG01358,HG01361,HG01891,HG01928,HG01952,HG01978,HG02148,HG02257,HG02572,HG02622,HG02630,HG02717,HG02886,HG03453,HG03516,HG03540,HG0357</w:t>
      </w:r>
    </w:p>
    <w:p w14:paraId="1329CCE3" w14:textId="77777777" w:rsidR="00D80609" w:rsidRPr="00FD3990" w:rsidRDefault="00000000">
      <w:r w:rsidRPr="00FD3990">
        <w:br w:type="page"/>
      </w:r>
    </w:p>
    <w:p w14:paraId="45A5D4EA" w14:textId="77777777" w:rsidR="00D80609" w:rsidRPr="00FD3990" w:rsidRDefault="00000000">
      <w:r w:rsidRPr="00FD3990">
        <w:lastRenderedPageBreak/>
        <w:t xml:space="preserve">Table S3. The comparison of PING and T1K on the five samples provided in PING package. The table excludes </w:t>
      </w:r>
      <w:r w:rsidRPr="00FD3990">
        <w:rPr>
          <w:i/>
        </w:rPr>
        <w:t>KIR3DL1</w:t>
      </w:r>
      <w:r w:rsidRPr="00FD3990">
        <w:t>/</w:t>
      </w:r>
      <w:r w:rsidRPr="00FD3990">
        <w:rPr>
          <w:i/>
        </w:rPr>
        <w:t>KIR3DS1</w:t>
      </w:r>
      <w:r w:rsidRPr="00FD3990">
        <w:t xml:space="preserve">, </w:t>
      </w:r>
      <w:r w:rsidRPr="00FD3990">
        <w:rPr>
          <w:i/>
        </w:rPr>
        <w:t>KIR2DL2</w:t>
      </w:r>
      <w:r w:rsidRPr="00FD3990">
        <w:t>/</w:t>
      </w:r>
      <w:r w:rsidRPr="00FD3990">
        <w:rPr>
          <w:i/>
        </w:rPr>
        <w:t>KIR2DL3</w:t>
      </w:r>
      <w:r w:rsidRPr="00FD3990">
        <w:t xml:space="preserve">, </w:t>
      </w:r>
      <w:r w:rsidRPr="00FD3990">
        <w:rPr>
          <w:i/>
        </w:rPr>
        <w:t>KIR2DS3</w:t>
      </w:r>
      <w:r w:rsidRPr="00FD3990">
        <w:t>/</w:t>
      </w:r>
      <w:r w:rsidRPr="00FD3990">
        <w:rPr>
          <w:i/>
        </w:rPr>
        <w:t>KIR2DS5</w:t>
      </w:r>
      <w:r w:rsidRPr="00FD3990">
        <w:t xml:space="preserve"> and </w:t>
      </w:r>
      <w:r w:rsidRPr="00FD3990">
        <w:rPr>
          <w:i/>
        </w:rPr>
        <w:t>KIR2DL5A</w:t>
      </w:r>
      <w:r w:rsidRPr="00FD3990">
        <w:t>/</w:t>
      </w:r>
      <w:r w:rsidRPr="00FD3990">
        <w:rPr>
          <w:i/>
        </w:rPr>
        <w:t>KIR2DL5B</w:t>
      </w:r>
      <w:r w:rsidRPr="00FD3990">
        <w:t>, as PING is unable to distinguish these gene pairs.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D80609" w:rsidRPr="00FD3990" w14:paraId="1E3DB72E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F48C" w14:textId="77777777" w:rsidR="00D80609" w:rsidRPr="00FD3990" w:rsidRDefault="00D80609">
            <w:pPr>
              <w:widowControl w:val="0"/>
              <w:spacing w:line="240" w:lineRule="auto"/>
              <w:jc w:val="center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342AC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IND00001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1B9F1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IND00004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73D40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IND00080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58CE8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IND00084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B4CCB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IND00374</w:t>
            </w:r>
          </w:p>
        </w:tc>
      </w:tr>
      <w:tr w:rsidR="00D80609" w:rsidRPr="00FD3990" w14:paraId="383F1020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9125D" w14:textId="77777777" w:rsidR="00D80609" w:rsidRPr="00FD3990" w:rsidRDefault="00000000">
            <w:pPr>
              <w:widowControl w:val="0"/>
              <w:spacing w:line="240" w:lineRule="auto"/>
              <w:jc w:val="center"/>
              <w:rPr>
                <w:i/>
              </w:rPr>
            </w:pPr>
            <w:r w:rsidRPr="00FD3990">
              <w:rPr>
                <w:i/>
              </w:rPr>
              <w:t>KIR3DP1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24B88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T1K+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880C3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 xml:space="preserve">=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0A94F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C07E7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7F859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</w:tr>
      <w:tr w:rsidR="00D80609" w:rsidRPr="00FD3990" w14:paraId="213BA6D0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A7264" w14:textId="77777777" w:rsidR="00D80609" w:rsidRPr="00FD3990" w:rsidRDefault="00000000">
            <w:pPr>
              <w:widowControl w:val="0"/>
              <w:spacing w:line="240" w:lineRule="auto"/>
              <w:jc w:val="center"/>
              <w:rPr>
                <w:i/>
              </w:rPr>
            </w:pPr>
            <w:r w:rsidRPr="00FD3990">
              <w:rPr>
                <w:i/>
              </w:rPr>
              <w:t>KIR2DP1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36435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 xml:space="preserve">=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82516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PING-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3A30C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2C5F9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1A74A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</w:tr>
      <w:tr w:rsidR="00D80609" w:rsidRPr="00FD3990" w14:paraId="59D3138F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B46D1" w14:textId="77777777" w:rsidR="00D80609" w:rsidRPr="00FD3990" w:rsidRDefault="00000000">
            <w:pPr>
              <w:widowControl w:val="0"/>
              <w:spacing w:line="240" w:lineRule="auto"/>
              <w:jc w:val="center"/>
              <w:rPr>
                <w:i/>
              </w:rPr>
            </w:pPr>
            <w:r w:rsidRPr="00FD3990">
              <w:rPr>
                <w:i/>
              </w:rPr>
              <w:t>KIR2DS2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7DD0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961C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EB29F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760AB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450F9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</w:tr>
      <w:tr w:rsidR="00D80609" w:rsidRPr="00FD3990" w14:paraId="22993066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22A25" w14:textId="77777777" w:rsidR="00D80609" w:rsidRPr="00FD3990" w:rsidRDefault="00000000">
            <w:pPr>
              <w:widowControl w:val="0"/>
              <w:spacing w:line="240" w:lineRule="auto"/>
              <w:jc w:val="center"/>
              <w:rPr>
                <w:i/>
              </w:rPr>
            </w:pPr>
            <w:r w:rsidRPr="00FD3990">
              <w:rPr>
                <w:i/>
              </w:rPr>
              <w:t>KIR2DL4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79513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EC642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888FA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B9EBC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569D0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</w:tr>
      <w:tr w:rsidR="00D80609" w:rsidRPr="00FD3990" w14:paraId="0A42E4BF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278BE" w14:textId="77777777" w:rsidR="00D80609" w:rsidRPr="00FD3990" w:rsidRDefault="00000000">
            <w:pPr>
              <w:widowControl w:val="0"/>
              <w:spacing w:line="240" w:lineRule="auto"/>
              <w:jc w:val="center"/>
              <w:rPr>
                <w:i/>
              </w:rPr>
            </w:pPr>
            <w:r w:rsidRPr="00FD3990">
              <w:rPr>
                <w:i/>
              </w:rPr>
              <w:t>KIR3DL3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EFA00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PING++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997D4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AB4F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2C2F2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DC889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</w:tr>
      <w:tr w:rsidR="00D80609" w:rsidRPr="00FD3990" w14:paraId="6946C509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E36F9" w14:textId="77777777" w:rsidR="00D80609" w:rsidRPr="00FD3990" w:rsidRDefault="00000000">
            <w:pPr>
              <w:widowControl w:val="0"/>
              <w:spacing w:line="240" w:lineRule="auto"/>
              <w:jc w:val="center"/>
              <w:rPr>
                <w:i/>
              </w:rPr>
            </w:pPr>
            <w:r w:rsidRPr="00FD3990">
              <w:rPr>
                <w:i/>
              </w:rPr>
              <w:t>KIR3DL2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FC227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X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827E3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PING++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F0183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D476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PING++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86C7C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PING++</w:t>
            </w:r>
          </w:p>
        </w:tc>
      </w:tr>
      <w:tr w:rsidR="00D80609" w:rsidRPr="00FD3990" w14:paraId="6FA34D64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1CB00" w14:textId="77777777" w:rsidR="00D80609" w:rsidRPr="00FD3990" w:rsidRDefault="00000000">
            <w:pPr>
              <w:widowControl w:val="0"/>
              <w:spacing w:line="240" w:lineRule="auto"/>
              <w:jc w:val="center"/>
              <w:rPr>
                <w:i/>
              </w:rPr>
            </w:pPr>
            <w:r w:rsidRPr="00FD3990">
              <w:rPr>
                <w:i/>
              </w:rPr>
              <w:t>KIR2DS4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5ABF1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240CD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CC2E1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CF360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18836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</w:tr>
      <w:tr w:rsidR="00D80609" w:rsidRPr="00FD3990" w14:paraId="75FC214A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CE3FF" w14:textId="77777777" w:rsidR="00D80609" w:rsidRPr="00FD3990" w:rsidRDefault="00000000">
            <w:pPr>
              <w:widowControl w:val="0"/>
              <w:spacing w:line="240" w:lineRule="auto"/>
              <w:jc w:val="center"/>
              <w:rPr>
                <w:i/>
              </w:rPr>
            </w:pPr>
            <w:r w:rsidRPr="00FD3990">
              <w:rPr>
                <w:i/>
              </w:rPr>
              <w:t>KIR2DL1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3926A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4D21C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D61B4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9EE97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2D32D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</w:tr>
      <w:tr w:rsidR="00D80609" w:rsidRPr="00FD3990" w14:paraId="7218EAEE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5F9B5" w14:textId="77777777" w:rsidR="00D80609" w:rsidRPr="00FD3990" w:rsidRDefault="00000000">
            <w:pPr>
              <w:widowControl w:val="0"/>
              <w:spacing w:line="240" w:lineRule="auto"/>
              <w:jc w:val="center"/>
              <w:rPr>
                <w:i/>
              </w:rPr>
            </w:pPr>
            <w:r w:rsidRPr="00FD3990">
              <w:rPr>
                <w:i/>
              </w:rPr>
              <w:t>KIR2DS1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98F42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9D681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6F28D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3BCFA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8DAC" w14:textId="77777777" w:rsidR="00D80609" w:rsidRPr="00FD3990" w:rsidRDefault="00000000">
            <w:pPr>
              <w:widowControl w:val="0"/>
              <w:spacing w:line="240" w:lineRule="auto"/>
              <w:jc w:val="center"/>
            </w:pPr>
            <w:r w:rsidRPr="00FD3990">
              <w:t>=</w:t>
            </w:r>
          </w:p>
        </w:tc>
      </w:tr>
    </w:tbl>
    <w:p w14:paraId="40F9986F" w14:textId="77777777" w:rsidR="00D80609" w:rsidRPr="00FD3990" w:rsidRDefault="00D80609"/>
    <w:p w14:paraId="4259AA6C" w14:textId="77777777" w:rsidR="00D80609" w:rsidRPr="00FD3990" w:rsidRDefault="00000000">
      <w:proofErr w:type="gramStart"/>
      <w:r w:rsidRPr="00FD3990">
        <w:t>= :</w:t>
      </w:r>
      <w:proofErr w:type="gramEnd"/>
      <w:r w:rsidRPr="00FD3990">
        <w:t xml:space="preserve"> PING and T1K had the same prediction for the gene in the corresponding sample</w:t>
      </w:r>
    </w:p>
    <w:p w14:paraId="04EBD1BF" w14:textId="77777777" w:rsidR="00D80609" w:rsidRPr="00FD3990" w:rsidRDefault="00000000">
      <w:r w:rsidRPr="00FD3990">
        <w:t xml:space="preserve">X: the genotyping results were different. This includes the case of one allele matched, the other mismatched. </w:t>
      </w:r>
    </w:p>
    <w:p w14:paraId="65DA3E10" w14:textId="77777777" w:rsidR="00D80609" w:rsidRPr="00FD3990" w:rsidRDefault="00000000">
      <w:r w:rsidRPr="00FD3990">
        <w:t xml:space="preserve">T1K+: T1K predicted an extra </w:t>
      </w:r>
      <w:proofErr w:type="gramStart"/>
      <w:r w:rsidRPr="00FD3990">
        <w:t>allele</w:t>
      </w:r>
      <w:proofErr w:type="gramEnd"/>
    </w:p>
    <w:p w14:paraId="008BD611" w14:textId="77777777" w:rsidR="00D80609" w:rsidRPr="00FD3990" w:rsidRDefault="00000000">
      <w:r w:rsidRPr="00FD3990">
        <w:t xml:space="preserve">PING-: PING reported “unresolved” on the </w:t>
      </w:r>
      <w:proofErr w:type="gramStart"/>
      <w:r w:rsidRPr="00FD3990">
        <w:t>alleles</w:t>
      </w:r>
      <w:proofErr w:type="gramEnd"/>
    </w:p>
    <w:p w14:paraId="0F9FED05" w14:textId="77777777" w:rsidR="00D80609" w:rsidRPr="00FD3990" w:rsidRDefault="00000000">
      <w:r w:rsidRPr="00FD3990">
        <w:t xml:space="preserve">PING++: PING reported multiple genotypes (more than 1 allele combination), and T1K’s prediction matched one of them. </w:t>
      </w:r>
    </w:p>
    <w:p w14:paraId="05549E0E" w14:textId="77777777" w:rsidR="00D80609" w:rsidRPr="00FD3990" w:rsidRDefault="00000000">
      <w:r w:rsidRPr="00FD3990">
        <w:br w:type="page"/>
      </w:r>
    </w:p>
    <w:p w14:paraId="1A4037C6" w14:textId="77777777" w:rsidR="00D80609" w:rsidRPr="00FD3990" w:rsidRDefault="00000000">
      <w:r w:rsidRPr="00FD3990">
        <w:lastRenderedPageBreak/>
        <w:t xml:space="preserve">Table S4. Running time and memory usage of methods on HLA genotyping. All the methods are tested with 8 threads. </w:t>
      </w:r>
    </w:p>
    <w:p w14:paraId="2CA856FF" w14:textId="77777777" w:rsidR="00D80609" w:rsidRPr="00FD3990" w:rsidRDefault="00D80609"/>
    <w:tbl>
      <w:tblPr>
        <w:tblStyle w:val="a2"/>
        <w:tblW w:w="93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1"/>
        <w:gridCol w:w="1231"/>
        <w:gridCol w:w="720"/>
        <w:gridCol w:w="1432"/>
        <w:gridCol w:w="702"/>
        <w:gridCol w:w="720"/>
        <w:gridCol w:w="1432"/>
        <w:gridCol w:w="702"/>
        <w:gridCol w:w="702"/>
        <w:gridCol w:w="702"/>
      </w:tblGrid>
      <w:tr w:rsidR="00D80609" w:rsidRPr="00FD3990" w14:paraId="07EA0D47" w14:textId="77777777">
        <w:trPr>
          <w:trHeight w:val="41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1E4F56" w14:textId="77777777" w:rsidR="00D80609" w:rsidRPr="00FD3990" w:rsidRDefault="00D8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D67E82" w14:textId="77777777" w:rsidR="00D80609" w:rsidRPr="00FD3990" w:rsidRDefault="00D8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BFFE5E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T1K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8E3E61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proofErr w:type="spellStart"/>
            <w:r w:rsidRPr="00FD3990">
              <w:rPr>
                <w:sz w:val="20"/>
                <w:szCs w:val="20"/>
              </w:rPr>
              <w:t>arcasHLA</w:t>
            </w:r>
            <w:proofErr w:type="spellEnd"/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FBEE1A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D3990">
              <w:rPr>
                <w:sz w:val="20"/>
                <w:szCs w:val="20"/>
              </w:rPr>
              <w:t>OptiType</w:t>
            </w:r>
            <w:proofErr w:type="spellEnd"/>
          </w:p>
        </w:tc>
      </w:tr>
      <w:tr w:rsidR="00D80609" w:rsidRPr="00FD3990" w14:paraId="272AD66B" w14:textId="77777777">
        <w:trPr>
          <w:trHeight w:val="41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0C0841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Sample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A56694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# of read pairs (million)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5D01BF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Time (min)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18EF41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Genotyping time (min)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9F559F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Mem (GB)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A499C4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Time (min)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ABC858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Genotyping time (min)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31D780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Mem (GB)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2502F8" w14:textId="77777777" w:rsidR="00D80609" w:rsidRPr="00FD3990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Time (min)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EFCA25" w14:textId="77777777" w:rsidR="00D80609" w:rsidRPr="00FD3990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 w:rsidRPr="00FD3990">
              <w:rPr>
                <w:sz w:val="20"/>
                <w:szCs w:val="20"/>
              </w:rPr>
              <w:t>Mem (GB)</w:t>
            </w:r>
          </w:p>
        </w:tc>
      </w:tr>
      <w:tr w:rsidR="00D80609" w:rsidRPr="00FD3990" w14:paraId="2FE422D9" w14:textId="77777777">
        <w:trPr>
          <w:trHeight w:val="41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708CB5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HG00117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D2BA52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246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42A8F7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89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58E904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F01DC3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B29D7A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41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5030C8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33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6C2BDD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DBBADE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D3990">
              <w:rPr>
                <w:sz w:val="20"/>
                <w:szCs w:val="20"/>
              </w:rPr>
              <w:t>157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9C9A9C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D3990">
              <w:rPr>
                <w:sz w:val="20"/>
                <w:szCs w:val="20"/>
              </w:rPr>
              <w:t>256</w:t>
            </w:r>
          </w:p>
        </w:tc>
      </w:tr>
      <w:tr w:rsidR="00D80609" w:rsidRPr="00FD3990" w14:paraId="716A915B" w14:textId="77777777">
        <w:trPr>
          <w:trHeight w:val="41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199FF1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HG00355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19DAD6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ED0801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78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58D40C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CBA75A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DFFD1D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FE1E13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D47EE5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13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14CF4F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D3990">
              <w:rPr>
                <w:sz w:val="20"/>
                <w:szCs w:val="20"/>
              </w:rPr>
              <w:t>103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620BC6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D3990">
              <w:rPr>
                <w:sz w:val="20"/>
                <w:szCs w:val="20"/>
              </w:rPr>
              <w:t>185</w:t>
            </w:r>
          </w:p>
        </w:tc>
      </w:tr>
      <w:tr w:rsidR="00D80609" w:rsidRPr="00FD3990" w14:paraId="2B874914" w14:textId="77777777">
        <w:trPr>
          <w:trHeight w:val="41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573584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NA20527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ACBA55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751D42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78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F0204E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141412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52D82C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3BDD76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ABCAAA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13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8AAA96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D3990">
              <w:rPr>
                <w:sz w:val="20"/>
                <w:szCs w:val="20"/>
              </w:rPr>
              <w:t>132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BEF345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D3990">
              <w:rPr>
                <w:sz w:val="20"/>
                <w:szCs w:val="20"/>
              </w:rPr>
              <w:t>219</w:t>
            </w:r>
          </w:p>
        </w:tc>
      </w:tr>
      <w:tr w:rsidR="00D80609" w:rsidRPr="00FD3990" w14:paraId="53FC0898" w14:textId="77777777">
        <w:trPr>
          <w:trHeight w:val="41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0B41C9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NA19095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E7745E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680468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79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7DCB1F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E626B9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686578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097366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9D02D9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12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82FCCD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D3990">
              <w:rPr>
                <w:sz w:val="20"/>
                <w:szCs w:val="20"/>
              </w:rPr>
              <w:t>116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290044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D3990">
              <w:rPr>
                <w:sz w:val="20"/>
                <w:szCs w:val="20"/>
              </w:rPr>
              <w:t>189</w:t>
            </w:r>
          </w:p>
        </w:tc>
      </w:tr>
      <w:tr w:rsidR="00D80609" w:rsidRPr="00FD3990" w14:paraId="4D7681F4" w14:textId="77777777">
        <w:trPr>
          <w:trHeight w:val="41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E28B89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NA06986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0FB1DB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26E30B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85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E0F797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87001F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1C7BCD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31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C65FCE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565719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30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583E44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D3990">
              <w:rPr>
                <w:sz w:val="20"/>
                <w:szCs w:val="20"/>
              </w:rPr>
              <w:t>175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5964A3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D3990">
              <w:rPr>
                <w:sz w:val="20"/>
                <w:szCs w:val="20"/>
              </w:rPr>
              <w:t>268</w:t>
            </w:r>
          </w:p>
        </w:tc>
      </w:tr>
      <w:tr w:rsidR="00D80609" w:rsidRPr="00FD3990" w14:paraId="4675E1A4" w14:textId="77777777">
        <w:trPr>
          <w:trHeight w:val="41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645095" w14:textId="77777777" w:rsidR="00D80609" w:rsidRPr="00FD3990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NA12716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744BAE" w14:textId="77777777" w:rsidR="00D80609" w:rsidRPr="00FD3990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882D19" w14:textId="77777777" w:rsidR="00D80609" w:rsidRPr="00FD3990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40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36FE96" w14:textId="77777777" w:rsidR="00D80609" w:rsidRPr="00FD3990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15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D1868D" w14:textId="77777777" w:rsidR="00D80609" w:rsidRPr="00FD3990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23A2B2" w14:textId="77777777" w:rsidR="00D80609" w:rsidRPr="00FD3990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25477A" w14:textId="77777777" w:rsidR="00D80609" w:rsidRPr="00FD3990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33F1BA" w14:textId="77777777" w:rsidR="00D80609" w:rsidRPr="00FD3990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13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CD67AE" w14:textId="77777777" w:rsidR="00D80609" w:rsidRPr="00FD3990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 w:rsidRPr="00FD3990">
              <w:rPr>
                <w:sz w:val="20"/>
                <w:szCs w:val="20"/>
              </w:rPr>
              <w:t>70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0F4278" w14:textId="77777777" w:rsidR="00D80609" w:rsidRPr="00FD3990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 w:rsidRPr="00FD3990">
              <w:rPr>
                <w:sz w:val="20"/>
                <w:szCs w:val="20"/>
              </w:rPr>
              <w:t>137</w:t>
            </w:r>
          </w:p>
        </w:tc>
      </w:tr>
      <w:tr w:rsidR="00D80609" w:rsidRPr="00FD3990" w14:paraId="1FF339BE" w14:textId="77777777">
        <w:trPr>
          <w:trHeight w:val="41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5E2792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NA19159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20E175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76220B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37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04BFFC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15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460509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3BDF9E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17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FE96D4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15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ED191B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16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E915B2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D3990">
              <w:rPr>
                <w:sz w:val="20"/>
                <w:szCs w:val="20"/>
              </w:rPr>
              <w:t>30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F2354B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D3990">
              <w:rPr>
                <w:sz w:val="20"/>
                <w:szCs w:val="20"/>
              </w:rPr>
              <w:t>61</w:t>
            </w:r>
          </w:p>
        </w:tc>
      </w:tr>
      <w:tr w:rsidR="00D80609" w:rsidRPr="00FD3990" w14:paraId="069D6B59" w14:textId="77777777">
        <w:trPr>
          <w:trHeight w:val="41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FAEA0A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NA12399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F16E6E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88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2641E8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31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BB5A37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10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80D06B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C84395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18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D57323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15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AECE8C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11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36999D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D3990">
              <w:rPr>
                <w:sz w:val="20"/>
                <w:szCs w:val="20"/>
              </w:rPr>
              <w:t>39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B00430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D3990">
              <w:rPr>
                <w:sz w:val="20"/>
                <w:szCs w:val="20"/>
              </w:rPr>
              <w:t>84</w:t>
            </w:r>
          </w:p>
        </w:tc>
      </w:tr>
      <w:tr w:rsidR="00D80609" w:rsidRPr="00FD3990" w14:paraId="1E81FD98" w14:textId="77777777">
        <w:trPr>
          <w:trHeight w:val="41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2BFADD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NA19108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43DFB5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E9DA0D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5F0083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A3689E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F17D19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58D9C3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11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A6D1BB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C895C6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D3990">
              <w:rPr>
                <w:sz w:val="20"/>
                <w:szCs w:val="20"/>
              </w:rPr>
              <w:t>17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26B888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D3990">
              <w:rPr>
                <w:sz w:val="20"/>
                <w:szCs w:val="20"/>
              </w:rPr>
              <w:t>38</w:t>
            </w:r>
          </w:p>
        </w:tc>
      </w:tr>
      <w:tr w:rsidR="00D80609" w14:paraId="65DED00E" w14:textId="77777777">
        <w:trPr>
          <w:trHeight w:val="41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EA6EEE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NA18502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AEA1EF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87493C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113C91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4D623C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BE96A8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11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A64C12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C152B7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FD3990">
              <w:rPr>
                <w:sz w:val="20"/>
                <w:szCs w:val="20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8EF9D7" w14:textId="77777777" w:rsidR="00D80609" w:rsidRPr="00FD39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D3990">
              <w:rPr>
                <w:sz w:val="20"/>
                <w:szCs w:val="20"/>
              </w:rPr>
              <w:t>26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139243" w14:textId="77777777" w:rsidR="00D8060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D3990">
              <w:rPr>
                <w:sz w:val="20"/>
                <w:szCs w:val="20"/>
              </w:rPr>
              <w:t>57</w:t>
            </w:r>
          </w:p>
        </w:tc>
      </w:tr>
    </w:tbl>
    <w:p w14:paraId="2FE0A060" w14:textId="0B4484C0" w:rsidR="00D80609" w:rsidRDefault="00D80609"/>
    <w:sectPr w:rsidR="00D80609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6C54B" w14:textId="77777777" w:rsidR="004A68F5" w:rsidRDefault="004A68F5">
      <w:pPr>
        <w:spacing w:line="240" w:lineRule="auto"/>
      </w:pPr>
      <w:r>
        <w:separator/>
      </w:r>
    </w:p>
  </w:endnote>
  <w:endnote w:type="continuationSeparator" w:id="0">
    <w:p w14:paraId="251FBE5A" w14:textId="77777777" w:rsidR="004A68F5" w:rsidRDefault="004A68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68FB" w14:textId="77777777" w:rsidR="00D80609" w:rsidRDefault="00D806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41ED" w14:textId="77777777" w:rsidR="004A68F5" w:rsidRDefault="004A68F5">
      <w:pPr>
        <w:spacing w:line="240" w:lineRule="auto"/>
      </w:pPr>
      <w:r>
        <w:separator/>
      </w:r>
    </w:p>
  </w:footnote>
  <w:footnote w:type="continuationSeparator" w:id="0">
    <w:p w14:paraId="7B72EED4" w14:textId="77777777" w:rsidR="004A68F5" w:rsidRDefault="004A68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09"/>
    <w:rsid w:val="00043800"/>
    <w:rsid w:val="000E6AEE"/>
    <w:rsid w:val="004A68F5"/>
    <w:rsid w:val="005B0EFC"/>
    <w:rsid w:val="008633D4"/>
    <w:rsid w:val="00D21A9D"/>
    <w:rsid w:val="00D80609"/>
    <w:rsid w:val="00FD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C43EB"/>
  <w15:docId w15:val="{E1BBB8AD-B71D-364F-A39D-82D966FB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outlineLvl w:val="2"/>
    </w:pPr>
    <w:rPr>
      <w:b/>
      <w:color w:val="43434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 Song</cp:lastModifiedBy>
  <cp:revision>6</cp:revision>
  <dcterms:created xsi:type="dcterms:W3CDTF">2023-03-19T16:09:00Z</dcterms:created>
  <dcterms:modified xsi:type="dcterms:W3CDTF">2023-03-19T17:52:00Z</dcterms:modified>
</cp:coreProperties>
</file>