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9DA2C" w14:textId="77777777" w:rsidR="0044645B" w:rsidRPr="00F9177C" w:rsidRDefault="0044645B" w:rsidP="0044645B">
      <w:pPr>
        <w:spacing w:line="480" w:lineRule="auto"/>
        <w:rPr>
          <w:rFonts w:ascii="Times" w:eastAsia="Times" w:hAnsi="Times" w:cs="Times"/>
          <w:b/>
        </w:rPr>
      </w:pPr>
      <w:r w:rsidRPr="00F9177C">
        <w:rPr>
          <w:rFonts w:ascii="Times" w:eastAsia="Times" w:hAnsi="Times" w:cs="Times"/>
          <w:b/>
        </w:rPr>
        <w:t>Mutational bias in spermatogonia impacts the anatomy of regulatory sites in the human genome</w:t>
      </w:r>
      <w:r w:rsidRPr="00F9177C" w:rsidDel="00572D91">
        <w:rPr>
          <w:rFonts w:ascii="Times" w:eastAsia="Times" w:hAnsi="Times" w:cs="Times"/>
          <w:b/>
          <w:highlight w:val="white"/>
        </w:rPr>
        <w:t xml:space="preserve"> </w:t>
      </w:r>
    </w:p>
    <w:p w14:paraId="40C3900B" w14:textId="77777777" w:rsidR="0044645B" w:rsidRPr="00F9177C" w:rsidRDefault="0044645B" w:rsidP="0044645B">
      <w:pPr>
        <w:spacing w:line="480" w:lineRule="auto"/>
        <w:rPr>
          <w:rFonts w:ascii="Times" w:eastAsia="Times" w:hAnsi="Times" w:cs="Times"/>
        </w:rPr>
      </w:pPr>
    </w:p>
    <w:p w14:paraId="2979C978" w14:textId="77777777" w:rsidR="0044645B" w:rsidRPr="00F9177C" w:rsidRDefault="0044645B" w:rsidP="0044645B">
      <w:pPr>
        <w:spacing w:before="280" w:after="280" w:line="480" w:lineRule="auto"/>
        <w:rPr>
          <w:rFonts w:ascii="Times" w:eastAsia="Times" w:hAnsi="Times" w:cs="Times"/>
          <w:vertAlign w:val="superscript"/>
        </w:rPr>
      </w:pPr>
      <w:r w:rsidRPr="00F9177C">
        <w:rPr>
          <w:rFonts w:ascii="Times" w:eastAsia="Times" w:hAnsi="Times" w:cs="Times"/>
        </w:rPr>
        <w:t>Vera B. Kaiser</w:t>
      </w:r>
      <w:r w:rsidRPr="00F9177C">
        <w:rPr>
          <w:rFonts w:ascii="Times" w:eastAsia="Times" w:hAnsi="Times" w:cs="Times"/>
          <w:vertAlign w:val="superscript"/>
        </w:rPr>
        <w:t>1</w:t>
      </w:r>
      <w:r w:rsidRPr="00F9177C">
        <w:rPr>
          <w:rFonts w:ascii="Times" w:eastAsia="Times" w:hAnsi="Times" w:cs="Times"/>
        </w:rPr>
        <w:t>, Lana Talmane</w:t>
      </w:r>
      <w:r w:rsidRPr="00F9177C">
        <w:rPr>
          <w:rFonts w:ascii="Times" w:eastAsia="Times" w:hAnsi="Times" w:cs="Times"/>
          <w:vertAlign w:val="superscript"/>
        </w:rPr>
        <w:t>1</w:t>
      </w:r>
      <w:r w:rsidRPr="00F9177C">
        <w:rPr>
          <w:rFonts w:ascii="Times" w:eastAsia="Times" w:hAnsi="Times" w:cs="Times"/>
        </w:rPr>
        <w:t xml:space="preserve">, </w:t>
      </w:r>
      <w:proofErr w:type="spellStart"/>
      <w:r w:rsidRPr="00F9177C">
        <w:rPr>
          <w:rFonts w:ascii="Times" w:eastAsia="Times" w:hAnsi="Times" w:cs="Times"/>
        </w:rPr>
        <w:t>Yatendra</w:t>
      </w:r>
      <w:proofErr w:type="spellEnd"/>
      <w:r w:rsidRPr="00F9177C">
        <w:rPr>
          <w:rFonts w:ascii="Times" w:eastAsia="Times" w:hAnsi="Times" w:cs="Times"/>
        </w:rPr>
        <w:t xml:space="preserve"> Kumar</w:t>
      </w:r>
      <w:r w:rsidRPr="00F9177C">
        <w:rPr>
          <w:rFonts w:ascii="Times" w:eastAsia="Times" w:hAnsi="Times" w:cs="Times"/>
          <w:vertAlign w:val="superscript"/>
        </w:rPr>
        <w:t>1</w:t>
      </w:r>
      <w:r w:rsidRPr="00F9177C">
        <w:rPr>
          <w:rFonts w:ascii="Times" w:eastAsia="Times" w:hAnsi="Times" w:cs="Times"/>
        </w:rPr>
        <w:t>, Fiona Semple</w:t>
      </w:r>
      <w:r w:rsidRPr="00F9177C">
        <w:rPr>
          <w:rFonts w:ascii="Times" w:eastAsia="Times" w:hAnsi="Times" w:cs="Times"/>
          <w:vertAlign w:val="superscript"/>
        </w:rPr>
        <w:t>1</w:t>
      </w:r>
      <w:r w:rsidRPr="00F9177C">
        <w:rPr>
          <w:rFonts w:ascii="Times" w:eastAsia="Times" w:hAnsi="Times" w:cs="Times"/>
        </w:rPr>
        <w:t>, Marie MacLennan</w:t>
      </w:r>
      <w:r w:rsidRPr="00F9177C">
        <w:rPr>
          <w:rFonts w:ascii="Times" w:eastAsia="Times" w:hAnsi="Times" w:cs="Times"/>
          <w:vertAlign w:val="superscript"/>
        </w:rPr>
        <w:t>1</w:t>
      </w:r>
      <w:r w:rsidRPr="00F9177C">
        <w:rPr>
          <w:rFonts w:ascii="Times" w:eastAsia="Times" w:hAnsi="Times" w:cs="Times"/>
        </w:rPr>
        <w:t>, Deciphering Developmental Disorders Study</w:t>
      </w:r>
      <w:r w:rsidRPr="00F9177C">
        <w:rPr>
          <w:rFonts w:ascii="Times" w:eastAsia="Times" w:hAnsi="Times" w:cs="Times"/>
          <w:vertAlign w:val="superscript"/>
        </w:rPr>
        <w:t>1,2</w:t>
      </w:r>
      <w:r w:rsidRPr="00F9177C">
        <w:rPr>
          <w:rFonts w:ascii="Times" w:eastAsia="Times" w:hAnsi="Times" w:cs="Times"/>
        </w:rPr>
        <w:t>, David R. FitzPatrick</w:t>
      </w:r>
      <w:r w:rsidRPr="00F9177C">
        <w:rPr>
          <w:rFonts w:ascii="Times" w:eastAsia="Times" w:hAnsi="Times" w:cs="Times"/>
          <w:vertAlign w:val="superscript"/>
        </w:rPr>
        <w:t>1</w:t>
      </w:r>
      <w:r w:rsidRPr="00F9177C">
        <w:rPr>
          <w:rFonts w:ascii="Times" w:eastAsia="Times" w:hAnsi="Times" w:cs="Times"/>
        </w:rPr>
        <w:t>, Martin S. Taylor</w:t>
      </w:r>
      <w:r w:rsidRPr="00F9177C">
        <w:rPr>
          <w:rFonts w:ascii="Times" w:eastAsia="Times" w:hAnsi="Times" w:cs="Times"/>
          <w:vertAlign w:val="superscript"/>
        </w:rPr>
        <w:t>1*</w:t>
      </w:r>
      <w:r w:rsidRPr="00F9177C">
        <w:rPr>
          <w:rFonts w:ascii="Times" w:eastAsia="Times" w:hAnsi="Times" w:cs="Times"/>
        </w:rPr>
        <w:t>, Colin A. Semple</w:t>
      </w:r>
      <w:r w:rsidRPr="00F9177C">
        <w:rPr>
          <w:rFonts w:ascii="Times" w:eastAsia="Times" w:hAnsi="Times" w:cs="Times"/>
          <w:vertAlign w:val="superscript"/>
        </w:rPr>
        <w:t>1*</w:t>
      </w:r>
    </w:p>
    <w:p w14:paraId="4032C168" w14:textId="77777777" w:rsidR="0044645B" w:rsidRPr="00F9177C" w:rsidRDefault="0044645B" w:rsidP="0044645B">
      <w:pPr>
        <w:spacing w:before="280" w:after="280" w:line="480" w:lineRule="auto"/>
        <w:rPr>
          <w:rFonts w:ascii="Times" w:eastAsia="Times" w:hAnsi="Times" w:cs="Times"/>
        </w:rPr>
      </w:pPr>
      <w:r w:rsidRPr="00F9177C">
        <w:rPr>
          <w:rFonts w:ascii="Times" w:eastAsia="Times" w:hAnsi="Times" w:cs="Times"/>
          <w:vertAlign w:val="superscript"/>
        </w:rPr>
        <w:t>1</w:t>
      </w:r>
      <w:r w:rsidRPr="00F9177C">
        <w:rPr>
          <w:rFonts w:ascii="Times" w:eastAsia="Times" w:hAnsi="Times" w:cs="Times"/>
        </w:rPr>
        <w:t>MRC Human Genetics Unit, MRC Institute of Genetics and Cancer, The University of Edinburgh, Western General Hospital, Crewe Road South, Edinburgh EH4 2XU, UK</w:t>
      </w:r>
    </w:p>
    <w:p w14:paraId="76329130" w14:textId="77777777" w:rsidR="0044645B" w:rsidRPr="00F9177C" w:rsidRDefault="0044645B" w:rsidP="0044645B">
      <w:pPr>
        <w:spacing w:before="280" w:after="280" w:line="480" w:lineRule="auto"/>
        <w:rPr>
          <w:rFonts w:ascii="Times" w:eastAsia="Times" w:hAnsi="Times" w:cs="Times"/>
        </w:rPr>
      </w:pPr>
      <w:r w:rsidRPr="00F9177C">
        <w:rPr>
          <w:rFonts w:ascii="Times" w:eastAsia="Times" w:hAnsi="Times" w:cs="Times"/>
          <w:vertAlign w:val="superscript"/>
        </w:rPr>
        <w:t>2</w:t>
      </w:r>
      <w:r w:rsidRPr="00F9177C">
        <w:rPr>
          <w:rFonts w:ascii="Times" w:eastAsia="Times" w:hAnsi="Times" w:cs="Times"/>
        </w:rPr>
        <w:t xml:space="preserve">The </w:t>
      </w:r>
      <w:proofErr w:type="spellStart"/>
      <w:r w:rsidRPr="00F9177C">
        <w:rPr>
          <w:rFonts w:ascii="Times" w:eastAsia="Times" w:hAnsi="Times" w:cs="Times"/>
        </w:rPr>
        <w:t>Wellcome</w:t>
      </w:r>
      <w:proofErr w:type="spellEnd"/>
      <w:r w:rsidRPr="00F9177C">
        <w:rPr>
          <w:rFonts w:ascii="Times" w:eastAsia="Times" w:hAnsi="Times" w:cs="Times"/>
        </w:rPr>
        <w:t xml:space="preserve"> Trust Sanger Institute, </w:t>
      </w:r>
      <w:proofErr w:type="spellStart"/>
      <w:r w:rsidRPr="00F9177C">
        <w:rPr>
          <w:rFonts w:ascii="Times" w:eastAsia="Times" w:hAnsi="Times" w:cs="Times"/>
        </w:rPr>
        <w:t>Wellcome</w:t>
      </w:r>
      <w:proofErr w:type="spellEnd"/>
      <w:r w:rsidRPr="00F9177C">
        <w:rPr>
          <w:rFonts w:ascii="Times" w:eastAsia="Times" w:hAnsi="Times" w:cs="Times"/>
        </w:rPr>
        <w:t xml:space="preserve"> Trust Genome Campus, </w:t>
      </w:r>
      <w:proofErr w:type="spellStart"/>
      <w:r w:rsidRPr="00F9177C">
        <w:rPr>
          <w:rFonts w:ascii="Times" w:eastAsia="Times" w:hAnsi="Times" w:cs="Times"/>
        </w:rPr>
        <w:t>Hinxton</w:t>
      </w:r>
      <w:proofErr w:type="spellEnd"/>
      <w:r w:rsidRPr="00F9177C">
        <w:rPr>
          <w:rFonts w:ascii="Times" w:eastAsia="Times" w:hAnsi="Times" w:cs="Times"/>
        </w:rPr>
        <w:t>, Cambridge, CB10 1SA, UK</w:t>
      </w:r>
    </w:p>
    <w:p w14:paraId="0CF8D98C" w14:textId="77777777" w:rsidR="0044645B" w:rsidRPr="00F9177C" w:rsidRDefault="0044645B" w:rsidP="0044645B">
      <w:pPr>
        <w:spacing w:before="280" w:after="280" w:line="480" w:lineRule="auto"/>
        <w:rPr>
          <w:rFonts w:ascii="Times" w:eastAsia="Times" w:hAnsi="Times" w:cs="Times"/>
        </w:rPr>
      </w:pPr>
      <w:r w:rsidRPr="00F9177C">
        <w:rPr>
          <w:rFonts w:ascii="Times" w:eastAsia="Times" w:hAnsi="Times" w:cs="Times"/>
        </w:rPr>
        <w:t>*Equal contribution</w:t>
      </w:r>
    </w:p>
    <w:p w14:paraId="41BE941F" w14:textId="77777777" w:rsidR="0044645B" w:rsidRPr="00F9177C" w:rsidRDefault="0044645B" w:rsidP="0044645B">
      <w:pPr>
        <w:spacing w:before="280" w:after="280" w:line="480" w:lineRule="auto"/>
        <w:rPr>
          <w:rFonts w:ascii="Times" w:eastAsia="Times" w:hAnsi="Times" w:cs="Times"/>
        </w:rPr>
      </w:pPr>
    </w:p>
    <w:p w14:paraId="47452EF2" w14:textId="77777777" w:rsidR="0044645B" w:rsidRPr="00F9177C" w:rsidRDefault="0044645B" w:rsidP="0044645B">
      <w:pPr>
        <w:spacing w:before="280" w:after="280" w:line="480" w:lineRule="auto"/>
        <w:rPr>
          <w:rFonts w:ascii="Times" w:eastAsia="Times" w:hAnsi="Times" w:cs="Times"/>
        </w:rPr>
      </w:pPr>
      <w:r w:rsidRPr="00F9177C">
        <w:rPr>
          <w:rFonts w:ascii="Times" w:eastAsia="Times" w:hAnsi="Times" w:cs="Times"/>
        </w:rPr>
        <w:t>Corresponding author: Vera B Kaiser vera.kaiser@ed.ac.uk</w:t>
      </w:r>
    </w:p>
    <w:p w14:paraId="202929B4" w14:textId="77777777" w:rsidR="0044645B" w:rsidRDefault="0044645B" w:rsidP="00A325B7">
      <w:pPr>
        <w:spacing w:line="360" w:lineRule="auto"/>
        <w:rPr>
          <w:rFonts w:ascii="Times" w:eastAsiaTheme="minorEastAsia" w:hAnsi="Times" w:cs="Arial"/>
          <w:color w:val="000000" w:themeColor="text1"/>
          <w:lang w:val="en-US"/>
        </w:rPr>
      </w:pPr>
    </w:p>
    <w:p w14:paraId="60D95190" w14:textId="71676FB8" w:rsidR="00394198" w:rsidRDefault="0044645B" w:rsidP="00A325B7">
      <w:pPr>
        <w:spacing w:line="360" w:lineRule="auto"/>
        <w:rPr>
          <w:rFonts w:ascii="Times" w:eastAsiaTheme="minorEastAsia" w:hAnsi="Times" w:cs="Arial"/>
          <w:b/>
          <w:bCs/>
          <w:color w:val="000000" w:themeColor="text1"/>
          <w:lang w:val="en-US"/>
        </w:rPr>
      </w:pPr>
      <w:r w:rsidRPr="0044645B">
        <w:rPr>
          <w:rFonts w:ascii="Times" w:eastAsiaTheme="minorEastAsia" w:hAnsi="Times" w:cs="Arial"/>
          <w:b/>
          <w:bCs/>
          <w:color w:val="000000" w:themeColor="text1"/>
          <w:lang w:val="en-US"/>
        </w:rPr>
        <w:t>Supplemental Material</w:t>
      </w:r>
    </w:p>
    <w:p w14:paraId="2835D9FC" w14:textId="77777777" w:rsidR="007E1603" w:rsidRPr="0044645B" w:rsidRDefault="007E1603" w:rsidP="00A325B7">
      <w:pPr>
        <w:spacing w:line="360" w:lineRule="auto"/>
        <w:rPr>
          <w:rFonts w:ascii="Times" w:eastAsiaTheme="minorEastAsia" w:hAnsi="Times" w:cs="Arial"/>
          <w:b/>
          <w:bCs/>
          <w:color w:val="000000" w:themeColor="text1"/>
          <w:lang w:val="en-US"/>
        </w:rPr>
      </w:pPr>
    </w:p>
    <w:p w14:paraId="6D0D2F95" w14:textId="37AE2FA4" w:rsidR="0044645B" w:rsidRPr="007E1603" w:rsidRDefault="007E1603" w:rsidP="00A325B7">
      <w:pPr>
        <w:spacing w:line="360" w:lineRule="auto"/>
        <w:rPr>
          <w:rFonts w:ascii="Times" w:eastAsiaTheme="minorEastAsia" w:hAnsi="Times" w:cs="Arial"/>
          <w:color w:val="000000" w:themeColor="text1"/>
          <w:lang w:val="en-US"/>
        </w:rPr>
      </w:pPr>
      <w:r w:rsidRPr="007E1603">
        <w:rPr>
          <w:rFonts w:ascii="Times" w:eastAsiaTheme="minorEastAsia" w:hAnsi="Times" w:cs="Arial"/>
          <w:color w:val="000000" w:themeColor="text1"/>
          <w:lang w:val="en-US"/>
        </w:rPr>
        <w:t>Supplemental Methods: p.</w:t>
      </w:r>
      <w:r>
        <w:rPr>
          <w:rFonts w:ascii="Times" w:eastAsiaTheme="minorEastAsia" w:hAnsi="Times" w:cs="Arial"/>
          <w:color w:val="000000" w:themeColor="text1"/>
          <w:lang w:val="en-US"/>
        </w:rPr>
        <w:t xml:space="preserve"> </w:t>
      </w:r>
      <w:r w:rsidRPr="007E1603">
        <w:rPr>
          <w:rFonts w:ascii="Times" w:eastAsiaTheme="minorEastAsia" w:hAnsi="Times" w:cs="Arial"/>
          <w:color w:val="000000" w:themeColor="text1"/>
          <w:lang w:val="en-US"/>
        </w:rPr>
        <w:t>2-</w:t>
      </w:r>
      <w:r>
        <w:rPr>
          <w:rFonts w:ascii="Times" w:eastAsiaTheme="minorEastAsia" w:hAnsi="Times" w:cs="Arial"/>
          <w:color w:val="000000" w:themeColor="text1"/>
          <w:lang w:val="en-US"/>
        </w:rPr>
        <w:t>4</w:t>
      </w:r>
    </w:p>
    <w:p w14:paraId="7A583ABA" w14:textId="69E6697D" w:rsidR="007E1603" w:rsidRPr="007E1603" w:rsidRDefault="007E1603" w:rsidP="007E1603">
      <w:pPr>
        <w:spacing w:line="360" w:lineRule="auto"/>
        <w:rPr>
          <w:rFonts w:ascii="Times" w:eastAsiaTheme="minorEastAsia" w:hAnsi="Times" w:cs="Arial"/>
          <w:color w:val="000000" w:themeColor="text1"/>
          <w:lang w:val="en-US"/>
        </w:rPr>
      </w:pPr>
      <w:r w:rsidRPr="007E1603">
        <w:rPr>
          <w:rFonts w:ascii="Times" w:eastAsiaTheme="minorEastAsia" w:hAnsi="Times" w:cs="Arial"/>
          <w:color w:val="000000" w:themeColor="text1"/>
          <w:lang w:val="en-US"/>
        </w:rPr>
        <w:t>Supplemental Figures: p.</w:t>
      </w:r>
      <w:r>
        <w:rPr>
          <w:rFonts w:ascii="Times" w:eastAsiaTheme="minorEastAsia" w:hAnsi="Times" w:cs="Arial"/>
          <w:color w:val="000000" w:themeColor="text1"/>
          <w:lang w:val="en-US"/>
        </w:rPr>
        <w:t xml:space="preserve"> 5</w:t>
      </w:r>
      <w:r w:rsidRPr="007E1603">
        <w:rPr>
          <w:rFonts w:ascii="Times" w:eastAsiaTheme="minorEastAsia" w:hAnsi="Times" w:cs="Arial"/>
          <w:color w:val="000000" w:themeColor="text1"/>
          <w:lang w:val="en-US"/>
        </w:rPr>
        <w:t>-1</w:t>
      </w:r>
      <w:r w:rsidR="00337A50">
        <w:rPr>
          <w:rFonts w:ascii="Times" w:eastAsiaTheme="minorEastAsia" w:hAnsi="Times" w:cs="Arial"/>
          <w:color w:val="000000" w:themeColor="text1"/>
          <w:lang w:val="en-US"/>
        </w:rPr>
        <w:t>4</w:t>
      </w:r>
    </w:p>
    <w:p w14:paraId="254667C5" w14:textId="77777777" w:rsidR="007E1603" w:rsidRDefault="007E1603" w:rsidP="00A325B7">
      <w:pPr>
        <w:spacing w:line="360" w:lineRule="auto"/>
        <w:rPr>
          <w:rFonts w:ascii="Times" w:eastAsiaTheme="minorEastAsia" w:hAnsi="Times" w:cs="Arial"/>
          <w:color w:val="000000" w:themeColor="text1"/>
          <w:lang w:val="en-US"/>
        </w:rPr>
      </w:pPr>
    </w:p>
    <w:p w14:paraId="1DFEA176" w14:textId="77777777" w:rsidR="0044645B" w:rsidRDefault="0044645B" w:rsidP="00A325B7">
      <w:pPr>
        <w:spacing w:line="360" w:lineRule="auto"/>
        <w:rPr>
          <w:rFonts w:ascii="Times" w:eastAsiaTheme="minorEastAsia" w:hAnsi="Times" w:cs="Arial"/>
          <w:color w:val="000000" w:themeColor="text1"/>
          <w:lang w:val="en-US"/>
        </w:rPr>
      </w:pPr>
    </w:p>
    <w:p w14:paraId="1E6317F3" w14:textId="0C472F03" w:rsidR="0044645B" w:rsidRPr="00BC7DE7" w:rsidRDefault="0044645B" w:rsidP="007E1603">
      <w:pPr>
        <w:spacing w:line="480" w:lineRule="auto"/>
        <w:rPr>
          <w:rFonts w:ascii="Times" w:eastAsiaTheme="minorEastAsia" w:hAnsi="Times" w:cs="Arial"/>
          <w:b/>
          <w:bCs/>
          <w:color w:val="000000" w:themeColor="text1"/>
          <w:lang w:val="en-US"/>
        </w:rPr>
      </w:pPr>
      <w:r>
        <w:rPr>
          <w:rFonts w:ascii="Times" w:eastAsiaTheme="minorEastAsia" w:hAnsi="Times" w:cs="Arial"/>
          <w:color w:val="000000" w:themeColor="text1"/>
          <w:lang w:val="en-US"/>
        </w:rPr>
        <w:br w:type="page"/>
      </w:r>
      <w:r w:rsidRPr="00BC7DE7">
        <w:rPr>
          <w:rFonts w:ascii="Times" w:eastAsiaTheme="minorEastAsia" w:hAnsi="Times" w:cs="Arial"/>
          <w:b/>
          <w:bCs/>
          <w:color w:val="000000" w:themeColor="text1"/>
          <w:lang w:val="en-US"/>
        </w:rPr>
        <w:lastRenderedPageBreak/>
        <w:t>Supplemental Methods</w:t>
      </w:r>
    </w:p>
    <w:p w14:paraId="1A7213B5" w14:textId="2DA2C23E" w:rsidR="00D86683" w:rsidRPr="00BC7DE7" w:rsidRDefault="00D86683" w:rsidP="007E1603">
      <w:pPr>
        <w:spacing w:line="480" w:lineRule="auto"/>
        <w:rPr>
          <w:rFonts w:ascii="Times" w:eastAsiaTheme="minorEastAsia" w:hAnsi="Times" w:cs="Arial"/>
          <w:b/>
          <w:bCs/>
          <w:color w:val="000000" w:themeColor="text1"/>
          <w:lang w:val="en-US"/>
        </w:rPr>
      </w:pPr>
    </w:p>
    <w:p w14:paraId="5802A208" w14:textId="4BAC7759" w:rsidR="0026536A" w:rsidRPr="00BC7DE7" w:rsidRDefault="0026536A" w:rsidP="007E1603">
      <w:pPr>
        <w:spacing w:line="480" w:lineRule="auto"/>
        <w:rPr>
          <w:rFonts w:ascii="Times" w:eastAsiaTheme="minorEastAsia" w:hAnsi="Times" w:cs="Arial"/>
          <w:b/>
          <w:bCs/>
          <w:color w:val="000000" w:themeColor="text1"/>
          <w:lang w:val="en-US"/>
        </w:rPr>
      </w:pPr>
      <w:r w:rsidRPr="00BC7DE7">
        <w:rPr>
          <w:rFonts w:ascii="Times" w:eastAsiaTheme="minorEastAsia" w:hAnsi="Times" w:cs="Arial"/>
          <w:b/>
          <w:bCs/>
          <w:color w:val="000000" w:themeColor="text1"/>
          <w:lang w:val="en-US"/>
        </w:rPr>
        <w:t>Processing of raw sequencing reads</w:t>
      </w:r>
    </w:p>
    <w:p w14:paraId="74BDE2C5" w14:textId="77777777" w:rsidR="0044645B" w:rsidRPr="00BC7DE7" w:rsidRDefault="0044645B" w:rsidP="007E1603">
      <w:pPr>
        <w:spacing w:line="480" w:lineRule="auto"/>
        <w:rPr>
          <w:rFonts w:ascii="Times" w:eastAsiaTheme="minorEastAsia" w:hAnsi="Times" w:cs="Arial"/>
          <w:color w:val="000000" w:themeColor="text1"/>
          <w:lang w:val="en-US"/>
        </w:rPr>
      </w:pPr>
    </w:p>
    <w:p w14:paraId="59B1FBF2" w14:textId="2B4FE28A" w:rsidR="0044645B" w:rsidRPr="00BC7DE7" w:rsidRDefault="0044645B" w:rsidP="007E1603">
      <w:pPr>
        <w:spacing w:line="480" w:lineRule="auto"/>
        <w:rPr>
          <w:rFonts w:ascii="Times" w:eastAsia="Times" w:hAnsi="Times" w:cs="Times"/>
        </w:rPr>
      </w:pPr>
      <w:r w:rsidRPr="00BC7DE7">
        <w:rPr>
          <w:rFonts w:ascii="Times" w:eastAsia="Times" w:hAnsi="Times" w:cs="Times"/>
          <w:highlight w:val="white"/>
        </w:rPr>
        <w:t>ATAC-</w:t>
      </w:r>
      <w:proofErr w:type="spellStart"/>
      <w:r w:rsidRPr="00BC7DE7">
        <w:rPr>
          <w:rFonts w:ascii="Times" w:eastAsia="Times" w:hAnsi="Times" w:cs="Times"/>
          <w:highlight w:val="white"/>
        </w:rPr>
        <w:t>seq</w:t>
      </w:r>
      <w:proofErr w:type="spellEnd"/>
      <w:r w:rsidRPr="00BC7DE7">
        <w:rPr>
          <w:rFonts w:ascii="Times" w:eastAsia="Times" w:hAnsi="Times" w:cs="Times"/>
          <w:highlight w:val="white"/>
        </w:rPr>
        <w:t xml:space="preserve"> raw reads were trimmed to remove any retained adaptor sequences using </w:t>
      </w:r>
      <w:proofErr w:type="spellStart"/>
      <w:r w:rsidRPr="00BC7DE7">
        <w:rPr>
          <w:rFonts w:ascii="Times" w:eastAsia="Times" w:hAnsi="Times" w:cs="Times"/>
          <w:highlight w:val="white"/>
        </w:rPr>
        <w:t>cutadapt</w:t>
      </w:r>
      <w:proofErr w:type="spellEnd"/>
      <w:r w:rsidRPr="00BC7DE7">
        <w:rPr>
          <w:rFonts w:ascii="Times" w:eastAsia="Times" w:hAnsi="Times" w:cs="Times"/>
          <w:highlight w:val="white"/>
        </w:rPr>
        <w:t xml:space="preserve"> </w:t>
      </w:r>
      <w:r w:rsidRPr="00BC7DE7">
        <w:rPr>
          <w:rFonts w:ascii="Times" w:eastAsia="Times" w:hAnsi="Times" w:cs="Times"/>
          <w:highlight w:val="white"/>
        </w:rPr>
        <w:fldChar w:fldCharType="begin"/>
      </w:r>
      <w:r w:rsidRPr="00BC7DE7">
        <w:rPr>
          <w:rFonts w:ascii="Times" w:eastAsia="Times" w:hAnsi="Times" w:cs="Times"/>
          <w:highlight w:val="white"/>
        </w:rPr>
        <w:instrText xml:space="preserve"> ADDIN EN.CITE &lt;EndNote&gt;&lt;Cite&gt;&lt;Author&gt;Martin&lt;/Author&gt;&lt;Year&gt;2011&lt;/Year&gt;&lt;RecNum&gt;110&lt;/RecNum&gt;&lt;DisplayText&gt;(Martin 2011)&lt;/DisplayText&gt;&lt;record&gt;&lt;rec-number&gt;110&lt;/rec-number&gt;&lt;foreign-keys&gt;&lt;key app="EN" db-id="f90x2299off5foeze5cpv9ervxp5patvtaer" timestamp="1599150588"&gt;110&lt;/key&gt;&lt;/foreign-keys&gt;&lt;ref-type name="Journal Article"&gt;17&lt;/ref-type&gt;&lt;contributors&gt;&lt;authors&gt;&lt;author&gt;Martin, M.&lt;/author&gt;&lt;/authors&gt;&lt;/contributors&gt;&lt;titles&gt;&lt;title&gt;Cutadapt Removes Adapter Sequences From High-Throughput Sequencing Reads&lt;/title&gt;&lt;secondary-title&gt; EMBnet.journal&lt;/secondary-title&gt;&lt;/titles&gt;&lt;pages&gt;10-12&lt;/pages&gt;&lt;volume&gt;17&lt;/volume&gt;&lt;number&gt;1&lt;/number&gt;&lt;dates&gt;&lt;year&gt;2011&lt;/year&gt;&lt;/dates&gt;&lt;urls&gt;&lt;/urls&gt;&lt;/record&gt;&lt;/Cite&gt;&lt;/EndNote&gt;</w:instrText>
      </w:r>
      <w:r w:rsidRPr="00BC7DE7">
        <w:rPr>
          <w:rFonts w:ascii="Times" w:eastAsia="Times" w:hAnsi="Times" w:cs="Times"/>
          <w:highlight w:val="white"/>
        </w:rPr>
        <w:fldChar w:fldCharType="separate"/>
      </w:r>
      <w:r w:rsidRPr="00BC7DE7">
        <w:rPr>
          <w:rFonts w:ascii="Times" w:eastAsia="Times" w:hAnsi="Times" w:cs="Times"/>
          <w:noProof/>
          <w:highlight w:val="white"/>
        </w:rPr>
        <w:t>(Martin 2011)</w:t>
      </w:r>
      <w:r w:rsidRPr="00BC7DE7">
        <w:rPr>
          <w:rFonts w:ascii="Times" w:eastAsia="Times" w:hAnsi="Times" w:cs="Times"/>
          <w:highlight w:val="white"/>
        </w:rPr>
        <w:fldChar w:fldCharType="end"/>
      </w:r>
      <w:r w:rsidRPr="00BC7DE7">
        <w:rPr>
          <w:rFonts w:ascii="Times" w:eastAsia="Times" w:hAnsi="Times" w:cs="Times"/>
          <w:highlight w:val="white"/>
        </w:rPr>
        <w:t xml:space="preserve"> with parameters </w:t>
      </w:r>
      <w:r w:rsidRPr="00BC7DE7">
        <w:rPr>
          <w:rFonts w:ascii="Times" w:eastAsia="Times" w:hAnsi="Times" w:cs="Times"/>
          <w:i/>
          <w:highlight w:val="white"/>
        </w:rPr>
        <w:t>-n3 --format=</w:t>
      </w:r>
      <w:proofErr w:type="spellStart"/>
      <w:r w:rsidRPr="00BC7DE7">
        <w:rPr>
          <w:rFonts w:ascii="Times" w:eastAsia="Times" w:hAnsi="Times" w:cs="Times"/>
          <w:i/>
          <w:highlight w:val="white"/>
        </w:rPr>
        <w:t>fastq</w:t>
      </w:r>
      <w:proofErr w:type="spellEnd"/>
      <w:r w:rsidRPr="00BC7DE7">
        <w:rPr>
          <w:rFonts w:ascii="Times" w:eastAsia="Times" w:hAnsi="Times" w:cs="Times"/>
          <w:i/>
          <w:highlight w:val="white"/>
        </w:rPr>
        <w:t xml:space="preserve"> --overlap=3</w:t>
      </w:r>
      <w:r w:rsidRPr="00BC7DE7">
        <w:rPr>
          <w:rFonts w:ascii="Times" w:eastAsia="Times" w:hAnsi="Times" w:cs="Times"/>
          <w:highlight w:val="white"/>
        </w:rPr>
        <w:t> </w:t>
      </w:r>
      <w:r w:rsidRPr="00BC7DE7">
        <w:rPr>
          <w:rFonts w:ascii="Times" w:eastAsia="Times" w:hAnsi="Times" w:cs="Times"/>
          <w:i/>
          <w:highlight w:val="white"/>
        </w:rPr>
        <w:t>-g GAGATGTGTATAAGAGACAG -g CAGATGTGTATAAGAGACAG –a CTGTCTCTTATACACATCTG -a CTGTCTCTTATACACATCTC. </w:t>
      </w:r>
      <w:r w:rsidRPr="00BC7DE7">
        <w:rPr>
          <w:rFonts w:ascii="Times" w:eastAsia="Times" w:hAnsi="Times" w:cs="Times"/>
          <w:highlight w:val="white"/>
        </w:rPr>
        <w:t xml:space="preserve">Reads were aligned to the GRCh38/hg38 genome assembly with Bowtie 2 </w:t>
      </w:r>
      <w:r w:rsidRPr="00BC7DE7">
        <w:rPr>
          <w:rFonts w:ascii="Times" w:eastAsia="Times" w:hAnsi="Times" w:cs="Times"/>
          <w:highlight w:val="white"/>
        </w:rPr>
        <w:fldChar w:fldCharType="begin"/>
      </w:r>
      <w:r w:rsidRPr="00BC7DE7">
        <w:rPr>
          <w:rFonts w:ascii="Times" w:eastAsia="Times" w:hAnsi="Times" w:cs="Times"/>
          <w:highlight w:val="white"/>
        </w:rPr>
        <w:instrText xml:space="preserve"> ADDIN EN.CITE &lt;EndNote&gt;&lt;Cite&gt;&lt;Author&gt;Langmead&lt;/Author&gt;&lt;Year&gt;2012&lt;/Year&gt;&lt;RecNum&gt;111&lt;/RecNum&gt;&lt;DisplayText&gt;(Langmead and Salzberg 2012)&lt;/DisplayText&gt;&lt;record&gt;&lt;rec-number&gt;111&lt;/rec-number&gt;&lt;foreign-keys&gt;&lt;key app="EN" db-id="f90x2299off5foeze5cpv9ervxp5patvtaer" timestamp="1599150588"&gt;111&lt;/key&gt;&lt;/foreign-keys&gt;&lt;ref-type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Methods&lt;/full-title&gt;&lt;/periodical&gt;&lt;pages&gt;357-9&lt;/pages&gt;&lt;volume&gt;9&lt;/volume&gt;&lt;number&gt;4&lt;/number&gt;&lt;edition&gt;2012/03/06&lt;/edition&gt;&lt;keywords&gt;&lt;keyword&gt;*Algorithms&lt;/keyword&gt;&lt;keyword&gt;Computational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Linking)&lt;/isbn&gt;&lt;accession-num&gt;22388286&lt;/accession-num&gt;&lt;urls&gt;&lt;related-urls&gt;&lt;url&gt;https://www.ncbi.nlm.nih.gov/pubmed/22388286&lt;/url&gt;&lt;/related-urls&gt;&lt;/urls&gt;&lt;custom2&gt;PMC3322381&lt;/custom2&gt;&lt;electronic-resource-num&gt;10.1038/nmeth.1923&lt;/electronic-resource-num&gt;&lt;/record&gt;&lt;/Cite&gt;&lt;/EndNote&gt;</w:instrText>
      </w:r>
      <w:r w:rsidRPr="00BC7DE7">
        <w:rPr>
          <w:rFonts w:ascii="Times" w:eastAsia="Times" w:hAnsi="Times" w:cs="Times"/>
          <w:highlight w:val="white"/>
        </w:rPr>
        <w:fldChar w:fldCharType="separate"/>
      </w:r>
      <w:r w:rsidRPr="00BC7DE7">
        <w:rPr>
          <w:rFonts w:ascii="Times" w:eastAsia="Times" w:hAnsi="Times" w:cs="Times"/>
          <w:noProof/>
          <w:highlight w:val="white"/>
        </w:rPr>
        <w:t>(Langmead and Salzberg 2012)</w:t>
      </w:r>
      <w:r w:rsidRPr="00BC7DE7">
        <w:rPr>
          <w:rFonts w:ascii="Times" w:eastAsia="Times" w:hAnsi="Times" w:cs="Times"/>
          <w:highlight w:val="white"/>
        </w:rPr>
        <w:fldChar w:fldCharType="end"/>
      </w:r>
      <w:r w:rsidRPr="00BC7DE7">
        <w:rPr>
          <w:rFonts w:ascii="Times" w:eastAsia="Times" w:hAnsi="Times" w:cs="Times"/>
          <w:highlight w:val="white"/>
        </w:rPr>
        <w:t xml:space="preserve"> in paired-end mode, limiting the insert size to 4 kb. Any reads with quality score &lt; 30 were discarded. Paired end reads were converted to fragments using </w:t>
      </w:r>
      <w:proofErr w:type="spellStart"/>
      <w:r w:rsidR="00B66B65">
        <w:rPr>
          <w:rFonts w:ascii="Times" w:eastAsia="Times" w:hAnsi="Times" w:cs="Times"/>
        </w:rPr>
        <w:t>BEDTools</w:t>
      </w:r>
      <w:proofErr w:type="spellEnd"/>
      <w:r w:rsidR="00B66B65">
        <w:rPr>
          <w:rFonts w:ascii="Times" w:eastAsia="Times" w:hAnsi="Times" w:cs="Times"/>
        </w:rPr>
        <w:t xml:space="preserve">’ </w:t>
      </w:r>
      <w:proofErr w:type="spellStart"/>
      <w:r w:rsidRPr="00BC7DE7">
        <w:rPr>
          <w:rFonts w:ascii="Times" w:eastAsia="Times" w:hAnsi="Times" w:cs="Times"/>
        </w:rPr>
        <w:t>bedtools</w:t>
      </w:r>
      <w:proofErr w:type="spellEnd"/>
      <w:r w:rsidRPr="00BC7DE7">
        <w:rPr>
          <w:rFonts w:ascii="Times" w:eastAsia="Times" w:hAnsi="Times" w:cs="Times"/>
        </w:rPr>
        <w:t xml:space="preserve"> </w:t>
      </w:r>
      <w:proofErr w:type="spellStart"/>
      <w:r w:rsidRPr="00BC7DE7">
        <w:rPr>
          <w:rFonts w:ascii="Times" w:eastAsia="Times" w:hAnsi="Times" w:cs="Times"/>
        </w:rPr>
        <w:t>bamtobed</w:t>
      </w:r>
      <w:proofErr w:type="spellEnd"/>
      <w:r w:rsidRPr="00BC7DE7">
        <w:rPr>
          <w:rFonts w:ascii="Times" w:eastAsia="Times" w:hAnsi="Times" w:cs="Times"/>
          <w:highlight w:val="white"/>
        </w:rPr>
        <w:t xml:space="preserve"> </w:t>
      </w:r>
      <w:r w:rsidRPr="00BC7DE7">
        <w:rPr>
          <w:rFonts w:ascii="Times" w:eastAsia="Times" w:hAnsi="Times" w:cs="Times"/>
        </w:rPr>
        <w:t>-</w:t>
      </w:r>
      <w:proofErr w:type="spellStart"/>
      <w:r w:rsidRPr="00BC7DE7">
        <w:rPr>
          <w:rFonts w:ascii="Times" w:eastAsia="Times" w:hAnsi="Times" w:cs="Times"/>
        </w:rPr>
        <w:t>bedpe</w:t>
      </w:r>
      <w:proofErr w:type="spellEnd"/>
      <w:r w:rsidRPr="00BC7DE7">
        <w:rPr>
          <w:rFonts w:ascii="Times" w:eastAsia="Times" w:hAnsi="Times" w:cs="Times"/>
          <w:highlight w:val="white"/>
        </w:rPr>
        <w:t xml:space="preserve">, followed by extraction of the most 5’ and 3’ coordinates of each pair. PCR duplicates were removed by retaining only one instance of a fragment with identical coordinates within a sample. Fragments overlapping with the regions previously blacklisted as mitochondrial homologs </w:t>
      </w:r>
      <w:r w:rsidRPr="00BC7DE7">
        <w:rPr>
          <w:rFonts w:ascii="Times" w:eastAsia="Times" w:hAnsi="Times" w:cs="Times"/>
          <w:highlight w:val="white"/>
        </w:rPr>
        <w:fldChar w:fldCharType="begin">
          <w:fldData xml:space="preserve">PEVuZE5vdGU+PENpdGU+PEF1dGhvcj5CdWVucm9zdHJvPC9BdXRob3I+PFllYXI+MjAxMzwvWWVh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</w:fldData>
        </w:fldChar>
      </w:r>
      <w:r w:rsidRPr="00BC7DE7">
        <w:rPr>
          <w:rFonts w:ascii="Times" w:eastAsia="Times" w:hAnsi="Times" w:cs="Times"/>
          <w:highlight w:val="white"/>
        </w:rPr>
        <w:instrText xml:space="preserve"> ADDIN EN.CITE </w:instrText>
      </w:r>
      <w:r w:rsidRPr="00BC7DE7">
        <w:rPr>
          <w:rFonts w:ascii="Times" w:eastAsia="Times" w:hAnsi="Times" w:cs="Times"/>
          <w:highlight w:val="white"/>
        </w:rPr>
        <w:fldChar w:fldCharType="begin">
          <w:fldData xml:space="preserve">PEVuZE5vdGU+PENpdGU+PEF1dGhvcj5CdWVucm9zdHJvPC9BdXRob3I+PFllYXI+MjAxMzwvWWVh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</w:fldData>
        </w:fldChar>
      </w:r>
      <w:r w:rsidRPr="00BC7DE7">
        <w:rPr>
          <w:rFonts w:ascii="Times" w:eastAsia="Times" w:hAnsi="Times" w:cs="Times"/>
          <w:highlight w:val="white"/>
        </w:rPr>
        <w:instrText xml:space="preserve"> ADDIN EN.CITE.DATA </w:instrText>
      </w:r>
      <w:r w:rsidRPr="00BC7DE7">
        <w:rPr>
          <w:rFonts w:ascii="Times" w:eastAsia="Times" w:hAnsi="Times" w:cs="Times"/>
          <w:highlight w:val="white"/>
        </w:rPr>
      </w:r>
      <w:r w:rsidRPr="00BC7DE7">
        <w:rPr>
          <w:rFonts w:ascii="Times" w:eastAsia="Times" w:hAnsi="Times" w:cs="Times"/>
          <w:highlight w:val="white"/>
        </w:rPr>
        <w:fldChar w:fldCharType="end"/>
      </w:r>
      <w:r w:rsidRPr="00BC7DE7">
        <w:rPr>
          <w:rFonts w:ascii="Times" w:eastAsia="Times" w:hAnsi="Times" w:cs="Times"/>
          <w:highlight w:val="white"/>
        </w:rPr>
      </w:r>
      <w:r w:rsidRPr="00BC7DE7">
        <w:rPr>
          <w:rFonts w:ascii="Times" w:eastAsia="Times" w:hAnsi="Times" w:cs="Times"/>
          <w:highlight w:val="white"/>
        </w:rPr>
        <w:fldChar w:fldCharType="separate"/>
      </w:r>
      <w:r w:rsidRPr="00BC7DE7">
        <w:rPr>
          <w:rFonts w:ascii="Times" w:eastAsia="Times" w:hAnsi="Times" w:cs="Times"/>
          <w:noProof/>
          <w:highlight w:val="white"/>
        </w:rPr>
        <w:t>(Buenrostro, Giresi et al. 2013)</w:t>
      </w:r>
      <w:r w:rsidRPr="00BC7DE7">
        <w:rPr>
          <w:rFonts w:ascii="Times" w:eastAsia="Times" w:hAnsi="Times" w:cs="Times"/>
          <w:highlight w:val="white"/>
        </w:rPr>
        <w:fldChar w:fldCharType="end"/>
      </w:r>
      <w:r w:rsidRPr="00BC7DE7">
        <w:rPr>
          <w:rFonts w:ascii="Times" w:eastAsia="Times" w:hAnsi="Times" w:cs="Times"/>
          <w:highlight w:val="white"/>
        </w:rPr>
        <w:t xml:space="preserve"> were discarded.</w:t>
      </w:r>
      <w:r w:rsidRPr="00BC7DE7">
        <w:rPr>
          <w:rFonts w:ascii="Times" w:eastAsia="Times" w:hAnsi="Times" w:cs="Times"/>
        </w:rPr>
        <w:t xml:space="preserve"> Peaks were identified from short fragments of &lt;= 100 bp (Supplemental Fig. S1), thought to arise due to transposition events around transcription factor binding sites – and distinct from fragments spanning the larger nucleosomes (characterized by a ~200 bp periodicity) </w:t>
      </w:r>
      <w:r w:rsidRPr="00BC7DE7">
        <w:rPr>
          <w:rFonts w:ascii="Times" w:eastAsia="Times" w:hAnsi="Times" w:cs="Times"/>
        </w:rPr>
        <w:fldChar w:fldCharType="begin">
          <w:fldData xml:space="preserve">PEVuZE5vdGU+PENpdGU+PEF1dGhvcj5CdWVucm9zdHJvPC9BdXRob3I+PFllYXI+MjAxMzwvWWVh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</w:fldData>
        </w:fldChar>
      </w:r>
      <w:r w:rsidRPr="00BC7DE7">
        <w:rPr>
          <w:rFonts w:ascii="Times" w:eastAsia="Times" w:hAnsi="Times" w:cs="Times"/>
        </w:rPr>
        <w:instrText xml:space="preserve"> ADDIN EN.CITE </w:instrText>
      </w:r>
      <w:r w:rsidRPr="00BC7DE7">
        <w:rPr>
          <w:rFonts w:ascii="Times" w:eastAsia="Times" w:hAnsi="Times" w:cs="Times"/>
        </w:rPr>
        <w:fldChar w:fldCharType="begin">
          <w:fldData xml:space="preserve">PEVuZE5vdGU+PENpdGU+PEF1dGhvcj5CdWVucm9zdHJvPC9BdXRob3I+PFllYXI+MjAxMzwvWWVh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</w:fldData>
        </w:fldChar>
      </w:r>
      <w:r w:rsidRPr="00BC7DE7">
        <w:rPr>
          <w:rFonts w:ascii="Times" w:eastAsia="Times" w:hAnsi="Times" w:cs="Times"/>
        </w:rPr>
        <w:instrText xml:space="preserve"> ADDIN EN.CITE.DATA </w:instrText>
      </w:r>
      <w:r w:rsidRPr="00BC7DE7">
        <w:rPr>
          <w:rFonts w:ascii="Times" w:eastAsia="Times" w:hAnsi="Times" w:cs="Times"/>
        </w:rPr>
      </w:r>
      <w:r w:rsidRPr="00BC7DE7">
        <w:rPr>
          <w:rFonts w:ascii="Times" w:eastAsia="Times" w:hAnsi="Times" w:cs="Times"/>
        </w:rPr>
        <w:fldChar w:fldCharType="end"/>
      </w:r>
      <w:r w:rsidRPr="00BC7DE7">
        <w:rPr>
          <w:rFonts w:ascii="Times" w:eastAsia="Times" w:hAnsi="Times" w:cs="Times"/>
        </w:rPr>
      </w:r>
      <w:r w:rsidRPr="00BC7DE7">
        <w:rPr>
          <w:rFonts w:ascii="Times" w:eastAsia="Times" w:hAnsi="Times" w:cs="Times"/>
        </w:rPr>
        <w:fldChar w:fldCharType="separate"/>
      </w:r>
      <w:r w:rsidRPr="00BC7DE7">
        <w:rPr>
          <w:rFonts w:ascii="Times" w:eastAsia="Times" w:hAnsi="Times" w:cs="Times"/>
          <w:noProof/>
        </w:rPr>
        <w:t>(Buenrostro, Giresi et al. 2013)</w:t>
      </w:r>
      <w:r w:rsidRPr="00BC7DE7">
        <w:rPr>
          <w:rFonts w:ascii="Times" w:eastAsia="Times" w:hAnsi="Times" w:cs="Times"/>
        </w:rPr>
        <w:fldChar w:fldCharType="end"/>
      </w:r>
      <w:r w:rsidRPr="00BC7DE7">
        <w:rPr>
          <w:rFonts w:ascii="Times" w:eastAsia="Times" w:hAnsi="Times" w:cs="Times"/>
        </w:rPr>
        <w:t xml:space="preserve">. Peaks were called from short fragments using macs2 </w:t>
      </w:r>
      <w:proofErr w:type="spellStart"/>
      <w:r w:rsidRPr="00BC7DE7">
        <w:rPr>
          <w:rFonts w:ascii="Times" w:eastAsia="Times" w:hAnsi="Times" w:cs="Times"/>
        </w:rPr>
        <w:t>callpeak</w:t>
      </w:r>
      <w:proofErr w:type="spellEnd"/>
      <w:r w:rsidRPr="00BC7DE7">
        <w:rPr>
          <w:rFonts w:ascii="Times" w:eastAsia="Times" w:hAnsi="Times" w:cs="Times"/>
        </w:rPr>
        <w:t xml:space="preserve"> </w:t>
      </w:r>
      <w:r w:rsidRPr="00BC7DE7">
        <w:rPr>
          <w:rFonts w:ascii="Times" w:eastAsia="Times" w:hAnsi="Times" w:cs="Times"/>
        </w:rPr>
        <w:fldChar w:fldCharType="begin">
          <w:fldData xml:space="preserve">PEVuZE5vdGU+PENpdGU+PEF1dGhvcj5aaGFuZzwvQXV0aG9yPjxZZWFyPjIwMDg8L1llYXI+PFJl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</w:fldData>
        </w:fldChar>
      </w:r>
      <w:r w:rsidRPr="00BC7DE7">
        <w:rPr>
          <w:rFonts w:ascii="Times" w:eastAsia="Times" w:hAnsi="Times" w:cs="Times"/>
        </w:rPr>
        <w:instrText xml:space="preserve"> ADDIN EN.CITE </w:instrText>
      </w:r>
      <w:r w:rsidRPr="00BC7DE7">
        <w:rPr>
          <w:rFonts w:ascii="Times" w:eastAsia="Times" w:hAnsi="Times" w:cs="Times"/>
        </w:rPr>
        <w:fldChar w:fldCharType="begin">
          <w:fldData xml:space="preserve">PEVuZE5vdGU+PENpdGU+PEF1dGhvcj5aaGFuZzwvQXV0aG9yPjxZZWFyPjIwMDg8L1llYXI+PFJl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</w:fldData>
        </w:fldChar>
      </w:r>
      <w:r w:rsidRPr="00BC7DE7">
        <w:rPr>
          <w:rFonts w:ascii="Times" w:eastAsia="Times" w:hAnsi="Times" w:cs="Times"/>
        </w:rPr>
        <w:instrText xml:space="preserve"> ADDIN EN.CITE.DATA </w:instrText>
      </w:r>
      <w:r w:rsidRPr="00BC7DE7">
        <w:rPr>
          <w:rFonts w:ascii="Times" w:eastAsia="Times" w:hAnsi="Times" w:cs="Times"/>
        </w:rPr>
      </w:r>
      <w:r w:rsidRPr="00BC7DE7">
        <w:rPr>
          <w:rFonts w:ascii="Times" w:eastAsia="Times" w:hAnsi="Times" w:cs="Times"/>
        </w:rPr>
        <w:fldChar w:fldCharType="end"/>
      </w:r>
      <w:r w:rsidRPr="00BC7DE7">
        <w:rPr>
          <w:rFonts w:ascii="Times" w:eastAsia="Times" w:hAnsi="Times" w:cs="Times"/>
        </w:rPr>
      </w:r>
      <w:r w:rsidRPr="00BC7DE7">
        <w:rPr>
          <w:rFonts w:ascii="Times" w:eastAsia="Times" w:hAnsi="Times" w:cs="Times"/>
        </w:rPr>
        <w:fldChar w:fldCharType="separate"/>
      </w:r>
      <w:r w:rsidRPr="00BC7DE7">
        <w:rPr>
          <w:rFonts w:ascii="Times" w:eastAsia="Times" w:hAnsi="Times" w:cs="Times"/>
          <w:noProof/>
        </w:rPr>
        <w:t>(Zhang, Liu et al. 2008)</w:t>
      </w:r>
      <w:r w:rsidRPr="00BC7DE7">
        <w:rPr>
          <w:rFonts w:ascii="Times" w:eastAsia="Times" w:hAnsi="Times" w:cs="Times"/>
        </w:rPr>
        <w:fldChar w:fldCharType="end"/>
      </w:r>
      <w:r w:rsidRPr="00BC7DE7">
        <w:rPr>
          <w:rFonts w:ascii="Times" w:eastAsia="Times" w:hAnsi="Times" w:cs="Times"/>
        </w:rPr>
        <w:t xml:space="preserve"> with the following parameters: -B -q 0.01 -f BAMPE --</w:t>
      </w:r>
      <w:proofErr w:type="spellStart"/>
      <w:r w:rsidRPr="00BC7DE7">
        <w:rPr>
          <w:rFonts w:ascii="Times" w:eastAsia="Times" w:hAnsi="Times" w:cs="Times"/>
        </w:rPr>
        <w:t>nomodel</w:t>
      </w:r>
      <w:proofErr w:type="spellEnd"/>
      <w:r w:rsidRPr="00BC7DE7">
        <w:rPr>
          <w:rFonts w:ascii="Times" w:eastAsia="Times" w:hAnsi="Times" w:cs="Times"/>
        </w:rPr>
        <w:t xml:space="preserve"> --</w:t>
      </w:r>
      <w:proofErr w:type="spellStart"/>
      <w:r w:rsidRPr="00BC7DE7">
        <w:rPr>
          <w:rFonts w:ascii="Times" w:eastAsia="Times" w:hAnsi="Times" w:cs="Times"/>
        </w:rPr>
        <w:t>nolambda</w:t>
      </w:r>
      <w:proofErr w:type="spellEnd"/>
      <w:r w:rsidRPr="00BC7DE7">
        <w:rPr>
          <w:rFonts w:ascii="Times" w:eastAsia="Times" w:hAnsi="Times" w:cs="Times"/>
        </w:rPr>
        <w:t xml:space="preserve"> --keep-dup auto --call-summits. The clustering of ATAC-</w:t>
      </w:r>
      <w:proofErr w:type="spellStart"/>
      <w:r w:rsidRPr="00BC7DE7">
        <w:rPr>
          <w:rFonts w:ascii="Times" w:eastAsia="Times" w:hAnsi="Times" w:cs="Times"/>
        </w:rPr>
        <w:t>seq</w:t>
      </w:r>
      <w:proofErr w:type="spellEnd"/>
      <w:r w:rsidRPr="00BC7DE7">
        <w:rPr>
          <w:rFonts w:ascii="Times" w:eastAsia="Times" w:hAnsi="Times" w:cs="Times"/>
        </w:rPr>
        <w:t xml:space="preserve"> peaks near transcription start sites and promoters was assessed using the </w:t>
      </w:r>
      <w:proofErr w:type="spellStart"/>
      <w:r w:rsidRPr="00BC7DE7">
        <w:rPr>
          <w:rFonts w:ascii="Times" w:eastAsia="Times" w:hAnsi="Times" w:cs="Times"/>
        </w:rPr>
        <w:t>ChIPseeker</w:t>
      </w:r>
      <w:proofErr w:type="spellEnd"/>
      <w:r w:rsidRPr="00BC7DE7">
        <w:rPr>
          <w:rFonts w:ascii="Times" w:eastAsia="Times" w:hAnsi="Times" w:cs="Times"/>
        </w:rPr>
        <w:t xml:space="preserve"> R package </w:t>
      </w:r>
      <w:r w:rsidRPr="00BC7DE7">
        <w:rPr>
          <w:rFonts w:ascii="Times" w:eastAsia="Times" w:hAnsi="Times" w:cs="Times"/>
        </w:rPr>
        <w:fldChar w:fldCharType="begin">
          <w:fldData xml:space="preserve">PEVuZE5vdGU+PENpdGU+PEF1dGhvcj5ZdTwvQXV0aG9yPjxZZWFyPjIwMTU8L1llYXI+PFJlY051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</w:fldData>
        </w:fldChar>
      </w:r>
      <w:r w:rsidRPr="00BC7DE7">
        <w:rPr>
          <w:rFonts w:ascii="Times" w:eastAsia="Times" w:hAnsi="Times" w:cs="Times"/>
        </w:rPr>
        <w:instrText xml:space="preserve"> ADDIN EN.CITE </w:instrText>
      </w:r>
      <w:r w:rsidRPr="00BC7DE7">
        <w:rPr>
          <w:rFonts w:ascii="Times" w:eastAsia="Times" w:hAnsi="Times" w:cs="Times"/>
        </w:rPr>
        <w:fldChar w:fldCharType="begin">
          <w:fldData xml:space="preserve">PEVuZE5vdGU+PENpdGU+PEF1dGhvcj5ZdTwvQXV0aG9yPjxZZWFyPjIwMTU8L1llYXI+PFJlY051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</w:fldData>
        </w:fldChar>
      </w:r>
      <w:r w:rsidRPr="00BC7DE7">
        <w:rPr>
          <w:rFonts w:ascii="Times" w:eastAsia="Times" w:hAnsi="Times" w:cs="Times"/>
        </w:rPr>
        <w:instrText xml:space="preserve"> ADDIN EN.CITE.DATA </w:instrText>
      </w:r>
      <w:r w:rsidRPr="00BC7DE7">
        <w:rPr>
          <w:rFonts w:ascii="Times" w:eastAsia="Times" w:hAnsi="Times" w:cs="Times"/>
        </w:rPr>
      </w:r>
      <w:r w:rsidRPr="00BC7DE7">
        <w:rPr>
          <w:rFonts w:ascii="Times" w:eastAsia="Times" w:hAnsi="Times" w:cs="Times"/>
        </w:rPr>
        <w:fldChar w:fldCharType="end"/>
      </w:r>
      <w:r w:rsidRPr="00BC7DE7">
        <w:rPr>
          <w:rFonts w:ascii="Times" w:eastAsia="Times" w:hAnsi="Times" w:cs="Times"/>
        </w:rPr>
      </w:r>
      <w:r w:rsidRPr="00BC7DE7">
        <w:rPr>
          <w:rFonts w:ascii="Times" w:eastAsia="Times" w:hAnsi="Times" w:cs="Times"/>
        </w:rPr>
        <w:fldChar w:fldCharType="separate"/>
      </w:r>
      <w:r w:rsidRPr="00BC7DE7">
        <w:rPr>
          <w:rFonts w:ascii="Times" w:eastAsia="Times" w:hAnsi="Times" w:cs="Times"/>
          <w:noProof/>
        </w:rPr>
        <w:t>(Yu, Wang et al. 2015)</w:t>
      </w:r>
      <w:r w:rsidRPr="00BC7DE7">
        <w:rPr>
          <w:rFonts w:ascii="Times" w:eastAsia="Times" w:hAnsi="Times" w:cs="Times"/>
        </w:rPr>
        <w:fldChar w:fldCharType="end"/>
      </w:r>
      <w:r w:rsidRPr="00BC7DE7">
        <w:rPr>
          <w:rFonts w:ascii="Times" w:eastAsia="Times" w:hAnsi="Times" w:cs="Times"/>
        </w:rPr>
        <w:t>.</w:t>
      </w:r>
    </w:p>
    <w:p w14:paraId="4086BE81" w14:textId="77777777" w:rsidR="00D86683" w:rsidRPr="00BC7DE7" w:rsidRDefault="00D86683" w:rsidP="007E1603">
      <w:pPr>
        <w:spacing w:line="480" w:lineRule="auto"/>
        <w:rPr>
          <w:rFonts w:ascii="Times" w:eastAsia="Times" w:hAnsi="Times" w:cs="Times"/>
        </w:rPr>
      </w:pPr>
    </w:p>
    <w:p w14:paraId="5D45B8AD" w14:textId="77777777" w:rsidR="00D86683" w:rsidRPr="00BC7DE7" w:rsidRDefault="00D86683" w:rsidP="007E1603">
      <w:pPr>
        <w:spacing w:line="480" w:lineRule="auto"/>
        <w:rPr>
          <w:rFonts w:ascii="Times" w:eastAsia="Times" w:hAnsi="Times" w:cs="Times"/>
        </w:rPr>
      </w:pPr>
    </w:p>
    <w:p w14:paraId="3B456DA9" w14:textId="77777777" w:rsidR="00D86683" w:rsidRPr="00BC7DE7" w:rsidRDefault="00D86683" w:rsidP="007E1603">
      <w:pPr>
        <w:spacing w:line="480" w:lineRule="auto"/>
        <w:rPr>
          <w:rFonts w:ascii="Times" w:eastAsia="Times" w:hAnsi="Times" w:cs="Times"/>
          <w:b/>
        </w:rPr>
      </w:pPr>
      <w:r w:rsidRPr="00BC7DE7">
        <w:rPr>
          <w:rFonts w:ascii="Times" w:eastAsia="Times" w:hAnsi="Times" w:cs="Times"/>
          <w:b/>
        </w:rPr>
        <w:t>Comparisons between ATAC-</w:t>
      </w:r>
      <w:proofErr w:type="spellStart"/>
      <w:r w:rsidRPr="00BC7DE7">
        <w:rPr>
          <w:rFonts w:ascii="Times" w:eastAsia="Times" w:hAnsi="Times" w:cs="Times"/>
          <w:b/>
        </w:rPr>
        <w:t>seq</w:t>
      </w:r>
      <w:proofErr w:type="spellEnd"/>
      <w:r w:rsidRPr="00BC7DE7">
        <w:rPr>
          <w:rFonts w:ascii="Times" w:eastAsia="Times" w:hAnsi="Times" w:cs="Times"/>
          <w:b/>
        </w:rPr>
        <w:t xml:space="preserve"> datasets</w:t>
      </w:r>
    </w:p>
    <w:p w14:paraId="277AD51C" w14:textId="77777777" w:rsidR="00D86683" w:rsidRPr="00BC7DE7" w:rsidRDefault="00D86683" w:rsidP="007E1603">
      <w:pPr>
        <w:spacing w:line="480" w:lineRule="auto"/>
        <w:rPr>
          <w:rFonts w:ascii="Times" w:eastAsia="Times" w:hAnsi="Times" w:cs="Times"/>
        </w:rPr>
      </w:pPr>
    </w:p>
    <w:p w14:paraId="14E68C6A" w14:textId="69762143" w:rsidR="00533EBE" w:rsidRPr="00BC7DE7" w:rsidRDefault="00D86683" w:rsidP="007E1603">
      <w:pPr>
        <w:spacing w:line="480" w:lineRule="auto"/>
        <w:rPr>
          <w:rFonts w:ascii="Times" w:eastAsia="Times" w:hAnsi="Times"/>
        </w:rPr>
      </w:pPr>
      <w:proofErr w:type="spellStart"/>
      <w:r w:rsidRPr="00BC7DE7">
        <w:rPr>
          <w:rFonts w:ascii="Times" w:eastAsia="Times" w:hAnsi="Times" w:cs="Times"/>
        </w:rPr>
        <w:lastRenderedPageBreak/>
        <w:t>BedGraph</w:t>
      </w:r>
      <w:proofErr w:type="spellEnd"/>
      <w:r w:rsidRPr="00BC7DE7">
        <w:rPr>
          <w:rFonts w:ascii="Times" w:eastAsia="Times" w:hAnsi="Times" w:cs="Times"/>
        </w:rPr>
        <w:t xml:space="preserve"> files (from the MACS2 output), describing the fragment pileup, were converted to </w:t>
      </w:r>
      <w:proofErr w:type="spellStart"/>
      <w:r w:rsidRPr="00BC7DE7">
        <w:rPr>
          <w:rFonts w:ascii="Times" w:eastAsia="Times" w:hAnsi="Times" w:cs="Times"/>
        </w:rPr>
        <w:t>bigWig</w:t>
      </w:r>
      <w:proofErr w:type="spellEnd"/>
      <w:r w:rsidRPr="00BC7DE7">
        <w:rPr>
          <w:rFonts w:ascii="Times" w:eastAsia="Times" w:hAnsi="Times" w:cs="Times"/>
        </w:rPr>
        <w:t xml:space="preserve"> format using </w:t>
      </w:r>
      <w:proofErr w:type="spellStart"/>
      <w:r w:rsidRPr="00BC7DE7">
        <w:rPr>
          <w:rFonts w:ascii="Times" w:eastAsia="Times" w:hAnsi="Times" w:cs="Times"/>
        </w:rPr>
        <w:t>bedGraphToBigWig</w:t>
      </w:r>
      <w:proofErr w:type="spellEnd"/>
      <w:r w:rsidRPr="00BC7DE7">
        <w:rPr>
          <w:rFonts w:ascii="Times" w:eastAsia="Times" w:hAnsi="Times" w:cs="Times"/>
        </w:rPr>
        <w:t xml:space="preserve"> and uploaded to the Galaxy server at https://usegalaxy.eu/</w:t>
      </w:r>
      <w:r w:rsidRPr="00BC7DE7">
        <w:rPr>
          <w:rFonts w:ascii="Times" w:eastAsia="Times" w:hAnsi="Times" w:cs="Times"/>
        </w:rPr>
        <w:fldChar w:fldCharType="begin">
          <w:fldData xml:space="preserve">PEVuZE5vdGU+PENpdGU+PEF1dGhvcj5BZmdhbjwvQXV0aG9yPjxZZWFyPjIwMTg8L1llYXI+PFJl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</w:fldData>
        </w:fldChar>
      </w:r>
      <w:r w:rsidRPr="00BC7DE7">
        <w:rPr>
          <w:rFonts w:ascii="Times" w:eastAsia="Times" w:hAnsi="Times" w:cs="Times"/>
        </w:rPr>
        <w:instrText xml:space="preserve"> ADDIN EN.CITE </w:instrText>
      </w:r>
      <w:r w:rsidRPr="00BC7DE7">
        <w:rPr>
          <w:rFonts w:ascii="Times" w:eastAsia="Times" w:hAnsi="Times" w:cs="Times"/>
        </w:rPr>
        <w:fldChar w:fldCharType="begin">
          <w:fldData xml:space="preserve">PEVuZE5vdGU+PENpdGU+PEF1dGhvcj5BZmdhbjwvQXV0aG9yPjxZZWFyPjIwMTg8L1llYXI+PFJl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</w:fldData>
        </w:fldChar>
      </w:r>
      <w:r w:rsidRPr="00BC7DE7">
        <w:rPr>
          <w:rFonts w:ascii="Times" w:eastAsia="Times" w:hAnsi="Times" w:cs="Times"/>
        </w:rPr>
        <w:instrText xml:space="preserve"> ADDIN EN.CITE.DATA </w:instrText>
      </w:r>
      <w:r w:rsidRPr="00BC7DE7">
        <w:rPr>
          <w:rFonts w:ascii="Times" w:eastAsia="Times" w:hAnsi="Times" w:cs="Times"/>
        </w:rPr>
      </w:r>
      <w:r w:rsidRPr="00BC7DE7">
        <w:rPr>
          <w:rFonts w:ascii="Times" w:eastAsia="Times" w:hAnsi="Times" w:cs="Times"/>
        </w:rPr>
        <w:fldChar w:fldCharType="end"/>
      </w:r>
      <w:r w:rsidRPr="00BC7DE7">
        <w:rPr>
          <w:rFonts w:ascii="Times" w:eastAsia="Times" w:hAnsi="Times" w:cs="Times"/>
        </w:rPr>
      </w:r>
      <w:r w:rsidRPr="00BC7DE7">
        <w:rPr>
          <w:rFonts w:ascii="Times" w:eastAsia="Times" w:hAnsi="Times" w:cs="Times"/>
        </w:rPr>
        <w:fldChar w:fldCharType="separate"/>
      </w:r>
      <w:r w:rsidRPr="00BC7DE7">
        <w:rPr>
          <w:rFonts w:ascii="Times" w:eastAsia="Times" w:hAnsi="Times" w:cs="Times"/>
          <w:noProof/>
        </w:rPr>
        <w:t>(Afgan, Baker et al. 2018)</w:t>
      </w:r>
      <w:r w:rsidRPr="00BC7DE7">
        <w:rPr>
          <w:rFonts w:ascii="Times" w:eastAsia="Times" w:hAnsi="Times" w:cs="Times"/>
        </w:rPr>
        <w:fldChar w:fldCharType="end"/>
      </w:r>
      <w:r w:rsidRPr="00BC7DE7">
        <w:rPr>
          <w:rFonts w:ascii="Times" w:eastAsia="Times" w:hAnsi="Times" w:cs="Times"/>
        </w:rPr>
        <w:t xml:space="preserve">. </w:t>
      </w:r>
      <w:r w:rsidRPr="00BC7DE7">
        <w:rPr>
          <w:rFonts w:ascii="Times" w:eastAsia="Times" w:hAnsi="Times" w:cs="Times"/>
          <w:highlight w:val="white"/>
        </w:rPr>
        <w:t xml:space="preserve">DeepTools2’s </w:t>
      </w:r>
      <w:proofErr w:type="spellStart"/>
      <w:r w:rsidRPr="00BC7DE7">
        <w:rPr>
          <w:rFonts w:ascii="Times" w:eastAsia="Times" w:hAnsi="Times" w:cs="Times"/>
          <w:highlight w:val="white"/>
        </w:rPr>
        <w:t>multiBigwigSummary</w:t>
      </w:r>
      <w:proofErr w:type="spellEnd"/>
      <w:r w:rsidRPr="00BC7DE7">
        <w:rPr>
          <w:rFonts w:ascii="Times" w:eastAsia="Times" w:hAnsi="Times" w:cs="Times"/>
          <w:highlight w:val="white"/>
        </w:rPr>
        <w:t xml:space="preserve"> (with default parameters) and </w:t>
      </w:r>
      <w:proofErr w:type="spellStart"/>
      <w:r w:rsidRPr="00BC7DE7">
        <w:rPr>
          <w:rFonts w:ascii="Times" w:eastAsia="Times" w:hAnsi="Times" w:cs="Times"/>
          <w:highlight w:val="white"/>
        </w:rPr>
        <w:t>plotCorrelation</w:t>
      </w:r>
      <w:proofErr w:type="spellEnd"/>
      <w:r w:rsidRPr="00BC7DE7">
        <w:rPr>
          <w:rFonts w:ascii="Times" w:eastAsia="Times" w:hAnsi="Times" w:cs="Times"/>
          <w:highlight w:val="white"/>
        </w:rPr>
        <w:t xml:space="preserve"> (with parameters </w:t>
      </w:r>
      <w:r w:rsidRPr="00BC7DE7">
        <w:rPr>
          <w:rFonts w:ascii="Times" w:eastAsia="Times" w:hAnsi="Times" w:cs="Times"/>
        </w:rPr>
        <w:t>–</w:t>
      </w:r>
      <w:proofErr w:type="spellStart"/>
      <w:r w:rsidRPr="00BC7DE7">
        <w:rPr>
          <w:rFonts w:ascii="Times" w:eastAsia="Times" w:hAnsi="Times" w:cs="Times"/>
        </w:rPr>
        <w:t>skipZeros</w:t>
      </w:r>
      <w:proofErr w:type="spellEnd"/>
      <w:r w:rsidRPr="00BC7DE7">
        <w:rPr>
          <w:rFonts w:ascii="Times" w:eastAsia="Times" w:hAnsi="Times" w:cs="Times"/>
        </w:rPr>
        <w:t xml:space="preserve"> –</w:t>
      </w:r>
      <w:proofErr w:type="spellStart"/>
      <w:r w:rsidRPr="00BC7DE7">
        <w:rPr>
          <w:rFonts w:ascii="Times" w:eastAsia="Times" w:hAnsi="Times" w:cs="Times"/>
        </w:rPr>
        <w:t>removeOutliers</w:t>
      </w:r>
      <w:proofErr w:type="spellEnd"/>
      <w:r w:rsidRPr="00BC7DE7">
        <w:rPr>
          <w:rFonts w:ascii="Times" w:eastAsia="Times" w:hAnsi="Times" w:cs="Times"/>
        </w:rPr>
        <w:t xml:space="preserve">) </w:t>
      </w:r>
      <w:r w:rsidRPr="00BC7DE7">
        <w:rPr>
          <w:rFonts w:ascii="Times" w:eastAsia="Times" w:hAnsi="Times" w:cs="Times"/>
        </w:rPr>
        <w:fldChar w:fldCharType="begin">
          <w:fldData xml:space="preserve">PEVuZE5vdGU+PENpdGU+PEF1dGhvcj5SYW1pcmV6PC9BdXRob3I+PFllYXI+MjAxNjwvWWVhcj48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</w:fldData>
        </w:fldChar>
      </w:r>
      <w:r w:rsidRPr="00BC7DE7">
        <w:rPr>
          <w:rFonts w:ascii="Times" w:eastAsia="Times" w:hAnsi="Times" w:cs="Times"/>
        </w:rPr>
        <w:instrText xml:space="preserve"> ADDIN EN.CITE </w:instrText>
      </w:r>
      <w:r w:rsidRPr="00BC7DE7">
        <w:rPr>
          <w:rFonts w:ascii="Times" w:eastAsia="Times" w:hAnsi="Times" w:cs="Times"/>
        </w:rPr>
        <w:fldChar w:fldCharType="begin">
          <w:fldData xml:space="preserve">PEVuZE5vdGU+PENpdGU+PEF1dGhvcj5SYW1pcmV6PC9BdXRob3I+PFllYXI+MjAxNjwvWWVhcj48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</w:fldData>
        </w:fldChar>
      </w:r>
      <w:r w:rsidRPr="00BC7DE7">
        <w:rPr>
          <w:rFonts w:ascii="Times" w:eastAsia="Times" w:hAnsi="Times" w:cs="Times"/>
        </w:rPr>
        <w:instrText xml:space="preserve"> ADDIN EN.CITE.DATA </w:instrText>
      </w:r>
      <w:r w:rsidRPr="00BC7DE7">
        <w:rPr>
          <w:rFonts w:ascii="Times" w:eastAsia="Times" w:hAnsi="Times" w:cs="Times"/>
        </w:rPr>
      </w:r>
      <w:r w:rsidRPr="00BC7DE7">
        <w:rPr>
          <w:rFonts w:ascii="Times" w:eastAsia="Times" w:hAnsi="Times" w:cs="Times"/>
        </w:rPr>
        <w:fldChar w:fldCharType="end"/>
      </w:r>
      <w:r w:rsidRPr="00BC7DE7">
        <w:rPr>
          <w:rFonts w:ascii="Times" w:eastAsia="Times" w:hAnsi="Times" w:cs="Times"/>
        </w:rPr>
      </w:r>
      <w:r w:rsidRPr="00BC7DE7">
        <w:rPr>
          <w:rFonts w:ascii="Times" w:eastAsia="Times" w:hAnsi="Times" w:cs="Times"/>
        </w:rPr>
        <w:fldChar w:fldCharType="separate"/>
      </w:r>
      <w:r w:rsidRPr="00BC7DE7">
        <w:rPr>
          <w:rFonts w:ascii="Times" w:eastAsia="Times" w:hAnsi="Times" w:cs="Times"/>
          <w:noProof/>
        </w:rPr>
        <w:t>(Ramirez, Ryan et al. 2016)</w:t>
      </w:r>
      <w:r w:rsidRPr="00BC7DE7">
        <w:rPr>
          <w:rFonts w:ascii="Times" w:eastAsia="Times" w:hAnsi="Times" w:cs="Times"/>
        </w:rPr>
        <w:fldChar w:fldCharType="end"/>
      </w:r>
      <w:r w:rsidRPr="00BC7DE7">
        <w:rPr>
          <w:rFonts w:ascii="Times" w:eastAsia="Times" w:hAnsi="Times" w:cs="Times"/>
        </w:rPr>
        <w:t xml:space="preserve"> were used to create a heatmap of ATAC-</w:t>
      </w:r>
      <w:proofErr w:type="spellStart"/>
      <w:r w:rsidRPr="00BC7DE7">
        <w:rPr>
          <w:rFonts w:ascii="Times" w:eastAsia="Times" w:hAnsi="Times" w:cs="Times"/>
        </w:rPr>
        <w:t>seq</w:t>
      </w:r>
      <w:proofErr w:type="spellEnd"/>
      <w:r w:rsidRPr="00BC7DE7">
        <w:rPr>
          <w:rFonts w:ascii="Times" w:eastAsia="Times" w:hAnsi="Times" w:cs="Times"/>
        </w:rPr>
        <w:t xml:space="preserve"> signals in the different tissues</w:t>
      </w:r>
      <w:r w:rsidR="00533EBE" w:rsidRPr="00BC7DE7">
        <w:rPr>
          <w:rFonts w:ascii="Times" w:eastAsia="Times" w:hAnsi="Times" w:cs="Times"/>
        </w:rPr>
        <w:t xml:space="preserve">, including ENCODE and </w:t>
      </w:r>
      <w:proofErr w:type="spellStart"/>
      <w:r w:rsidR="00533EBE" w:rsidRPr="00BC7DE7">
        <w:rPr>
          <w:rFonts w:ascii="Times" w:eastAsia="Times" w:hAnsi="Times" w:cs="Times"/>
        </w:rPr>
        <w:t>spermatogonial</w:t>
      </w:r>
      <w:proofErr w:type="spellEnd"/>
      <w:r w:rsidR="00533EBE" w:rsidRPr="00BC7DE7">
        <w:rPr>
          <w:rFonts w:ascii="Times" w:eastAsia="Times" w:hAnsi="Times" w:cs="Times"/>
        </w:rPr>
        <w:t xml:space="preserve"> datasets</w:t>
      </w:r>
      <w:r w:rsidRPr="00BC7DE7">
        <w:rPr>
          <w:rFonts w:ascii="Times" w:eastAsia="Times" w:hAnsi="Times" w:cs="Times"/>
        </w:rPr>
        <w:t xml:space="preserve">.  </w:t>
      </w:r>
      <w:r w:rsidRPr="00BC7DE7">
        <w:rPr>
          <w:rFonts w:ascii="Times" w:eastAsia="Times" w:hAnsi="Times"/>
        </w:rPr>
        <w:t xml:space="preserve">The KIT+ and SSEA4+ </w:t>
      </w:r>
      <w:proofErr w:type="spellStart"/>
      <w:r w:rsidRPr="00BC7DE7">
        <w:rPr>
          <w:rFonts w:ascii="Times" w:eastAsia="Times" w:hAnsi="Times"/>
        </w:rPr>
        <w:t>spermatogonial</w:t>
      </w:r>
      <w:proofErr w:type="spellEnd"/>
      <w:r w:rsidRPr="00BC7DE7">
        <w:rPr>
          <w:rFonts w:ascii="Times" w:eastAsia="Times" w:hAnsi="Times"/>
        </w:rPr>
        <w:t xml:space="preserve"> datasets of Guo et al. </w:t>
      </w:r>
      <w:r w:rsidRPr="00BC7DE7">
        <w:rPr>
          <w:rFonts w:ascii="Times" w:eastAsia="Times" w:hAnsi="Times"/>
        </w:rPr>
        <w:fldChar w:fldCharType="begin">
          <w:fldData xml:space="preserve">PEVuZE5vdGU+PENpdGUgRXhjbHVkZUF1dGg9IjEiPjxBdXRob3I+R3VvPC9BdXRob3I+PFllYXI+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</w:fldData>
        </w:fldChar>
      </w:r>
      <w:r w:rsidRPr="00BC7DE7">
        <w:rPr>
          <w:rFonts w:ascii="Times" w:eastAsia="Times" w:hAnsi="Times"/>
        </w:rPr>
        <w:instrText xml:space="preserve"> ADDIN EN.CITE </w:instrText>
      </w:r>
      <w:r w:rsidRPr="00BC7DE7">
        <w:rPr>
          <w:rFonts w:ascii="Times" w:eastAsia="Times" w:hAnsi="Times"/>
        </w:rPr>
        <w:fldChar w:fldCharType="begin">
          <w:fldData xml:space="preserve">PEVuZE5vdGU+PENpdGUgRXhjbHVkZUF1dGg9IjEiPjxBdXRob3I+R3VvPC9BdXRob3I+PFllYXI+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</w:fldData>
        </w:fldChar>
      </w:r>
      <w:r w:rsidRPr="00BC7DE7">
        <w:rPr>
          <w:rFonts w:ascii="Times" w:eastAsia="Times" w:hAnsi="Times"/>
        </w:rPr>
        <w:instrText xml:space="preserve"> ADDIN EN.CITE.DATA </w:instrText>
      </w:r>
      <w:r w:rsidRPr="00BC7DE7">
        <w:rPr>
          <w:rFonts w:ascii="Times" w:eastAsia="Times" w:hAnsi="Times"/>
        </w:rPr>
      </w:r>
      <w:r w:rsidRPr="00BC7DE7">
        <w:rPr>
          <w:rFonts w:ascii="Times" w:eastAsia="Times" w:hAnsi="Times"/>
        </w:rPr>
        <w:fldChar w:fldCharType="end"/>
      </w:r>
      <w:r w:rsidRPr="00BC7DE7">
        <w:rPr>
          <w:rFonts w:ascii="Times" w:eastAsia="Times" w:hAnsi="Times"/>
        </w:rPr>
      </w:r>
      <w:r w:rsidRPr="00BC7DE7">
        <w:rPr>
          <w:rFonts w:ascii="Times" w:eastAsia="Times" w:hAnsi="Times"/>
        </w:rPr>
        <w:fldChar w:fldCharType="separate"/>
      </w:r>
      <w:r w:rsidRPr="00BC7DE7">
        <w:rPr>
          <w:rFonts w:ascii="Times" w:eastAsia="Times" w:hAnsi="Times"/>
        </w:rPr>
        <w:t>(2017)</w:t>
      </w:r>
      <w:r w:rsidRPr="00BC7DE7">
        <w:rPr>
          <w:rFonts w:ascii="Times" w:eastAsia="Times" w:hAnsi="Times"/>
        </w:rPr>
        <w:fldChar w:fldCharType="end"/>
      </w:r>
      <w:r w:rsidRPr="00BC7DE7">
        <w:rPr>
          <w:rFonts w:ascii="Times" w:eastAsia="Times" w:hAnsi="Times"/>
        </w:rPr>
        <w:t xml:space="preserve"> and Guo et al. </w:t>
      </w:r>
      <w:r w:rsidRPr="00BC7DE7">
        <w:rPr>
          <w:rFonts w:ascii="Times" w:eastAsia="Times" w:hAnsi="Times"/>
        </w:rPr>
        <w:fldChar w:fldCharType="begin">
          <w:fldData xml:space="preserve">PEVuZE5vdGU+PENpdGUgRXhjbHVkZUF1dGg9IjEiPjxBdXRob3I+R3VvPC9BdXRob3I+PFllYXI+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</w:fldData>
        </w:fldChar>
      </w:r>
      <w:r w:rsidRPr="00BC7DE7">
        <w:rPr>
          <w:rFonts w:ascii="Times" w:eastAsia="Times" w:hAnsi="Times"/>
        </w:rPr>
        <w:instrText xml:space="preserve"> ADDIN EN.CITE </w:instrText>
      </w:r>
      <w:r w:rsidRPr="00BC7DE7">
        <w:rPr>
          <w:rFonts w:ascii="Times" w:eastAsia="Times" w:hAnsi="Times"/>
        </w:rPr>
        <w:fldChar w:fldCharType="begin">
          <w:fldData xml:space="preserve">PEVuZE5vdGU+PENpdGUgRXhjbHVkZUF1dGg9IjEiPjxBdXRob3I+R3VvPC9BdXRob3I+PFllYXI+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</w:fldData>
        </w:fldChar>
      </w:r>
      <w:r w:rsidRPr="00BC7DE7">
        <w:rPr>
          <w:rFonts w:ascii="Times" w:eastAsia="Times" w:hAnsi="Times"/>
        </w:rPr>
        <w:instrText xml:space="preserve"> ADDIN EN.CITE.DATA </w:instrText>
      </w:r>
      <w:r w:rsidRPr="00BC7DE7">
        <w:rPr>
          <w:rFonts w:ascii="Times" w:eastAsia="Times" w:hAnsi="Times"/>
        </w:rPr>
      </w:r>
      <w:r w:rsidRPr="00BC7DE7">
        <w:rPr>
          <w:rFonts w:ascii="Times" w:eastAsia="Times" w:hAnsi="Times"/>
        </w:rPr>
        <w:fldChar w:fldCharType="end"/>
      </w:r>
      <w:r w:rsidRPr="00BC7DE7">
        <w:rPr>
          <w:rFonts w:ascii="Times" w:eastAsia="Times" w:hAnsi="Times"/>
        </w:rPr>
      </w:r>
      <w:r w:rsidRPr="00BC7DE7">
        <w:rPr>
          <w:rFonts w:ascii="Times" w:eastAsia="Times" w:hAnsi="Times"/>
        </w:rPr>
        <w:fldChar w:fldCharType="separate"/>
      </w:r>
      <w:r w:rsidRPr="00BC7DE7">
        <w:rPr>
          <w:rFonts w:ascii="Times" w:eastAsia="Times" w:hAnsi="Times"/>
        </w:rPr>
        <w:t>(2018)</w:t>
      </w:r>
      <w:r w:rsidRPr="00BC7DE7">
        <w:rPr>
          <w:rFonts w:ascii="Times" w:eastAsia="Times" w:hAnsi="Times"/>
        </w:rPr>
        <w:fldChar w:fldCharType="end"/>
      </w:r>
      <w:r w:rsidRPr="00BC7DE7">
        <w:rPr>
          <w:rFonts w:ascii="Times" w:eastAsia="Times" w:hAnsi="Times"/>
        </w:rPr>
        <w:t xml:space="preserve"> were further used to perform </w:t>
      </w:r>
      <w:proofErr w:type="spellStart"/>
      <w:r w:rsidRPr="00BC7DE7">
        <w:rPr>
          <w:rFonts w:ascii="Times" w:eastAsia="Times" w:hAnsi="Times"/>
        </w:rPr>
        <w:t>footprinting</w:t>
      </w:r>
      <w:proofErr w:type="spellEnd"/>
      <w:r w:rsidRPr="00BC7DE7">
        <w:rPr>
          <w:rFonts w:ascii="Times" w:eastAsia="Times" w:hAnsi="Times"/>
        </w:rPr>
        <w:t xml:space="preserve"> and motif matching analyses </w:t>
      </w:r>
      <w:r w:rsidRPr="00BC7DE7">
        <w:rPr>
          <w:rFonts w:ascii="Times" w:eastAsia="Times" w:hAnsi="Times"/>
        </w:rPr>
        <w:fldChar w:fldCharType="begin">
          <w:fldData xml:space="preserve">PEVuZE5vdGU+PENpdGU+PEF1dGhvcj5MaTwvQXV0aG9yPjxZZWFyPjIwMTk8L1llYXI+PFJlY051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</w:fldData>
        </w:fldChar>
      </w:r>
      <w:r w:rsidRPr="00BC7DE7">
        <w:rPr>
          <w:rFonts w:ascii="Times" w:eastAsia="Times" w:hAnsi="Times"/>
        </w:rPr>
        <w:instrText xml:space="preserve"> ADDIN EN.CITE </w:instrText>
      </w:r>
      <w:r w:rsidRPr="00BC7DE7">
        <w:rPr>
          <w:rFonts w:ascii="Times" w:eastAsia="Times" w:hAnsi="Times"/>
        </w:rPr>
        <w:fldChar w:fldCharType="begin">
          <w:fldData xml:space="preserve">PEVuZE5vdGU+PENpdGU+PEF1dGhvcj5MaTwvQXV0aG9yPjxZZWFyPjIwMTk8L1llYXI+PFJlY051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</w:fldData>
        </w:fldChar>
      </w:r>
      <w:r w:rsidRPr="00BC7DE7">
        <w:rPr>
          <w:rFonts w:ascii="Times" w:eastAsia="Times" w:hAnsi="Times"/>
        </w:rPr>
        <w:instrText xml:space="preserve"> ADDIN EN.CITE.DATA </w:instrText>
      </w:r>
      <w:r w:rsidRPr="00BC7DE7">
        <w:rPr>
          <w:rFonts w:ascii="Times" w:eastAsia="Times" w:hAnsi="Times"/>
        </w:rPr>
      </w:r>
      <w:r w:rsidRPr="00BC7DE7">
        <w:rPr>
          <w:rFonts w:ascii="Times" w:eastAsia="Times" w:hAnsi="Times"/>
        </w:rPr>
        <w:fldChar w:fldCharType="end"/>
      </w:r>
      <w:r w:rsidRPr="00BC7DE7">
        <w:rPr>
          <w:rFonts w:ascii="Times" w:eastAsia="Times" w:hAnsi="Times"/>
        </w:rPr>
      </w:r>
      <w:r w:rsidRPr="00BC7DE7">
        <w:rPr>
          <w:rFonts w:ascii="Times" w:eastAsia="Times" w:hAnsi="Times"/>
        </w:rPr>
        <w:fldChar w:fldCharType="separate"/>
      </w:r>
      <w:r w:rsidRPr="00BC7DE7">
        <w:rPr>
          <w:rFonts w:ascii="Times" w:eastAsia="Times" w:hAnsi="Times"/>
          <w:noProof/>
        </w:rPr>
        <w:t>(Li, Schulz et al. 2019)</w:t>
      </w:r>
      <w:r w:rsidRPr="00BC7DE7">
        <w:rPr>
          <w:rFonts w:ascii="Times" w:eastAsia="Times" w:hAnsi="Times"/>
        </w:rPr>
        <w:fldChar w:fldCharType="end"/>
      </w:r>
      <w:r w:rsidRPr="00BC7DE7">
        <w:rPr>
          <w:rFonts w:ascii="Times" w:eastAsia="Times" w:hAnsi="Times"/>
        </w:rPr>
        <w:t xml:space="preserve"> as described above for the FGFR3-positive cells. Peaks and motif sites that are accessible in the developing brain but not in spermatogonia were identified using </w:t>
      </w:r>
      <w:proofErr w:type="spellStart"/>
      <w:r w:rsidR="00B66B65">
        <w:rPr>
          <w:rFonts w:ascii="Times" w:eastAsia="Times" w:hAnsi="Times"/>
        </w:rPr>
        <w:t>BEDTools</w:t>
      </w:r>
      <w:proofErr w:type="spellEnd"/>
      <w:r w:rsidR="00B66B65">
        <w:rPr>
          <w:rFonts w:ascii="Times" w:eastAsia="Times" w:hAnsi="Times"/>
        </w:rPr>
        <w:t xml:space="preserve">’ </w:t>
      </w:r>
      <w:proofErr w:type="spellStart"/>
      <w:r w:rsidRPr="00BC7DE7">
        <w:rPr>
          <w:rFonts w:ascii="Times" w:hAnsi="Times" w:cs="Menlo"/>
          <w:lang w:val="en-US"/>
        </w:rPr>
        <w:t>bedtools</w:t>
      </w:r>
      <w:proofErr w:type="spellEnd"/>
      <w:r w:rsidRPr="00BC7DE7">
        <w:rPr>
          <w:rFonts w:ascii="Times" w:hAnsi="Times" w:cs="Menlo"/>
          <w:lang w:val="en-US"/>
        </w:rPr>
        <w:t xml:space="preserve"> intersect </w:t>
      </w:r>
      <w:r w:rsidRPr="00BC7DE7">
        <w:rPr>
          <w:rFonts w:ascii="Times" w:hAnsi="Times" w:cs="Menlo"/>
          <w:lang w:val="en-US"/>
        </w:rPr>
        <w:fldChar w:fldCharType="begin"/>
      </w:r>
      <w:r w:rsidRPr="00BC7DE7">
        <w:rPr>
          <w:rFonts w:ascii="Times" w:hAnsi="Times" w:cs="Menlo"/>
          <w:lang w:val="en-US"/>
        </w:rPr>
        <w:instrText xml:space="preserve"> ADDIN EN.CITE &lt;EndNote&gt;&lt;Cite&gt;&lt;Author&gt;Quinlan&lt;/Author&gt;&lt;Year&gt;2010&lt;/Year&gt;&lt;RecNum&gt;26&lt;/RecNum&gt;&lt;DisplayText&gt;(Quinlan and Hall 2010)&lt;/DisplayText&gt;&lt;record&gt;&lt;rec-number&gt;26&lt;/rec-number&gt;&lt;foreign-keys&gt;&lt;key app="EN" db-id="f90x2299off5foeze5cpv9ervxp5patvtaer" timestamp="1599150588"&gt;26&lt;/key&gt;&lt;/foreign-keys&gt;&lt;ref-type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-2&lt;/pages&gt;&lt;volume&gt;26&lt;/volume&gt;&lt;number&gt;6&lt;/number&gt;&lt;keywords&gt;&lt;keyword&gt;Genome&lt;/keyword&gt;&lt;keyword&gt;Genomics/*methods&lt;/keyword&gt;&lt;keyword&gt;Internet&lt;/keyword&gt;&lt;keyword&gt;*Software&lt;/keyword&gt;&lt;/keywords&gt;&lt;dates&gt;&lt;year&gt;2010&lt;/year&gt;&lt;pub-dates&gt;&lt;date&gt;Mar 15&lt;/date&gt;&lt;/pub-dates&gt;&lt;/dates&gt;&lt;isbn&gt;1367-4811 (Electronic)&amp;#xD;1367-4803 (Linking)&lt;/isbn&gt;&lt;accession-num&gt;20110278&lt;/accession-num&gt;&lt;urls&gt;&lt;related-urls&gt;&lt;url&gt;https://www.ncbi.nlm.nih.gov/pubmed/20110278&lt;/url&gt;&lt;/related-urls&gt;&lt;/urls&gt;&lt;custom2&gt;PMC2832824&lt;/custom2&gt;&lt;electronic-resource-num&gt;10.1093/bioinformatics/btq033&lt;/electronic-resource-num&gt;&lt;/record&gt;&lt;/Cite&gt;&lt;/EndNote&gt;</w:instrText>
      </w:r>
      <w:r w:rsidRPr="00BC7DE7">
        <w:rPr>
          <w:rFonts w:ascii="Times" w:hAnsi="Times" w:cs="Menlo"/>
          <w:lang w:val="en-US"/>
        </w:rPr>
        <w:fldChar w:fldCharType="separate"/>
      </w:r>
      <w:r w:rsidRPr="00BC7DE7">
        <w:rPr>
          <w:rFonts w:ascii="Times" w:hAnsi="Times" w:cs="Menlo"/>
          <w:noProof/>
          <w:lang w:val="en-US"/>
        </w:rPr>
        <w:t>(Quinlan and Hall 2010)</w:t>
      </w:r>
      <w:r w:rsidRPr="00BC7DE7">
        <w:rPr>
          <w:rFonts w:ascii="Times" w:hAnsi="Times" w:cs="Menlo"/>
          <w:lang w:val="en-US"/>
        </w:rPr>
        <w:fldChar w:fldCharType="end"/>
      </w:r>
      <w:r w:rsidRPr="00BC7DE7">
        <w:rPr>
          <w:rFonts w:ascii="Times" w:hAnsi="Times" w:cs="Menlo"/>
          <w:lang w:val="en-US"/>
        </w:rPr>
        <w:t>.</w:t>
      </w:r>
      <w:r w:rsidRPr="00BC7DE7">
        <w:rPr>
          <w:rFonts w:ascii="Times" w:hAnsi="Times" w:cs="Menlo"/>
          <w:sz w:val="46"/>
          <w:szCs w:val="46"/>
          <w:lang w:val="en-US"/>
        </w:rPr>
        <w:t xml:space="preserve"> </w:t>
      </w:r>
      <w:r w:rsidRPr="00BC7DE7">
        <w:rPr>
          <w:rFonts w:ascii="Times" w:eastAsia="Times" w:hAnsi="Times"/>
        </w:rPr>
        <w:t xml:space="preserve"> </w:t>
      </w:r>
    </w:p>
    <w:p w14:paraId="44C7E595" w14:textId="44F841DE" w:rsidR="00533EBE" w:rsidRPr="00BC7DE7" w:rsidRDefault="00533EBE" w:rsidP="007E1603">
      <w:pPr>
        <w:spacing w:line="480" w:lineRule="auto"/>
        <w:rPr>
          <w:rFonts w:ascii="Times" w:eastAsia="Times" w:hAnsi="Times" w:cs="Times"/>
        </w:rPr>
      </w:pPr>
    </w:p>
    <w:p w14:paraId="0303B798" w14:textId="3F6B7878" w:rsidR="00533EBE" w:rsidRPr="00BC7DE7" w:rsidRDefault="00533EBE" w:rsidP="007E1603">
      <w:pPr>
        <w:spacing w:line="480" w:lineRule="auto"/>
        <w:rPr>
          <w:rFonts w:ascii="Times" w:eastAsia="Times" w:hAnsi="Times" w:cs="Times"/>
          <w:b/>
          <w:bCs/>
        </w:rPr>
      </w:pPr>
      <w:r w:rsidRPr="00BC7DE7">
        <w:rPr>
          <w:rFonts w:ascii="Times" w:eastAsia="Times" w:hAnsi="Times" w:cs="Times"/>
          <w:b/>
          <w:bCs/>
        </w:rPr>
        <w:t>Circular Permutations</w:t>
      </w:r>
    </w:p>
    <w:p w14:paraId="0FC69A97" w14:textId="6DEA5D0A" w:rsidR="00533EBE" w:rsidRPr="00BC7DE7" w:rsidRDefault="00533EBE" w:rsidP="007E1603">
      <w:pPr>
        <w:spacing w:line="480" w:lineRule="auto"/>
        <w:rPr>
          <w:rFonts w:ascii="Times" w:eastAsia="Times" w:hAnsi="Times" w:cs="Times"/>
        </w:rPr>
      </w:pPr>
    </w:p>
    <w:p w14:paraId="49DDAF2F" w14:textId="3A7B4EBB" w:rsidR="00533EBE" w:rsidRPr="00BC7DE7" w:rsidRDefault="00533EBE" w:rsidP="007E1603">
      <w:pPr>
        <w:spacing w:line="480" w:lineRule="auto"/>
        <w:rPr>
          <w:rFonts w:ascii="Times" w:hAnsi="Times"/>
        </w:rPr>
      </w:pPr>
      <w:r w:rsidRPr="00BC7DE7">
        <w:rPr>
          <w:rFonts w:ascii="Times" w:hAnsi="Times"/>
          <w:shd w:val="clear" w:color="auto" w:fill="FFFFFF"/>
        </w:rPr>
        <w:t xml:space="preserve">At each iteration of circular permutations </w:t>
      </w:r>
      <w:r w:rsidRPr="00BC7DE7">
        <w:rPr>
          <w:rFonts w:ascii="Times" w:hAnsi="Times"/>
          <w:shd w:val="clear" w:color="auto" w:fill="FFFFFF"/>
        </w:rPr>
        <w:fldChar w:fldCharType="begin">
          <w:fldData xml:space="preserve">PEVuZE5vdGU+PENpdGU+PEF1dGhvcj5HZWw8L0F1dGhvcj48WWVhcj4yMDE2PC9ZZWFyPjxSZWNO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</w:fldData>
        </w:fldChar>
      </w:r>
      <w:r w:rsidRPr="00BC7DE7">
        <w:rPr>
          <w:rFonts w:ascii="Times" w:hAnsi="Times"/>
          <w:shd w:val="clear" w:color="auto" w:fill="FFFFFF"/>
        </w:rPr>
        <w:instrText xml:space="preserve"> ADDIN EN.CITE </w:instrText>
      </w:r>
      <w:r w:rsidRPr="00BC7DE7">
        <w:rPr>
          <w:rFonts w:ascii="Times" w:hAnsi="Times"/>
          <w:shd w:val="clear" w:color="auto" w:fill="FFFFFF"/>
        </w:rPr>
        <w:fldChar w:fldCharType="begin">
          <w:fldData xml:space="preserve">PEVuZE5vdGU+PENpdGU+PEF1dGhvcj5HZWw8L0F1dGhvcj48WWVhcj4yMDE2PC9ZZWFyPjxSZWNO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</w:fldData>
        </w:fldChar>
      </w:r>
      <w:r w:rsidRPr="00BC7DE7">
        <w:rPr>
          <w:rFonts w:ascii="Times" w:hAnsi="Times"/>
          <w:shd w:val="clear" w:color="auto" w:fill="FFFFFF"/>
        </w:rPr>
        <w:instrText xml:space="preserve"> ADDIN EN.CITE.DATA </w:instrText>
      </w:r>
      <w:r w:rsidRPr="00BC7DE7">
        <w:rPr>
          <w:rFonts w:ascii="Times" w:hAnsi="Times"/>
          <w:shd w:val="clear" w:color="auto" w:fill="FFFFFF"/>
        </w:rPr>
      </w:r>
      <w:r w:rsidRPr="00BC7DE7">
        <w:rPr>
          <w:rFonts w:ascii="Times" w:hAnsi="Times"/>
          <w:shd w:val="clear" w:color="auto" w:fill="FFFFFF"/>
        </w:rPr>
        <w:fldChar w:fldCharType="end"/>
      </w:r>
      <w:r w:rsidRPr="00BC7DE7">
        <w:rPr>
          <w:rFonts w:ascii="Times" w:hAnsi="Times"/>
          <w:shd w:val="clear" w:color="auto" w:fill="FFFFFF"/>
        </w:rPr>
      </w:r>
      <w:r w:rsidRPr="00BC7DE7">
        <w:rPr>
          <w:rFonts w:ascii="Times" w:hAnsi="Times"/>
          <w:shd w:val="clear" w:color="auto" w:fill="FFFFFF"/>
        </w:rPr>
        <w:fldChar w:fldCharType="separate"/>
      </w:r>
      <w:r w:rsidRPr="00BC7DE7">
        <w:rPr>
          <w:rFonts w:ascii="Times" w:hAnsi="Times"/>
          <w:noProof/>
          <w:shd w:val="clear" w:color="auto" w:fill="FFFFFF"/>
        </w:rPr>
        <w:t>(Gel, Diez-Villanueva et al. 2016)</w:t>
      </w:r>
      <w:r w:rsidRPr="00BC7DE7">
        <w:rPr>
          <w:rFonts w:ascii="Times" w:hAnsi="Times"/>
          <w:shd w:val="clear" w:color="auto" w:fill="FFFFFF"/>
        </w:rPr>
        <w:fldChar w:fldCharType="end"/>
      </w:r>
      <w:r w:rsidRPr="00BC7DE7">
        <w:rPr>
          <w:rFonts w:ascii="Times" w:hAnsi="Times"/>
          <w:shd w:val="clear" w:color="auto" w:fill="FFFFFF"/>
        </w:rPr>
        <w:t xml:space="preserve">, genomic positions are shifted by the same randomly generated distance on conceptually "circularized" chromosomes, in effect “spinning” the position of features on each chromosome, while excluding masked regions (i.e. unmappable, repetitive and low-complexity segments). The statistical output is a </w:t>
      </w:r>
      <w:r w:rsidRPr="00BC7DE7">
        <w:rPr>
          <w:rFonts w:ascii="Times" w:hAnsi="Times"/>
          <w:i/>
          <w:shd w:val="clear" w:color="auto" w:fill="FFFFFF"/>
        </w:rPr>
        <w:t>Z</w:t>
      </w:r>
      <w:r w:rsidRPr="00BC7DE7">
        <w:rPr>
          <w:rFonts w:ascii="Times" w:hAnsi="Times"/>
          <w:shd w:val="clear" w:color="auto" w:fill="FFFFFF"/>
        </w:rPr>
        <w:t xml:space="preserve">-score, which is defined as the distance between the expected number of overlaps (the distribution over 10,000 permutations) and the observed one, measured in terms of standard deviations. </w:t>
      </w:r>
      <w:r w:rsidRPr="00BC7DE7">
        <w:rPr>
          <w:rFonts w:ascii="Times" w:eastAsia="Times" w:hAnsi="Times" w:cs="Times"/>
        </w:rPr>
        <w:t xml:space="preserve">Shifted </w:t>
      </w:r>
      <w:r w:rsidRPr="00BC7DE7">
        <w:rPr>
          <w:rFonts w:ascii="Times" w:eastAsia="Times" w:hAnsi="Times" w:cs="Times"/>
          <w:i/>
        </w:rPr>
        <w:t>Z</w:t>
      </w:r>
      <w:r w:rsidRPr="00BC7DE7">
        <w:rPr>
          <w:rFonts w:ascii="Times" w:eastAsia="Times" w:hAnsi="Times" w:cs="Times"/>
        </w:rPr>
        <w:t xml:space="preserve">-score analysis can further indicate whether a given overlap pattern is caused by the precise locations of two feature sets or by broader, regional effects. One set of features is shifted in either direction from their original positions by a number of bases, so that the numbers of overlaps and the degree to which the </w:t>
      </w:r>
      <w:r w:rsidRPr="00BC7DE7">
        <w:rPr>
          <w:rFonts w:ascii="Times" w:eastAsia="Times" w:hAnsi="Times" w:cs="Times"/>
          <w:i/>
        </w:rPr>
        <w:t>Z</w:t>
      </w:r>
      <w:r w:rsidRPr="00BC7DE7">
        <w:rPr>
          <w:rFonts w:ascii="Times" w:eastAsia="Times" w:hAnsi="Times" w:cs="Times"/>
        </w:rPr>
        <w:t xml:space="preserve">-score changes in response to the shift can be tested. A sharp peak of shifted </w:t>
      </w:r>
      <w:r w:rsidRPr="00BC7DE7">
        <w:rPr>
          <w:rFonts w:ascii="Times" w:eastAsia="Times" w:hAnsi="Times" w:cs="Times"/>
          <w:i/>
        </w:rPr>
        <w:t>Z</w:t>
      </w:r>
      <w:r w:rsidRPr="00BC7DE7">
        <w:rPr>
          <w:rFonts w:ascii="Times" w:eastAsia="Times" w:hAnsi="Times" w:cs="Times"/>
        </w:rPr>
        <w:t xml:space="preserve">-scores around the zero-coordinate indicates a precise overlap between features, whereas a flat profile may indicate </w:t>
      </w:r>
      <w:r w:rsidRPr="00BC7DE7">
        <w:rPr>
          <w:rFonts w:ascii="Times" w:eastAsia="Times" w:hAnsi="Times" w:cs="Times"/>
        </w:rPr>
        <w:lastRenderedPageBreak/>
        <w:t>overlaps attributable to regional effects, as is seen for features that tend to co-occur in regions with similar base composition or gene density.</w:t>
      </w:r>
    </w:p>
    <w:p w14:paraId="53003427" w14:textId="628B355F" w:rsidR="00533EBE" w:rsidRPr="00BC7DE7" w:rsidRDefault="00533EBE" w:rsidP="007E1603">
      <w:pPr>
        <w:spacing w:line="480" w:lineRule="auto"/>
        <w:rPr>
          <w:rFonts w:ascii="Times" w:eastAsia="Times" w:hAnsi="Times" w:cs="Times"/>
        </w:rPr>
      </w:pPr>
    </w:p>
    <w:p w14:paraId="2BAB31F6" w14:textId="77777777" w:rsidR="00533EBE" w:rsidRPr="00BC7DE7" w:rsidRDefault="00533EBE" w:rsidP="007E1603">
      <w:pPr>
        <w:spacing w:line="480" w:lineRule="auto"/>
        <w:rPr>
          <w:rFonts w:ascii="Times" w:eastAsia="Times" w:hAnsi="Times" w:cs="Times"/>
          <w:b/>
        </w:rPr>
      </w:pPr>
      <w:r w:rsidRPr="00BC7DE7">
        <w:rPr>
          <w:rFonts w:ascii="Times" w:eastAsia="Times" w:hAnsi="Times" w:cs="Times"/>
          <w:b/>
        </w:rPr>
        <w:t>Simple permutations</w:t>
      </w:r>
    </w:p>
    <w:p w14:paraId="61A872BF" w14:textId="77777777" w:rsidR="00533EBE" w:rsidRPr="00BC7DE7" w:rsidRDefault="00533EBE" w:rsidP="007E1603">
      <w:pPr>
        <w:spacing w:line="480" w:lineRule="auto"/>
        <w:rPr>
          <w:rFonts w:ascii="Times" w:eastAsia="Times" w:hAnsi="Times" w:cs="Times"/>
        </w:rPr>
      </w:pPr>
    </w:p>
    <w:p w14:paraId="118B64EA" w14:textId="15CCDA3C" w:rsidR="00533EBE" w:rsidRPr="00BC7DE7" w:rsidRDefault="00533EBE" w:rsidP="007E1603">
      <w:pPr>
        <w:spacing w:line="480" w:lineRule="auto"/>
        <w:rPr>
          <w:rFonts w:ascii="Times" w:eastAsia="Times" w:hAnsi="Times" w:cs="Times"/>
        </w:rPr>
      </w:pPr>
      <w:proofErr w:type="spellStart"/>
      <w:r w:rsidRPr="00BC7DE7">
        <w:rPr>
          <w:rFonts w:ascii="Times" w:eastAsia="Times" w:hAnsi="Times" w:cs="Times"/>
        </w:rPr>
        <w:t>Spermatogonial</w:t>
      </w:r>
      <w:proofErr w:type="spellEnd"/>
      <w:r w:rsidRPr="00BC7DE7">
        <w:rPr>
          <w:rFonts w:ascii="Times" w:eastAsia="Times" w:hAnsi="Times" w:cs="Times"/>
        </w:rPr>
        <w:t xml:space="preserve"> binding sites were randomly permuted, using </w:t>
      </w:r>
      <w:proofErr w:type="spellStart"/>
      <w:r w:rsidR="00474FB6">
        <w:rPr>
          <w:rFonts w:ascii="Times" w:eastAsia="Times" w:hAnsi="Times" w:cs="Times"/>
        </w:rPr>
        <w:t>BEDTools</w:t>
      </w:r>
      <w:proofErr w:type="spellEnd"/>
      <w:r w:rsidR="00474FB6">
        <w:rPr>
          <w:rFonts w:ascii="Times" w:eastAsia="Times" w:hAnsi="Times" w:cs="Times"/>
        </w:rPr>
        <w:t>’</w:t>
      </w:r>
      <w:r w:rsidRPr="00BC7DE7">
        <w:rPr>
          <w:rFonts w:ascii="Times" w:eastAsia="Times" w:hAnsi="Times" w:cs="Times"/>
        </w:rPr>
        <w:t xml:space="preserve"> </w:t>
      </w:r>
      <w:proofErr w:type="spellStart"/>
      <w:r w:rsidRPr="00BC7DE7">
        <w:rPr>
          <w:rFonts w:ascii="Times" w:eastAsia="Times" w:hAnsi="Times" w:cs="Times"/>
        </w:rPr>
        <w:t>bedtools</w:t>
      </w:r>
      <w:proofErr w:type="spellEnd"/>
      <w:r w:rsidRPr="00BC7DE7">
        <w:rPr>
          <w:rFonts w:ascii="Times" w:eastAsia="Times" w:hAnsi="Times" w:cs="Times"/>
        </w:rPr>
        <w:t xml:space="preserve"> shuffle command </w:t>
      </w:r>
      <w:r w:rsidRPr="00BC7DE7">
        <w:rPr>
          <w:rFonts w:ascii="Times" w:eastAsia="Times" w:hAnsi="Times" w:cs="Times"/>
        </w:rPr>
        <w:fldChar w:fldCharType="begin"/>
      </w:r>
      <w:r w:rsidRPr="00BC7DE7">
        <w:rPr>
          <w:rFonts w:ascii="Times" w:eastAsia="Times" w:hAnsi="Times" w:cs="Times"/>
        </w:rPr>
        <w:instrText xml:space="preserve"> ADDIN EN.CITE &lt;EndNote&gt;&lt;Cite&gt;&lt;Author&gt;Quinlan&lt;/Author&gt;&lt;Year&gt;2010&lt;/Year&gt;&lt;RecNum&gt;26&lt;/RecNum&gt;&lt;DisplayText&gt;(Quinlan and Hall 2010)&lt;/DisplayText&gt;&lt;record&gt;&lt;rec-number&gt;26&lt;/rec-number&gt;&lt;foreign-keys&gt;&lt;key app="EN" db-id="f90x2299off5foeze5cpv9ervxp5patvtaer" timestamp="1599150588"&gt;26&lt;/key&gt;&lt;/foreign-keys&gt;&lt;ref-type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-2&lt;/pages&gt;&lt;volume&gt;26&lt;/volume&gt;&lt;number&gt;6&lt;/number&gt;&lt;keywords&gt;&lt;keyword&gt;Genome&lt;/keyword&gt;&lt;keyword&gt;Genomics/*methods&lt;/keyword&gt;&lt;keyword&gt;Internet&lt;/keyword&gt;&lt;keyword&gt;*Software&lt;/keyword&gt;&lt;/keywords&gt;&lt;dates&gt;&lt;year&gt;2010&lt;/year&gt;&lt;pub-dates&gt;&lt;date&gt;Mar 15&lt;/date&gt;&lt;/pub-dates&gt;&lt;/dates&gt;&lt;isbn&gt;1367-4811 (Electronic)&amp;#xD;1367-4803 (Linking)&lt;/isbn&gt;&lt;accession-num&gt;20110278&lt;/accession-num&gt;&lt;urls&gt;&lt;related-urls&gt;&lt;url&gt;https://www.ncbi.nlm.nih.gov/pubmed/20110278&lt;/url&gt;&lt;/related-urls&gt;&lt;/urls&gt;&lt;custom2&gt;PMC2832824&lt;/custom2&gt;&lt;electronic-resource-num&gt;10.1093/bioinformatics/btq033&lt;/electronic-resource-num&gt;&lt;/record&gt;&lt;/Cite&gt;&lt;/EndNote&gt;</w:instrText>
      </w:r>
      <w:r w:rsidRPr="00BC7DE7">
        <w:rPr>
          <w:rFonts w:ascii="Times" w:eastAsia="Times" w:hAnsi="Times" w:cs="Times"/>
        </w:rPr>
        <w:fldChar w:fldCharType="separate"/>
      </w:r>
      <w:r w:rsidRPr="00BC7DE7">
        <w:rPr>
          <w:rFonts w:ascii="Times" w:eastAsia="Times" w:hAnsi="Times" w:cs="Times"/>
          <w:noProof/>
        </w:rPr>
        <w:t>(Quinlan and Hall 2010)</w:t>
      </w:r>
      <w:r w:rsidRPr="00BC7DE7">
        <w:rPr>
          <w:rFonts w:ascii="Times" w:eastAsia="Times" w:hAnsi="Times" w:cs="Times"/>
        </w:rPr>
        <w:fldChar w:fldCharType="end"/>
      </w:r>
      <w:r w:rsidRPr="00BC7DE7">
        <w:rPr>
          <w:rFonts w:ascii="Times" w:eastAsia="Times" w:hAnsi="Times" w:cs="Times"/>
        </w:rPr>
        <w:t>, with the parameter “-</w:t>
      </w:r>
      <w:proofErr w:type="spellStart"/>
      <w:r w:rsidRPr="00BC7DE7">
        <w:rPr>
          <w:rFonts w:ascii="Times" w:eastAsia="Times" w:hAnsi="Times" w:cs="Times"/>
        </w:rPr>
        <w:t>noOverlapping</w:t>
      </w:r>
      <w:proofErr w:type="spellEnd"/>
      <w:r w:rsidRPr="00BC7DE7">
        <w:rPr>
          <w:rFonts w:ascii="Times" w:eastAsia="Times" w:hAnsi="Times" w:cs="Times"/>
        </w:rPr>
        <w:t>” and excluding assembly gaps with “</w:t>
      </w:r>
      <w:r w:rsidRPr="00BC7DE7">
        <w:rPr>
          <w:rFonts w:ascii="Times" w:hAnsi="Times" w:cs="Menlo"/>
          <w:lang w:val="en-US"/>
        </w:rPr>
        <w:t xml:space="preserve">-excl hg38.gap.bed” (downloaded from https://genome.ucsc.edu/cgi-bin/hgTables). In each of 10,000 simulations, we assessed the overlap of the permuted binding sites with short insertions and deletion breakpoints, respectively.  This resulted in an expected distribution of overlap, given a random positioning of binding sites across the genome. This distribution was compared to the observed number of overlaps (using </w:t>
      </w:r>
      <w:proofErr w:type="spellStart"/>
      <w:r w:rsidR="00B66B65">
        <w:rPr>
          <w:rFonts w:ascii="Times" w:hAnsi="Times" w:cs="Menlo"/>
          <w:lang w:val="en-US"/>
        </w:rPr>
        <w:t>BEDTools</w:t>
      </w:r>
      <w:proofErr w:type="spellEnd"/>
      <w:r w:rsidR="00B66B65">
        <w:rPr>
          <w:rFonts w:ascii="Times" w:hAnsi="Times" w:cs="Menlo"/>
          <w:lang w:val="en-US"/>
        </w:rPr>
        <w:t xml:space="preserve">’ </w:t>
      </w:r>
      <w:proofErr w:type="spellStart"/>
      <w:r w:rsidRPr="00BC7DE7">
        <w:rPr>
          <w:rFonts w:ascii="Times" w:hAnsi="Times" w:cs="Menlo"/>
          <w:lang w:val="en-US"/>
        </w:rPr>
        <w:t>bedtools</w:t>
      </w:r>
      <w:proofErr w:type="spellEnd"/>
      <w:r w:rsidRPr="00BC7DE7">
        <w:rPr>
          <w:rFonts w:ascii="Times" w:hAnsi="Times" w:cs="Menlo"/>
          <w:lang w:val="en-US"/>
        </w:rPr>
        <w:t xml:space="preserve"> intersect), and the p-value was defined as the percentage of simulated overlaps that was larger than the observed overlap. This permutation framework does not take into account the spacing and clustered nature of binding sites, and does not allow for an assessment of the precision of overlap between features. In this study, we favor the more conservative measures of significance provided by the circular permutation strategy.</w:t>
      </w:r>
    </w:p>
    <w:p w14:paraId="4B2CEA73" w14:textId="326B6E9E" w:rsidR="00D86683" w:rsidRPr="00BC7DE7" w:rsidRDefault="00D86683" w:rsidP="007E1603">
      <w:pPr>
        <w:spacing w:line="480" w:lineRule="auto"/>
        <w:rPr>
          <w:rFonts w:ascii="Times" w:eastAsia="Times" w:hAnsi="Times" w:cs="Times"/>
        </w:rPr>
      </w:pPr>
    </w:p>
    <w:p w14:paraId="5E7F82B5" w14:textId="77777777" w:rsidR="0026536A" w:rsidRPr="00BC7DE7" w:rsidRDefault="0026536A" w:rsidP="007E1603">
      <w:pPr>
        <w:spacing w:line="480" w:lineRule="auto"/>
        <w:rPr>
          <w:rFonts w:ascii="Times" w:eastAsia="Times" w:hAnsi="Times" w:cs="Times"/>
        </w:rPr>
      </w:pPr>
    </w:p>
    <w:p w14:paraId="20FBEC5D" w14:textId="77777777" w:rsidR="007E1603" w:rsidRPr="00BC7DE7" w:rsidRDefault="007E1603" w:rsidP="007E1603">
      <w:pPr>
        <w:spacing w:line="480" w:lineRule="auto"/>
        <w:rPr>
          <w:rFonts w:ascii="Times" w:eastAsiaTheme="minorEastAsia" w:hAnsi="Times" w:cs="Arial"/>
          <w:color w:val="000000" w:themeColor="text1"/>
          <w:lang w:val="en-US"/>
        </w:rPr>
      </w:pPr>
    </w:p>
    <w:p w14:paraId="287B1CC9" w14:textId="77777777" w:rsidR="00337A50" w:rsidRPr="00BC7DE7" w:rsidRDefault="00337A50">
      <w:pPr>
        <w:rPr>
          <w:rFonts w:ascii="Times" w:eastAsiaTheme="minorEastAsia" w:hAnsi="Times" w:cs="Arial"/>
          <w:b/>
          <w:bCs/>
          <w:color w:val="000000" w:themeColor="text1"/>
          <w:lang w:val="en-US"/>
        </w:rPr>
      </w:pPr>
      <w:r w:rsidRPr="00BC7DE7">
        <w:rPr>
          <w:rFonts w:ascii="Times" w:eastAsiaTheme="minorEastAsia" w:hAnsi="Times" w:cs="Arial"/>
          <w:b/>
          <w:bCs/>
          <w:color w:val="000000" w:themeColor="text1"/>
          <w:lang w:val="en-US"/>
        </w:rPr>
        <w:br w:type="page"/>
      </w:r>
    </w:p>
    <w:p w14:paraId="79876739" w14:textId="2CCBFB79" w:rsidR="00D87505" w:rsidRPr="00BC7DE7" w:rsidRDefault="0044645B" w:rsidP="007E1603">
      <w:pPr>
        <w:spacing w:line="480" w:lineRule="auto"/>
        <w:rPr>
          <w:rFonts w:ascii="Times" w:eastAsiaTheme="minorEastAsia" w:hAnsi="Times" w:cs="Arial"/>
          <w:b/>
          <w:bCs/>
          <w:color w:val="000000" w:themeColor="text1"/>
          <w:lang w:val="en-US"/>
        </w:rPr>
      </w:pPr>
      <w:r w:rsidRPr="00BC7DE7">
        <w:rPr>
          <w:rFonts w:ascii="Times" w:eastAsiaTheme="minorEastAsia" w:hAnsi="Times" w:cs="Arial"/>
          <w:b/>
          <w:bCs/>
          <w:color w:val="000000" w:themeColor="text1"/>
          <w:lang w:val="en-US"/>
        </w:rPr>
        <w:lastRenderedPageBreak/>
        <w:t>Supplemental Figures</w:t>
      </w:r>
    </w:p>
    <w:p w14:paraId="0C1AE199" w14:textId="2A1C1D0B" w:rsidR="00394198" w:rsidRPr="00CD5ED0" w:rsidRDefault="00FA4ABC" w:rsidP="007E1603">
      <w:pPr>
        <w:spacing w:line="480" w:lineRule="auto"/>
        <w:rPr>
          <w:rFonts w:ascii="Times" w:eastAsiaTheme="minorEastAsia" w:hAnsi="Times" w:cs="Arial"/>
          <w:color w:val="000000" w:themeColor="text1"/>
          <w:lang w:val="en-US"/>
        </w:rPr>
      </w:pPr>
      <w:r w:rsidRPr="00FA4ABC">
        <w:rPr>
          <w:rFonts w:ascii="Times" w:eastAsiaTheme="minorEastAsia" w:hAnsi="Times" w:cs="Arial"/>
          <w:noProof/>
          <w:color w:val="000000" w:themeColor="text1"/>
          <w:lang w:val="en-US"/>
        </w:rPr>
        <w:drawing>
          <wp:inline distT="0" distB="0" distL="0" distR="0" wp14:anchorId="1392FCB3" wp14:editId="2C692035">
            <wp:extent cx="6387769" cy="6667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94864" cy="6674906"/>
                    </a:xfrm>
                    <a:prstGeom prst="rect">
                      <a:avLst/>
                    </a:prstGeom>
                  </pic:spPr>
                </pic:pic>
              </a:graphicData>
            </a:graphic>
          </wp:inline>
        </w:drawing>
      </w:r>
    </w:p>
    <w:p w14:paraId="15C48365" w14:textId="6764E91F" w:rsidR="00F547CC" w:rsidRPr="00CD5ED0" w:rsidRDefault="00F547CC" w:rsidP="007E1603">
      <w:pPr>
        <w:spacing w:line="360" w:lineRule="auto"/>
        <w:rPr>
          <w:rFonts w:ascii="Times" w:eastAsiaTheme="minorEastAsia" w:hAnsi="Times" w:cs="Arial"/>
          <w:color w:val="000000" w:themeColor="text1"/>
          <w:lang w:val="en-US"/>
        </w:rPr>
      </w:pPr>
      <w:r w:rsidRPr="00CD5ED0">
        <w:rPr>
          <w:rFonts w:ascii="Times" w:eastAsiaTheme="minorEastAsia" w:hAnsi="Times" w:cs="Arial"/>
          <w:b/>
          <w:color w:val="000000" w:themeColor="text1"/>
          <w:lang w:val="en-US"/>
        </w:rPr>
        <w:t xml:space="preserve">Figure </w:t>
      </w:r>
      <w:r w:rsidR="00DF57DB">
        <w:rPr>
          <w:rFonts w:ascii="Times" w:eastAsiaTheme="minorEastAsia" w:hAnsi="Times" w:cs="Arial"/>
          <w:b/>
          <w:color w:val="000000" w:themeColor="text1"/>
          <w:lang w:val="en-US"/>
        </w:rPr>
        <w:t>S</w:t>
      </w:r>
      <w:r w:rsidRPr="00CD5ED0">
        <w:rPr>
          <w:rFonts w:ascii="Times" w:eastAsiaTheme="minorEastAsia" w:hAnsi="Times" w:cs="Arial"/>
          <w:b/>
          <w:color w:val="000000" w:themeColor="text1"/>
          <w:lang w:val="en-US"/>
        </w:rPr>
        <w:t xml:space="preserve">1: Summary of </w:t>
      </w:r>
      <w:proofErr w:type="spellStart"/>
      <w:r w:rsidRPr="00CD5ED0">
        <w:rPr>
          <w:rFonts w:ascii="Times" w:eastAsiaTheme="minorEastAsia" w:hAnsi="Times" w:cs="Arial"/>
          <w:b/>
          <w:color w:val="000000" w:themeColor="text1"/>
          <w:lang w:val="en-US"/>
        </w:rPr>
        <w:t>spermatogonial</w:t>
      </w:r>
      <w:proofErr w:type="spellEnd"/>
      <w:r w:rsidRPr="00CD5ED0">
        <w:rPr>
          <w:rFonts w:ascii="Times" w:eastAsiaTheme="minorEastAsia" w:hAnsi="Times" w:cs="Arial"/>
          <w:b/>
          <w:color w:val="000000" w:themeColor="text1"/>
          <w:lang w:val="en-US"/>
        </w:rPr>
        <w:t xml:space="preserve"> ATAC-</w:t>
      </w:r>
      <w:r w:rsidR="00F6660D">
        <w:rPr>
          <w:rFonts w:ascii="Times" w:eastAsiaTheme="minorEastAsia" w:hAnsi="Times" w:cs="Arial"/>
          <w:b/>
          <w:color w:val="000000" w:themeColor="text1"/>
          <w:lang w:val="en-US"/>
        </w:rPr>
        <w:t>s</w:t>
      </w:r>
      <w:r w:rsidRPr="00CD5ED0">
        <w:rPr>
          <w:rFonts w:ascii="Times" w:eastAsiaTheme="minorEastAsia" w:hAnsi="Times" w:cs="Arial"/>
          <w:b/>
          <w:color w:val="000000" w:themeColor="text1"/>
          <w:lang w:val="en-US"/>
        </w:rPr>
        <w:t xml:space="preserve">eq data. </w:t>
      </w:r>
      <w:r w:rsidR="00F1156C">
        <w:rPr>
          <w:rFonts w:ascii="Times" w:eastAsiaTheme="minorEastAsia" w:hAnsi="Times" w:cs="Arial"/>
          <w:color w:val="000000" w:themeColor="text1"/>
          <w:lang w:val="en-US"/>
        </w:rPr>
        <w:t>(A)</w:t>
      </w:r>
      <w:r w:rsidRPr="00CD5ED0">
        <w:rPr>
          <w:rFonts w:ascii="Times" w:eastAsiaTheme="minorEastAsia" w:hAnsi="Times" w:cs="Arial"/>
          <w:color w:val="000000" w:themeColor="text1"/>
          <w:lang w:val="en-US"/>
        </w:rPr>
        <w:t xml:space="preserve"> Fragment length distribution, showing the ~200bp periodicity around nucleosome</w:t>
      </w:r>
      <w:r w:rsidR="00236597" w:rsidRPr="00CD5ED0">
        <w:rPr>
          <w:rFonts w:ascii="Times" w:eastAsiaTheme="minorEastAsia" w:hAnsi="Times" w:cs="Arial"/>
          <w:color w:val="000000" w:themeColor="text1"/>
          <w:lang w:val="en-US"/>
        </w:rPr>
        <w:t>-</w:t>
      </w:r>
      <w:r w:rsidRPr="00CD5ED0">
        <w:rPr>
          <w:rFonts w:ascii="Times" w:eastAsiaTheme="minorEastAsia" w:hAnsi="Times" w:cs="Arial"/>
          <w:color w:val="000000" w:themeColor="text1"/>
          <w:lang w:val="en-US"/>
        </w:rPr>
        <w:t xml:space="preserve">free regions; fragments &lt;=100bp in length were chosen for downstream analysis and peak calling. </w:t>
      </w:r>
      <w:r w:rsidR="00F1156C">
        <w:rPr>
          <w:rFonts w:ascii="Times" w:eastAsiaTheme="minorEastAsia" w:hAnsi="Times" w:cs="Arial"/>
          <w:color w:val="000000" w:themeColor="text1"/>
          <w:lang w:val="en-US"/>
        </w:rPr>
        <w:t>(B)</w:t>
      </w:r>
      <w:r w:rsidRPr="00CD5ED0">
        <w:rPr>
          <w:rFonts w:ascii="Times" w:eastAsiaTheme="minorEastAsia" w:hAnsi="Times" w:cs="Arial"/>
          <w:color w:val="000000" w:themeColor="text1"/>
          <w:lang w:val="en-US"/>
        </w:rPr>
        <w:t xml:space="preserve"> Heatmap of ATAC-</w:t>
      </w:r>
      <w:r w:rsidR="00F6660D">
        <w:rPr>
          <w:rFonts w:ascii="Times" w:eastAsiaTheme="minorEastAsia" w:hAnsi="Times" w:cs="Arial"/>
          <w:color w:val="000000" w:themeColor="text1"/>
          <w:lang w:val="en-US"/>
        </w:rPr>
        <w:t>s</w:t>
      </w:r>
      <w:r w:rsidRPr="00CD5ED0">
        <w:rPr>
          <w:rFonts w:ascii="Times" w:eastAsiaTheme="minorEastAsia" w:hAnsi="Times" w:cs="Arial"/>
          <w:color w:val="000000" w:themeColor="text1"/>
          <w:lang w:val="en-US"/>
        </w:rPr>
        <w:t xml:space="preserve">eq peak density around transcription start sites (TSSs). </w:t>
      </w:r>
      <w:r w:rsidR="00F1156C">
        <w:rPr>
          <w:rFonts w:ascii="Times" w:eastAsiaTheme="minorEastAsia" w:hAnsi="Times" w:cs="Arial"/>
          <w:color w:val="000000" w:themeColor="text1"/>
          <w:lang w:val="en-US"/>
        </w:rPr>
        <w:t>(C</w:t>
      </w:r>
      <w:r w:rsidRPr="00CD5ED0">
        <w:rPr>
          <w:rFonts w:ascii="Times" w:eastAsiaTheme="minorEastAsia" w:hAnsi="Times" w:cs="Arial"/>
          <w:color w:val="000000" w:themeColor="text1"/>
          <w:lang w:val="en-US"/>
        </w:rPr>
        <w:t>) Genomic feature annotation of ATAC-</w:t>
      </w:r>
      <w:r w:rsidR="00F6660D">
        <w:rPr>
          <w:rFonts w:ascii="Times" w:eastAsiaTheme="minorEastAsia" w:hAnsi="Times" w:cs="Arial"/>
          <w:color w:val="000000" w:themeColor="text1"/>
          <w:lang w:val="en-US"/>
        </w:rPr>
        <w:t>s</w:t>
      </w:r>
      <w:r w:rsidRPr="00CD5ED0">
        <w:rPr>
          <w:rFonts w:ascii="Times" w:eastAsiaTheme="minorEastAsia" w:hAnsi="Times" w:cs="Arial"/>
          <w:color w:val="000000" w:themeColor="text1"/>
          <w:lang w:val="en-US"/>
        </w:rPr>
        <w:t>eq peaks.</w:t>
      </w:r>
      <w:r w:rsidR="00674669" w:rsidRPr="00CD5ED0">
        <w:rPr>
          <w:rFonts w:ascii="Times" w:eastAsiaTheme="minorEastAsia" w:hAnsi="Times" w:cs="Arial"/>
          <w:color w:val="000000" w:themeColor="text1"/>
          <w:lang w:val="en-US"/>
        </w:rPr>
        <w:t xml:space="preserve"> </w:t>
      </w:r>
      <w:r w:rsidR="00F1156C">
        <w:rPr>
          <w:rFonts w:ascii="Times" w:eastAsiaTheme="minorEastAsia" w:hAnsi="Times" w:cs="Arial"/>
          <w:color w:val="000000" w:themeColor="text1"/>
          <w:lang w:val="en-US"/>
        </w:rPr>
        <w:t>(B</w:t>
      </w:r>
      <w:r w:rsidR="00674669" w:rsidRPr="00CD5ED0">
        <w:rPr>
          <w:rFonts w:ascii="Times" w:eastAsiaTheme="minorEastAsia" w:hAnsi="Times" w:cs="Arial"/>
          <w:color w:val="000000" w:themeColor="text1"/>
          <w:lang w:val="en-US"/>
        </w:rPr>
        <w:t xml:space="preserve">) and </w:t>
      </w:r>
      <w:r w:rsidR="00F1156C">
        <w:rPr>
          <w:rFonts w:ascii="Times" w:eastAsiaTheme="minorEastAsia" w:hAnsi="Times" w:cs="Arial"/>
          <w:color w:val="000000" w:themeColor="text1"/>
          <w:lang w:val="en-US"/>
        </w:rPr>
        <w:t>(C</w:t>
      </w:r>
      <w:r w:rsidR="00674669" w:rsidRPr="00CD5ED0">
        <w:rPr>
          <w:rFonts w:ascii="Times" w:eastAsiaTheme="minorEastAsia" w:hAnsi="Times" w:cs="Arial"/>
          <w:color w:val="000000" w:themeColor="text1"/>
          <w:lang w:val="en-US"/>
        </w:rPr>
        <w:t xml:space="preserve">) were produced using </w:t>
      </w:r>
      <w:proofErr w:type="spellStart"/>
      <w:r w:rsidR="00674669" w:rsidRPr="00CD5ED0">
        <w:rPr>
          <w:rFonts w:ascii="Times" w:eastAsiaTheme="minorEastAsia" w:hAnsi="Times" w:cs="Arial"/>
          <w:color w:val="000000" w:themeColor="text1"/>
          <w:lang w:val="en-US"/>
        </w:rPr>
        <w:t>ChIP</w:t>
      </w:r>
      <w:r w:rsidR="000C02EE" w:rsidRPr="00CD5ED0">
        <w:rPr>
          <w:rFonts w:ascii="Times" w:eastAsiaTheme="minorEastAsia" w:hAnsi="Times" w:cs="Arial"/>
          <w:color w:val="000000" w:themeColor="text1"/>
          <w:lang w:val="en-US"/>
        </w:rPr>
        <w:t>s</w:t>
      </w:r>
      <w:r w:rsidR="00674669" w:rsidRPr="00CD5ED0">
        <w:rPr>
          <w:rFonts w:ascii="Times" w:eastAsiaTheme="minorEastAsia" w:hAnsi="Times" w:cs="Arial"/>
          <w:color w:val="000000" w:themeColor="text1"/>
          <w:lang w:val="en-US"/>
        </w:rPr>
        <w:t>eeker</w:t>
      </w:r>
      <w:proofErr w:type="spellEnd"/>
      <w:r w:rsidR="00674669" w:rsidRPr="00CD5ED0">
        <w:rPr>
          <w:rFonts w:ascii="Times" w:eastAsiaTheme="minorEastAsia" w:hAnsi="Times" w:cs="Arial"/>
          <w:color w:val="000000" w:themeColor="text1"/>
          <w:lang w:val="en-US"/>
        </w:rPr>
        <w:t>, us</w:t>
      </w:r>
      <w:r w:rsidR="00236597" w:rsidRPr="00CD5ED0">
        <w:rPr>
          <w:rFonts w:ascii="Times" w:eastAsiaTheme="minorEastAsia" w:hAnsi="Times" w:cs="Arial"/>
          <w:color w:val="000000" w:themeColor="text1"/>
          <w:lang w:val="en-US"/>
        </w:rPr>
        <w:t>ing</w:t>
      </w:r>
      <w:r w:rsidR="00674669" w:rsidRPr="00CD5ED0">
        <w:rPr>
          <w:rFonts w:ascii="Times" w:eastAsiaTheme="minorEastAsia" w:hAnsi="Times" w:cs="Arial"/>
          <w:color w:val="000000" w:themeColor="text1"/>
          <w:lang w:val="en-US"/>
        </w:rPr>
        <w:t xml:space="preserve"> the UCSC hg38 genome annotation.</w:t>
      </w:r>
    </w:p>
    <w:p w14:paraId="61833490" w14:textId="1A767858" w:rsidR="00CD5ED0" w:rsidRDefault="00CD5ED0" w:rsidP="007E1603">
      <w:pPr>
        <w:spacing w:line="360" w:lineRule="auto"/>
        <w:rPr>
          <w:rFonts w:ascii="Times" w:eastAsiaTheme="minorEastAsia" w:hAnsi="Times" w:cs="Arial"/>
          <w:color w:val="000000" w:themeColor="text1"/>
          <w:lang w:val="en-US"/>
        </w:rPr>
      </w:pPr>
    </w:p>
    <w:p w14:paraId="7EA567EB" w14:textId="219AC451" w:rsidR="00F547CC" w:rsidRPr="00CD5ED0" w:rsidRDefault="00CD5ED0" w:rsidP="007E1603">
      <w:pPr>
        <w:spacing w:line="360" w:lineRule="auto"/>
        <w:rPr>
          <w:rFonts w:ascii="Times" w:eastAsiaTheme="minorEastAsia" w:hAnsi="Times" w:cs="Arial"/>
          <w:color w:val="000000" w:themeColor="text1"/>
          <w:lang w:val="en-US"/>
        </w:rPr>
      </w:pPr>
      <w:r>
        <w:rPr>
          <w:rFonts w:ascii="Times" w:eastAsiaTheme="minorEastAsia" w:hAnsi="Times" w:cs="Arial"/>
          <w:noProof/>
          <w:color w:val="000000" w:themeColor="text1"/>
          <w:lang w:val="en-US"/>
        </w:rPr>
        <w:lastRenderedPageBreak/>
        <w:drawing>
          <wp:inline distT="0" distB="0" distL="0" distR="0" wp14:anchorId="496A2D25" wp14:editId="516416C6">
            <wp:extent cx="5727700" cy="4436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Fig_2.pdf"/>
                    <pic:cNvPicPr/>
                  </pic:nvPicPr>
                  <pic:blipFill>
                    <a:blip r:embed="rId7">
                      <a:extLst>
                        <a:ext uri="{28A0092B-C50C-407E-A947-70E740481C1C}">
                          <a14:useLocalDpi xmlns:a14="http://schemas.microsoft.com/office/drawing/2010/main" val="0"/>
                        </a:ext>
                      </a:extLst>
                    </a:blip>
                    <a:stretch>
                      <a:fillRect/>
                    </a:stretch>
                  </pic:blipFill>
                  <pic:spPr>
                    <a:xfrm>
                      <a:off x="0" y="0"/>
                      <a:ext cx="5727700" cy="4436745"/>
                    </a:xfrm>
                    <a:prstGeom prst="rect">
                      <a:avLst/>
                    </a:prstGeom>
                  </pic:spPr>
                </pic:pic>
              </a:graphicData>
            </a:graphic>
          </wp:inline>
        </w:drawing>
      </w:r>
    </w:p>
    <w:p w14:paraId="26C1CDFD" w14:textId="261479D5" w:rsidR="006D30FC" w:rsidRPr="00CD5ED0" w:rsidRDefault="006D30FC" w:rsidP="007E1603">
      <w:pPr>
        <w:spacing w:line="360" w:lineRule="auto"/>
        <w:rPr>
          <w:rFonts w:ascii="Times" w:eastAsiaTheme="minorEastAsia" w:hAnsi="Times" w:cs="Arial"/>
          <w:color w:val="000000" w:themeColor="text1"/>
          <w:lang w:val="en-US"/>
        </w:rPr>
      </w:pPr>
      <w:r w:rsidRPr="00CD5ED0">
        <w:rPr>
          <w:rFonts w:ascii="Times" w:eastAsiaTheme="minorEastAsia" w:hAnsi="Times" w:cs="Arial"/>
          <w:b/>
          <w:color w:val="000000" w:themeColor="text1"/>
          <w:lang w:val="en-US"/>
        </w:rPr>
        <w:t xml:space="preserve">Figure </w:t>
      </w:r>
      <w:r w:rsidR="00DF57DB">
        <w:rPr>
          <w:rFonts w:ascii="Times" w:eastAsiaTheme="minorEastAsia" w:hAnsi="Times" w:cs="Arial"/>
          <w:b/>
          <w:color w:val="000000" w:themeColor="text1"/>
          <w:lang w:val="en-US"/>
        </w:rPr>
        <w:t>S</w:t>
      </w:r>
      <w:r w:rsidRPr="00CD5ED0">
        <w:rPr>
          <w:rFonts w:ascii="Times" w:eastAsiaTheme="minorEastAsia" w:hAnsi="Times" w:cs="Arial"/>
          <w:b/>
          <w:color w:val="000000" w:themeColor="text1"/>
          <w:lang w:val="en-US"/>
        </w:rPr>
        <w:t>2: Clustered heatmap of ATAC-</w:t>
      </w:r>
      <w:r w:rsidR="00F6660D">
        <w:rPr>
          <w:rFonts w:ascii="Times" w:eastAsiaTheme="minorEastAsia" w:hAnsi="Times" w:cs="Arial"/>
          <w:b/>
          <w:color w:val="000000" w:themeColor="text1"/>
          <w:lang w:val="en-US"/>
        </w:rPr>
        <w:t>s</w:t>
      </w:r>
      <w:r w:rsidRPr="00CD5ED0">
        <w:rPr>
          <w:rFonts w:ascii="Times" w:eastAsiaTheme="minorEastAsia" w:hAnsi="Times" w:cs="Arial"/>
          <w:b/>
          <w:color w:val="000000" w:themeColor="text1"/>
          <w:lang w:val="en-US"/>
        </w:rPr>
        <w:t xml:space="preserve">eq datasets. </w:t>
      </w:r>
      <w:proofErr w:type="spellStart"/>
      <w:r w:rsidR="001E3BEA" w:rsidRPr="00CD5ED0">
        <w:rPr>
          <w:rFonts w:ascii="Times" w:eastAsiaTheme="minorEastAsia" w:hAnsi="Times" w:cs="Arial"/>
          <w:color w:val="000000" w:themeColor="text1"/>
          <w:lang w:val="en-US"/>
        </w:rPr>
        <w:t>Colours</w:t>
      </w:r>
      <w:proofErr w:type="spellEnd"/>
      <w:r w:rsidR="001E3BEA" w:rsidRPr="00CD5ED0">
        <w:rPr>
          <w:rFonts w:ascii="Times" w:eastAsiaTheme="minorEastAsia" w:hAnsi="Times" w:cs="Arial"/>
          <w:color w:val="000000" w:themeColor="text1"/>
          <w:lang w:val="en-US"/>
        </w:rPr>
        <w:t xml:space="preserve"> indicate the</w:t>
      </w:r>
      <w:r w:rsidRPr="00CD5ED0">
        <w:rPr>
          <w:rFonts w:ascii="Times" w:eastAsiaTheme="minorEastAsia" w:hAnsi="Times" w:cs="Arial"/>
          <w:color w:val="000000" w:themeColor="text1"/>
          <w:lang w:val="en-US"/>
        </w:rPr>
        <w:t xml:space="preserve"> correlation coefficients between </w:t>
      </w:r>
      <w:r w:rsidR="00882E06" w:rsidRPr="00CD5ED0">
        <w:rPr>
          <w:rFonts w:ascii="Times" w:eastAsiaTheme="minorEastAsia" w:hAnsi="Times" w:cs="Arial"/>
          <w:color w:val="000000" w:themeColor="text1"/>
          <w:lang w:val="en-US"/>
        </w:rPr>
        <w:t xml:space="preserve">the </w:t>
      </w:r>
      <w:r w:rsidR="00CC59B2" w:rsidRPr="00CD5ED0">
        <w:rPr>
          <w:rFonts w:ascii="Times" w:eastAsiaTheme="minorEastAsia" w:hAnsi="Times" w:cs="Arial"/>
          <w:color w:val="000000" w:themeColor="text1"/>
          <w:lang w:val="en-US"/>
        </w:rPr>
        <w:t>genome-wide ATAC-</w:t>
      </w:r>
      <w:r w:rsidR="00F6660D">
        <w:rPr>
          <w:rFonts w:ascii="Times" w:eastAsiaTheme="minorEastAsia" w:hAnsi="Times" w:cs="Arial"/>
          <w:color w:val="000000" w:themeColor="text1"/>
          <w:lang w:val="en-US"/>
        </w:rPr>
        <w:t>s</w:t>
      </w:r>
      <w:r w:rsidR="00CC59B2" w:rsidRPr="00CD5ED0">
        <w:rPr>
          <w:rFonts w:ascii="Times" w:eastAsiaTheme="minorEastAsia" w:hAnsi="Times" w:cs="Arial"/>
          <w:color w:val="000000" w:themeColor="text1"/>
          <w:lang w:val="en-US"/>
        </w:rPr>
        <w:t xml:space="preserve">eq signals in </w:t>
      </w:r>
      <w:r w:rsidR="00882E06" w:rsidRPr="00CD5ED0">
        <w:rPr>
          <w:rFonts w:ascii="Times" w:eastAsiaTheme="minorEastAsia" w:hAnsi="Times" w:cs="Arial"/>
          <w:color w:val="000000" w:themeColor="text1"/>
          <w:lang w:val="en-US"/>
        </w:rPr>
        <w:t xml:space="preserve">SSEA4+ </w:t>
      </w:r>
      <w:proofErr w:type="spellStart"/>
      <w:r w:rsidR="00882E06" w:rsidRPr="00CD5ED0">
        <w:rPr>
          <w:rFonts w:ascii="Times" w:eastAsiaTheme="minorEastAsia" w:hAnsi="Times" w:cs="Arial"/>
          <w:color w:val="000000" w:themeColor="text1"/>
          <w:lang w:val="en-US"/>
        </w:rPr>
        <w:t>spermatogonial</w:t>
      </w:r>
      <w:proofErr w:type="spellEnd"/>
      <w:r w:rsidR="00882E06" w:rsidRPr="00CD5ED0">
        <w:rPr>
          <w:rFonts w:ascii="Times" w:eastAsiaTheme="minorEastAsia" w:hAnsi="Times" w:cs="Arial"/>
          <w:color w:val="000000" w:themeColor="text1"/>
          <w:lang w:val="en-US"/>
        </w:rPr>
        <w:t xml:space="preserve"> stem cells</w:t>
      </w:r>
      <w:r w:rsidR="00D9725B" w:rsidRPr="00CD5ED0">
        <w:rPr>
          <w:rFonts w:ascii="Times" w:eastAsiaTheme="minorEastAsia" w:hAnsi="Times" w:cs="Arial"/>
          <w:color w:val="000000" w:themeColor="text1"/>
          <w:lang w:val="en-US"/>
        </w:rPr>
        <w:t xml:space="preserve"> (SSC)</w:t>
      </w:r>
      <w:r w:rsidR="00882E06" w:rsidRPr="00CD5ED0">
        <w:rPr>
          <w:rFonts w:ascii="Times" w:eastAsiaTheme="minorEastAsia" w:hAnsi="Times" w:cs="Arial"/>
          <w:color w:val="000000" w:themeColor="text1"/>
          <w:lang w:val="en-US"/>
        </w:rPr>
        <w:t xml:space="preserve"> </w:t>
      </w:r>
      <w:r w:rsidR="00882E06" w:rsidRPr="00CD5ED0">
        <w:rPr>
          <w:rFonts w:ascii="Times" w:eastAsiaTheme="minorEastAsia" w:hAnsi="Times" w:cs="Arial"/>
          <w:color w:val="000000" w:themeColor="text1"/>
          <w:lang w:val="en-US"/>
        </w:rPr>
        <w:fldChar w:fldCharType="begin">
          <w:fldData xml:space="preserve">PEVuZE5vdGU+PENpdGU+PEF1dGhvcj5HdW88L0F1dGhvcj48WWVhcj4yMDE3PC9ZZWFyPjxSZWNO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</w:fldData>
        </w:fldChar>
      </w:r>
      <w:r w:rsidR="00F6660D">
        <w:rPr>
          <w:rFonts w:ascii="Times" w:eastAsiaTheme="minorEastAsia" w:hAnsi="Times" w:cs="Arial"/>
          <w:color w:val="000000" w:themeColor="text1"/>
          <w:lang w:val="en-US"/>
        </w:rPr>
        <w:instrText xml:space="preserve"> ADDIN EN.CITE </w:instrText>
      </w:r>
      <w:r w:rsidR="00F6660D">
        <w:rPr>
          <w:rFonts w:ascii="Times" w:eastAsiaTheme="minorEastAsia" w:hAnsi="Times" w:cs="Arial"/>
          <w:color w:val="000000" w:themeColor="text1"/>
          <w:lang w:val="en-US"/>
        </w:rPr>
        <w:fldChar w:fldCharType="begin">
          <w:fldData xml:space="preserve">PEVuZE5vdGU+PENpdGU+PEF1dGhvcj5HdW88L0F1dGhvcj48WWVhcj4yMDE3PC9ZZWFyPjxSZWNO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</w:fldData>
        </w:fldChar>
      </w:r>
      <w:r w:rsidR="00F6660D">
        <w:rPr>
          <w:rFonts w:ascii="Times" w:eastAsiaTheme="minorEastAsia" w:hAnsi="Times" w:cs="Arial"/>
          <w:color w:val="000000" w:themeColor="text1"/>
          <w:lang w:val="en-US"/>
        </w:rPr>
        <w:instrText xml:space="preserve"> ADDIN EN.CITE.DATA </w:instrText>
      </w:r>
      <w:r w:rsidR="00F6660D">
        <w:rPr>
          <w:rFonts w:ascii="Times" w:eastAsiaTheme="minorEastAsia" w:hAnsi="Times" w:cs="Arial"/>
          <w:color w:val="000000" w:themeColor="text1"/>
          <w:lang w:val="en-US"/>
        </w:rPr>
      </w:r>
      <w:r w:rsidR="00F6660D">
        <w:rPr>
          <w:rFonts w:ascii="Times" w:eastAsiaTheme="minorEastAsia" w:hAnsi="Times" w:cs="Arial"/>
          <w:color w:val="000000" w:themeColor="text1"/>
          <w:lang w:val="en-US"/>
        </w:rPr>
        <w:fldChar w:fldCharType="end"/>
      </w:r>
      <w:r w:rsidR="00882E06" w:rsidRPr="00CD5ED0">
        <w:rPr>
          <w:rFonts w:ascii="Times" w:eastAsiaTheme="minorEastAsia" w:hAnsi="Times" w:cs="Arial"/>
          <w:color w:val="000000" w:themeColor="text1"/>
          <w:lang w:val="en-US"/>
        </w:rPr>
      </w:r>
      <w:r w:rsidR="00882E06" w:rsidRPr="00CD5ED0">
        <w:rPr>
          <w:rFonts w:ascii="Times" w:eastAsiaTheme="minorEastAsia" w:hAnsi="Times" w:cs="Arial"/>
          <w:color w:val="000000" w:themeColor="text1"/>
          <w:lang w:val="en-US"/>
        </w:rPr>
        <w:fldChar w:fldCharType="separate"/>
      </w:r>
      <w:r w:rsidR="00882E06" w:rsidRPr="00CD5ED0">
        <w:rPr>
          <w:rFonts w:ascii="Times" w:eastAsiaTheme="minorEastAsia" w:hAnsi="Times" w:cs="Arial"/>
          <w:noProof/>
          <w:color w:val="000000" w:themeColor="text1"/>
          <w:lang w:val="en-US"/>
        </w:rPr>
        <w:t>(Guo, Grow et al. 2017)</w:t>
      </w:r>
      <w:r w:rsidR="00882E06" w:rsidRPr="00CD5ED0">
        <w:rPr>
          <w:rFonts w:ascii="Times" w:eastAsiaTheme="minorEastAsia" w:hAnsi="Times" w:cs="Arial"/>
          <w:color w:val="000000" w:themeColor="text1"/>
          <w:lang w:val="en-US"/>
        </w:rPr>
        <w:fldChar w:fldCharType="end"/>
      </w:r>
      <w:r w:rsidR="00882E06" w:rsidRPr="00CD5ED0">
        <w:rPr>
          <w:rFonts w:ascii="Times" w:eastAsiaTheme="minorEastAsia" w:hAnsi="Times" w:cs="Arial"/>
          <w:color w:val="000000" w:themeColor="text1"/>
          <w:lang w:val="en-US"/>
        </w:rPr>
        <w:t xml:space="preserve">; KIT+ </w:t>
      </w:r>
      <w:r w:rsidR="00D9725B" w:rsidRPr="00CD5ED0">
        <w:rPr>
          <w:rFonts w:ascii="Times" w:eastAsiaTheme="minorEastAsia" w:hAnsi="Times" w:cs="Arial"/>
          <w:color w:val="000000" w:themeColor="text1"/>
          <w:lang w:val="en-US"/>
        </w:rPr>
        <w:t>SSC</w:t>
      </w:r>
      <w:r w:rsidR="00882E06" w:rsidRPr="00CD5ED0">
        <w:rPr>
          <w:rFonts w:ascii="Times" w:eastAsiaTheme="minorEastAsia" w:hAnsi="Times" w:cs="Arial"/>
          <w:color w:val="000000" w:themeColor="text1"/>
          <w:lang w:val="en-US"/>
        </w:rPr>
        <w:t xml:space="preserve"> </w:t>
      </w:r>
      <w:r w:rsidR="00882E06" w:rsidRPr="00CD5ED0">
        <w:rPr>
          <w:rFonts w:ascii="Times" w:eastAsiaTheme="minorEastAsia" w:hAnsi="Times" w:cs="Arial"/>
          <w:color w:val="000000" w:themeColor="text1"/>
          <w:lang w:val="en-US"/>
        </w:rPr>
        <w:fldChar w:fldCharType="begin">
          <w:fldData xml:space="preserve">PEVuZE5vdGU+PENpdGU+PEF1dGhvcj5HdW88L0F1dGhvcj48WWVhcj4yMDE4PC9ZZWFyPjxSZWNO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</w:fldData>
        </w:fldChar>
      </w:r>
      <w:r w:rsidR="00F6660D">
        <w:rPr>
          <w:rFonts w:ascii="Times" w:eastAsiaTheme="minorEastAsia" w:hAnsi="Times" w:cs="Arial"/>
          <w:color w:val="000000" w:themeColor="text1"/>
          <w:lang w:val="en-US"/>
        </w:rPr>
        <w:instrText xml:space="preserve"> ADDIN EN.CITE </w:instrText>
      </w:r>
      <w:r w:rsidR="00F6660D">
        <w:rPr>
          <w:rFonts w:ascii="Times" w:eastAsiaTheme="minorEastAsia" w:hAnsi="Times" w:cs="Arial"/>
          <w:color w:val="000000" w:themeColor="text1"/>
          <w:lang w:val="en-US"/>
        </w:rPr>
        <w:fldChar w:fldCharType="begin">
          <w:fldData xml:space="preserve">PEVuZE5vdGU+PENpdGU+PEF1dGhvcj5HdW88L0F1dGhvcj48WWVhcj4yMDE4PC9ZZWFyPjxSZWNO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</w:fldData>
        </w:fldChar>
      </w:r>
      <w:r w:rsidR="00F6660D">
        <w:rPr>
          <w:rFonts w:ascii="Times" w:eastAsiaTheme="minorEastAsia" w:hAnsi="Times" w:cs="Arial"/>
          <w:color w:val="000000" w:themeColor="text1"/>
          <w:lang w:val="en-US"/>
        </w:rPr>
        <w:instrText xml:space="preserve"> ADDIN EN.CITE.DATA </w:instrText>
      </w:r>
      <w:r w:rsidR="00F6660D">
        <w:rPr>
          <w:rFonts w:ascii="Times" w:eastAsiaTheme="minorEastAsia" w:hAnsi="Times" w:cs="Arial"/>
          <w:color w:val="000000" w:themeColor="text1"/>
          <w:lang w:val="en-US"/>
        </w:rPr>
      </w:r>
      <w:r w:rsidR="00F6660D">
        <w:rPr>
          <w:rFonts w:ascii="Times" w:eastAsiaTheme="minorEastAsia" w:hAnsi="Times" w:cs="Arial"/>
          <w:color w:val="000000" w:themeColor="text1"/>
          <w:lang w:val="en-US"/>
        </w:rPr>
        <w:fldChar w:fldCharType="end"/>
      </w:r>
      <w:r w:rsidR="00882E06" w:rsidRPr="00CD5ED0">
        <w:rPr>
          <w:rFonts w:ascii="Times" w:eastAsiaTheme="minorEastAsia" w:hAnsi="Times" w:cs="Arial"/>
          <w:color w:val="000000" w:themeColor="text1"/>
          <w:lang w:val="en-US"/>
        </w:rPr>
      </w:r>
      <w:r w:rsidR="00882E06" w:rsidRPr="00CD5ED0">
        <w:rPr>
          <w:rFonts w:ascii="Times" w:eastAsiaTheme="minorEastAsia" w:hAnsi="Times" w:cs="Arial"/>
          <w:color w:val="000000" w:themeColor="text1"/>
          <w:lang w:val="en-US"/>
        </w:rPr>
        <w:fldChar w:fldCharType="separate"/>
      </w:r>
      <w:r w:rsidR="00882E06" w:rsidRPr="00CD5ED0">
        <w:rPr>
          <w:rFonts w:ascii="Times" w:eastAsiaTheme="minorEastAsia" w:hAnsi="Times" w:cs="Arial"/>
          <w:noProof/>
          <w:color w:val="000000" w:themeColor="text1"/>
          <w:lang w:val="en-US"/>
        </w:rPr>
        <w:t>(Guo, Grow et al. 2018)</w:t>
      </w:r>
      <w:r w:rsidR="00882E06" w:rsidRPr="00CD5ED0">
        <w:rPr>
          <w:rFonts w:ascii="Times" w:eastAsiaTheme="minorEastAsia" w:hAnsi="Times" w:cs="Arial"/>
          <w:color w:val="000000" w:themeColor="text1"/>
          <w:lang w:val="en-US"/>
        </w:rPr>
        <w:fldChar w:fldCharType="end"/>
      </w:r>
      <w:r w:rsidR="00D9725B" w:rsidRPr="00CD5ED0">
        <w:rPr>
          <w:rFonts w:ascii="Times" w:eastAsiaTheme="minorEastAsia" w:hAnsi="Times" w:cs="Arial"/>
          <w:color w:val="000000" w:themeColor="text1"/>
          <w:lang w:val="en-US"/>
        </w:rPr>
        <w:t xml:space="preserve">; FGFR3+ spermatogonia (this dataset); </w:t>
      </w:r>
      <w:r w:rsidR="00F6660D">
        <w:rPr>
          <w:rFonts w:ascii="Times" w:hAnsi="Times" w:cs="Arial"/>
          <w:color w:val="000000" w:themeColor="text1"/>
          <w:shd w:val="clear" w:color="auto" w:fill="FFFFFF"/>
        </w:rPr>
        <w:t>ENCODE</w:t>
      </w:r>
      <w:r w:rsidR="00D9725B" w:rsidRPr="00CD5ED0">
        <w:rPr>
          <w:rFonts w:ascii="Times" w:hAnsi="Times" w:cs="Arial"/>
          <w:color w:val="000000" w:themeColor="text1"/>
          <w:shd w:val="clear" w:color="auto" w:fill="FFFFFF"/>
        </w:rPr>
        <w:t xml:space="preserve"> tissues </w:t>
      </w:r>
      <w:r w:rsidR="00D9725B" w:rsidRPr="00CD5ED0">
        <w:rPr>
          <w:rFonts w:ascii="Times" w:eastAsiaTheme="minorEastAsia" w:hAnsi="Times" w:cs="Arial"/>
          <w:color w:val="000000" w:themeColor="text1"/>
          <w:lang w:val="en-US"/>
        </w:rPr>
        <w:fldChar w:fldCharType="begin">
          <w:fldData xml:space="preserve">PEVuZE5vdGU+PENpdGU+PEF1dGhvcj5UaGUgRU5DT0RFIFByb2plY3QgQ29uc29ydGl1bTwvQXV0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</w:fldData>
        </w:fldChar>
      </w:r>
      <w:r w:rsidR="00474FB6">
        <w:rPr>
          <w:rFonts w:ascii="Times" w:eastAsiaTheme="minorEastAsia" w:hAnsi="Times" w:cs="Arial"/>
          <w:color w:val="000000" w:themeColor="text1"/>
          <w:lang w:val="en-US"/>
        </w:rPr>
        <w:instrText xml:space="preserve"> ADDIN EN.CITE </w:instrText>
      </w:r>
      <w:r w:rsidR="00474FB6">
        <w:rPr>
          <w:rFonts w:ascii="Times" w:eastAsiaTheme="minorEastAsia" w:hAnsi="Times" w:cs="Arial"/>
          <w:color w:val="000000" w:themeColor="text1"/>
          <w:lang w:val="en-US"/>
        </w:rPr>
        <w:fldChar w:fldCharType="begin">
          <w:fldData xml:space="preserve">PEVuZE5vdGU+PENpdGU+PEF1dGhvcj5UaGUgRU5DT0RFIFByb2plY3QgQ29uc29ydGl1bTwvQXV0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</w:fldData>
        </w:fldChar>
      </w:r>
      <w:r w:rsidR="00474FB6">
        <w:rPr>
          <w:rFonts w:ascii="Times" w:eastAsiaTheme="minorEastAsia" w:hAnsi="Times" w:cs="Arial"/>
          <w:color w:val="000000" w:themeColor="text1"/>
          <w:lang w:val="en-US"/>
        </w:rPr>
        <w:instrText xml:space="preserve"> ADDIN EN.CITE.DATA </w:instrText>
      </w:r>
      <w:r w:rsidR="00474FB6">
        <w:rPr>
          <w:rFonts w:ascii="Times" w:eastAsiaTheme="minorEastAsia" w:hAnsi="Times" w:cs="Arial"/>
          <w:color w:val="000000" w:themeColor="text1"/>
          <w:lang w:val="en-US"/>
        </w:rPr>
      </w:r>
      <w:r w:rsidR="00474FB6">
        <w:rPr>
          <w:rFonts w:ascii="Times" w:eastAsiaTheme="minorEastAsia" w:hAnsi="Times" w:cs="Arial"/>
          <w:color w:val="000000" w:themeColor="text1"/>
          <w:lang w:val="en-US"/>
        </w:rPr>
        <w:fldChar w:fldCharType="end"/>
      </w:r>
      <w:r w:rsidR="00D9725B" w:rsidRPr="00CD5ED0">
        <w:rPr>
          <w:rFonts w:ascii="Times" w:eastAsiaTheme="minorEastAsia" w:hAnsi="Times" w:cs="Arial"/>
          <w:color w:val="000000" w:themeColor="text1"/>
          <w:lang w:val="en-US"/>
        </w:rPr>
        <w:fldChar w:fldCharType="separate"/>
      </w:r>
      <w:r w:rsidR="00474FB6">
        <w:rPr>
          <w:rFonts w:ascii="Times" w:eastAsiaTheme="minorEastAsia" w:hAnsi="Times" w:cs="Arial"/>
          <w:noProof/>
          <w:color w:val="000000" w:themeColor="text1"/>
          <w:lang w:val="en-US"/>
        </w:rPr>
        <w:t>(The ENCODE Project Consortium 2012, Davis, Hitz et al. 2018)</w:t>
      </w:r>
      <w:r w:rsidR="00D9725B" w:rsidRPr="00CD5ED0">
        <w:rPr>
          <w:rFonts w:ascii="Times" w:eastAsiaTheme="minorEastAsia" w:hAnsi="Times" w:cs="Arial"/>
          <w:color w:val="000000" w:themeColor="text1"/>
          <w:lang w:val="en-US"/>
        </w:rPr>
        <w:fldChar w:fldCharType="end"/>
      </w:r>
      <w:r w:rsidR="00D9725B" w:rsidRPr="00CD5ED0">
        <w:rPr>
          <w:rFonts w:ascii="Times" w:eastAsiaTheme="minorEastAsia" w:hAnsi="Times" w:cs="Arial"/>
          <w:color w:val="000000" w:themeColor="text1"/>
          <w:lang w:val="en-US"/>
        </w:rPr>
        <w:t xml:space="preserve">; </w:t>
      </w:r>
      <w:r w:rsidR="008039DA" w:rsidRPr="00CD5ED0">
        <w:rPr>
          <w:rFonts w:ascii="Times" w:eastAsiaTheme="minorEastAsia" w:hAnsi="Times" w:cs="Arial"/>
          <w:color w:val="000000" w:themeColor="text1"/>
          <w:lang w:val="en-US"/>
        </w:rPr>
        <w:t xml:space="preserve">ESC cells </w:t>
      </w:r>
      <w:r w:rsidR="008039DA" w:rsidRPr="00CD5ED0">
        <w:rPr>
          <w:rFonts w:ascii="Times" w:eastAsiaTheme="minorEastAsia" w:hAnsi="Times" w:cs="Arial"/>
          <w:color w:val="000000" w:themeColor="text1"/>
          <w:lang w:val="en-US"/>
        </w:rPr>
        <w:fldChar w:fldCharType="begin">
          <w:fldData xml:space="preserve">PEVuZE5vdGU+PENpdGU+PEF1dGhvcj5HdW88L0F1dGhvcj48WWVhcj4yMDE3PC9ZZWFyPjxSZWNO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</w:fldData>
        </w:fldChar>
      </w:r>
      <w:r w:rsidR="00F6660D">
        <w:rPr>
          <w:rFonts w:ascii="Times" w:eastAsiaTheme="minorEastAsia" w:hAnsi="Times" w:cs="Arial"/>
          <w:color w:val="000000" w:themeColor="text1"/>
          <w:lang w:val="en-US"/>
        </w:rPr>
        <w:instrText xml:space="preserve"> ADDIN EN.CITE </w:instrText>
      </w:r>
      <w:r w:rsidR="00F6660D">
        <w:rPr>
          <w:rFonts w:ascii="Times" w:eastAsiaTheme="minorEastAsia" w:hAnsi="Times" w:cs="Arial"/>
          <w:color w:val="000000" w:themeColor="text1"/>
          <w:lang w:val="en-US"/>
        </w:rPr>
        <w:fldChar w:fldCharType="begin">
          <w:fldData xml:space="preserve">PEVuZE5vdGU+PENpdGU+PEF1dGhvcj5HdW88L0F1dGhvcj48WWVhcj4yMDE3PC9ZZWFyPjxSZWNO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</w:fldData>
        </w:fldChar>
      </w:r>
      <w:r w:rsidR="00F6660D">
        <w:rPr>
          <w:rFonts w:ascii="Times" w:eastAsiaTheme="minorEastAsia" w:hAnsi="Times" w:cs="Arial"/>
          <w:color w:val="000000" w:themeColor="text1"/>
          <w:lang w:val="en-US"/>
        </w:rPr>
        <w:instrText xml:space="preserve"> ADDIN EN.CITE.DATA </w:instrText>
      </w:r>
      <w:r w:rsidR="00F6660D">
        <w:rPr>
          <w:rFonts w:ascii="Times" w:eastAsiaTheme="minorEastAsia" w:hAnsi="Times" w:cs="Arial"/>
          <w:color w:val="000000" w:themeColor="text1"/>
          <w:lang w:val="en-US"/>
        </w:rPr>
      </w:r>
      <w:r w:rsidR="00F6660D">
        <w:rPr>
          <w:rFonts w:ascii="Times" w:eastAsiaTheme="minorEastAsia" w:hAnsi="Times" w:cs="Arial"/>
          <w:color w:val="000000" w:themeColor="text1"/>
          <w:lang w:val="en-US"/>
        </w:rPr>
        <w:fldChar w:fldCharType="end"/>
      </w:r>
      <w:r w:rsidR="008039DA" w:rsidRPr="00CD5ED0">
        <w:rPr>
          <w:rFonts w:ascii="Times" w:eastAsiaTheme="minorEastAsia" w:hAnsi="Times" w:cs="Arial"/>
          <w:color w:val="000000" w:themeColor="text1"/>
          <w:lang w:val="en-US"/>
        </w:rPr>
      </w:r>
      <w:r w:rsidR="008039DA" w:rsidRPr="00CD5ED0">
        <w:rPr>
          <w:rFonts w:ascii="Times" w:eastAsiaTheme="minorEastAsia" w:hAnsi="Times" w:cs="Arial"/>
          <w:color w:val="000000" w:themeColor="text1"/>
          <w:lang w:val="en-US"/>
        </w:rPr>
        <w:fldChar w:fldCharType="separate"/>
      </w:r>
      <w:r w:rsidR="008039DA" w:rsidRPr="00CD5ED0">
        <w:rPr>
          <w:rFonts w:ascii="Times" w:eastAsiaTheme="minorEastAsia" w:hAnsi="Times" w:cs="Arial"/>
          <w:noProof/>
          <w:color w:val="000000" w:themeColor="text1"/>
          <w:lang w:val="en-US"/>
        </w:rPr>
        <w:t>(Guo, Grow et al. 2017)</w:t>
      </w:r>
      <w:r w:rsidR="008039DA" w:rsidRPr="00CD5ED0">
        <w:rPr>
          <w:rFonts w:ascii="Times" w:eastAsiaTheme="minorEastAsia" w:hAnsi="Times" w:cs="Arial"/>
          <w:color w:val="000000" w:themeColor="text1"/>
          <w:lang w:val="en-US"/>
        </w:rPr>
        <w:fldChar w:fldCharType="end"/>
      </w:r>
      <w:r w:rsidR="008039DA" w:rsidRPr="00CD5ED0">
        <w:rPr>
          <w:rFonts w:ascii="Times" w:eastAsiaTheme="minorEastAsia" w:hAnsi="Times" w:cs="Arial"/>
          <w:color w:val="000000" w:themeColor="text1"/>
          <w:lang w:val="en-US"/>
        </w:rPr>
        <w:t xml:space="preserve">; </w:t>
      </w:r>
      <w:r w:rsidR="00D9725B" w:rsidRPr="00CD5ED0">
        <w:rPr>
          <w:rFonts w:ascii="Times" w:eastAsiaTheme="minorEastAsia" w:hAnsi="Times" w:cs="Arial"/>
          <w:color w:val="000000" w:themeColor="text1"/>
          <w:lang w:val="en-US"/>
        </w:rPr>
        <w:t xml:space="preserve">the germinal zone and cortical plate of the developing brain </w:t>
      </w:r>
      <w:r w:rsidR="00D9725B" w:rsidRPr="00CD5ED0">
        <w:rPr>
          <w:rFonts w:ascii="Times" w:eastAsiaTheme="minorEastAsia" w:hAnsi="Times" w:cs="Arial"/>
          <w:color w:val="000000" w:themeColor="text1"/>
          <w:lang w:val="en-US"/>
        </w:rPr>
        <w:fldChar w:fldCharType="begin">
          <w:fldData xml:space="preserve">PEVuZE5vdGU+PENpdGU+PEF1dGhvcj5kZSBsYSBUb3JyZS1VYmlldGE8L0F1dGhvcj48WWVhcj4y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</w:fldData>
        </w:fldChar>
      </w:r>
      <w:r w:rsidR="00F6660D">
        <w:rPr>
          <w:rFonts w:ascii="Times" w:eastAsiaTheme="minorEastAsia" w:hAnsi="Times" w:cs="Arial"/>
          <w:color w:val="000000" w:themeColor="text1"/>
          <w:lang w:val="en-US"/>
        </w:rPr>
        <w:instrText xml:space="preserve"> ADDIN EN.CITE </w:instrText>
      </w:r>
      <w:r w:rsidR="00F6660D">
        <w:rPr>
          <w:rFonts w:ascii="Times" w:eastAsiaTheme="minorEastAsia" w:hAnsi="Times" w:cs="Arial"/>
          <w:color w:val="000000" w:themeColor="text1"/>
          <w:lang w:val="en-US"/>
        </w:rPr>
        <w:fldChar w:fldCharType="begin">
          <w:fldData xml:space="preserve">PEVuZE5vdGU+PENpdGU+PEF1dGhvcj5kZSBsYSBUb3JyZS1VYmlldGE8L0F1dGhvcj48WWVhcj4y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</w:fldData>
        </w:fldChar>
      </w:r>
      <w:r w:rsidR="00F6660D">
        <w:rPr>
          <w:rFonts w:ascii="Times" w:eastAsiaTheme="minorEastAsia" w:hAnsi="Times" w:cs="Arial"/>
          <w:color w:val="000000" w:themeColor="text1"/>
          <w:lang w:val="en-US"/>
        </w:rPr>
        <w:instrText xml:space="preserve"> ADDIN EN.CITE.DATA </w:instrText>
      </w:r>
      <w:r w:rsidR="00F6660D">
        <w:rPr>
          <w:rFonts w:ascii="Times" w:eastAsiaTheme="minorEastAsia" w:hAnsi="Times" w:cs="Arial"/>
          <w:color w:val="000000" w:themeColor="text1"/>
          <w:lang w:val="en-US"/>
        </w:rPr>
      </w:r>
      <w:r w:rsidR="00F6660D">
        <w:rPr>
          <w:rFonts w:ascii="Times" w:eastAsiaTheme="minorEastAsia" w:hAnsi="Times" w:cs="Arial"/>
          <w:color w:val="000000" w:themeColor="text1"/>
          <w:lang w:val="en-US"/>
        </w:rPr>
        <w:fldChar w:fldCharType="end"/>
      </w:r>
      <w:r w:rsidR="00D9725B" w:rsidRPr="00CD5ED0">
        <w:rPr>
          <w:rFonts w:ascii="Times" w:eastAsiaTheme="minorEastAsia" w:hAnsi="Times" w:cs="Arial"/>
          <w:color w:val="000000" w:themeColor="text1"/>
          <w:lang w:val="en-US"/>
        </w:rPr>
      </w:r>
      <w:r w:rsidR="00D9725B" w:rsidRPr="00CD5ED0">
        <w:rPr>
          <w:rFonts w:ascii="Times" w:eastAsiaTheme="minorEastAsia" w:hAnsi="Times" w:cs="Arial"/>
          <w:color w:val="000000" w:themeColor="text1"/>
          <w:lang w:val="en-US"/>
        </w:rPr>
        <w:fldChar w:fldCharType="separate"/>
      </w:r>
      <w:r w:rsidR="00D9725B" w:rsidRPr="00CD5ED0">
        <w:rPr>
          <w:rFonts w:ascii="Times" w:eastAsiaTheme="minorEastAsia" w:hAnsi="Times" w:cs="Arial"/>
          <w:noProof/>
          <w:color w:val="000000" w:themeColor="text1"/>
          <w:lang w:val="en-US"/>
        </w:rPr>
        <w:t>(de la Torre-Ubieta, Stein et al. 2018)</w:t>
      </w:r>
      <w:r w:rsidR="00D9725B" w:rsidRPr="00CD5ED0">
        <w:rPr>
          <w:rFonts w:ascii="Times" w:eastAsiaTheme="minorEastAsia" w:hAnsi="Times" w:cs="Arial"/>
          <w:color w:val="000000" w:themeColor="text1"/>
          <w:lang w:val="en-US"/>
        </w:rPr>
        <w:fldChar w:fldCharType="end"/>
      </w:r>
      <w:r w:rsidR="00D9725B" w:rsidRPr="00CD5ED0">
        <w:rPr>
          <w:rFonts w:ascii="Times" w:eastAsiaTheme="minorEastAsia" w:hAnsi="Times" w:cs="Arial"/>
          <w:color w:val="000000" w:themeColor="text1"/>
          <w:lang w:val="en-US"/>
        </w:rPr>
        <w:t>.</w:t>
      </w:r>
    </w:p>
    <w:p w14:paraId="5506CE98" w14:textId="77777777" w:rsidR="00A12C93" w:rsidRDefault="00A12C93" w:rsidP="007E1603">
      <w:pPr>
        <w:spacing w:line="360" w:lineRule="auto"/>
        <w:rPr>
          <w:rFonts w:ascii="Times" w:eastAsiaTheme="minorEastAsia" w:hAnsi="Times" w:cs="Arial"/>
          <w:color w:val="000000" w:themeColor="text1"/>
          <w:lang w:val="en-US"/>
        </w:rPr>
      </w:pPr>
      <w:r>
        <w:rPr>
          <w:rFonts w:ascii="Times" w:eastAsiaTheme="minorEastAsia" w:hAnsi="Times" w:cs="Arial"/>
          <w:color w:val="000000" w:themeColor="text1"/>
          <w:lang w:val="en-US"/>
        </w:rPr>
        <w:br w:type="page"/>
      </w:r>
    </w:p>
    <w:p w14:paraId="52124A8E" w14:textId="15127B20" w:rsidR="00534CA9" w:rsidRDefault="00FA4ABC" w:rsidP="00534CA9">
      <w:pPr>
        <w:spacing w:line="360" w:lineRule="auto"/>
        <w:rPr>
          <w:rFonts w:ascii="Times" w:eastAsiaTheme="minorEastAsia" w:hAnsi="Times" w:cs="Arial"/>
          <w:color w:val="000000" w:themeColor="text1"/>
          <w:lang w:val="en-US"/>
        </w:rPr>
      </w:pPr>
      <w:r>
        <w:rPr>
          <w:rFonts w:ascii="Times" w:eastAsiaTheme="minorEastAsia" w:hAnsi="Times" w:cs="Arial"/>
          <w:noProof/>
          <w:color w:val="000000" w:themeColor="text1"/>
          <w:lang w:val="en-US"/>
        </w:rPr>
        <w:lastRenderedPageBreak/>
        <w:drawing>
          <wp:inline distT="0" distB="0" distL="0" distR="0" wp14:anchorId="010A4016" wp14:editId="6ABEED73">
            <wp:extent cx="3274695" cy="6549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plot_Controls2.pdf"/>
                    <pic:cNvPicPr/>
                  </pic:nvPicPr>
                  <pic:blipFill>
                    <a:blip r:embed="rId8">
                      <a:extLst>
                        <a:ext uri="{28A0092B-C50C-407E-A947-70E740481C1C}">
                          <a14:useLocalDpi xmlns:a14="http://schemas.microsoft.com/office/drawing/2010/main" val="0"/>
                        </a:ext>
                      </a:extLst>
                    </a:blip>
                    <a:stretch>
                      <a:fillRect/>
                    </a:stretch>
                  </pic:blipFill>
                  <pic:spPr>
                    <a:xfrm>
                      <a:off x="0" y="0"/>
                      <a:ext cx="3274695" cy="6549390"/>
                    </a:xfrm>
                    <a:prstGeom prst="rect">
                      <a:avLst/>
                    </a:prstGeom>
                  </pic:spPr>
                </pic:pic>
              </a:graphicData>
            </a:graphic>
          </wp:inline>
        </w:drawing>
      </w:r>
    </w:p>
    <w:p w14:paraId="4C6D75DC" w14:textId="5C4A2A26" w:rsidR="00D6555C" w:rsidRPr="00431A20" w:rsidRDefault="00A12C93" w:rsidP="00431A20">
      <w:pPr>
        <w:spacing w:line="360" w:lineRule="auto"/>
        <w:rPr>
          <w:rFonts w:ascii="Times" w:eastAsiaTheme="minorEastAsia" w:hAnsi="Times" w:cs="Arial"/>
          <w:color w:val="000000" w:themeColor="text1"/>
          <w:lang w:val="en-US"/>
        </w:rPr>
      </w:pPr>
      <w:r w:rsidRPr="00534CA9">
        <w:rPr>
          <w:rFonts w:ascii="Times" w:eastAsiaTheme="minorEastAsia" w:hAnsi="Times" w:cs="Arial"/>
          <w:b/>
          <w:color w:val="000000" w:themeColor="text1"/>
          <w:lang w:val="en-US"/>
        </w:rPr>
        <w:t xml:space="preserve">Figure S3: </w:t>
      </w:r>
      <w:r w:rsidR="00943F52">
        <w:rPr>
          <w:rFonts w:ascii="Times" w:eastAsiaTheme="minorEastAsia" w:hAnsi="Times" w:cs="Arial"/>
          <w:b/>
          <w:color w:val="000000" w:themeColor="text1"/>
          <w:lang w:val="en-US"/>
        </w:rPr>
        <w:t>T</w:t>
      </w:r>
      <w:r w:rsidR="003C3B09" w:rsidRPr="00534CA9">
        <w:rPr>
          <w:rFonts w:ascii="Times" w:eastAsiaTheme="minorEastAsia" w:hAnsi="Times" w:cs="Arial"/>
          <w:b/>
          <w:color w:val="000000" w:themeColor="text1"/>
          <w:lang w:val="en-US"/>
        </w:rPr>
        <w:t>he</w:t>
      </w:r>
      <w:r w:rsidR="00F51423" w:rsidRPr="00534CA9">
        <w:rPr>
          <w:rFonts w:ascii="Times" w:eastAsiaTheme="minorEastAsia" w:hAnsi="Times" w:cs="Arial"/>
          <w:b/>
          <w:color w:val="000000" w:themeColor="text1"/>
          <w:lang w:val="en-US"/>
        </w:rPr>
        <w:t xml:space="preserve"> enrichment of </w:t>
      </w:r>
      <w:r w:rsidR="00F51423" w:rsidRPr="00534CA9">
        <w:rPr>
          <w:rFonts w:ascii="Times" w:eastAsia="Times" w:hAnsi="Times" w:cs="Times"/>
          <w:b/>
        </w:rPr>
        <w:t xml:space="preserve">short variants and SV breakpoints at </w:t>
      </w:r>
      <w:proofErr w:type="spellStart"/>
      <w:r w:rsidR="00F51423" w:rsidRPr="00534CA9">
        <w:rPr>
          <w:rFonts w:ascii="Times" w:eastAsia="Times" w:hAnsi="Times" w:cs="Times"/>
          <w:b/>
        </w:rPr>
        <w:t>spermatogonial</w:t>
      </w:r>
      <w:proofErr w:type="spellEnd"/>
      <w:r w:rsidR="00F51423" w:rsidRPr="00534CA9">
        <w:rPr>
          <w:rFonts w:ascii="Times" w:eastAsia="Times" w:hAnsi="Times" w:cs="Times"/>
          <w:b/>
        </w:rPr>
        <w:t xml:space="preserve"> binding sites, using positive and negative controls. </w:t>
      </w:r>
      <w:r w:rsidR="00F51423" w:rsidRPr="00534CA9">
        <w:rPr>
          <w:rFonts w:ascii="Times" w:eastAsia="Times" w:hAnsi="Times" w:cs="Times"/>
        </w:rPr>
        <w:t>The Y axis shows the ratio of observed over expected variant counts</w:t>
      </w:r>
      <w:r w:rsidR="00534CA9">
        <w:rPr>
          <w:rFonts w:ascii="Times" w:eastAsia="Times" w:hAnsi="Times" w:cs="Times"/>
        </w:rPr>
        <w:t xml:space="preserve"> at accessible sites</w:t>
      </w:r>
      <w:r w:rsidR="00490C5B">
        <w:rPr>
          <w:rFonts w:ascii="Times" w:eastAsia="Times" w:hAnsi="Times" w:cs="Times"/>
        </w:rPr>
        <w:t xml:space="preserve">, </w:t>
      </w:r>
      <w:r w:rsidR="00533F0F">
        <w:rPr>
          <w:rFonts w:ascii="Times" w:eastAsia="Times" w:hAnsi="Times" w:cs="Times"/>
        </w:rPr>
        <w:t xml:space="preserve">based on </w:t>
      </w:r>
      <w:r w:rsidR="00534CA9">
        <w:rPr>
          <w:rFonts w:ascii="Times" w:eastAsia="Times" w:hAnsi="Times" w:cs="Times"/>
        </w:rPr>
        <w:t>10,000 circular permutations</w:t>
      </w:r>
      <w:r w:rsidR="00F51423" w:rsidRPr="00534CA9">
        <w:rPr>
          <w:rFonts w:ascii="Times" w:eastAsia="Times" w:hAnsi="Times" w:cs="Times"/>
        </w:rPr>
        <w:t xml:space="preserve">. Mutation categories with significant enrichment </w:t>
      </w:r>
      <w:r w:rsidR="003C3B09" w:rsidRPr="00534CA9">
        <w:rPr>
          <w:rFonts w:ascii="Times" w:eastAsia="Times" w:hAnsi="Times" w:cs="Times"/>
        </w:rPr>
        <w:t xml:space="preserve">or depletion </w:t>
      </w:r>
      <w:r w:rsidR="00F51423" w:rsidRPr="00534CA9">
        <w:rPr>
          <w:rFonts w:ascii="Times" w:eastAsia="Times" w:hAnsi="Times" w:cs="Times"/>
        </w:rPr>
        <w:t>are indicated by asterisks (</w:t>
      </w:r>
      <w:r w:rsidR="003C3B09" w:rsidRPr="00534CA9">
        <w:rPr>
          <w:rFonts w:ascii="Times" w:eastAsia="Times" w:hAnsi="Times" w:cs="Times"/>
        </w:rPr>
        <w:t>*</w:t>
      </w:r>
      <w:r w:rsidR="00A1204B" w:rsidRPr="00534CA9">
        <w:rPr>
          <w:rFonts w:ascii="Times" w:eastAsia="Times" w:hAnsi="Times" w:cs="Times"/>
        </w:rPr>
        <w:t xml:space="preserve"> </w:t>
      </w:r>
      <w:r w:rsidR="00490C5B">
        <w:rPr>
          <w:rFonts w:ascii="Times" w:eastAsia="Times" w:hAnsi="Times" w:cs="Times"/>
        </w:rPr>
        <w:t xml:space="preserve">= </w:t>
      </w:r>
      <w:r w:rsidR="00A1204B" w:rsidRPr="00F1156C">
        <w:rPr>
          <w:rFonts w:ascii="Times" w:eastAsia="Times" w:hAnsi="Times" w:cs="Times"/>
          <w:i/>
        </w:rPr>
        <w:t>p</w:t>
      </w:r>
      <w:r w:rsidR="00A1204B" w:rsidRPr="00534CA9">
        <w:rPr>
          <w:rFonts w:ascii="Times" w:eastAsia="Times" w:hAnsi="Times" w:cs="Times"/>
        </w:rPr>
        <w:t xml:space="preserve"> &lt; 0.</w:t>
      </w:r>
      <w:r w:rsidR="00534CA9" w:rsidRPr="00534CA9">
        <w:rPr>
          <w:rFonts w:ascii="Times" w:eastAsia="Times" w:hAnsi="Times" w:cs="Times"/>
        </w:rPr>
        <w:t>05</w:t>
      </w:r>
      <w:r w:rsidR="00A1204B" w:rsidRPr="00534CA9">
        <w:rPr>
          <w:rFonts w:ascii="Times" w:eastAsia="Times" w:hAnsi="Times" w:cs="Times"/>
        </w:rPr>
        <w:t>; **</w:t>
      </w:r>
      <w:r w:rsidR="00490C5B">
        <w:rPr>
          <w:rFonts w:ascii="Times" w:eastAsia="Times" w:hAnsi="Times" w:cs="Times"/>
        </w:rPr>
        <w:t xml:space="preserve"> =</w:t>
      </w:r>
      <w:r w:rsidR="00A1204B" w:rsidRPr="00534CA9">
        <w:rPr>
          <w:rFonts w:ascii="Times" w:eastAsia="Times" w:hAnsi="Times" w:cs="Times"/>
        </w:rPr>
        <w:t xml:space="preserve"> </w:t>
      </w:r>
      <w:r w:rsidR="00534CA9" w:rsidRPr="00F1156C">
        <w:rPr>
          <w:rFonts w:ascii="Times" w:eastAsia="Times" w:hAnsi="Times" w:cs="Times"/>
          <w:i/>
        </w:rPr>
        <w:t>p</w:t>
      </w:r>
      <w:r w:rsidR="00534CA9" w:rsidRPr="00534CA9">
        <w:rPr>
          <w:rFonts w:ascii="Times" w:eastAsia="Times" w:hAnsi="Times" w:cs="Times"/>
        </w:rPr>
        <w:t xml:space="preserve"> &lt; 0.01</w:t>
      </w:r>
      <w:r w:rsidR="003C3B09" w:rsidRPr="00534CA9">
        <w:rPr>
          <w:rFonts w:ascii="Times" w:eastAsia="Times" w:hAnsi="Times" w:cs="Times"/>
        </w:rPr>
        <w:t xml:space="preserve"> </w:t>
      </w:r>
      <w:r w:rsidR="00F51423" w:rsidRPr="00534CA9">
        <w:rPr>
          <w:rFonts w:ascii="Times" w:eastAsia="Times" w:hAnsi="Times" w:cs="Times"/>
        </w:rPr>
        <w:t xml:space="preserve">*** </w:t>
      </w:r>
      <w:r w:rsidR="00490C5B">
        <w:rPr>
          <w:rFonts w:ascii="Times" w:eastAsia="Times" w:hAnsi="Times" w:cs="Times"/>
        </w:rPr>
        <w:t xml:space="preserve">= </w:t>
      </w:r>
      <w:r w:rsidR="00F51423" w:rsidRPr="00F1156C">
        <w:rPr>
          <w:rFonts w:ascii="Times" w:eastAsia="Times" w:hAnsi="Times" w:cs="Times"/>
          <w:i/>
        </w:rPr>
        <w:t>p</w:t>
      </w:r>
      <w:r w:rsidR="00F51423" w:rsidRPr="00534CA9">
        <w:rPr>
          <w:rFonts w:ascii="Times" w:eastAsia="Times" w:hAnsi="Times" w:cs="Times"/>
        </w:rPr>
        <w:t xml:space="preserve"> &lt; 0.001). The type of variant tested and the total number of observed variants overlapping TFBSs are indicated below each bar.</w:t>
      </w:r>
      <w:r w:rsidR="003C3B09" w:rsidRPr="00534CA9">
        <w:rPr>
          <w:rFonts w:ascii="Times" w:eastAsia="Times" w:hAnsi="Times" w:cs="Times"/>
        </w:rPr>
        <w:t xml:space="preserve"> </w:t>
      </w:r>
      <w:r w:rsidR="00F1156C">
        <w:rPr>
          <w:rFonts w:ascii="Times" w:eastAsia="Times" w:hAnsi="Times" w:cs="Times"/>
        </w:rPr>
        <w:t>(A)</w:t>
      </w:r>
      <w:r w:rsidR="003C3B09" w:rsidRPr="00534CA9">
        <w:rPr>
          <w:rFonts w:ascii="Times" w:eastAsia="Times" w:hAnsi="Times" w:cs="Times"/>
        </w:rPr>
        <w:t xml:space="preserve"> </w:t>
      </w:r>
      <w:r w:rsidR="00534CA9">
        <w:rPr>
          <w:rFonts w:ascii="Times" w:eastAsia="Times" w:hAnsi="Times" w:cs="Times"/>
        </w:rPr>
        <w:t>Sites</w:t>
      </w:r>
      <w:r w:rsidR="003C3B09" w:rsidRPr="00534CA9">
        <w:rPr>
          <w:rFonts w:ascii="Times" w:eastAsia="Times" w:hAnsi="Times" w:cs="Times"/>
        </w:rPr>
        <w:t xml:space="preserve"> accessible in Replicate 3 (</w:t>
      </w:r>
      <w:r w:rsidR="003C3B09" w:rsidRPr="00534CA9">
        <w:rPr>
          <w:rFonts w:ascii="Times" w:eastAsia="Times" w:hAnsi="Times"/>
        </w:rPr>
        <w:t>FGFR3</w:t>
      </w:r>
      <w:r w:rsidR="00534CA9" w:rsidRPr="00534CA9">
        <w:rPr>
          <w:rFonts w:ascii="Times" w:eastAsia="Times" w:hAnsi="Times"/>
        </w:rPr>
        <w:t>+</w:t>
      </w:r>
      <w:r w:rsidR="003C3B09" w:rsidRPr="00534CA9">
        <w:rPr>
          <w:rFonts w:ascii="Times" w:eastAsia="Times" w:hAnsi="Times"/>
        </w:rPr>
        <w:t xml:space="preserve"> </w:t>
      </w:r>
      <w:proofErr w:type="spellStart"/>
      <w:r w:rsidR="003C3B09" w:rsidRPr="00534CA9">
        <w:rPr>
          <w:rFonts w:ascii="Times" w:eastAsia="Times" w:hAnsi="Times"/>
        </w:rPr>
        <w:t>spermatogonial</w:t>
      </w:r>
      <w:proofErr w:type="spellEnd"/>
      <w:r w:rsidR="003C3B09" w:rsidRPr="00534CA9">
        <w:rPr>
          <w:rFonts w:ascii="Times" w:eastAsia="Times" w:hAnsi="Times"/>
        </w:rPr>
        <w:t xml:space="preserve"> cells). </w:t>
      </w:r>
      <w:r w:rsidR="00F1156C">
        <w:rPr>
          <w:rFonts w:ascii="Times" w:eastAsia="Times" w:hAnsi="Times"/>
        </w:rPr>
        <w:t>(B</w:t>
      </w:r>
      <w:r w:rsidR="003C3B09" w:rsidRPr="00534CA9">
        <w:rPr>
          <w:rFonts w:ascii="Times" w:eastAsia="Times" w:hAnsi="Times"/>
        </w:rPr>
        <w:t xml:space="preserve">) </w:t>
      </w:r>
      <w:r w:rsidR="00534CA9">
        <w:rPr>
          <w:rFonts w:ascii="Times" w:eastAsia="Times" w:hAnsi="Times" w:cs="Times"/>
        </w:rPr>
        <w:t>S</w:t>
      </w:r>
      <w:r w:rsidR="003C3B09" w:rsidRPr="00534CA9">
        <w:rPr>
          <w:rFonts w:ascii="Times" w:eastAsia="Times" w:hAnsi="Times" w:cs="Times"/>
        </w:rPr>
        <w:t>ites that are accessible in the germinal zone and/or cortical plate</w:t>
      </w:r>
      <w:r w:rsidR="00534CA9" w:rsidRPr="00534CA9">
        <w:rPr>
          <w:rFonts w:ascii="Times" w:eastAsia="Times" w:hAnsi="Times" w:cs="Times"/>
        </w:rPr>
        <w:t xml:space="preserve"> (de la Torre-</w:t>
      </w:r>
      <w:proofErr w:type="spellStart"/>
      <w:r w:rsidR="00534CA9" w:rsidRPr="00534CA9">
        <w:rPr>
          <w:rFonts w:ascii="Times" w:eastAsia="Times" w:hAnsi="Times" w:cs="Times"/>
        </w:rPr>
        <w:t>Ubieta</w:t>
      </w:r>
      <w:proofErr w:type="spellEnd"/>
      <w:r w:rsidR="00534CA9" w:rsidRPr="00534CA9">
        <w:rPr>
          <w:rFonts w:ascii="Times" w:eastAsia="Times" w:hAnsi="Times" w:cs="Times"/>
        </w:rPr>
        <w:t xml:space="preserve"> et al. 2018)</w:t>
      </w:r>
      <w:r w:rsidR="003C3B09" w:rsidRPr="00534CA9">
        <w:rPr>
          <w:rFonts w:ascii="Times" w:eastAsia="Times" w:hAnsi="Times" w:cs="Times"/>
        </w:rPr>
        <w:t xml:space="preserve">, but not accessible in any of the </w:t>
      </w:r>
      <w:proofErr w:type="spellStart"/>
      <w:r w:rsidR="003C3B09" w:rsidRPr="00534CA9">
        <w:rPr>
          <w:rFonts w:ascii="Times" w:eastAsia="Times" w:hAnsi="Times" w:cs="Times"/>
        </w:rPr>
        <w:t>spermatogonial</w:t>
      </w:r>
      <w:proofErr w:type="spellEnd"/>
      <w:r w:rsidR="003C3B09" w:rsidRPr="00534CA9">
        <w:rPr>
          <w:rFonts w:ascii="Times" w:eastAsia="Times" w:hAnsi="Times" w:cs="Times"/>
        </w:rPr>
        <w:t xml:space="preserve"> samples (FGFR3</w:t>
      </w:r>
      <w:r w:rsidR="00C01861" w:rsidRPr="00534CA9">
        <w:rPr>
          <w:rFonts w:ascii="Times" w:eastAsia="Times" w:hAnsi="Times" w:cs="Times"/>
        </w:rPr>
        <w:t>-</w:t>
      </w:r>
      <w:r w:rsidR="003C3B09" w:rsidRPr="00534CA9">
        <w:rPr>
          <w:rFonts w:ascii="Times" w:eastAsia="Times" w:hAnsi="Times" w:cs="Times"/>
        </w:rPr>
        <w:t>, SSEA4</w:t>
      </w:r>
      <w:r w:rsidR="00C01861" w:rsidRPr="00534CA9">
        <w:rPr>
          <w:rFonts w:ascii="Times" w:eastAsia="Times" w:hAnsi="Times" w:cs="Times"/>
        </w:rPr>
        <w:t>-</w:t>
      </w:r>
      <w:r w:rsidR="003C3B09" w:rsidRPr="00534CA9">
        <w:rPr>
          <w:rFonts w:ascii="Times" w:eastAsia="Times" w:hAnsi="Times" w:cs="Times"/>
        </w:rPr>
        <w:t xml:space="preserve"> or KIT-marked</w:t>
      </w:r>
      <w:r w:rsidR="00C01861" w:rsidRPr="00534CA9">
        <w:rPr>
          <w:rFonts w:ascii="Times" w:eastAsia="Times" w:hAnsi="Times" w:cs="Times"/>
        </w:rPr>
        <w:t xml:space="preserve"> spermatogonia</w:t>
      </w:r>
      <w:r w:rsidR="003C3B09" w:rsidRPr="00534CA9">
        <w:rPr>
          <w:rFonts w:ascii="Times" w:eastAsia="Times" w:hAnsi="Times" w:cs="Times"/>
        </w:rPr>
        <w:t xml:space="preserve">). </w:t>
      </w:r>
    </w:p>
    <w:p w14:paraId="0A4715EC" w14:textId="77777777" w:rsidR="00F51423" w:rsidRPr="00534CA9" w:rsidRDefault="00F51423" w:rsidP="00F51423">
      <w:pPr>
        <w:spacing w:line="480" w:lineRule="auto"/>
        <w:rPr>
          <w:rFonts w:ascii="Times" w:eastAsia="Times" w:hAnsi="Times" w:cs="Times"/>
        </w:rPr>
      </w:pPr>
    </w:p>
    <w:p w14:paraId="18715895" w14:textId="5F5B14F0" w:rsidR="00A12C93" w:rsidRDefault="00400D2F" w:rsidP="00A325B7">
      <w:pPr>
        <w:spacing w:line="360" w:lineRule="auto"/>
        <w:rPr>
          <w:rFonts w:ascii="Times" w:eastAsiaTheme="minorEastAsia" w:hAnsi="Times" w:cs="Arial"/>
          <w:color w:val="000000" w:themeColor="text1"/>
          <w:lang w:val="en-US"/>
        </w:rPr>
      </w:pPr>
      <w:r>
        <w:rPr>
          <w:rFonts w:ascii="Times" w:eastAsiaTheme="minorEastAsia" w:hAnsi="Times" w:cs="Arial"/>
          <w:noProof/>
          <w:color w:val="000000" w:themeColor="text1"/>
          <w:lang w:val="en-US"/>
        </w:rPr>
        <w:drawing>
          <wp:inline distT="0" distB="0" distL="0" distR="0" wp14:anchorId="443F279C" wp14:editId="4E88CF06">
            <wp:extent cx="5727700" cy="4791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Figure_4.pdf"/>
                    <pic:cNvPicPr/>
                  </pic:nvPicPr>
                  <pic:blipFill>
                    <a:blip r:embed="rId9">
                      <a:extLst>
                        <a:ext uri="{28A0092B-C50C-407E-A947-70E740481C1C}">
                          <a14:useLocalDpi xmlns:a14="http://schemas.microsoft.com/office/drawing/2010/main" val="0"/>
                        </a:ext>
                      </a:extLst>
                    </a:blip>
                    <a:stretch>
                      <a:fillRect/>
                    </a:stretch>
                  </pic:blipFill>
                  <pic:spPr>
                    <a:xfrm>
                      <a:off x="0" y="0"/>
                      <a:ext cx="5727700" cy="4791075"/>
                    </a:xfrm>
                    <a:prstGeom prst="rect">
                      <a:avLst/>
                    </a:prstGeom>
                  </pic:spPr>
                </pic:pic>
              </a:graphicData>
            </a:graphic>
          </wp:inline>
        </w:drawing>
      </w:r>
    </w:p>
    <w:p w14:paraId="04AB1390" w14:textId="3031CD08" w:rsidR="005353EC" w:rsidRPr="00CD5ED0" w:rsidRDefault="005353EC" w:rsidP="00A325B7">
      <w:pPr>
        <w:spacing w:line="360" w:lineRule="auto"/>
        <w:rPr>
          <w:rFonts w:ascii="Times" w:hAnsi="Times" w:cs="Arial"/>
          <w:b/>
          <w:color w:val="000000" w:themeColor="text1"/>
        </w:rPr>
      </w:pPr>
      <w:r w:rsidRPr="00CD5ED0">
        <w:rPr>
          <w:rFonts w:ascii="Times" w:hAnsi="Times" w:cs="Arial"/>
          <w:b/>
          <w:color w:val="000000" w:themeColor="text1"/>
        </w:rPr>
        <w:t xml:space="preserve"> Figure </w:t>
      </w:r>
      <w:r w:rsidR="00DF57DB">
        <w:rPr>
          <w:rFonts w:ascii="Times" w:hAnsi="Times" w:cs="Arial"/>
          <w:b/>
          <w:color w:val="000000" w:themeColor="text1"/>
        </w:rPr>
        <w:t>S</w:t>
      </w:r>
      <w:r w:rsidR="00A12C93">
        <w:rPr>
          <w:rFonts w:ascii="Times" w:hAnsi="Times" w:cs="Arial"/>
          <w:b/>
          <w:color w:val="000000" w:themeColor="text1"/>
        </w:rPr>
        <w:t>4</w:t>
      </w:r>
      <w:r w:rsidRPr="00CD5ED0">
        <w:rPr>
          <w:rFonts w:ascii="Times" w:hAnsi="Times" w:cs="Arial"/>
          <w:b/>
          <w:color w:val="000000" w:themeColor="text1"/>
        </w:rPr>
        <w:t xml:space="preserve">: Short (5-20 bp) insertion rates, stratified by peak strength and the number of TFBSs within peaks. </w:t>
      </w:r>
      <w:r w:rsidR="00F1156C" w:rsidRPr="00F1156C">
        <w:rPr>
          <w:rFonts w:ascii="Times" w:hAnsi="Times" w:cs="Arial"/>
          <w:color w:val="000000" w:themeColor="text1"/>
        </w:rPr>
        <w:t>(A-D</w:t>
      </w:r>
      <w:r w:rsidRPr="00F1156C">
        <w:rPr>
          <w:rFonts w:ascii="Times" w:hAnsi="Times" w:cs="Arial"/>
          <w:color w:val="000000" w:themeColor="text1"/>
        </w:rPr>
        <w:t xml:space="preserve">) </w:t>
      </w:r>
      <w:proofErr w:type="spellStart"/>
      <w:r w:rsidRPr="00F1156C">
        <w:rPr>
          <w:rFonts w:ascii="Times" w:hAnsi="Times" w:cs="Arial"/>
          <w:color w:val="000000" w:themeColor="text1"/>
        </w:rPr>
        <w:t>Spermatogonial</w:t>
      </w:r>
      <w:proofErr w:type="spellEnd"/>
      <w:r w:rsidRPr="00CD5ED0">
        <w:rPr>
          <w:rFonts w:ascii="Times" w:hAnsi="Times" w:cs="Arial"/>
          <w:color w:val="000000" w:themeColor="text1"/>
        </w:rPr>
        <w:t xml:space="preserve"> ATAC-</w:t>
      </w:r>
      <w:proofErr w:type="spellStart"/>
      <w:r w:rsidR="00F6660D">
        <w:rPr>
          <w:rFonts w:ascii="Times" w:hAnsi="Times" w:cs="Arial"/>
          <w:color w:val="000000" w:themeColor="text1"/>
        </w:rPr>
        <w:t>s</w:t>
      </w:r>
      <w:r w:rsidRPr="00CD5ED0">
        <w:rPr>
          <w:rFonts w:ascii="Times" w:hAnsi="Times" w:cs="Arial"/>
          <w:color w:val="000000" w:themeColor="text1"/>
        </w:rPr>
        <w:t>eq</w:t>
      </w:r>
      <w:proofErr w:type="spellEnd"/>
      <w:r w:rsidRPr="00CD5ED0">
        <w:rPr>
          <w:rFonts w:ascii="Times" w:hAnsi="Times" w:cs="Arial"/>
          <w:color w:val="000000" w:themeColor="text1"/>
        </w:rPr>
        <w:t xml:space="preserve"> peaks were divided into four equal sized groups, based on their quartile of peak score (after removal of outliers, i.e. the top 1% of peak scores): Peak Strength 1, 2, 3 and 4. Next, the peaks were classified by the number of putative binding sites that they contained, ranging from 1 TFBS to “5 or more” TFBSs. The X axis shows the distance from the centre of the ATAC-</w:t>
      </w:r>
      <w:proofErr w:type="spellStart"/>
      <w:r w:rsidR="00F6660D">
        <w:rPr>
          <w:rFonts w:ascii="Times" w:hAnsi="Times" w:cs="Arial"/>
          <w:color w:val="000000" w:themeColor="text1"/>
        </w:rPr>
        <w:t>s</w:t>
      </w:r>
      <w:r w:rsidRPr="00CD5ED0">
        <w:rPr>
          <w:rFonts w:ascii="Times" w:hAnsi="Times" w:cs="Arial"/>
          <w:color w:val="000000" w:themeColor="text1"/>
        </w:rPr>
        <w:t>eq</w:t>
      </w:r>
      <w:proofErr w:type="spellEnd"/>
      <w:r w:rsidRPr="00CD5ED0">
        <w:rPr>
          <w:rFonts w:ascii="Times" w:hAnsi="Times" w:cs="Arial"/>
          <w:color w:val="000000" w:themeColor="text1"/>
        </w:rPr>
        <w:t xml:space="preserve"> peak, and the Y axis shows the average rate of singleton insertions ( 5-20bp ) in the </w:t>
      </w:r>
      <w:proofErr w:type="spellStart"/>
      <w:r w:rsidRPr="00CD5ED0">
        <w:rPr>
          <w:rFonts w:ascii="Times" w:hAnsi="Times" w:cs="Arial"/>
          <w:color w:val="000000" w:themeColor="text1"/>
        </w:rPr>
        <w:t>gnomAD</w:t>
      </w:r>
      <w:proofErr w:type="spellEnd"/>
      <w:r w:rsidRPr="00CD5ED0">
        <w:rPr>
          <w:rFonts w:ascii="Times" w:hAnsi="Times" w:cs="Arial"/>
          <w:color w:val="000000" w:themeColor="text1"/>
        </w:rPr>
        <w:t xml:space="preserve"> dataset, for each category of ATAC-</w:t>
      </w:r>
      <w:proofErr w:type="spellStart"/>
      <w:r w:rsidR="00F6660D">
        <w:rPr>
          <w:rFonts w:ascii="Times" w:hAnsi="Times" w:cs="Arial"/>
          <w:color w:val="000000" w:themeColor="text1"/>
        </w:rPr>
        <w:t>s</w:t>
      </w:r>
      <w:r w:rsidRPr="00CD5ED0">
        <w:rPr>
          <w:rFonts w:ascii="Times" w:hAnsi="Times" w:cs="Arial"/>
          <w:color w:val="000000" w:themeColor="text1"/>
        </w:rPr>
        <w:t>eq</w:t>
      </w:r>
      <w:proofErr w:type="spellEnd"/>
      <w:r w:rsidRPr="00CD5ED0">
        <w:rPr>
          <w:rFonts w:ascii="Times" w:hAnsi="Times" w:cs="Arial"/>
          <w:color w:val="000000" w:themeColor="text1"/>
        </w:rPr>
        <w:t xml:space="preserve"> peak</w:t>
      </w:r>
      <w:r w:rsidR="00F1156C">
        <w:rPr>
          <w:rFonts w:ascii="Times" w:hAnsi="Times" w:cs="Arial"/>
          <w:color w:val="000000" w:themeColor="text1"/>
        </w:rPr>
        <w:t>s</w:t>
      </w:r>
      <w:r w:rsidRPr="00CD5ED0">
        <w:rPr>
          <w:rFonts w:ascii="Times" w:hAnsi="Times" w:cs="Arial"/>
          <w:color w:val="000000" w:themeColor="text1"/>
        </w:rPr>
        <w:t>.</w:t>
      </w:r>
    </w:p>
    <w:p w14:paraId="0DACAFB0" w14:textId="2C1B8116" w:rsidR="00CD5ED0" w:rsidRDefault="00CD5ED0" w:rsidP="00A325B7">
      <w:pPr>
        <w:spacing w:line="360" w:lineRule="auto"/>
        <w:rPr>
          <w:rFonts w:ascii="Times" w:eastAsiaTheme="minorEastAsia" w:hAnsi="Times" w:cs="Arial"/>
          <w:color w:val="000000" w:themeColor="text1"/>
          <w:lang w:val="en-US"/>
        </w:rPr>
      </w:pPr>
      <w:r>
        <w:rPr>
          <w:rFonts w:ascii="Times" w:eastAsiaTheme="minorEastAsia" w:hAnsi="Times" w:cs="Arial"/>
          <w:color w:val="000000" w:themeColor="text1"/>
          <w:lang w:val="en-US"/>
        </w:rPr>
        <w:br w:type="page"/>
      </w:r>
    </w:p>
    <w:p w14:paraId="0319211C" w14:textId="77777777" w:rsidR="006D30FC" w:rsidRPr="00CD5ED0" w:rsidRDefault="006D30FC" w:rsidP="00A325B7">
      <w:pPr>
        <w:spacing w:line="360" w:lineRule="auto"/>
        <w:rPr>
          <w:rFonts w:ascii="Times" w:eastAsiaTheme="minorEastAsia" w:hAnsi="Times" w:cs="Arial"/>
          <w:color w:val="000000" w:themeColor="text1"/>
          <w:lang w:val="en-US"/>
        </w:rPr>
      </w:pPr>
    </w:p>
    <w:p w14:paraId="49BCA210" w14:textId="55202B43" w:rsidR="00CD5ED0" w:rsidRDefault="001028AB" w:rsidP="00A325B7">
      <w:pPr>
        <w:spacing w:line="360" w:lineRule="auto"/>
        <w:rPr>
          <w:rFonts w:ascii="Times" w:hAnsi="Times" w:cs="Arial"/>
          <w:b/>
          <w:color w:val="000000" w:themeColor="text1"/>
        </w:rPr>
      </w:pPr>
      <w:r>
        <w:rPr>
          <w:rFonts w:ascii="Times" w:hAnsi="Times" w:cs="Arial"/>
          <w:b/>
          <w:noProof/>
          <w:color w:val="000000" w:themeColor="text1"/>
        </w:rPr>
        <w:drawing>
          <wp:inline distT="0" distB="0" distL="0" distR="0" wp14:anchorId="4E287EC2" wp14:editId="5F7E7B08">
            <wp:extent cx="6055982" cy="256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Fig_5.pdf"/>
                    <pic:cNvPicPr/>
                  </pic:nvPicPr>
                  <pic:blipFill>
                    <a:blip r:embed="rId10">
                      <a:extLst>
                        <a:ext uri="{28A0092B-C50C-407E-A947-70E740481C1C}">
                          <a14:useLocalDpi xmlns:a14="http://schemas.microsoft.com/office/drawing/2010/main" val="0"/>
                        </a:ext>
                      </a:extLst>
                    </a:blip>
                    <a:stretch>
                      <a:fillRect/>
                    </a:stretch>
                  </pic:blipFill>
                  <pic:spPr>
                    <a:xfrm>
                      <a:off x="0" y="0"/>
                      <a:ext cx="6058357" cy="2566406"/>
                    </a:xfrm>
                    <a:prstGeom prst="rect">
                      <a:avLst/>
                    </a:prstGeom>
                  </pic:spPr>
                </pic:pic>
              </a:graphicData>
            </a:graphic>
          </wp:inline>
        </w:drawing>
      </w:r>
    </w:p>
    <w:p w14:paraId="06579CD6" w14:textId="04E1EAED" w:rsidR="00EF3A7C" w:rsidRPr="00F1156C" w:rsidRDefault="004E4F0C" w:rsidP="00A325B7">
      <w:pPr>
        <w:spacing w:line="360" w:lineRule="auto"/>
        <w:rPr>
          <w:rFonts w:ascii="Times" w:hAnsi="Times" w:cs="Arial"/>
        </w:rPr>
      </w:pPr>
      <w:r w:rsidRPr="00CD5ED0">
        <w:rPr>
          <w:rFonts w:ascii="Times" w:hAnsi="Times" w:cs="Arial"/>
          <w:b/>
          <w:color w:val="000000" w:themeColor="text1"/>
        </w:rPr>
        <w:t>Figure</w:t>
      </w:r>
      <w:r w:rsidR="005353EC">
        <w:rPr>
          <w:rFonts w:ascii="Times" w:hAnsi="Times" w:cs="Arial"/>
          <w:b/>
          <w:color w:val="000000" w:themeColor="text1"/>
        </w:rPr>
        <w:t xml:space="preserve"> </w:t>
      </w:r>
      <w:r w:rsidR="00DF57DB">
        <w:rPr>
          <w:rFonts w:ascii="Times" w:hAnsi="Times" w:cs="Arial"/>
          <w:b/>
          <w:color w:val="000000" w:themeColor="text1"/>
        </w:rPr>
        <w:t>S</w:t>
      </w:r>
      <w:r w:rsidR="00F51423">
        <w:rPr>
          <w:rFonts w:ascii="Times" w:hAnsi="Times" w:cs="Arial"/>
          <w:b/>
          <w:color w:val="000000" w:themeColor="text1"/>
        </w:rPr>
        <w:t>5</w:t>
      </w:r>
      <w:r w:rsidRPr="00CD5ED0">
        <w:rPr>
          <w:rFonts w:ascii="Times" w:hAnsi="Times" w:cs="Arial"/>
          <w:b/>
          <w:color w:val="000000" w:themeColor="text1"/>
        </w:rPr>
        <w:t>:</w:t>
      </w:r>
      <w:r w:rsidRPr="00CD5ED0">
        <w:rPr>
          <w:rFonts w:ascii="Times" w:hAnsi="Times" w:cs="Arial"/>
          <w:color w:val="000000" w:themeColor="text1"/>
        </w:rPr>
        <w:t xml:space="preserve"> </w:t>
      </w:r>
      <w:r w:rsidR="00B321AC" w:rsidRPr="00CD5ED0">
        <w:rPr>
          <w:rFonts w:ascii="Times" w:hAnsi="Times" w:cs="Arial"/>
          <w:b/>
          <w:color w:val="000000" w:themeColor="text1"/>
        </w:rPr>
        <w:t>Short</w:t>
      </w:r>
      <w:r w:rsidR="00B050B5" w:rsidRPr="00CD5ED0">
        <w:rPr>
          <w:rFonts w:ascii="Times" w:hAnsi="Times" w:cs="Arial"/>
          <w:b/>
          <w:color w:val="000000" w:themeColor="text1"/>
        </w:rPr>
        <w:t xml:space="preserve"> insertions </w:t>
      </w:r>
      <w:r w:rsidR="0051777B" w:rsidRPr="00CD5ED0">
        <w:rPr>
          <w:rFonts w:ascii="Times" w:hAnsi="Times" w:cs="Arial"/>
          <w:b/>
          <w:color w:val="000000" w:themeColor="text1"/>
        </w:rPr>
        <w:t xml:space="preserve">(5-20 bp) </w:t>
      </w:r>
      <w:r w:rsidR="00B050B5" w:rsidRPr="00CD5ED0">
        <w:rPr>
          <w:rFonts w:ascii="Times" w:hAnsi="Times" w:cs="Arial"/>
          <w:b/>
          <w:color w:val="000000" w:themeColor="text1"/>
        </w:rPr>
        <w:t>and deletion breakpoints</w:t>
      </w:r>
      <w:r w:rsidR="00B321AC" w:rsidRPr="00CD5ED0">
        <w:rPr>
          <w:rFonts w:ascii="Times" w:hAnsi="Times" w:cs="Arial"/>
          <w:b/>
          <w:color w:val="000000" w:themeColor="text1"/>
        </w:rPr>
        <w:t xml:space="preserve"> are correlated</w:t>
      </w:r>
      <w:r w:rsidR="00B050B5" w:rsidRPr="00CD5ED0">
        <w:rPr>
          <w:rFonts w:ascii="Times" w:hAnsi="Times" w:cs="Arial"/>
          <w:b/>
          <w:color w:val="000000" w:themeColor="text1"/>
        </w:rPr>
        <w:t>.</w:t>
      </w:r>
      <w:r w:rsidR="00B050B5" w:rsidRPr="00CD5ED0">
        <w:rPr>
          <w:rFonts w:ascii="Times" w:hAnsi="Times" w:cs="Arial"/>
          <w:color w:val="000000" w:themeColor="text1"/>
        </w:rPr>
        <w:t xml:space="preserve"> </w:t>
      </w:r>
      <w:r w:rsidR="00F1156C" w:rsidRPr="00F1156C">
        <w:rPr>
          <w:rFonts w:ascii="Times" w:hAnsi="Times" w:cs="Arial"/>
          <w:color w:val="000000" w:themeColor="text1"/>
        </w:rPr>
        <w:t>(</w:t>
      </w:r>
      <w:r w:rsidR="001028AB" w:rsidRPr="00F1156C">
        <w:rPr>
          <w:rFonts w:ascii="Times" w:hAnsi="Times" w:cs="Arial"/>
          <w:color w:val="000000" w:themeColor="text1"/>
        </w:rPr>
        <w:t>A</w:t>
      </w:r>
      <w:r w:rsidR="001F1F0B" w:rsidRPr="00F1156C">
        <w:rPr>
          <w:rFonts w:ascii="Times" w:hAnsi="Times" w:cs="Arial"/>
          <w:color w:val="000000" w:themeColor="text1"/>
        </w:rPr>
        <w:t xml:space="preserve">) </w:t>
      </w:r>
      <w:r w:rsidR="00CD5ED0" w:rsidRPr="00F1156C">
        <w:rPr>
          <w:rFonts w:ascii="Times" w:hAnsi="Times" w:cs="Arial"/>
          <w:color w:val="000000" w:themeColor="text1"/>
        </w:rPr>
        <w:t>R</w:t>
      </w:r>
      <w:r w:rsidR="00B41F41" w:rsidRPr="00F1156C">
        <w:rPr>
          <w:rFonts w:ascii="Times" w:hAnsi="Times" w:cs="Arial"/>
          <w:color w:val="000000" w:themeColor="text1"/>
        </w:rPr>
        <w:t>ates</w:t>
      </w:r>
      <w:r w:rsidR="0051777B" w:rsidRPr="00F1156C">
        <w:rPr>
          <w:rFonts w:ascii="Times" w:hAnsi="Times" w:cs="Arial"/>
          <w:color w:val="000000" w:themeColor="text1"/>
        </w:rPr>
        <w:t xml:space="preserve"> of singleton </w:t>
      </w:r>
      <w:proofErr w:type="spellStart"/>
      <w:r w:rsidR="0051777B" w:rsidRPr="00F1156C">
        <w:rPr>
          <w:rFonts w:ascii="Times" w:hAnsi="Times" w:cs="Arial"/>
          <w:color w:val="000000" w:themeColor="text1"/>
        </w:rPr>
        <w:t>gnomAD</w:t>
      </w:r>
      <w:proofErr w:type="spellEnd"/>
      <w:r w:rsidR="0051777B" w:rsidRPr="00F1156C">
        <w:rPr>
          <w:rFonts w:ascii="Times" w:hAnsi="Times" w:cs="Arial"/>
          <w:color w:val="000000" w:themeColor="text1"/>
        </w:rPr>
        <w:t xml:space="preserve"> insertions and DDD deletion breakpoints</w:t>
      </w:r>
      <w:r w:rsidR="00B41F41" w:rsidRPr="00F1156C">
        <w:rPr>
          <w:rFonts w:ascii="Times" w:hAnsi="Times" w:cs="Arial"/>
          <w:color w:val="000000" w:themeColor="text1"/>
        </w:rPr>
        <w:t xml:space="preserve">, </w:t>
      </w:r>
      <w:r w:rsidR="00063E72" w:rsidRPr="00F1156C">
        <w:rPr>
          <w:rFonts w:ascii="Times" w:hAnsi="Times" w:cs="Arial"/>
          <w:color w:val="000000" w:themeColor="text1"/>
        </w:rPr>
        <w:t>for</w:t>
      </w:r>
      <w:r w:rsidR="0051777B" w:rsidRPr="00F1156C">
        <w:rPr>
          <w:rFonts w:ascii="Times" w:hAnsi="Times" w:cs="Arial"/>
          <w:color w:val="000000" w:themeColor="text1"/>
        </w:rPr>
        <w:t xml:space="preserve"> 72 motif families with at least 3,000 predicted binding sites in spermatogonia</w:t>
      </w:r>
      <w:r w:rsidR="00B321AC" w:rsidRPr="00F1156C">
        <w:rPr>
          <w:rFonts w:ascii="Times" w:hAnsi="Times" w:cs="Arial"/>
          <w:color w:val="000000" w:themeColor="text1"/>
        </w:rPr>
        <w:t xml:space="preserve">; each data point represents one motif family. </w:t>
      </w:r>
      <w:r w:rsidR="00B321AC" w:rsidRPr="00F1156C">
        <w:rPr>
          <w:rFonts w:ascii="Times" w:hAnsi="Times" w:cs="Arial"/>
        </w:rPr>
        <w:t xml:space="preserve">PRDM9 is highlighted in red. </w:t>
      </w:r>
      <w:r w:rsidR="00F1156C" w:rsidRPr="00F1156C">
        <w:rPr>
          <w:rFonts w:ascii="Times" w:hAnsi="Times" w:cs="Arial"/>
        </w:rPr>
        <w:t>(</w:t>
      </w:r>
      <w:r w:rsidR="001028AB" w:rsidRPr="00F1156C">
        <w:rPr>
          <w:rFonts w:ascii="Times" w:hAnsi="Times" w:cs="Arial"/>
        </w:rPr>
        <w:t>B, C</w:t>
      </w:r>
      <w:r w:rsidR="00F1156C" w:rsidRPr="00F1156C">
        <w:rPr>
          <w:rFonts w:ascii="Times" w:hAnsi="Times" w:cs="Arial"/>
        </w:rPr>
        <w:t>)</w:t>
      </w:r>
      <w:r w:rsidR="00087C9A" w:rsidRPr="00F1156C">
        <w:rPr>
          <w:rFonts w:ascii="Times" w:hAnsi="Times" w:cs="Arial"/>
        </w:rPr>
        <w:t xml:space="preserve"> </w:t>
      </w:r>
      <w:r w:rsidR="00B321AC" w:rsidRPr="00F1156C">
        <w:rPr>
          <w:rFonts w:ascii="Times" w:hAnsi="Times" w:cs="Arial"/>
        </w:rPr>
        <w:t>C</w:t>
      </w:r>
      <w:r w:rsidR="001F1F0B" w:rsidRPr="00F1156C">
        <w:rPr>
          <w:rFonts w:ascii="Times" w:hAnsi="Times" w:cs="Arial"/>
        </w:rPr>
        <w:t xml:space="preserve">ircular permutation </w:t>
      </w:r>
      <w:r w:rsidR="00825498" w:rsidRPr="00F1156C">
        <w:rPr>
          <w:rFonts w:ascii="Times" w:hAnsi="Times" w:cs="Arial"/>
          <w:i/>
        </w:rPr>
        <w:t>Z</w:t>
      </w:r>
      <w:r w:rsidR="00825498" w:rsidRPr="00F1156C">
        <w:rPr>
          <w:rFonts w:ascii="Times" w:hAnsi="Times" w:cs="Arial"/>
        </w:rPr>
        <w:t>-scores (left axis, black dots) and the enrichment of variants for each motif family</w:t>
      </w:r>
      <w:r w:rsidR="001F1F0B" w:rsidRPr="00F1156C">
        <w:rPr>
          <w:rFonts w:ascii="Times" w:hAnsi="Times" w:cs="Arial"/>
        </w:rPr>
        <w:t xml:space="preserve"> (</w:t>
      </w:r>
      <w:r w:rsidR="00825498" w:rsidRPr="00F1156C">
        <w:rPr>
          <w:rFonts w:ascii="Times" w:hAnsi="Times" w:cs="Arial"/>
        </w:rPr>
        <w:t>the ratio of observed over expected numbers of variants</w:t>
      </w:r>
      <w:r w:rsidR="001F1F0B" w:rsidRPr="00F1156C">
        <w:rPr>
          <w:rFonts w:ascii="Times" w:hAnsi="Times" w:cs="Arial"/>
        </w:rPr>
        <w:t xml:space="preserve">; </w:t>
      </w:r>
      <w:r w:rsidR="00825498" w:rsidRPr="00F1156C">
        <w:rPr>
          <w:rFonts w:ascii="Times" w:hAnsi="Times" w:cs="Arial"/>
        </w:rPr>
        <w:t>right axis, grey stars). PRDM9 is highlighted in red and pink, respectively.</w:t>
      </w:r>
      <w:r w:rsidR="00B321AC" w:rsidRPr="00F1156C">
        <w:rPr>
          <w:rFonts w:ascii="Times" w:hAnsi="Times" w:cs="Arial"/>
        </w:rPr>
        <w:t xml:space="preserve"> Motifs are ranked by ranked by </w:t>
      </w:r>
      <w:r w:rsidR="00B321AC" w:rsidRPr="00F1156C">
        <w:rPr>
          <w:rFonts w:ascii="Times" w:hAnsi="Times" w:cs="Arial"/>
          <w:i/>
        </w:rPr>
        <w:t>Z</w:t>
      </w:r>
      <w:r w:rsidR="00B321AC" w:rsidRPr="00F1156C">
        <w:rPr>
          <w:rFonts w:ascii="Times" w:hAnsi="Times" w:cs="Arial"/>
        </w:rPr>
        <w:t>-score (Motif Index).</w:t>
      </w:r>
    </w:p>
    <w:p w14:paraId="5886E9D2" w14:textId="77777777" w:rsidR="00EF3A7C" w:rsidRDefault="00EF3A7C" w:rsidP="00A325B7">
      <w:pPr>
        <w:spacing w:line="360" w:lineRule="auto"/>
        <w:rPr>
          <w:rFonts w:ascii="Times" w:hAnsi="Times" w:cs="Arial"/>
        </w:rPr>
      </w:pPr>
      <w:r>
        <w:rPr>
          <w:rFonts w:ascii="Times" w:hAnsi="Times" w:cs="Arial"/>
        </w:rPr>
        <w:br w:type="page"/>
      </w:r>
    </w:p>
    <w:p w14:paraId="2748B783" w14:textId="05981A3C" w:rsidR="004E4F0C" w:rsidRPr="00CD5ED0" w:rsidRDefault="008A4C6A" w:rsidP="00A325B7">
      <w:pPr>
        <w:spacing w:line="360" w:lineRule="auto"/>
        <w:rPr>
          <w:rFonts w:ascii="Times" w:hAnsi="Times" w:cs="Arial"/>
        </w:rPr>
      </w:pPr>
      <w:r>
        <w:rPr>
          <w:rFonts w:ascii="Times" w:hAnsi="Times" w:cs="Arial"/>
          <w:noProof/>
        </w:rPr>
        <w:lastRenderedPageBreak/>
        <w:drawing>
          <wp:inline distT="0" distB="0" distL="0" distR="0" wp14:anchorId="5D9EC3C4" wp14:editId="23761F36">
            <wp:extent cx="5727700" cy="4295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_Fig_5.pdf"/>
                    <pic:cNvPicPr/>
                  </pic:nvPicPr>
                  <pic:blipFill>
                    <a:blip r:embed="rId11">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01FADB1" w14:textId="71CA8987" w:rsidR="00EF3A7C" w:rsidRDefault="00EF3A7C" w:rsidP="00A325B7">
      <w:pPr>
        <w:spacing w:line="360" w:lineRule="auto"/>
        <w:rPr>
          <w:rFonts w:ascii="Times" w:eastAsiaTheme="minorEastAsia" w:hAnsi="Times" w:cs="Arial"/>
          <w:color w:val="000000" w:themeColor="text1"/>
          <w:lang w:val="en-US"/>
        </w:rPr>
      </w:pPr>
    </w:p>
    <w:p w14:paraId="0E6EB4CE" w14:textId="77777777" w:rsidR="00EF3A7C" w:rsidRDefault="00EF3A7C" w:rsidP="00A325B7">
      <w:pPr>
        <w:spacing w:line="360" w:lineRule="auto"/>
        <w:rPr>
          <w:rFonts w:ascii="Times" w:eastAsiaTheme="minorEastAsia" w:hAnsi="Times" w:cs="Arial"/>
          <w:color w:val="000000" w:themeColor="text1"/>
          <w:lang w:val="en-US"/>
        </w:rPr>
      </w:pPr>
    </w:p>
    <w:p w14:paraId="062E3165" w14:textId="5A27203C" w:rsidR="00CD5ED0" w:rsidRPr="00EF3A7C" w:rsidRDefault="00EF3A7C" w:rsidP="00A325B7">
      <w:pPr>
        <w:spacing w:line="360" w:lineRule="auto"/>
        <w:rPr>
          <w:rFonts w:ascii="Times" w:eastAsiaTheme="minorEastAsia" w:hAnsi="Times" w:cs="Arial"/>
          <w:b/>
          <w:color w:val="000000" w:themeColor="text1"/>
          <w:lang w:val="en-US"/>
        </w:rPr>
      </w:pPr>
      <w:r w:rsidRPr="00EF3A7C">
        <w:rPr>
          <w:rFonts w:ascii="Times" w:eastAsiaTheme="minorEastAsia" w:hAnsi="Times" w:cs="Arial"/>
          <w:b/>
          <w:color w:val="000000" w:themeColor="text1"/>
          <w:lang w:val="en-US"/>
        </w:rPr>
        <w:t xml:space="preserve">Figure </w:t>
      </w:r>
      <w:r w:rsidR="00DF57DB">
        <w:rPr>
          <w:rFonts w:ascii="Times" w:eastAsiaTheme="minorEastAsia" w:hAnsi="Times" w:cs="Arial"/>
          <w:b/>
          <w:color w:val="000000" w:themeColor="text1"/>
          <w:lang w:val="en-US"/>
        </w:rPr>
        <w:t>S</w:t>
      </w:r>
      <w:r w:rsidR="00A12C93">
        <w:rPr>
          <w:rFonts w:ascii="Times" w:eastAsiaTheme="minorEastAsia" w:hAnsi="Times" w:cs="Arial"/>
          <w:b/>
          <w:color w:val="000000" w:themeColor="text1"/>
          <w:lang w:val="en-US"/>
        </w:rPr>
        <w:t>6</w:t>
      </w:r>
      <w:r w:rsidRPr="00EF3A7C">
        <w:rPr>
          <w:rFonts w:ascii="Times" w:eastAsiaTheme="minorEastAsia" w:hAnsi="Times" w:cs="Arial"/>
          <w:b/>
          <w:color w:val="000000" w:themeColor="text1"/>
          <w:lang w:val="en-US"/>
        </w:rPr>
        <w:t xml:space="preserve">: SV deletion breakpoints often precisely overlap </w:t>
      </w:r>
      <w:proofErr w:type="spellStart"/>
      <w:r w:rsidRPr="00EF3A7C">
        <w:rPr>
          <w:rFonts w:ascii="Times" w:eastAsiaTheme="minorEastAsia" w:hAnsi="Times" w:cs="Arial"/>
          <w:b/>
          <w:color w:val="000000" w:themeColor="text1"/>
          <w:lang w:val="en-US"/>
        </w:rPr>
        <w:t>InDels</w:t>
      </w:r>
      <w:proofErr w:type="spellEnd"/>
      <w:r w:rsidRPr="00EF3A7C">
        <w:rPr>
          <w:rFonts w:ascii="Times" w:eastAsiaTheme="minorEastAsia" w:hAnsi="Times" w:cs="Arial"/>
          <w:b/>
          <w:color w:val="000000" w:themeColor="text1"/>
          <w:lang w:val="en-US"/>
        </w:rPr>
        <w:t xml:space="preserve"> (5-20bp).</w:t>
      </w:r>
      <w:r w:rsidRPr="00EF3A7C">
        <w:rPr>
          <w:rFonts w:ascii="Times" w:eastAsiaTheme="minorEastAsia" w:hAnsi="Times" w:cs="Arial"/>
          <w:color w:val="000000" w:themeColor="text1"/>
          <w:lang w:val="en-US"/>
        </w:rPr>
        <w:t xml:space="preserve"> </w:t>
      </w:r>
      <w:r>
        <w:rPr>
          <w:rFonts w:ascii="Times" w:eastAsiaTheme="minorEastAsia" w:hAnsi="Times" w:cs="Arial"/>
          <w:color w:val="000000" w:themeColor="text1"/>
          <w:lang w:val="en-US"/>
        </w:rPr>
        <w:t xml:space="preserve">The </w:t>
      </w:r>
      <w:r w:rsidR="00F1156C">
        <w:rPr>
          <w:rFonts w:ascii="Times" w:eastAsiaTheme="minorEastAsia" w:hAnsi="Times" w:cs="Arial"/>
          <w:color w:val="000000" w:themeColor="text1"/>
          <w:lang w:val="en-US"/>
        </w:rPr>
        <w:t>X</w:t>
      </w:r>
      <w:r>
        <w:rPr>
          <w:rFonts w:ascii="Times" w:eastAsiaTheme="minorEastAsia" w:hAnsi="Times" w:cs="Arial"/>
          <w:color w:val="000000" w:themeColor="text1"/>
          <w:lang w:val="en-US"/>
        </w:rPr>
        <w:t xml:space="preserve">-axis is centered around deletion breakpoints of the </w:t>
      </w:r>
      <w:proofErr w:type="spellStart"/>
      <w:r>
        <w:rPr>
          <w:rFonts w:ascii="Times" w:eastAsiaTheme="minorEastAsia" w:hAnsi="Times" w:cs="Arial"/>
          <w:color w:val="000000" w:themeColor="text1"/>
          <w:lang w:val="en-US"/>
        </w:rPr>
        <w:t>gnomAD</w:t>
      </w:r>
      <w:proofErr w:type="spellEnd"/>
      <w:r>
        <w:rPr>
          <w:rFonts w:ascii="Times" w:eastAsiaTheme="minorEastAsia" w:hAnsi="Times" w:cs="Arial"/>
          <w:color w:val="000000" w:themeColor="text1"/>
          <w:lang w:val="en-US"/>
        </w:rPr>
        <w:t xml:space="preserve"> structural variant dataset. Each data point indicates the aggregate number of </w:t>
      </w:r>
      <w:proofErr w:type="spellStart"/>
      <w:r w:rsidR="008A4C6A">
        <w:rPr>
          <w:rFonts w:ascii="Times" w:eastAsiaTheme="minorEastAsia" w:hAnsi="Times" w:cs="Arial"/>
          <w:color w:val="000000" w:themeColor="text1"/>
          <w:lang w:val="en-US"/>
        </w:rPr>
        <w:t>gnomAD</w:t>
      </w:r>
      <w:proofErr w:type="spellEnd"/>
      <w:r w:rsidR="008A4C6A">
        <w:rPr>
          <w:rFonts w:ascii="Times" w:eastAsiaTheme="minorEastAsia" w:hAnsi="Times" w:cs="Arial"/>
          <w:color w:val="000000" w:themeColor="text1"/>
          <w:lang w:val="en-US"/>
        </w:rPr>
        <w:t xml:space="preserve"> </w:t>
      </w:r>
      <w:r>
        <w:rPr>
          <w:rFonts w:ascii="Times" w:eastAsiaTheme="minorEastAsia" w:hAnsi="Times" w:cs="Arial"/>
          <w:color w:val="000000" w:themeColor="text1"/>
          <w:lang w:val="en-US"/>
        </w:rPr>
        <w:t xml:space="preserve">short variants (SNPs and </w:t>
      </w:r>
      <w:proofErr w:type="spellStart"/>
      <w:r>
        <w:rPr>
          <w:rFonts w:ascii="Times" w:eastAsiaTheme="minorEastAsia" w:hAnsi="Times" w:cs="Arial"/>
          <w:color w:val="000000" w:themeColor="text1"/>
          <w:lang w:val="en-US"/>
        </w:rPr>
        <w:t>InDels</w:t>
      </w:r>
      <w:proofErr w:type="spellEnd"/>
      <w:r>
        <w:rPr>
          <w:rFonts w:ascii="Times" w:eastAsiaTheme="minorEastAsia" w:hAnsi="Times" w:cs="Arial"/>
          <w:color w:val="000000" w:themeColor="text1"/>
          <w:lang w:val="en-US"/>
        </w:rPr>
        <w:t>, respectively) observed at a given distance from the breakpoint</w:t>
      </w:r>
      <w:r w:rsidR="00C0392D">
        <w:rPr>
          <w:rFonts w:ascii="Times" w:eastAsiaTheme="minorEastAsia" w:hAnsi="Times" w:cs="Arial"/>
          <w:color w:val="000000" w:themeColor="text1"/>
          <w:lang w:val="en-US"/>
        </w:rPr>
        <w:t xml:space="preserve">, at </w:t>
      </w:r>
      <w:proofErr w:type="spellStart"/>
      <w:r w:rsidR="00C0392D">
        <w:rPr>
          <w:rFonts w:ascii="Times" w:eastAsiaTheme="minorEastAsia" w:hAnsi="Times" w:cs="Arial"/>
          <w:color w:val="000000" w:themeColor="text1"/>
          <w:lang w:val="en-US"/>
        </w:rPr>
        <w:t>basepair</w:t>
      </w:r>
      <w:proofErr w:type="spellEnd"/>
      <w:r w:rsidR="00C0392D">
        <w:rPr>
          <w:rFonts w:ascii="Times" w:eastAsiaTheme="minorEastAsia" w:hAnsi="Times" w:cs="Arial"/>
          <w:color w:val="000000" w:themeColor="text1"/>
          <w:lang w:val="en-US"/>
        </w:rPr>
        <w:t xml:space="preserve"> resolution</w:t>
      </w:r>
      <w:r>
        <w:rPr>
          <w:rFonts w:ascii="Times" w:eastAsiaTheme="minorEastAsia" w:hAnsi="Times" w:cs="Arial"/>
          <w:color w:val="000000" w:themeColor="text1"/>
          <w:lang w:val="en-US"/>
        </w:rPr>
        <w:t xml:space="preserve">. </w:t>
      </w:r>
      <w:r w:rsidR="008A4C6A" w:rsidRPr="008A4C6A">
        <w:rPr>
          <w:rFonts w:ascii="Times" w:eastAsiaTheme="minorEastAsia" w:hAnsi="Times" w:cs="Arial"/>
          <w:b/>
          <w:color w:val="000000" w:themeColor="text1"/>
          <w:lang w:val="en-US"/>
        </w:rPr>
        <w:t>Red</w:t>
      </w:r>
      <w:r w:rsidR="008A4C6A">
        <w:rPr>
          <w:rFonts w:ascii="Times" w:eastAsiaTheme="minorEastAsia" w:hAnsi="Times" w:cs="Arial"/>
          <w:color w:val="000000" w:themeColor="text1"/>
          <w:lang w:val="en-US"/>
        </w:rPr>
        <w:t xml:space="preserve">: singleton short variants </w:t>
      </w:r>
      <w:r w:rsidR="008A4C6A" w:rsidRPr="008A4C6A">
        <w:rPr>
          <w:rFonts w:ascii="Times" w:eastAsiaTheme="minorEastAsia" w:hAnsi="Times" w:cs="Arial"/>
          <w:i/>
          <w:color w:val="000000" w:themeColor="text1"/>
          <w:lang w:val="en-US"/>
        </w:rPr>
        <w:t>versus</w:t>
      </w:r>
      <w:r w:rsidR="008A4C6A">
        <w:rPr>
          <w:rFonts w:ascii="Times" w:eastAsiaTheme="minorEastAsia" w:hAnsi="Times" w:cs="Arial"/>
          <w:color w:val="000000" w:themeColor="text1"/>
          <w:lang w:val="en-US"/>
        </w:rPr>
        <w:t xml:space="preserve"> singleton deletion breakpoints. All singleton short variants </w:t>
      </w:r>
      <w:r w:rsidR="008A4C6A" w:rsidRPr="00CD5ED0">
        <w:rPr>
          <w:rFonts w:ascii="Times" w:hAnsi="Times" w:cs="Arial"/>
          <w:color w:val="000000" w:themeColor="text1"/>
        </w:rPr>
        <w:t>were down-sampled to a total of 650,000 variants each, making the Y axes comparable</w:t>
      </w:r>
      <w:r w:rsidR="008A4C6A">
        <w:rPr>
          <w:rFonts w:ascii="Times" w:eastAsiaTheme="minorEastAsia" w:hAnsi="Times" w:cs="Arial"/>
          <w:color w:val="000000" w:themeColor="text1"/>
          <w:lang w:val="en-US"/>
        </w:rPr>
        <w:t xml:space="preserve">. </w:t>
      </w:r>
      <w:r w:rsidR="008A4C6A" w:rsidRPr="008A4C6A">
        <w:rPr>
          <w:rFonts w:ascii="Times" w:eastAsiaTheme="minorEastAsia" w:hAnsi="Times" w:cs="Arial"/>
          <w:b/>
          <w:color w:val="000000" w:themeColor="text1"/>
          <w:lang w:val="en-US"/>
        </w:rPr>
        <w:t>Blue</w:t>
      </w:r>
      <w:r w:rsidR="008A4C6A">
        <w:rPr>
          <w:rFonts w:ascii="Times" w:eastAsiaTheme="minorEastAsia" w:hAnsi="Times" w:cs="Arial"/>
          <w:color w:val="000000" w:themeColor="text1"/>
          <w:lang w:val="en-US"/>
        </w:rPr>
        <w:t>: High frequency short insertions (5-20bp) (</w:t>
      </w:r>
      <w:r w:rsidR="008A4C6A" w:rsidRPr="008A4C6A">
        <w:rPr>
          <w:rFonts w:ascii="Times" w:eastAsiaTheme="minorEastAsia" w:hAnsi="Times" w:cs="Arial"/>
          <w:i/>
          <w:color w:val="000000" w:themeColor="text1"/>
          <w:lang w:val="en-US"/>
        </w:rPr>
        <w:t>p</w:t>
      </w:r>
      <w:r w:rsidR="008A4C6A">
        <w:rPr>
          <w:rFonts w:ascii="Times" w:eastAsiaTheme="minorEastAsia" w:hAnsi="Times" w:cs="Arial"/>
          <w:color w:val="000000" w:themeColor="text1"/>
          <w:lang w:val="en-US"/>
        </w:rPr>
        <w:t xml:space="preserve"> &gt;</w:t>
      </w:r>
      <w:r w:rsidR="00726490">
        <w:rPr>
          <w:rFonts w:ascii="Times" w:eastAsiaTheme="minorEastAsia" w:hAnsi="Times" w:cs="Arial"/>
          <w:color w:val="000000" w:themeColor="text1"/>
          <w:lang w:val="en-US"/>
        </w:rPr>
        <w:t>=</w:t>
      </w:r>
      <w:r w:rsidR="008A4C6A">
        <w:rPr>
          <w:rFonts w:ascii="Times" w:eastAsiaTheme="minorEastAsia" w:hAnsi="Times" w:cs="Arial"/>
          <w:color w:val="000000" w:themeColor="text1"/>
          <w:lang w:val="en-US"/>
        </w:rPr>
        <w:t xml:space="preserve"> 5%) </w:t>
      </w:r>
      <w:r w:rsidR="008A4C6A" w:rsidRPr="008A4C6A">
        <w:rPr>
          <w:rFonts w:ascii="Times" w:eastAsiaTheme="minorEastAsia" w:hAnsi="Times" w:cs="Arial"/>
          <w:i/>
          <w:color w:val="000000" w:themeColor="text1"/>
          <w:lang w:val="en-US"/>
        </w:rPr>
        <w:t>versus</w:t>
      </w:r>
      <w:r w:rsidR="008A4C6A">
        <w:rPr>
          <w:rFonts w:ascii="Times" w:eastAsiaTheme="minorEastAsia" w:hAnsi="Times" w:cs="Arial"/>
          <w:color w:val="000000" w:themeColor="text1"/>
          <w:lang w:val="en-US"/>
        </w:rPr>
        <w:t xml:space="preserve"> high frequency deletion breakpoints (</w:t>
      </w:r>
      <w:r w:rsidR="008A4C6A" w:rsidRPr="008A4C6A">
        <w:rPr>
          <w:rFonts w:ascii="Times" w:eastAsiaTheme="minorEastAsia" w:hAnsi="Times" w:cs="Arial"/>
          <w:i/>
          <w:color w:val="000000" w:themeColor="text1"/>
          <w:lang w:val="en-US"/>
        </w:rPr>
        <w:t>p</w:t>
      </w:r>
      <w:r w:rsidR="008A4C6A">
        <w:rPr>
          <w:rFonts w:ascii="Times" w:eastAsiaTheme="minorEastAsia" w:hAnsi="Times" w:cs="Arial"/>
          <w:color w:val="000000" w:themeColor="text1"/>
          <w:lang w:val="en-US"/>
        </w:rPr>
        <w:t xml:space="preserve"> &gt;</w:t>
      </w:r>
      <w:r w:rsidR="00726490">
        <w:rPr>
          <w:rFonts w:ascii="Times" w:eastAsiaTheme="minorEastAsia" w:hAnsi="Times" w:cs="Arial"/>
          <w:color w:val="000000" w:themeColor="text1"/>
          <w:lang w:val="en-US"/>
        </w:rPr>
        <w:t>=</w:t>
      </w:r>
      <w:r w:rsidR="008A4C6A">
        <w:rPr>
          <w:rFonts w:ascii="Times" w:eastAsiaTheme="minorEastAsia" w:hAnsi="Times" w:cs="Arial"/>
          <w:color w:val="000000" w:themeColor="text1"/>
          <w:lang w:val="en-US"/>
        </w:rPr>
        <w:t xml:space="preserve"> 5%).</w:t>
      </w:r>
      <w:r w:rsidR="00CD5ED0" w:rsidRPr="00EF3A7C">
        <w:rPr>
          <w:rFonts w:ascii="Times" w:eastAsiaTheme="minorEastAsia" w:hAnsi="Times" w:cs="Arial"/>
          <w:color w:val="000000" w:themeColor="text1"/>
          <w:lang w:val="en-US"/>
        </w:rPr>
        <w:br w:type="page"/>
      </w:r>
    </w:p>
    <w:p w14:paraId="5DBBB124" w14:textId="1C4B9B63" w:rsidR="00CD5ED0" w:rsidRDefault="00CD5ED0" w:rsidP="00A325B7">
      <w:pPr>
        <w:spacing w:line="360" w:lineRule="auto"/>
        <w:rPr>
          <w:rFonts w:ascii="Times" w:eastAsiaTheme="minorEastAsia" w:hAnsi="Times" w:cs="Arial"/>
          <w:color w:val="000000" w:themeColor="text1"/>
          <w:lang w:val="en-US"/>
        </w:rPr>
      </w:pPr>
      <w:r>
        <w:rPr>
          <w:rFonts w:ascii="Times" w:eastAsiaTheme="minorEastAsia" w:hAnsi="Times" w:cs="Arial"/>
          <w:noProof/>
          <w:color w:val="000000" w:themeColor="text1"/>
          <w:lang w:val="en-US"/>
        </w:rPr>
        <w:lastRenderedPageBreak/>
        <w:drawing>
          <wp:inline distT="0" distB="0" distL="0" distR="0" wp14:anchorId="7FC701AB" wp14:editId="158C1D0B">
            <wp:extent cx="3059147" cy="712922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Fig_4.pdf"/>
                    <pic:cNvPicPr/>
                  </pic:nvPicPr>
                  <pic:blipFill rotWithShape="1">
                    <a:blip r:embed="rId12">
                      <a:extLst>
                        <a:ext uri="{28A0092B-C50C-407E-A947-70E740481C1C}">
                          <a14:useLocalDpi xmlns:a14="http://schemas.microsoft.com/office/drawing/2010/main" val="0"/>
                        </a:ext>
                      </a:extLst>
                    </a:blip>
                    <a:srcRect t="6776"/>
                    <a:stretch/>
                  </pic:blipFill>
                  <pic:spPr bwMode="auto">
                    <a:xfrm>
                      <a:off x="0" y="0"/>
                      <a:ext cx="3073628" cy="71629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w:eastAsiaTheme="minorEastAsia" w:hAnsi="Times" w:cs="Arial"/>
          <w:color w:val="000000" w:themeColor="text1"/>
          <w:lang w:val="en-US"/>
        </w:rPr>
        <w:softHyphen/>
      </w:r>
      <w:r>
        <w:rPr>
          <w:rFonts w:ascii="Times" w:eastAsiaTheme="minorEastAsia" w:hAnsi="Times" w:cs="Arial"/>
          <w:color w:val="000000" w:themeColor="text1"/>
          <w:lang w:val="en-US"/>
        </w:rPr>
        <w:softHyphen/>
      </w:r>
      <w:r>
        <w:rPr>
          <w:rFonts w:ascii="Times" w:eastAsiaTheme="minorEastAsia" w:hAnsi="Times" w:cs="Arial"/>
          <w:color w:val="000000" w:themeColor="text1"/>
          <w:lang w:val="en-US"/>
        </w:rPr>
        <w:softHyphen/>
      </w:r>
    </w:p>
    <w:p w14:paraId="1B94EFAC" w14:textId="77777777" w:rsidR="00F10176" w:rsidRPr="00CD5ED0" w:rsidRDefault="00F10176" w:rsidP="00A325B7">
      <w:pPr>
        <w:spacing w:line="360" w:lineRule="auto"/>
        <w:rPr>
          <w:rFonts w:ascii="Times" w:eastAsiaTheme="minorEastAsia" w:hAnsi="Times" w:cs="Arial"/>
          <w:color w:val="000000" w:themeColor="text1"/>
          <w:lang w:val="en-US"/>
        </w:rPr>
      </w:pPr>
    </w:p>
    <w:p w14:paraId="3D1B7B80" w14:textId="0157C311" w:rsidR="00422426" w:rsidRPr="00D87505" w:rsidRDefault="00394198" w:rsidP="00A325B7">
      <w:pPr>
        <w:spacing w:line="360" w:lineRule="auto"/>
        <w:rPr>
          <w:rFonts w:ascii="Times" w:eastAsia="Times" w:hAnsi="Times" w:cs="Times"/>
        </w:rPr>
      </w:pPr>
      <w:r w:rsidRPr="00CD5ED0">
        <w:rPr>
          <w:rFonts w:ascii="Times" w:eastAsiaTheme="minorEastAsia" w:hAnsi="Times" w:cs="Arial"/>
          <w:b/>
          <w:color w:val="000000" w:themeColor="text1"/>
          <w:lang w:val="en-US"/>
        </w:rPr>
        <w:t xml:space="preserve">Figure </w:t>
      </w:r>
      <w:r w:rsidR="00DF57DB">
        <w:rPr>
          <w:rFonts w:ascii="Times" w:eastAsiaTheme="minorEastAsia" w:hAnsi="Times" w:cs="Arial"/>
          <w:b/>
          <w:color w:val="000000" w:themeColor="text1"/>
          <w:lang w:val="en-US"/>
        </w:rPr>
        <w:t>S</w:t>
      </w:r>
      <w:r w:rsidR="00A12C93">
        <w:rPr>
          <w:rFonts w:ascii="Times" w:eastAsiaTheme="minorEastAsia" w:hAnsi="Times" w:cs="Arial"/>
          <w:b/>
          <w:color w:val="000000" w:themeColor="text1"/>
          <w:lang w:val="en-US"/>
        </w:rPr>
        <w:t>7</w:t>
      </w:r>
      <w:r w:rsidRPr="00CD5ED0">
        <w:rPr>
          <w:rFonts w:ascii="Times" w:eastAsiaTheme="minorEastAsia" w:hAnsi="Times" w:cs="Arial"/>
          <w:color w:val="000000" w:themeColor="text1"/>
          <w:lang w:val="en-US"/>
        </w:rPr>
        <w:t xml:space="preserve">: </w:t>
      </w:r>
      <w:r w:rsidRPr="00CD5ED0">
        <w:rPr>
          <w:rFonts w:ascii="Times" w:hAnsi="Times" w:cs="Arial"/>
          <w:b/>
          <w:color w:val="000000" w:themeColor="text1"/>
        </w:rPr>
        <w:t xml:space="preserve">Rate of singleton </w:t>
      </w:r>
      <w:proofErr w:type="spellStart"/>
      <w:r w:rsidR="00BE684D" w:rsidRPr="00CD5ED0">
        <w:rPr>
          <w:rFonts w:ascii="Times" w:hAnsi="Times" w:cs="Arial"/>
          <w:b/>
          <w:color w:val="000000" w:themeColor="text1"/>
        </w:rPr>
        <w:t>InDels</w:t>
      </w:r>
      <w:proofErr w:type="spellEnd"/>
      <w:r w:rsidRPr="00CD5ED0">
        <w:rPr>
          <w:rFonts w:ascii="Times" w:hAnsi="Times" w:cs="Arial"/>
          <w:b/>
          <w:color w:val="000000" w:themeColor="text1"/>
        </w:rPr>
        <w:t xml:space="preserve"> and </w:t>
      </w:r>
      <w:proofErr w:type="spellStart"/>
      <w:r w:rsidRPr="00CD5ED0">
        <w:rPr>
          <w:rFonts w:ascii="Times" w:hAnsi="Times" w:cs="Arial"/>
          <w:b/>
          <w:color w:val="000000" w:themeColor="text1"/>
        </w:rPr>
        <w:t>snps</w:t>
      </w:r>
      <w:proofErr w:type="spellEnd"/>
      <w:r w:rsidRPr="00CD5ED0">
        <w:rPr>
          <w:rFonts w:ascii="Times" w:hAnsi="Times" w:cs="Arial"/>
          <w:b/>
          <w:color w:val="000000" w:themeColor="text1"/>
        </w:rPr>
        <w:t xml:space="preserve"> </w:t>
      </w:r>
      <w:r w:rsidR="00CD5ED0">
        <w:rPr>
          <w:rFonts w:ascii="Times" w:hAnsi="Times" w:cs="Arial"/>
          <w:b/>
          <w:color w:val="000000" w:themeColor="text1"/>
        </w:rPr>
        <w:t>in</w:t>
      </w:r>
      <w:r w:rsidRPr="00CD5ED0">
        <w:rPr>
          <w:rFonts w:ascii="Times" w:hAnsi="Times" w:cs="Arial"/>
          <w:b/>
          <w:color w:val="000000" w:themeColor="text1"/>
        </w:rPr>
        <w:t xml:space="preserve"> </w:t>
      </w:r>
      <w:r w:rsidR="00EF3A7C">
        <w:rPr>
          <w:rFonts w:ascii="Times" w:hAnsi="Times" w:cs="Arial"/>
          <w:b/>
          <w:color w:val="000000" w:themeColor="text1"/>
        </w:rPr>
        <w:t xml:space="preserve">the </w:t>
      </w:r>
      <w:proofErr w:type="spellStart"/>
      <w:r w:rsidRPr="00CD5ED0">
        <w:rPr>
          <w:rFonts w:ascii="Times" w:hAnsi="Times" w:cs="Arial"/>
          <w:b/>
          <w:color w:val="000000" w:themeColor="text1"/>
        </w:rPr>
        <w:t>gnomAD</w:t>
      </w:r>
      <w:proofErr w:type="spellEnd"/>
      <w:r w:rsidR="00CD5ED0">
        <w:rPr>
          <w:rFonts w:ascii="Times" w:hAnsi="Times" w:cs="Arial"/>
          <w:b/>
          <w:color w:val="000000" w:themeColor="text1"/>
        </w:rPr>
        <w:t xml:space="preserve"> </w:t>
      </w:r>
      <w:r w:rsidR="00EF3A7C">
        <w:rPr>
          <w:rFonts w:ascii="Times" w:hAnsi="Times" w:cs="Arial"/>
          <w:b/>
          <w:color w:val="000000" w:themeColor="text1"/>
        </w:rPr>
        <w:t xml:space="preserve">dataset </w:t>
      </w:r>
      <w:r w:rsidR="000D1AD5" w:rsidRPr="00CD5ED0">
        <w:rPr>
          <w:rFonts w:ascii="Times" w:hAnsi="Times" w:cs="Arial"/>
          <w:b/>
          <w:color w:val="000000" w:themeColor="text1"/>
        </w:rPr>
        <w:t xml:space="preserve">near </w:t>
      </w:r>
      <w:r w:rsidR="00BE684D" w:rsidRPr="00CD5ED0">
        <w:rPr>
          <w:rFonts w:ascii="Times" w:hAnsi="Times" w:cs="Arial"/>
          <w:b/>
          <w:color w:val="000000" w:themeColor="text1"/>
        </w:rPr>
        <w:t xml:space="preserve">active </w:t>
      </w:r>
      <w:proofErr w:type="spellStart"/>
      <w:r w:rsidR="00BE684D" w:rsidRPr="00CD5ED0">
        <w:rPr>
          <w:rFonts w:ascii="Times" w:hAnsi="Times" w:cs="Arial"/>
          <w:b/>
          <w:color w:val="000000" w:themeColor="text1"/>
        </w:rPr>
        <w:t>spermatogonial</w:t>
      </w:r>
      <w:proofErr w:type="spellEnd"/>
      <w:r w:rsidR="00BE684D" w:rsidRPr="00CD5ED0">
        <w:rPr>
          <w:rFonts w:ascii="Times" w:hAnsi="Times" w:cs="Arial"/>
          <w:b/>
          <w:color w:val="000000" w:themeColor="text1"/>
        </w:rPr>
        <w:t xml:space="preserve"> motif sites</w:t>
      </w:r>
      <w:r w:rsidRPr="00CD5ED0">
        <w:rPr>
          <w:rFonts w:ascii="Times" w:hAnsi="Times" w:cs="Arial"/>
          <w:b/>
          <w:color w:val="000000" w:themeColor="text1"/>
        </w:rPr>
        <w:t>.</w:t>
      </w:r>
      <w:r w:rsidRPr="00CD5ED0">
        <w:rPr>
          <w:rFonts w:ascii="Times" w:hAnsi="Times" w:cs="Arial"/>
          <w:color w:val="000000" w:themeColor="text1"/>
        </w:rPr>
        <w:t xml:space="preserve"> </w:t>
      </w:r>
      <w:r w:rsidR="00BE684D" w:rsidRPr="00CD5ED0">
        <w:rPr>
          <w:rFonts w:ascii="Times" w:hAnsi="Times" w:cs="Arial"/>
          <w:color w:val="000000" w:themeColor="text1"/>
        </w:rPr>
        <w:t>Insertions, Deletions and SNPs were</w:t>
      </w:r>
      <w:r w:rsidRPr="00CD5ED0">
        <w:rPr>
          <w:rFonts w:ascii="Times" w:hAnsi="Times" w:cs="Arial"/>
          <w:color w:val="000000" w:themeColor="text1"/>
        </w:rPr>
        <w:t xml:space="preserve"> down-sampled to a total of 650,000 variants </w:t>
      </w:r>
      <w:r w:rsidR="00BE684D" w:rsidRPr="00CD5ED0">
        <w:rPr>
          <w:rFonts w:ascii="Times" w:hAnsi="Times" w:cs="Arial"/>
          <w:color w:val="000000" w:themeColor="text1"/>
        </w:rPr>
        <w:t>each</w:t>
      </w:r>
      <w:r w:rsidRPr="00CD5ED0">
        <w:rPr>
          <w:rFonts w:ascii="Times" w:hAnsi="Times" w:cs="Arial"/>
          <w:color w:val="000000" w:themeColor="text1"/>
        </w:rPr>
        <w:t>, making the Y axes comparable; individual bins are 5</w:t>
      </w:r>
      <w:r w:rsidR="00F1156C">
        <w:rPr>
          <w:rFonts w:ascii="Times" w:hAnsi="Times" w:cs="Arial"/>
          <w:color w:val="000000" w:themeColor="text1"/>
        </w:rPr>
        <w:t xml:space="preserve"> </w:t>
      </w:r>
      <w:r w:rsidRPr="00CD5ED0">
        <w:rPr>
          <w:rFonts w:ascii="Times" w:hAnsi="Times" w:cs="Arial"/>
          <w:color w:val="000000" w:themeColor="text1"/>
        </w:rPr>
        <w:t xml:space="preserve">bp in size. The ten motifs shown </w:t>
      </w:r>
      <w:r w:rsidR="00156295" w:rsidRPr="00CD5ED0">
        <w:rPr>
          <w:rFonts w:ascii="Times" w:hAnsi="Times" w:cs="Arial"/>
          <w:color w:val="000000" w:themeColor="text1"/>
        </w:rPr>
        <w:t>had the</w:t>
      </w:r>
      <w:r w:rsidRPr="00CD5ED0">
        <w:rPr>
          <w:rFonts w:ascii="Times" w:hAnsi="Times" w:cs="Arial"/>
          <w:color w:val="000000" w:themeColor="text1"/>
        </w:rPr>
        <w:t xml:space="preserve"> highest </w:t>
      </w:r>
      <w:r w:rsidR="00156295" w:rsidRPr="00CD5ED0">
        <w:rPr>
          <w:rFonts w:ascii="Times" w:hAnsi="Times" w:cs="Arial"/>
          <w:color w:val="000000" w:themeColor="text1"/>
        </w:rPr>
        <w:t xml:space="preserve">overall </w:t>
      </w:r>
      <w:r w:rsidRPr="00CD5ED0">
        <w:rPr>
          <w:rFonts w:ascii="Times" w:hAnsi="Times" w:cs="Arial"/>
          <w:color w:val="000000" w:themeColor="text1"/>
        </w:rPr>
        <w:t xml:space="preserve">number of observed insertions </w:t>
      </w:r>
      <w:r w:rsidR="00156295" w:rsidRPr="00CD5ED0">
        <w:rPr>
          <w:rFonts w:ascii="Times" w:hAnsi="Times" w:cs="Arial"/>
          <w:color w:val="000000" w:themeColor="text1"/>
        </w:rPr>
        <w:t>of 5-20</w:t>
      </w:r>
      <w:r w:rsidR="00F1156C">
        <w:rPr>
          <w:rFonts w:ascii="Times" w:hAnsi="Times" w:cs="Arial"/>
          <w:color w:val="000000" w:themeColor="text1"/>
        </w:rPr>
        <w:t xml:space="preserve"> </w:t>
      </w:r>
      <w:r w:rsidR="00156295" w:rsidRPr="00CD5ED0">
        <w:rPr>
          <w:rFonts w:ascii="Times" w:hAnsi="Times" w:cs="Arial"/>
          <w:color w:val="000000" w:themeColor="text1"/>
        </w:rPr>
        <w:t xml:space="preserve">bp </w:t>
      </w:r>
      <w:r w:rsidRPr="00CD5ED0">
        <w:rPr>
          <w:rFonts w:ascii="Times" w:hAnsi="Times" w:cs="Arial"/>
          <w:color w:val="000000" w:themeColor="text1"/>
        </w:rPr>
        <w:t xml:space="preserve">(Supplementary Table </w:t>
      </w:r>
      <w:r w:rsidR="00156295" w:rsidRPr="00CD5ED0">
        <w:rPr>
          <w:rFonts w:ascii="Times" w:hAnsi="Times" w:cs="Arial"/>
          <w:color w:val="000000" w:themeColor="text1"/>
        </w:rPr>
        <w:t>4</w:t>
      </w:r>
      <w:r w:rsidRPr="00CD5ED0">
        <w:rPr>
          <w:rFonts w:ascii="Times" w:hAnsi="Times" w:cs="Arial"/>
          <w:color w:val="000000" w:themeColor="text1"/>
        </w:rPr>
        <w:t xml:space="preserve">). </w:t>
      </w:r>
      <w:r w:rsidR="00422426" w:rsidRPr="00422426">
        <w:rPr>
          <w:rFonts w:ascii="Times" w:eastAsia="Times" w:hAnsi="Times" w:cs="Times"/>
        </w:rPr>
        <w:t xml:space="preserve">Only regions around TFBSs with &gt;=95% unique </w:t>
      </w:r>
      <w:proofErr w:type="spellStart"/>
      <w:r w:rsidR="00422426" w:rsidRPr="00422426">
        <w:rPr>
          <w:rFonts w:ascii="Times" w:eastAsia="Times" w:hAnsi="Times" w:cs="Times"/>
        </w:rPr>
        <w:t>mappability</w:t>
      </w:r>
      <w:proofErr w:type="spellEnd"/>
      <w:r w:rsidR="00422426" w:rsidRPr="00422426">
        <w:rPr>
          <w:rFonts w:ascii="Times" w:eastAsia="Times" w:hAnsi="Times" w:cs="Times"/>
        </w:rPr>
        <w:t xml:space="preserve"> (umap24 scores) were included</w:t>
      </w:r>
      <w:r w:rsidR="00D87505">
        <w:rPr>
          <w:rFonts w:ascii="Times" w:eastAsia="Times" w:hAnsi="Times" w:cs="Times"/>
        </w:rPr>
        <w:t>.</w:t>
      </w:r>
    </w:p>
    <w:p w14:paraId="0965B9E9" w14:textId="3C04AB5C" w:rsidR="00860731" w:rsidRPr="00CD5ED0" w:rsidRDefault="00F10176" w:rsidP="00A325B7">
      <w:pPr>
        <w:spacing w:line="360" w:lineRule="auto"/>
        <w:rPr>
          <w:rFonts w:ascii="Times" w:hAnsi="Times" w:cs="Arial"/>
          <w:color w:val="000000" w:themeColor="text1"/>
        </w:rPr>
      </w:pPr>
      <w:r>
        <w:rPr>
          <w:rFonts w:ascii="Times" w:hAnsi="Times" w:cs="Arial"/>
          <w:noProof/>
          <w:color w:val="000000" w:themeColor="text1"/>
        </w:rPr>
        <w:lastRenderedPageBreak/>
        <w:drawing>
          <wp:inline distT="0" distB="0" distL="0" distR="0" wp14:anchorId="037AD93F" wp14:editId="0539848B">
            <wp:extent cx="6211874" cy="736033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Fig_6.pdf"/>
                    <pic:cNvPicPr/>
                  </pic:nvPicPr>
                  <pic:blipFill rotWithShape="1">
                    <a:blip r:embed="rId13">
                      <a:extLst>
                        <a:ext uri="{28A0092B-C50C-407E-A947-70E740481C1C}">
                          <a14:useLocalDpi xmlns:a14="http://schemas.microsoft.com/office/drawing/2010/main" val="0"/>
                        </a:ext>
                      </a:extLst>
                    </a:blip>
                    <a:srcRect b="4522"/>
                    <a:stretch/>
                  </pic:blipFill>
                  <pic:spPr bwMode="auto">
                    <a:xfrm>
                      <a:off x="0" y="0"/>
                      <a:ext cx="6224761" cy="7375602"/>
                    </a:xfrm>
                    <a:prstGeom prst="rect">
                      <a:avLst/>
                    </a:prstGeom>
                    <a:ln>
                      <a:noFill/>
                    </a:ln>
                    <a:extLst>
                      <a:ext uri="{53640926-AAD7-44D8-BBD7-CCE9431645EC}">
                        <a14:shadowObscured xmlns:a14="http://schemas.microsoft.com/office/drawing/2010/main"/>
                      </a:ext>
                    </a:extLst>
                  </pic:spPr>
                </pic:pic>
              </a:graphicData>
            </a:graphic>
          </wp:inline>
        </w:drawing>
      </w:r>
    </w:p>
    <w:p w14:paraId="5A440A8B" w14:textId="34924077" w:rsidR="00943F52" w:rsidRDefault="00394198" w:rsidP="00A325B7">
      <w:pPr>
        <w:spacing w:line="360" w:lineRule="auto"/>
        <w:rPr>
          <w:rFonts w:ascii="Times" w:hAnsi="Times" w:cs="Arial"/>
          <w:color w:val="000000" w:themeColor="text1"/>
        </w:rPr>
      </w:pPr>
      <w:r w:rsidRPr="00CD5ED0">
        <w:rPr>
          <w:rFonts w:ascii="Times" w:hAnsi="Times" w:cs="Arial"/>
          <w:b/>
          <w:color w:val="000000" w:themeColor="text1"/>
        </w:rPr>
        <w:t xml:space="preserve">Figure </w:t>
      </w:r>
      <w:r w:rsidR="00DF57DB">
        <w:rPr>
          <w:rFonts w:ascii="Times" w:hAnsi="Times" w:cs="Arial"/>
          <w:b/>
          <w:color w:val="000000" w:themeColor="text1"/>
        </w:rPr>
        <w:t>S</w:t>
      </w:r>
      <w:r w:rsidR="00A12C93">
        <w:rPr>
          <w:rFonts w:ascii="Times" w:hAnsi="Times" w:cs="Arial"/>
          <w:b/>
          <w:color w:val="000000" w:themeColor="text1"/>
        </w:rPr>
        <w:t>8</w:t>
      </w:r>
      <w:r w:rsidR="009E6986" w:rsidRPr="00CD5ED0">
        <w:rPr>
          <w:rFonts w:ascii="Times" w:hAnsi="Times" w:cs="Arial"/>
          <w:b/>
          <w:color w:val="000000" w:themeColor="text1"/>
        </w:rPr>
        <w:t>:</w:t>
      </w:r>
      <w:r w:rsidRPr="00CD5ED0">
        <w:rPr>
          <w:rFonts w:ascii="Times" w:hAnsi="Times" w:cs="Arial"/>
          <w:b/>
          <w:color w:val="000000" w:themeColor="text1"/>
        </w:rPr>
        <w:t xml:space="preserve"> </w:t>
      </w:r>
      <w:r w:rsidR="00AD355C" w:rsidRPr="00CD5ED0">
        <w:rPr>
          <w:rFonts w:ascii="Times" w:hAnsi="Times" w:cs="Arial"/>
          <w:b/>
          <w:color w:val="000000" w:themeColor="text1"/>
        </w:rPr>
        <w:t xml:space="preserve">Insertions often cause duplications of the binding motif. </w:t>
      </w:r>
      <w:r w:rsidR="007E1603">
        <w:rPr>
          <w:rFonts w:ascii="Times" w:hAnsi="Times" w:cs="Arial"/>
          <w:color w:val="000000" w:themeColor="text1"/>
        </w:rPr>
        <w:t>JASPAR</w:t>
      </w:r>
      <w:r w:rsidR="00AD355C" w:rsidRPr="00CD5ED0">
        <w:rPr>
          <w:rFonts w:ascii="Times" w:hAnsi="Times" w:cs="Arial"/>
          <w:color w:val="000000" w:themeColor="text1"/>
        </w:rPr>
        <w:t xml:space="preserve"> database sequence motifs in the footprints of </w:t>
      </w:r>
      <w:proofErr w:type="spellStart"/>
      <w:r w:rsidR="00AD355C" w:rsidRPr="00CD5ED0">
        <w:rPr>
          <w:rFonts w:ascii="Times" w:hAnsi="Times" w:cs="Arial"/>
          <w:color w:val="000000" w:themeColor="text1"/>
        </w:rPr>
        <w:t>spermatogonial</w:t>
      </w:r>
      <w:proofErr w:type="spellEnd"/>
      <w:r w:rsidR="00AD355C" w:rsidRPr="00CD5ED0">
        <w:rPr>
          <w:rFonts w:ascii="Times" w:hAnsi="Times" w:cs="Arial"/>
          <w:color w:val="000000" w:themeColor="text1"/>
        </w:rPr>
        <w:t xml:space="preserve"> ATAC-</w:t>
      </w:r>
      <w:proofErr w:type="spellStart"/>
      <w:r w:rsidR="00F6660D">
        <w:rPr>
          <w:rFonts w:ascii="Times" w:hAnsi="Times" w:cs="Arial"/>
          <w:color w:val="000000" w:themeColor="text1"/>
        </w:rPr>
        <w:t>s</w:t>
      </w:r>
      <w:r w:rsidR="00AD355C" w:rsidRPr="00CD5ED0">
        <w:rPr>
          <w:rFonts w:ascii="Times" w:hAnsi="Times" w:cs="Arial"/>
          <w:color w:val="000000" w:themeColor="text1"/>
        </w:rPr>
        <w:t>eq</w:t>
      </w:r>
      <w:proofErr w:type="spellEnd"/>
      <w:r w:rsidR="00AD355C" w:rsidRPr="00CD5ED0">
        <w:rPr>
          <w:rFonts w:ascii="Times" w:hAnsi="Times" w:cs="Arial"/>
          <w:color w:val="000000" w:themeColor="text1"/>
        </w:rPr>
        <w:t xml:space="preserve"> peaks (left) and the motifs identified by meme in the singleton insertions (5-20bp) at these sites (right)</w:t>
      </w:r>
      <w:r w:rsidR="00C05936" w:rsidRPr="00CD5ED0">
        <w:rPr>
          <w:rFonts w:ascii="Times" w:hAnsi="Times" w:cs="Arial"/>
          <w:color w:val="000000" w:themeColor="text1"/>
        </w:rPr>
        <w:t>. Shown are the ten motif families with the overall highest number of insertions</w:t>
      </w:r>
      <w:r w:rsidR="00AD355C" w:rsidRPr="00CD5ED0">
        <w:rPr>
          <w:rFonts w:ascii="Times" w:hAnsi="Times" w:cs="Arial"/>
          <w:color w:val="000000" w:themeColor="text1"/>
        </w:rPr>
        <w:t xml:space="preserve">. A maximum of three </w:t>
      </w:r>
      <w:r w:rsidR="00337A50">
        <w:rPr>
          <w:rFonts w:ascii="Times" w:hAnsi="Times" w:cs="Arial"/>
          <w:color w:val="000000" w:themeColor="text1"/>
        </w:rPr>
        <w:t>JASPAR</w:t>
      </w:r>
      <w:r w:rsidR="00AD355C" w:rsidRPr="00CD5ED0">
        <w:rPr>
          <w:rFonts w:ascii="Times" w:hAnsi="Times" w:cs="Arial"/>
          <w:color w:val="000000" w:themeColor="text1"/>
        </w:rPr>
        <w:t xml:space="preserve"> motifs per motif family are shown on the left</w:t>
      </w:r>
      <w:r w:rsidR="00C05936" w:rsidRPr="00CD5ED0">
        <w:rPr>
          <w:rFonts w:ascii="Times" w:hAnsi="Times" w:cs="Arial"/>
          <w:color w:val="000000" w:themeColor="text1"/>
        </w:rPr>
        <w:t>.</w:t>
      </w:r>
    </w:p>
    <w:p w14:paraId="62F173A9" w14:textId="792325C8" w:rsidR="00943F52" w:rsidRDefault="00943F52">
      <w:pPr>
        <w:rPr>
          <w:rFonts w:ascii="Times" w:hAnsi="Times" w:cs="Arial"/>
          <w:color w:val="000000" w:themeColor="text1"/>
        </w:rPr>
      </w:pPr>
    </w:p>
    <w:p w14:paraId="415303FF" w14:textId="77777777" w:rsidR="00A325B7" w:rsidRDefault="00A325B7" w:rsidP="00A325B7">
      <w:pPr>
        <w:spacing w:line="360" w:lineRule="auto"/>
        <w:rPr>
          <w:rFonts w:ascii="Times" w:hAnsi="Times" w:cs="Arial"/>
          <w:color w:val="000000" w:themeColor="text1"/>
        </w:rPr>
      </w:pPr>
    </w:p>
    <w:p w14:paraId="3D42DD20" w14:textId="06EB2D46" w:rsidR="00A325B7" w:rsidRDefault="00A325B7">
      <w:pPr>
        <w:rPr>
          <w:rFonts w:ascii="Times" w:hAnsi="Times" w:cs="Arial"/>
          <w:color w:val="000000" w:themeColor="text1"/>
        </w:rPr>
      </w:pPr>
    </w:p>
    <w:p w14:paraId="1DBBC717" w14:textId="45A7C207" w:rsidR="00F10176" w:rsidRPr="00562351" w:rsidRDefault="003B2FB8" w:rsidP="00F6660D">
      <w:pPr>
        <w:spacing w:line="360" w:lineRule="auto"/>
        <w:ind w:left="-426" w:hanging="141"/>
        <w:rPr>
          <w:rFonts w:ascii="Times" w:hAnsi="Times" w:cs="Arial"/>
          <w:color w:val="000000" w:themeColor="text1"/>
        </w:rPr>
      </w:pPr>
      <w:r>
        <w:rPr>
          <w:rFonts w:ascii="Times" w:hAnsi="Times" w:cs="Arial"/>
          <w:noProof/>
          <w:color w:val="000000" w:themeColor="text1"/>
        </w:rPr>
        <w:drawing>
          <wp:inline distT="0" distB="0" distL="0" distR="0" wp14:anchorId="4FCB6BFF" wp14:editId="33874553">
            <wp:extent cx="6690095" cy="382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ndom_Forest_Revision.pdf"/>
                    <pic:cNvPicPr/>
                  </pic:nvPicPr>
                  <pic:blipFill>
                    <a:blip r:embed="rId14">
                      <a:extLst>
                        <a:ext uri="{28A0092B-C50C-407E-A947-70E740481C1C}">
                          <a14:useLocalDpi xmlns:a14="http://schemas.microsoft.com/office/drawing/2010/main" val="0"/>
                        </a:ext>
                      </a:extLst>
                    </a:blip>
                    <a:stretch>
                      <a:fillRect/>
                    </a:stretch>
                  </pic:blipFill>
                  <pic:spPr>
                    <a:xfrm>
                      <a:off x="0" y="0"/>
                      <a:ext cx="6691488" cy="3823496"/>
                    </a:xfrm>
                    <a:prstGeom prst="rect">
                      <a:avLst/>
                    </a:prstGeom>
                  </pic:spPr>
                </pic:pic>
              </a:graphicData>
            </a:graphic>
          </wp:inline>
        </w:drawing>
      </w:r>
    </w:p>
    <w:p w14:paraId="4A43FD25" w14:textId="77777777" w:rsidR="00F10176" w:rsidRDefault="00F10176" w:rsidP="00A325B7">
      <w:pPr>
        <w:spacing w:line="360" w:lineRule="auto"/>
        <w:rPr>
          <w:rFonts w:ascii="Times" w:hAnsi="Times" w:cs="Arial"/>
          <w:b/>
          <w:color w:val="000000" w:themeColor="text1"/>
        </w:rPr>
      </w:pPr>
    </w:p>
    <w:p w14:paraId="01014A2E" w14:textId="7373F466" w:rsidR="00A03875" w:rsidRPr="00F1156C" w:rsidRDefault="00A03875" w:rsidP="00A325B7">
      <w:pPr>
        <w:spacing w:line="360" w:lineRule="auto"/>
        <w:rPr>
          <w:rFonts w:ascii="Times" w:hAnsi="Times" w:cs="Arial"/>
          <w:color w:val="000000" w:themeColor="text1"/>
        </w:rPr>
      </w:pPr>
      <w:r w:rsidRPr="00CD5ED0">
        <w:rPr>
          <w:rFonts w:ascii="Times" w:hAnsi="Times" w:cs="Arial"/>
          <w:b/>
          <w:color w:val="000000" w:themeColor="text1"/>
        </w:rPr>
        <w:t xml:space="preserve">Figure </w:t>
      </w:r>
      <w:r w:rsidR="00DF57DB">
        <w:rPr>
          <w:rFonts w:ascii="Times" w:hAnsi="Times" w:cs="Arial"/>
          <w:b/>
          <w:color w:val="000000" w:themeColor="text1"/>
        </w:rPr>
        <w:t>S</w:t>
      </w:r>
      <w:r w:rsidR="00A12C93">
        <w:rPr>
          <w:rFonts w:ascii="Times" w:hAnsi="Times" w:cs="Arial"/>
          <w:b/>
          <w:color w:val="000000" w:themeColor="text1"/>
        </w:rPr>
        <w:t>9</w:t>
      </w:r>
      <w:r w:rsidRPr="00CD5ED0">
        <w:rPr>
          <w:rFonts w:ascii="Times" w:hAnsi="Times" w:cs="Arial"/>
          <w:b/>
          <w:color w:val="000000" w:themeColor="text1"/>
        </w:rPr>
        <w:t xml:space="preserve">:  Random Forest </w:t>
      </w:r>
      <w:r w:rsidR="0044421C" w:rsidRPr="00CD5ED0">
        <w:rPr>
          <w:rFonts w:ascii="Times" w:hAnsi="Times" w:cs="Arial"/>
          <w:b/>
          <w:color w:val="000000" w:themeColor="text1"/>
        </w:rPr>
        <w:t>analysis</w:t>
      </w:r>
      <w:r w:rsidR="00470CCE" w:rsidRPr="00CD5ED0">
        <w:rPr>
          <w:rFonts w:ascii="Times" w:hAnsi="Times" w:cs="Arial"/>
          <w:b/>
          <w:color w:val="000000" w:themeColor="text1"/>
        </w:rPr>
        <w:t xml:space="preserve"> of insertion (5-20 bp) and deletion breakpoint rates.</w:t>
      </w:r>
      <w:r w:rsidR="00470CCE" w:rsidRPr="00CD5ED0">
        <w:rPr>
          <w:rFonts w:ascii="Times" w:hAnsi="Times" w:cs="Arial"/>
          <w:color w:val="000000" w:themeColor="text1"/>
        </w:rPr>
        <w:t xml:space="preserve"> </w:t>
      </w:r>
      <w:r w:rsidR="0044421C" w:rsidRPr="00CD5ED0">
        <w:rPr>
          <w:rFonts w:ascii="Times" w:hAnsi="Times" w:cs="Arial"/>
          <w:color w:val="000000" w:themeColor="text1"/>
        </w:rPr>
        <w:t>The importance of predictor variables, measured as the % increase in mean square error when the variable is removed from the model (%</w:t>
      </w:r>
      <w:proofErr w:type="spellStart"/>
      <w:r w:rsidR="0044421C" w:rsidRPr="00CD5ED0">
        <w:rPr>
          <w:rFonts w:ascii="Times" w:hAnsi="Times" w:cs="Arial"/>
          <w:color w:val="000000" w:themeColor="text1"/>
        </w:rPr>
        <w:t>IncMSE</w:t>
      </w:r>
      <w:proofErr w:type="spellEnd"/>
      <w:r w:rsidR="0044421C" w:rsidRPr="00CD5ED0">
        <w:rPr>
          <w:rFonts w:ascii="Times" w:hAnsi="Times" w:cs="Arial"/>
          <w:color w:val="000000" w:themeColor="text1"/>
        </w:rPr>
        <w:t>), is plotted for four different random forest regression models</w:t>
      </w:r>
      <w:r w:rsidR="0044421C" w:rsidRPr="00F1156C">
        <w:rPr>
          <w:rFonts w:ascii="Times" w:hAnsi="Times" w:cs="Arial"/>
          <w:color w:val="000000" w:themeColor="text1"/>
        </w:rPr>
        <w:t xml:space="preserve">. </w:t>
      </w:r>
      <w:r w:rsidR="00F1156C" w:rsidRPr="00F1156C">
        <w:rPr>
          <w:rFonts w:ascii="Times" w:hAnsi="Times" w:cs="Arial"/>
          <w:color w:val="000000" w:themeColor="text1"/>
        </w:rPr>
        <w:t>(</w:t>
      </w:r>
      <w:r w:rsidR="001028AB" w:rsidRPr="00F1156C">
        <w:rPr>
          <w:rFonts w:ascii="Times" w:hAnsi="Times" w:cs="Arial"/>
          <w:color w:val="000000" w:themeColor="text1"/>
        </w:rPr>
        <w:t>A, B</w:t>
      </w:r>
      <w:r w:rsidR="00F1156C" w:rsidRPr="00F1156C">
        <w:rPr>
          <w:rFonts w:ascii="Times" w:hAnsi="Times" w:cs="Arial"/>
          <w:color w:val="000000" w:themeColor="text1"/>
        </w:rPr>
        <w:t>)</w:t>
      </w:r>
      <w:r w:rsidR="0044421C" w:rsidRPr="00F1156C">
        <w:rPr>
          <w:rFonts w:ascii="Times" w:hAnsi="Times" w:cs="Arial"/>
          <w:color w:val="000000" w:themeColor="text1"/>
        </w:rPr>
        <w:t xml:space="preserve"> modelling mutation rates genome-wide (in </w:t>
      </w:r>
      <w:r w:rsidR="000250EC" w:rsidRPr="00F1156C">
        <w:rPr>
          <w:rFonts w:ascii="Times" w:hAnsi="Times" w:cs="Arial"/>
          <w:color w:val="000000" w:themeColor="text1"/>
        </w:rPr>
        <w:t xml:space="preserve">5 </w:t>
      </w:r>
      <w:r w:rsidR="003B2FB8" w:rsidRPr="00F1156C">
        <w:rPr>
          <w:rFonts w:ascii="Times" w:hAnsi="Times" w:cs="Arial"/>
          <w:color w:val="000000" w:themeColor="text1"/>
        </w:rPr>
        <w:t>kb</w:t>
      </w:r>
      <w:r w:rsidR="0044421C" w:rsidRPr="00F1156C">
        <w:rPr>
          <w:rFonts w:ascii="Times" w:hAnsi="Times" w:cs="Arial"/>
          <w:color w:val="000000" w:themeColor="text1"/>
        </w:rPr>
        <w:t xml:space="preserve">-wide bins). </w:t>
      </w:r>
      <w:r w:rsidR="00F1156C" w:rsidRPr="00F1156C">
        <w:rPr>
          <w:rFonts w:ascii="Times" w:hAnsi="Times" w:cs="Arial"/>
          <w:color w:val="000000" w:themeColor="text1"/>
        </w:rPr>
        <w:t>(</w:t>
      </w:r>
      <w:r w:rsidR="001028AB" w:rsidRPr="00F1156C">
        <w:rPr>
          <w:rFonts w:ascii="Times" w:hAnsi="Times" w:cs="Arial"/>
          <w:color w:val="000000" w:themeColor="text1"/>
        </w:rPr>
        <w:t>C, D</w:t>
      </w:r>
      <w:r w:rsidR="00F1156C" w:rsidRPr="00F1156C">
        <w:rPr>
          <w:rFonts w:ascii="Times" w:hAnsi="Times" w:cs="Arial"/>
          <w:color w:val="000000" w:themeColor="text1"/>
        </w:rPr>
        <w:t>)</w:t>
      </w:r>
      <w:r w:rsidR="0044421C" w:rsidRPr="00F1156C">
        <w:rPr>
          <w:rFonts w:ascii="Times" w:hAnsi="Times" w:cs="Arial"/>
          <w:color w:val="000000" w:themeColor="text1"/>
        </w:rPr>
        <w:t xml:space="preserve"> modelling mutation rates in </w:t>
      </w:r>
      <w:r w:rsidR="000250EC" w:rsidRPr="00F1156C">
        <w:rPr>
          <w:rFonts w:ascii="Times" w:hAnsi="Times" w:cs="Arial"/>
          <w:color w:val="000000" w:themeColor="text1"/>
        </w:rPr>
        <w:t xml:space="preserve">5 </w:t>
      </w:r>
      <w:r w:rsidR="003B2FB8" w:rsidRPr="00F1156C">
        <w:rPr>
          <w:rFonts w:ascii="Times" w:hAnsi="Times" w:cs="Arial"/>
          <w:color w:val="000000" w:themeColor="text1"/>
        </w:rPr>
        <w:t>kb</w:t>
      </w:r>
      <w:r w:rsidR="0044421C" w:rsidRPr="00F1156C">
        <w:rPr>
          <w:rFonts w:ascii="Times" w:hAnsi="Times" w:cs="Arial"/>
          <w:color w:val="000000" w:themeColor="text1"/>
        </w:rPr>
        <w:t>-wide bins which also overlap brain active enhancers</w:t>
      </w:r>
      <w:r w:rsidR="00902A44" w:rsidRPr="00F1156C">
        <w:rPr>
          <w:rFonts w:ascii="Times" w:hAnsi="Times" w:cs="Arial"/>
          <w:color w:val="000000" w:themeColor="text1"/>
        </w:rPr>
        <w:t xml:space="preserve"> as defined in the main text</w:t>
      </w:r>
      <w:r w:rsidR="0044421C" w:rsidRPr="00F1156C">
        <w:rPr>
          <w:rFonts w:ascii="Times" w:hAnsi="Times" w:cs="Arial"/>
          <w:color w:val="000000" w:themeColor="text1"/>
        </w:rPr>
        <w:t>.</w:t>
      </w:r>
      <w:r w:rsidR="00A7367E" w:rsidRPr="00F1156C">
        <w:rPr>
          <w:rFonts w:ascii="Times" w:hAnsi="Times" w:cs="Arial"/>
          <w:color w:val="000000" w:themeColor="text1"/>
        </w:rPr>
        <w:t xml:space="preserve"> </w:t>
      </w:r>
    </w:p>
    <w:p w14:paraId="6D04060E" w14:textId="2DD3D33A" w:rsidR="00F10176" w:rsidRDefault="00F10176" w:rsidP="00A325B7">
      <w:pPr>
        <w:spacing w:line="360" w:lineRule="auto"/>
        <w:rPr>
          <w:rFonts w:ascii="Times" w:hAnsi="Times" w:cs="Arial"/>
          <w:color w:val="000000" w:themeColor="text1"/>
        </w:rPr>
      </w:pPr>
      <w:r w:rsidRPr="00F1156C">
        <w:rPr>
          <w:rFonts w:ascii="Times" w:hAnsi="Times" w:cs="Arial"/>
          <w:color w:val="000000" w:themeColor="text1"/>
        </w:rPr>
        <w:br w:type="page"/>
      </w:r>
    </w:p>
    <w:p w14:paraId="50D30D7B" w14:textId="77777777" w:rsidR="005E2526" w:rsidRDefault="00632E9B" w:rsidP="00632E9B">
      <w:pPr>
        <w:spacing w:line="360" w:lineRule="auto"/>
        <w:rPr>
          <w:rFonts w:ascii="Helvetica" w:hAnsi="Helvetica" w:cs="Arial"/>
          <w:color w:val="000000" w:themeColor="text1"/>
          <w:sz w:val="28"/>
          <w:szCs w:val="28"/>
        </w:rPr>
      </w:pPr>
      <w:r>
        <w:rPr>
          <w:rFonts w:ascii="Helvetica" w:hAnsi="Helvetica" w:cs="Arial"/>
          <w:color w:val="000000" w:themeColor="text1"/>
          <w:sz w:val="28"/>
          <w:szCs w:val="28"/>
        </w:rPr>
        <w:lastRenderedPageBreak/>
        <w:t xml:space="preserve">    </w:t>
      </w:r>
    </w:p>
    <w:p w14:paraId="325B24F3" w14:textId="35607772" w:rsidR="00A03875" w:rsidRPr="00632E9B" w:rsidRDefault="00632E9B" w:rsidP="00632E9B">
      <w:pPr>
        <w:spacing w:line="360" w:lineRule="auto"/>
        <w:rPr>
          <w:rFonts w:ascii="Helvetica" w:hAnsi="Helvetica" w:cs="Arial"/>
          <w:color w:val="000000" w:themeColor="text1"/>
          <w:sz w:val="28"/>
          <w:szCs w:val="28"/>
        </w:rPr>
      </w:pPr>
      <w:r w:rsidRPr="00632E9B">
        <w:rPr>
          <w:rFonts w:ascii="Helvetica" w:hAnsi="Helvetica" w:cs="Arial"/>
          <w:color w:val="000000" w:themeColor="text1"/>
          <w:sz w:val="28"/>
          <w:szCs w:val="28"/>
        </w:rPr>
        <w:t>A</w:t>
      </w:r>
      <w:r>
        <w:rPr>
          <w:rFonts w:ascii="Helvetica" w:hAnsi="Helvetica" w:cs="Arial"/>
          <w:color w:val="000000" w:themeColor="text1"/>
          <w:sz w:val="28"/>
          <w:szCs w:val="28"/>
        </w:rPr>
        <w:tab/>
      </w:r>
      <w:r>
        <w:rPr>
          <w:rFonts w:ascii="Helvetica" w:hAnsi="Helvetica" w:cs="Arial"/>
          <w:color w:val="000000" w:themeColor="text1"/>
          <w:sz w:val="28"/>
          <w:szCs w:val="28"/>
        </w:rPr>
        <w:tab/>
      </w:r>
      <w:r>
        <w:rPr>
          <w:rFonts w:ascii="Helvetica" w:hAnsi="Helvetica" w:cs="Arial"/>
          <w:color w:val="000000" w:themeColor="text1"/>
          <w:sz w:val="28"/>
          <w:szCs w:val="28"/>
        </w:rPr>
        <w:tab/>
      </w:r>
      <w:r>
        <w:rPr>
          <w:rFonts w:ascii="Helvetica" w:hAnsi="Helvetica" w:cs="Arial"/>
          <w:color w:val="000000" w:themeColor="text1"/>
          <w:sz w:val="28"/>
          <w:szCs w:val="28"/>
        </w:rPr>
        <w:tab/>
      </w:r>
      <w:r>
        <w:rPr>
          <w:rFonts w:ascii="Helvetica" w:hAnsi="Helvetica" w:cs="Arial"/>
          <w:color w:val="000000" w:themeColor="text1"/>
          <w:sz w:val="28"/>
          <w:szCs w:val="28"/>
        </w:rPr>
        <w:tab/>
      </w:r>
      <w:r>
        <w:rPr>
          <w:rFonts w:ascii="Helvetica" w:hAnsi="Helvetica" w:cs="Arial"/>
          <w:color w:val="000000" w:themeColor="text1"/>
          <w:sz w:val="28"/>
          <w:szCs w:val="28"/>
        </w:rPr>
        <w:tab/>
        <w:t xml:space="preserve">      B</w:t>
      </w:r>
    </w:p>
    <w:p w14:paraId="14AA5CCB" w14:textId="53CF8BD8" w:rsidR="00F10176" w:rsidRDefault="00155CF8" w:rsidP="00A325B7">
      <w:pPr>
        <w:spacing w:line="360" w:lineRule="auto"/>
        <w:rPr>
          <w:rFonts w:ascii="Times" w:hAnsi="Times" w:cs="Arial"/>
          <w:b/>
          <w:color w:val="000000" w:themeColor="text1"/>
        </w:rPr>
      </w:pPr>
      <w:r>
        <w:rPr>
          <w:rFonts w:ascii="Times" w:hAnsi="Times" w:cs="Arial"/>
          <w:b/>
          <w:noProof/>
          <w:color w:val="000000" w:themeColor="text1"/>
        </w:rPr>
        <w:drawing>
          <wp:inline distT="0" distB="0" distL="0" distR="0" wp14:anchorId="1B444D2D" wp14:editId="335F5DD9">
            <wp:extent cx="5727700"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S9_Genome_Research_Revision.pdf"/>
                    <pic:cNvPicPr/>
                  </pic:nvPicPr>
                  <pic:blipFill rotWithShape="1">
                    <a:blip r:embed="rId15">
                      <a:extLst>
                        <a:ext uri="{28A0092B-C50C-407E-A947-70E740481C1C}">
                          <a14:useLocalDpi xmlns:a14="http://schemas.microsoft.com/office/drawing/2010/main" val="0"/>
                        </a:ext>
                      </a:extLst>
                    </a:blip>
                    <a:srcRect t="12195"/>
                    <a:stretch/>
                  </pic:blipFill>
                  <pic:spPr bwMode="auto">
                    <a:xfrm>
                      <a:off x="0" y="0"/>
                      <a:ext cx="5727700" cy="2514600"/>
                    </a:xfrm>
                    <a:prstGeom prst="rect">
                      <a:avLst/>
                    </a:prstGeom>
                    <a:ln>
                      <a:noFill/>
                    </a:ln>
                    <a:extLst>
                      <a:ext uri="{53640926-AAD7-44D8-BBD7-CCE9431645EC}">
                        <a14:shadowObscured xmlns:a14="http://schemas.microsoft.com/office/drawing/2010/main"/>
                      </a:ext>
                    </a:extLst>
                  </pic:spPr>
                </pic:pic>
              </a:graphicData>
            </a:graphic>
          </wp:inline>
        </w:drawing>
      </w:r>
    </w:p>
    <w:p w14:paraId="4B34CB24" w14:textId="77777777" w:rsidR="0067666D" w:rsidRDefault="0067666D" w:rsidP="00A325B7">
      <w:pPr>
        <w:spacing w:line="360" w:lineRule="auto"/>
        <w:rPr>
          <w:rFonts w:ascii="Times" w:hAnsi="Times" w:cs="Arial"/>
          <w:b/>
          <w:color w:val="000000" w:themeColor="text1"/>
        </w:rPr>
      </w:pPr>
    </w:p>
    <w:p w14:paraId="20AB6DA4" w14:textId="435EBC2A" w:rsidR="008039DA" w:rsidRPr="00F1156C" w:rsidRDefault="00F10176" w:rsidP="00A325B7">
      <w:pPr>
        <w:spacing w:line="360" w:lineRule="auto"/>
        <w:rPr>
          <w:rFonts w:ascii="Times" w:hAnsi="Times" w:cs="Arial"/>
          <w:color w:val="000000" w:themeColor="text1"/>
        </w:rPr>
      </w:pPr>
      <w:r w:rsidRPr="00CD5ED0">
        <w:rPr>
          <w:rFonts w:ascii="Times" w:hAnsi="Times" w:cs="Arial"/>
          <w:b/>
          <w:color w:val="000000" w:themeColor="text1"/>
        </w:rPr>
        <w:t xml:space="preserve">Figure </w:t>
      </w:r>
      <w:r w:rsidR="00DF57DB">
        <w:rPr>
          <w:rFonts w:ascii="Times" w:hAnsi="Times" w:cs="Arial"/>
          <w:b/>
          <w:color w:val="000000" w:themeColor="text1"/>
        </w:rPr>
        <w:t>S</w:t>
      </w:r>
      <w:r w:rsidR="00A12C93">
        <w:rPr>
          <w:rFonts w:ascii="Times" w:hAnsi="Times" w:cs="Arial"/>
          <w:b/>
          <w:color w:val="000000" w:themeColor="text1"/>
        </w:rPr>
        <w:t>10</w:t>
      </w:r>
      <w:r w:rsidRPr="00CD5ED0">
        <w:rPr>
          <w:rFonts w:ascii="Times" w:hAnsi="Times" w:cs="Arial"/>
          <w:b/>
          <w:color w:val="000000" w:themeColor="text1"/>
        </w:rPr>
        <w:t>: PR</w:t>
      </w:r>
      <w:r w:rsidR="009561F1" w:rsidRPr="00CD5ED0">
        <w:rPr>
          <w:rFonts w:ascii="Times" w:hAnsi="Times" w:cs="Arial"/>
          <w:b/>
          <w:color w:val="000000" w:themeColor="text1"/>
        </w:rPr>
        <w:t>DM9 motifs within ATAC-</w:t>
      </w:r>
      <w:proofErr w:type="spellStart"/>
      <w:r w:rsidR="00F6660D">
        <w:rPr>
          <w:rFonts w:ascii="Times" w:hAnsi="Times" w:cs="Arial"/>
          <w:b/>
          <w:color w:val="000000" w:themeColor="text1"/>
        </w:rPr>
        <w:t>s</w:t>
      </w:r>
      <w:r w:rsidR="009561F1" w:rsidRPr="00CD5ED0">
        <w:rPr>
          <w:rFonts w:ascii="Times" w:hAnsi="Times" w:cs="Arial"/>
          <w:b/>
          <w:color w:val="000000" w:themeColor="text1"/>
        </w:rPr>
        <w:t>eq</w:t>
      </w:r>
      <w:proofErr w:type="spellEnd"/>
      <w:r w:rsidR="009561F1" w:rsidRPr="00CD5ED0">
        <w:rPr>
          <w:rFonts w:ascii="Times" w:hAnsi="Times" w:cs="Arial"/>
          <w:b/>
          <w:color w:val="000000" w:themeColor="text1"/>
        </w:rPr>
        <w:t xml:space="preserve"> footprints are enriched at testis-derived ssDNA sites.</w:t>
      </w:r>
      <w:r w:rsidR="009561F1" w:rsidRPr="00CD5ED0">
        <w:rPr>
          <w:rFonts w:ascii="Times" w:hAnsi="Times" w:cs="Arial"/>
          <w:color w:val="000000" w:themeColor="text1"/>
        </w:rPr>
        <w:t xml:space="preserve"> </w:t>
      </w:r>
      <w:r w:rsidR="00F1156C" w:rsidRPr="00F1156C">
        <w:rPr>
          <w:rFonts w:ascii="Times" w:hAnsi="Times" w:cs="Arial"/>
          <w:color w:val="000000" w:themeColor="text1"/>
        </w:rPr>
        <w:t>(</w:t>
      </w:r>
      <w:r w:rsidR="003B2FB8" w:rsidRPr="00F1156C">
        <w:rPr>
          <w:rFonts w:ascii="Times" w:hAnsi="Times" w:cs="Arial"/>
          <w:color w:val="000000" w:themeColor="text1"/>
        </w:rPr>
        <w:t>A</w:t>
      </w:r>
      <w:r w:rsidR="00F1156C" w:rsidRPr="00F1156C">
        <w:rPr>
          <w:rFonts w:ascii="Times" w:hAnsi="Times" w:cs="Arial"/>
          <w:color w:val="000000" w:themeColor="text1"/>
        </w:rPr>
        <w:t>)</w:t>
      </w:r>
      <w:r w:rsidR="009561F1" w:rsidRPr="00F1156C">
        <w:rPr>
          <w:rFonts w:ascii="Times" w:hAnsi="Times" w:cs="Arial"/>
          <w:color w:val="000000" w:themeColor="text1"/>
        </w:rPr>
        <w:t xml:space="preserve"> The frequency of PRDM9</w:t>
      </w:r>
      <w:r w:rsidRPr="00F1156C">
        <w:rPr>
          <w:rFonts w:ascii="Times" w:hAnsi="Times" w:cs="Arial"/>
          <w:color w:val="000000" w:themeColor="text1"/>
        </w:rPr>
        <w:t>-</w:t>
      </w:r>
      <w:r w:rsidR="009561F1" w:rsidRPr="00F1156C">
        <w:rPr>
          <w:rFonts w:ascii="Times" w:hAnsi="Times" w:cs="Arial"/>
          <w:color w:val="000000" w:themeColor="text1"/>
        </w:rPr>
        <w:t>binding sites</w:t>
      </w:r>
      <w:r w:rsidRPr="00F1156C">
        <w:rPr>
          <w:rFonts w:ascii="Times" w:hAnsi="Times" w:cs="Arial"/>
          <w:color w:val="000000" w:themeColor="text1"/>
        </w:rPr>
        <w:t>, centred around</w:t>
      </w:r>
      <w:r w:rsidR="009561F1" w:rsidRPr="00F1156C">
        <w:rPr>
          <w:rFonts w:ascii="Times" w:hAnsi="Times" w:cs="Arial"/>
          <w:color w:val="000000" w:themeColor="text1"/>
        </w:rPr>
        <w:t xml:space="preserve"> ssDNA sites. </w:t>
      </w:r>
      <w:r w:rsidR="00F1156C" w:rsidRPr="00F1156C">
        <w:rPr>
          <w:rFonts w:ascii="Times" w:hAnsi="Times" w:cs="Arial"/>
          <w:color w:val="000000" w:themeColor="text1"/>
        </w:rPr>
        <w:t>(</w:t>
      </w:r>
      <w:r w:rsidR="003B2FB8" w:rsidRPr="00F1156C">
        <w:rPr>
          <w:rFonts w:ascii="Times" w:hAnsi="Times" w:cs="Arial"/>
          <w:color w:val="000000" w:themeColor="text1"/>
        </w:rPr>
        <w:t>B</w:t>
      </w:r>
      <w:r w:rsidR="00F1156C" w:rsidRPr="00F1156C">
        <w:rPr>
          <w:rFonts w:ascii="Times" w:hAnsi="Times" w:cs="Arial"/>
          <w:color w:val="000000" w:themeColor="text1"/>
        </w:rPr>
        <w:t>)</w:t>
      </w:r>
      <w:r w:rsidR="009561F1" w:rsidRPr="00F1156C">
        <w:rPr>
          <w:rFonts w:ascii="Times" w:hAnsi="Times" w:cs="Arial"/>
          <w:color w:val="000000" w:themeColor="text1"/>
        </w:rPr>
        <w:t xml:space="preserve"> The ssDNA peak strength </w:t>
      </w:r>
      <w:r w:rsidR="009561F1" w:rsidRPr="00F1156C">
        <w:rPr>
          <w:rFonts w:ascii="Times" w:hAnsi="Times" w:cs="Arial"/>
          <w:i/>
          <w:color w:val="000000" w:themeColor="text1"/>
        </w:rPr>
        <w:t>versus</w:t>
      </w:r>
      <w:r w:rsidR="009561F1" w:rsidRPr="00F1156C">
        <w:rPr>
          <w:rFonts w:ascii="Times" w:hAnsi="Times" w:cs="Arial"/>
          <w:color w:val="000000" w:themeColor="text1"/>
        </w:rPr>
        <w:t xml:space="preserve"> the distance to the nearest PRDM9</w:t>
      </w:r>
      <w:r w:rsidRPr="00F1156C">
        <w:rPr>
          <w:rFonts w:ascii="Times" w:hAnsi="Times" w:cs="Arial"/>
          <w:color w:val="000000" w:themeColor="text1"/>
        </w:rPr>
        <w:t>-</w:t>
      </w:r>
      <w:r w:rsidR="009561F1" w:rsidRPr="00F1156C">
        <w:rPr>
          <w:rFonts w:ascii="Times" w:hAnsi="Times" w:cs="Arial"/>
          <w:color w:val="000000" w:themeColor="text1"/>
        </w:rPr>
        <w:t xml:space="preserve">binding site. ssDNA data came from </w:t>
      </w:r>
      <w:proofErr w:type="spellStart"/>
      <w:r w:rsidR="00142972" w:rsidRPr="00F1156C">
        <w:rPr>
          <w:rFonts w:ascii="Times" w:hAnsi="Times" w:cs="Arial"/>
          <w:color w:val="000000" w:themeColor="text1"/>
        </w:rPr>
        <w:t>Pratto</w:t>
      </w:r>
      <w:proofErr w:type="spellEnd"/>
      <w:r w:rsidR="00142972" w:rsidRPr="00F1156C">
        <w:rPr>
          <w:rFonts w:ascii="Times" w:hAnsi="Times" w:cs="Arial"/>
          <w:color w:val="000000" w:themeColor="text1"/>
        </w:rPr>
        <w:t xml:space="preserve">, Brick et al. </w:t>
      </w:r>
      <w:r w:rsidR="00142972" w:rsidRPr="00F1156C">
        <w:rPr>
          <w:rFonts w:ascii="Times" w:hAnsi="Times" w:cs="Arial"/>
        </w:rPr>
        <w:fldChar w:fldCharType="begin">
          <w:fldData xml:space="preserve">PEVuZE5vdGU+PENpdGUgRXhjbHVkZUF1dGg9IjEiPjxBdXRob3I+UHJhdHRvPC9BdXRob3I+PFll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</w:fldData>
        </w:fldChar>
      </w:r>
      <w:r w:rsidR="00F6660D">
        <w:rPr>
          <w:rFonts w:ascii="Times" w:hAnsi="Times" w:cs="Arial"/>
        </w:rPr>
        <w:instrText xml:space="preserve"> ADDIN EN.CITE </w:instrText>
      </w:r>
      <w:r w:rsidR="00F6660D">
        <w:rPr>
          <w:rFonts w:ascii="Times" w:hAnsi="Times" w:cs="Arial"/>
        </w:rPr>
        <w:fldChar w:fldCharType="begin">
          <w:fldData xml:space="preserve">PEVuZE5vdGU+PENpdGUgRXhjbHVkZUF1dGg9IjEiPjxBdXRob3I+UHJhdHRvPC9BdXRob3I+PFll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</w:fldData>
        </w:fldChar>
      </w:r>
      <w:r w:rsidR="00F6660D">
        <w:rPr>
          <w:rFonts w:ascii="Times" w:hAnsi="Times" w:cs="Arial"/>
        </w:rPr>
        <w:instrText xml:space="preserve"> ADDIN EN.CITE.DATA </w:instrText>
      </w:r>
      <w:r w:rsidR="00F6660D">
        <w:rPr>
          <w:rFonts w:ascii="Times" w:hAnsi="Times" w:cs="Arial"/>
        </w:rPr>
      </w:r>
      <w:r w:rsidR="00F6660D">
        <w:rPr>
          <w:rFonts w:ascii="Times" w:hAnsi="Times" w:cs="Arial"/>
        </w:rPr>
        <w:fldChar w:fldCharType="end"/>
      </w:r>
      <w:r w:rsidR="00142972" w:rsidRPr="00F1156C">
        <w:rPr>
          <w:rFonts w:ascii="Times" w:hAnsi="Times" w:cs="Arial"/>
        </w:rPr>
      </w:r>
      <w:r w:rsidR="00142972" w:rsidRPr="00F1156C">
        <w:rPr>
          <w:rFonts w:ascii="Times" w:hAnsi="Times" w:cs="Arial"/>
        </w:rPr>
        <w:fldChar w:fldCharType="separate"/>
      </w:r>
      <w:r w:rsidR="00142972" w:rsidRPr="00F1156C">
        <w:rPr>
          <w:rFonts w:ascii="Times" w:hAnsi="Times" w:cs="Arial"/>
          <w:noProof/>
        </w:rPr>
        <w:t>(2014)</w:t>
      </w:r>
      <w:r w:rsidR="00142972" w:rsidRPr="00F1156C">
        <w:rPr>
          <w:rFonts w:ascii="Times" w:hAnsi="Times" w:cs="Arial"/>
        </w:rPr>
        <w:fldChar w:fldCharType="end"/>
      </w:r>
      <w:r w:rsidR="000249D4" w:rsidRPr="00F1156C">
        <w:rPr>
          <w:rFonts w:ascii="Times" w:hAnsi="Times" w:cs="Arial"/>
          <w:color w:val="000000" w:themeColor="text1"/>
        </w:rPr>
        <w:t xml:space="preserve"> and PRDM9</w:t>
      </w:r>
      <w:r w:rsidRPr="00F1156C">
        <w:rPr>
          <w:rFonts w:ascii="Times" w:hAnsi="Times" w:cs="Arial"/>
          <w:color w:val="000000" w:themeColor="text1"/>
        </w:rPr>
        <w:t>-</w:t>
      </w:r>
      <w:r w:rsidR="000249D4" w:rsidRPr="00F1156C">
        <w:rPr>
          <w:rFonts w:ascii="Times" w:hAnsi="Times" w:cs="Arial"/>
          <w:color w:val="000000" w:themeColor="text1"/>
        </w:rPr>
        <w:t xml:space="preserve">binding sites from </w:t>
      </w:r>
      <w:r w:rsidR="00FD2527" w:rsidRPr="00F1156C">
        <w:rPr>
          <w:rFonts w:ascii="Times" w:hAnsi="Times" w:cs="Arial"/>
          <w:color w:val="000000" w:themeColor="text1"/>
        </w:rPr>
        <w:t>the</w:t>
      </w:r>
      <w:r w:rsidR="000249D4" w:rsidRPr="00F1156C">
        <w:rPr>
          <w:rFonts w:ascii="Times" w:hAnsi="Times" w:cs="Arial"/>
          <w:color w:val="000000" w:themeColor="text1"/>
        </w:rPr>
        <w:t xml:space="preserve"> </w:t>
      </w:r>
      <w:proofErr w:type="spellStart"/>
      <w:r w:rsidR="000249D4" w:rsidRPr="00F1156C">
        <w:rPr>
          <w:rFonts w:ascii="Times" w:hAnsi="Times" w:cs="Arial"/>
          <w:color w:val="000000" w:themeColor="text1"/>
        </w:rPr>
        <w:t>spermatogonial</w:t>
      </w:r>
      <w:proofErr w:type="spellEnd"/>
      <w:r w:rsidR="000249D4" w:rsidRPr="00F1156C">
        <w:rPr>
          <w:rFonts w:ascii="Times" w:hAnsi="Times" w:cs="Arial"/>
          <w:color w:val="000000" w:themeColor="text1"/>
        </w:rPr>
        <w:t xml:space="preserve"> </w:t>
      </w:r>
      <w:proofErr w:type="spellStart"/>
      <w:r w:rsidR="000249D4" w:rsidRPr="00F1156C">
        <w:rPr>
          <w:rFonts w:ascii="Times" w:hAnsi="Times" w:cs="Arial"/>
          <w:color w:val="000000" w:themeColor="text1"/>
        </w:rPr>
        <w:t>footprinting</w:t>
      </w:r>
      <w:proofErr w:type="spellEnd"/>
      <w:r w:rsidR="000249D4" w:rsidRPr="00F1156C">
        <w:rPr>
          <w:rFonts w:ascii="Times" w:hAnsi="Times" w:cs="Arial"/>
          <w:color w:val="000000" w:themeColor="text1"/>
        </w:rPr>
        <w:t xml:space="preserve"> analysis.</w:t>
      </w:r>
    </w:p>
    <w:p w14:paraId="1600EF2F" w14:textId="77777777" w:rsidR="00F6660D" w:rsidRDefault="00F6660D" w:rsidP="00A325B7">
      <w:pPr>
        <w:spacing w:line="360" w:lineRule="auto"/>
        <w:rPr>
          <w:rFonts w:ascii="Times" w:hAnsi="Times" w:cs="Arial"/>
          <w:color w:val="000000" w:themeColor="text1"/>
        </w:rPr>
      </w:pPr>
    </w:p>
    <w:p w14:paraId="08B9F2C3" w14:textId="63E9665D" w:rsidR="007E1603" w:rsidRDefault="007E1603">
      <w:pPr>
        <w:rPr>
          <w:rFonts w:ascii="Times" w:hAnsi="Times" w:cs="Arial"/>
          <w:color w:val="000000" w:themeColor="text1"/>
        </w:rPr>
      </w:pPr>
      <w:r>
        <w:rPr>
          <w:rFonts w:ascii="Times" w:hAnsi="Times" w:cs="Arial"/>
          <w:color w:val="000000" w:themeColor="text1"/>
        </w:rPr>
        <w:br w:type="page"/>
      </w:r>
    </w:p>
    <w:p w14:paraId="0C08FB98" w14:textId="1B83CEB1" w:rsidR="0044645B" w:rsidRPr="007E1603" w:rsidRDefault="007E1603" w:rsidP="00A325B7">
      <w:pPr>
        <w:spacing w:line="360" w:lineRule="auto"/>
        <w:rPr>
          <w:rFonts w:ascii="Times" w:hAnsi="Times" w:cs="Arial"/>
          <w:b/>
          <w:bCs/>
          <w:color w:val="000000" w:themeColor="text1"/>
        </w:rPr>
      </w:pPr>
      <w:r w:rsidRPr="007E1603">
        <w:rPr>
          <w:rFonts w:ascii="Times" w:hAnsi="Times" w:cs="Arial"/>
          <w:b/>
          <w:bCs/>
          <w:color w:val="000000" w:themeColor="text1"/>
        </w:rPr>
        <w:lastRenderedPageBreak/>
        <w:t>References</w:t>
      </w:r>
    </w:p>
    <w:p w14:paraId="60F67F41" w14:textId="77777777" w:rsidR="0044645B" w:rsidRPr="007E1603" w:rsidRDefault="0044645B" w:rsidP="00A325B7">
      <w:pPr>
        <w:spacing w:line="360" w:lineRule="auto"/>
        <w:rPr>
          <w:rFonts w:ascii="Times" w:hAnsi="Times" w:cs="Arial"/>
          <w:color w:val="000000" w:themeColor="text1"/>
        </w:rPr>
      </w:pPr>
    </w:p>
    <w:p w14:paraId="672E2F40" w14:textId="77777777" w:rsidR="00474FB6" w:rsidRPr="00474FB6" w:rsidRDefault="0044645B" w:rsidP="00474FB6">
      <w:pPr>
        <w:pStyle w:val="EndNoteBibliography"/>
        <w:rPr>
          <w:noProof/>
        </w:rPr>
      </w:pPr>
      <w:r w:rsidRPr="007E1603">
        <w:rPr>
          <w:rFonts w:ascii="Times" w:hAnsi="Times" w:cs="Arial"/>
          <w:color w:val="000000" w:themeColor="text1"/>
        </w:rPr>
        <w:fldChar w:fldCharType="begin"/>
      </w:r>
      <w:r w:rsidRPr="007E1603">
        <w:rPr>
          <w:rFonts w:ascii="Times" w:hAnsi="Times" w:cs="Arial"/>
          <w:color w:val="000000" w:themeColor="text1"/>
        </w:rPr>
        <w:instrText xml:space="preserve"> ADDIN EN.REFLIST </w:instrText>
      </w:r>
      <w:r w:rsidRPr="007E1603">
        <w:rPr>
          <w:rFonts w:ascii="Times" w:hAnsi="Times" w:cs="Arial"/>
          <w:color w:val="000000" w:themeColor="text1"/>
        </w:rPr>
        <w:fldChar w:fldCharType="separate"/>
      </w:r>
      <w:r w:rsidR="00474FB6" w:rsidRPr="00474FB6">
        <w:rPr>
          <w:noProof/>
        </w:rPr>
        <w:t xml:space="preserve">Afgan, E., D. Baker, B. Batut, M. van den Beek, D. Bouvier, M. Cech, J. Chilton, D. Clements, N. Coraor, B. A. Gruning, A. Guerler, J. Hillman-Jackson, S. Hiltemann, V. Jalili, H. Rasche, N. Soranzo, J. Goecks, J. Taylor, A. Nekrutenko and D. Blankenberg (2018). "The Galaxy platform for accessible, reproducible and collaborative biomedical analyses: 2018 update." </w:t>
      </w:r>
      <w:r w:rsidR="00474FB6" w:rsidRPr="00474FB6">
        <w:rPr>
          <w:noProof/>
          <w:u w:val="single"/>
        </w:rPr>
        <w:t>Nucleic Acids Res</w:t>
      </w:r>
      <w:r w:rsidR="00474FB6" w:rsidRPr="00474FB6">
        <w:rPr>
          <w:noProof/>
        </w:rPr>
        <w:t xml:space="preserve"> </w:t>
      </w:r>
      <w:r w:rsidR="00474FB6" w:rsidRPr="00474FB6">
        <w:rPr>
          <w:b/>
          <w:noProof/>
        </w:rPr>
        <w:t>46</w:t>
      </w:r>
      <w:r w:rsidR="00474FB6" w:rsidRPr="00474FB6">
        <w:rPr>
          <w:noProof/>
        </w:rPr>
        <w:t>(W1): W537-W544.</w:t>
      </w:r>
    </w:p>
    <w:p w14:paraId="5E5ACF6F" w14:textId="77777777" w:rsidR="00474FB6" w:rsidRPr="00474FB6" w:rsidRDefault="00474FB6" w:rsidP="00474FB6">
      <w:pPr>
        <w:pStyle w:val="EndNoteBibliography"/>
        <w:rPr>
          <w:noProof/>
        </w:rPr>
      </w:pPr>
      <w:r w:rsidRPr="00474FB6">
        <w:rPr>
          <w:noProof/>
        </w:rPr>
        <w:t xml:space="preserve">Buenrostro, J. D., P. G. Giresi, L. C. Zaba, H. Y. Chang and W. J. Greenleaf (2013). "Transposition of native chromatin for fast and sensitive epigenomic profiling of open chromatin, DNA-binding proteins and nucleosome position." </w:t>
      </w:r>
      <w:r w:rsidRPr="00474FB6">
        <w:rPr>
          <w:noProof/>
          <w:u w:val="single"/>
        </w:rPr>
        <w:t>Nat Methods</w:t>
      </w:r>
      <w:r w:rsidRPr="00474FB6">
        <w:rPr>
          <w:noProof/>
        </w:rPr>
        <w:t xml:space="preserve"> </w:t>
      </w:r>
      <w:r w:rsidRPr="00474FB6">
        <w:rPr>
          <w:b/>
          <w:noProof/>
        </w:rPr>
        <w:t>10</w:t>
      </w:r>
      <w:r w:rsidRPr="00474FB6">
        <w:rPr>
          <w:noProof/>
        </w:rPr>
        <w:t>(12): 1213-1218.</w:t>
      </w:r>
    </w:p>
    <w:p w14:paraId="2D6417D4" w14:textId="77777777" w:rsidR="00474FB6" w:rsidRPr="00474FB6" w:rsidRDefault="00474FB6" w:rsidP="00474FB6">
      <w:pPr>
        <w:pStyle w:val="EndNoteBibliography"/>
        <w:rPr>
          <w:noProof/>
        </w:rPr>
      </w:pPr>
      <w:r w:rsidRPr="00474FB6">
        <w:rPr>
          <w:noProof/>
        </w:rPr>
        <w:t xml:space="preserve">Davis, C. A., B. C. Hitz, C. A. Sloan, E. T. Chan, J. M. Davidson, I. Gabdank, J. A. Hilton, K. Jain, U. K. Baymuradov, A. K. Narayanan, K. C. Onate, K. Graham, S. R. Miyasato, T. R. Dreszer, J. S. Strattan, O. Jolanki, F. Y. Tanaka and J. M. Cherry (2018). "The Encyclopedia of DNA elements (ENCODE): data portal update." </w:t>
      </w:r>
      <w:r w:rsidRPr="00474FB6">
        <w:rPr>
          <w:noProof/>
          <w:u w:val="single"/>
        </w:rPr>
        <w:t>Nucleic Acids Res</w:t>
      </w:r>
      <w:r w:rsidRPr="00474FB6">
        <w:rPr>
          <w:noProof/>
        </w:rPr>
        <w:t xml:space="preserve"> </w:t>
      </w:r>
      <w:r w:rsidRPr="00474FB6">
        <w:rPr>
          <w:b/>
          <w:noProof/>
        </w:rPr>
        <w:t>46</w:t>
      </w:r>
      <w:r w:rsidRPr="00474FB6">
        <w:rPr>
          <w:noProof/>
        </w:rPr>
        <w:t>(D1): D794-D801.</w:t>
      </w:r>
    </w:p>
    <w:p w14:paraId="483D7CB3" w14:textId="77777777" w:rsidR="00474FB6" w:rsidRPr="00474FB6" w:rsidRDefault="00474FB6" w:rsidP="00474FB6">
      <w:pPr>
        <w:pStyle w:val="EndNoteBibliography"/>
        <w:rPr>
          <w:noProof/>
        </w:rPr>
      </w:pPr>
      <w:r w:rsidRPr="00474FB6">
        <w:rPr>
          <w:noProof/>
        </w:rPr>
        <w:t xml:space="preserve">de la Torre-Ubieta, L., J. L. Stein, H. Won, C. K. Opland, D. Liang, D. Lu and D. H. Geschwind (2018). "The Dynamic Landscape of Open Chromatin during Human Cortical Neurogenesis." </w:t>
      </w:r>
      <w:r w:rsidRPr="00474FB6">
        <w:rPr>
          <w:noProof/>
          <w:u w:val="single"/>
        </w:rPr>
        <w:t>Cell</w:t>
      </w:r>
      <w:r w:rsidRPr="00474FB6">
        <w:rPr>
          <w:noProof/>
        </w:rPr>
        <w:t xml:space="preserve"> </w:t>
      </w:r>
      <w:r w:rsidRPr="00474FB6">
        <w:rPr>
          <w:b/>
          <w:noProof/>
        </w:rPr>
        <w:t>172</w:t>
      </w:r>
      <w:r w:rsidRPr="00474FB6">
        <w:rPr>
          <w:noProof/>
        </w:rPr>
        <w:t>(1-2): 289-304 e218.</w:t>
      </w:r>
    </w:p>
    <w:p w14:paraId="6FEC2995" w14:textId="77777777" w:rsidR="00474FB6" w:rsidRPr="00474FB6" w:rsidRDefault="00474FB6" w:rsidP="00474FB6">
      <w:pPr>
        <w:pStyle w:val="EndNoteBibliography"/>
        <w:rPr>
          <w:noProof/>
        </w:rPr>
      </w:pPr>
      <w:r w:rsidRPr="00474FB6">
        <w:rPr>
          <w:noProof/>
        </w:rPr>
        <w:t xml:space="preserve">Gel, B., A. Diez-Villanueva, E. Serra, M. Buschbeck, M. A. Peinado and R. Malinverni (2016). "regioneR: an R/Bioconductor package for the association analysis of genomic regions based on permutation tests." </w:t>
      </w:r>
      <w:r w:rsidRPr="00474FB6">
        <w:rPr>
          <w:noProof/>
          <w:u w:val="single"/>
        </w:rPr>
        <w:t>Bioinformatics</w:t>
      </w:r>
      <w:r w:rsidRPr="00474FB6">
        <w:rPr>
          <w:noProof/>
        </w:rPr>
        <w:t xml:space="preserve"> </w:t>
      </w:r>
      <w:r w:rsidRPr="00474FB6">
        <w:rPr>
          <w:b/>
          <w:noProof/>
        </w:rPr>
        <w:t>32</w:t>
      </w:r>
      <w:r w:rsidRPr="00474FB6">
        <w:rPr>
          <w:noProof/>
        </w:rPr>
        <w:t>(2): 289-291.</w:t>
      </w:r>
    </w:p>
    <w:p w14:paraId="1E16AF3A" w14:textId="77777777" w:rsidR="00474FB6" w:rsidRPr="00474FB6" w:rsidRDefault="00474FB6" w:rsidP="00474FB6">
      <w:pPr>
        <w:pStyle w:val="EndNoteBibliography"/>
        <w:rPr>
          <w:noProof/>
        </w:rPr>
      </w:pPr>
      <w:r w:rsidRPr="00474FB6">
        <w:rPr>
          <w:noProof/>
        </w:rPr>
        <w:t xml:space="preserve">Guo, J., E. J. Grow, H. Mlcochova, G. J. Maher, C. Lindskog, X. Nie, Y. Guo, Y. Takei, J. Yun, L. Cai, R. Kim, D. T. Carrell, A. Goriely, J. M. Hotaling and B. R. Cairns (2018). "The adult human testis transcriptional cell atlas." </w:t>
      </w:r>
      <w:r w:rsidRPr="00474FB6">
        <w:rPr>
          <w:noProof/>
          <w:u w:val="single"/>
        </w:rPr>
        <w:t>Cell Res</w:t>
      </w:r>
      <w:r w:rsidRPr="00474FB6">
        <w:rPr>
          <w:noProof/>
        </w:rPr>
        <w:t xml:space="preserve"> </w:t>
      </w:r>
      <w:r w:rsidRPr="00474FB6">
        <w:rPr>
          <w:b/>
          <w:noProof/>
        </w:rPr>
        <w:t>28</w:t>
      </w:r>
      <w:r w:rsidRPr="00474FB6">
        <w:rPr>
          <w:noProof/>
        </w:rPr>
        <w:t>(12): 1141-1157.</w:t>
      </w:r>
    </w:p>
    <w:p w14:paraId="2454CA71" w14:textId="77777777" w:rsidR="00474FB6" w:rsidRPr="00474FB6" w:rsidRDefault="00474FB6" w:rsidP="00474FB6">
      <w:pPr>
        <w:pStyle w:val="EndNoteBibliography"/>
        <w:rPr>
          <w:noProof/>
        </w:rPr>
      </w:pPr>
      <w:r w:rsidRPr="00474FB6">
        <w:rPr>
          <w:noProof/>
        </w:rPr>
        <w:t xml:space="preserve">Guo, J., E. J. Grow, C. Yi, H. Mlcochova, G. J. Maher, C. Lindskog, P. J. Murphy, C. L. Wike, D. T. Carrell, A. Goriely, J. M. Hotaling and B. R. Cairns (2017). "Chromatin and Single-Cell RNA-Seq Profiling Reveal Dynamic Signaling and Metabolic Transitions during Human Spermatogonial Stem Cell Development." </w:t>
      </w:r>
      <w:r w:rsidRPr="00474FB6">
        <w:rPr>
          <w:noProof/>
          <w:u w:val="single"/>
        </w:rPr>
        <w:t>Cell Stem Cell</w:t>
      </w:r>
      <w:r w:rsidRPr="00474FB6">
        <w:rPr>
          <w:noProof/>
        </w:rPr>
        <w:t xml:space="preserve"> </w:t>
      </w:r>
      <w:r w:rsidRPr="00474FB6">
        <w:rPr>
          <w:b/>
          <w:noProof/>
        </w:rPr>
        <w:t>21</w:t>
      </w:r>
      <w:r w:rsidRPr="00474FB6">
        <w:rPr>
          <w:noProof/>
        </w:rPr>
        <w:t>(4): 533-546 e536.</w:t>
      </w:r>
    </w:p>
    <w:p w14:paraId="34FB0ECC" w14:textId="77777777" w:rsidR="00474FB6" w:rsidRPr="00474FB6" w:rsidRDefault="00474FB6" w:rsidP="00474FB6">
      <w:pPr>
        <w:pStyle w:val="EndNoteBibliography"/>
        <w:rPr>
          <w:noProof/>
        </w:rPr>
      </w:pPr>
      <w:r w:rsidRPr="00474FB6">
        <w:rPr>
          <w:noProof/>
        </w:rPr>
        <w:t xml:space="preserve">Langmead, B. and S. L. Salzberg (2012). "Fast gapped-read alignment with Bowtie 2." </w:t>
      </w:r>
      <w:r w:rsidRPr="00474FB6">
        <w:rPr>
          <w:noProof/>
          <w:u w:val="single"/>
        </w:rPr>
        <w:t>Nat Methods</w:t>
      </w:r>
      <w:r w:rsidRPr="00474FB6">
        <w:rPr>
          <w:noProof/>
        </w:rPr>
        <w:t xml:space="preserve"> </w:t>
      </w:r>
      <w:r w:rsidRPr="00474FB6">
        <w:rPr>
          <w:b/>
          <w:noProof/>
        </w:rPr>
        <w:t>9</w:t>
      </w:r>
      <w:r w:rsidRPr="00474FB6">
        <w:rPr>
          <w:noProof/>
        </w:rPr>
        <w:t>(4): 357-359.</w:t>
      </w:r>
    </w:p>
    <w:p w14:paraId="1DA60E59" w14:textId="77777777" w:rsidR="00474FB6" w:rsidRPr="00474FB6" w:rsidRDefault="00474FB6" w:rsidP="00474FB6">
      <w:pPr>
        <w:pStyle w:val="EndNoteBibliography"/>
        <w:rPr>
          <w:noProof/>
        </w:rPr>
      </w:pPr>
      <w:r w:rsidRPr="00474FB6">
        <w:rPr>
          <w:noProof/>
        </w:rPr>
        <w:t xml:space="preserve">Li, Z. J., M. H. Schulz, T. Look, M. Begemann, M. Zenke and I. G. Costa (2019). "Identification of transcription factor binding sites using ATAC-seq." </w:t>
      </w:r>
      <w:r w:rsidRPr="00474FB6">
        <w:rPr>
          <w:noProof/>
          <w:u w:val="single"/>
        </w:rPr>
        <w:t>Genome Biology</w:t>
      </w:r>
      <w:r w:rsidRPr="00474FB6">
        <w:rPr>
          <w:noProof/>
        </w:rPr>
        <w:t xml:space="preserve"> </w:t>
      </w:r>
      <w:r w:rsidRPr="00474FB6">
        <w:rPr>
          <w:b/>
          <w:noProof/>
        </w:rPr>
        <w:t>20</w:t>
      </w:r>
      <w:r w:rsidRPr="00474FB6">
        <w:rPr>
          <w:noProof/>
        </w:rPr>
        <w:t>.</w:t>
      </w:r>
    </w:p>
    <w:p w14:paraId="247CE50D" w14:textId="77777777" w:rsidR="00474FB6" w:rsidRPr="00474FB6" w:rsidRDefault="00474FB6" w:rsidP="00474FB6">
      <w:pPr>
        <w:pStyle w:val="EndNoteBibliography"/>
        <w:rPr>
          <w:noProof/>
        </w:rPr>
      </w:pPr>
      <w:r w:rsidRPr="00474FB6">
        <w:rPr>
          <w:noProof/>
        </w:rPr>
        <w:t>Martin, M. (2011). "Cutadapt Removes Adapter Sequences From High-Throughput Sequencing Reads."</w:t>
      </w:r>
      <w:r w:rsidRPr="00474FB6">
        <w:rPr>
          <w:noProof/>
          <w:u w:val="single"/>
        </w:rPr>
        <w:t xml:space="preserve"> EMBnet.journal</w:t>
      </w:r>
      <w:r w:rsidRPr="00474FB6">
        <w:rPr>
          <w:noProof/>
        </w:rPr>
        <w:t xml:space="preserve"> </w:t>
      </w:r>
      <w:r w:rsidRPr="00474FB6">
        <w:rPr>
          <w:b/>
          <w:noProof/>
        </w:rPr>
        <w:t>17</w:t>
      </w:r>
      <w:r w:rsidRPr="00474FB6">
        <w:rPr>
          <w:noProof/>
        </w:rPr>
        <w:t>(1): 10-12.</w:t>
      </w:r>
    </w:p>
    <w:p w14:paraId="5813021A" w14:textId="77777777" w:rsidR="00474FB6" w:rsidRPr="00474FB6" w:rsidRDefault="00474FB6" w:rsidP="00474FB6">
      <w:pPr>
        <w:pStyle w:val="EndNoteBibliography"/>
        <w:rPr>
          <w:noProof/>
        </w:rPr>
      </w:pPr>
      <w:r w:rsidRPr="00474FB6">
        <w:rPr>
          <w:noProof/>
        </w:rPr>
        <w:t xml:space="preserve">Pratto, F., K. Brick, P. Khil, F. Smagulova, G. V. Petukhova and R. D. Camerini-Otero (2014). "DNA recombination. Recombination initiation maps of individual human genomes." </w:t>
      </w:r>
      <w:r w:rsidRPr="00474FB6">
        <w:rPr>
          <w:noProof/>
          <w:u w:val="single"/>
        </w:rPr>
        <w:t>Science</w:t>
      </w:r>
      <w:r w:rsidRPr="00474FB6">
        <w:rPr>
          <w:noProof/>
        </w:rPr>
        <w:t xml:space="preserve"> </w:t>
      </w:r>
      <w:r w:rsidRPr="00474FB6">
        <w:rPr>
          <w:b/>
          <w:noProof/>
        </w:rPr>
        <w:t>346</w:t>
      </w:r>
      <w:r w:rsidRPr="00474FB6">
        <w:rPr>
          <w:noProof/>
        </w:rPr>
        <w:t>(6211): 1256442.</w:t>
      </w:r>
    </w:p>
    <w:p w14:paraId="7EB46B27" w14:textId="77777777" w:rsidR="00474FB6" w:rsidRPr="00474FB6" w:rsidRDefault="00474FB6" w:rsidP="00474FB6">
      <w:pPr>
        <w:pStyle w:val="EndNoteBibliography"/>
        <w:rPr>
          <w:noProof/>
        </w:rPr>
      </w:pPr>
      <w:r w:rsidRPr="00474FB6">
        <w:rPr>
          <w:noProof/>
        </w:rPr>
        <w:t xml:space="preserve">Quinlan, A. R. and I. M. Hall (2010). "BEDTools: a flexible suite of utilities for comparing genomic features." </w:t>
      </w:r>
      <w:r w:rsidRPr="00474FB6">
        <w:rPr>
          <w:noProof/>
          <w:u w:val="single"/>
        </w:rPr>
        <w:t>Bioinformatics</w:t>
      </w:r>
      <w:r w:rsidRPr="00474FB6">
        <w:rPr>
          <w:noProof/>
        </w:rPr>
        <w:t xml:space="preserve"> </w:t>
      </w:r>
      <w:r w:rsidRPr="00474FB6">
        <w:rPr>
          <w:b/>
          <w:noProof/>
        </w:rPr>
        <w:t>26</w:t>
      </w:r>
      <w:r w:rsidRPr="00474FB6">
        <w:rPr>
          <w:noProof/>
        </w:rPr>
        <w:t>(6): 841-842.</w:t>
      </w:r>
    </w:p>
    <w:p w14:paraId="3FFB3139" w14:textId="77777777" w:rsidR="00474FB6" w:rsidRPr="00474FB6" w:rsidRDefault="00474FB6" w:rsidP="00474FB6">
      <w:pPr>
        <w:pStyle w:val="EndNoteBibliography"/>
        <w:rPr>
          <w:noProof/>
        </w:rPr>
      </w:pPr>
      <w:r w:rsidRPr="00474FB6">
        <w:rPr>
          <w:noProof/>
        </w:rPr>
        <w:t xml:space="preserve">Ramirez, F., D. P. Ryan, B. Gruning, V. Bhardwaj, F. Kilpert, A. S. Richter, S. Heyne, F. Dundar and T. Manke (2016). "deepTools2: a next generation web server for deep-sequencing data analysis." </w:t>
      </w:r>
      <w:r w:rsidRPr="00474FB6">
        <w:rPr>
          <w:noProof/>
          <w:u w:val="single"/>
        </w:rPr>
        <w:t>Nucleic Acids Res</w:t>
      </w:r>
      <w:r w:rsidRPr="00474FB6">
        <w:rPr>
          <w:noProof/>
        </w:rPr>
        <w:t xml:space="preserve"> </w:t>
      </w:r>
      <w:r w:rsidRPr="00474FB6">
        <w:rPr>
          <w:b/>
          <w:noProof/>
        </w:rPr>
        <w:t>44</w:t>
      </w:r>
      <w:r w:rsidRPr="00474FB6">
        <w:rPr>
          <w:noProof/>
        </w:rPr>
        <w:t>(W1): W160-165.</w:t>
      </w:r>
    </w:p>
    <w:p w14:paraId="6B058B27" w14:textId="77777777" w:rsidR="00474FB6" w:rsidRPr="00474FB6" w:rsidRDefault="00474FB6" w:rsidP="00474FB6">
      <w:pPr>
        <w:pStyle w:val="EndNoteBibliography"/>
        <w:rPr>
          <w:noProof/>
        </w:rPr>
      </w:pPr>
      <w:r w:rsidRPr="00474FB6">
        <w:rPr>
          <w:noProof/>
        </w:rPr>
        <w:t xml:space="preserve">The ENCODE Project Consortium (2012). "An integrated encyclopedia of DNA elements in the human genome." </w:t>
      </w:r>
      <w:r w:rsidRPr="00474FB6">
        <w:rPr>
          <w:noProof/>
          <w:u w:val="single"/>
        </w:rPr>
        <w:t>Nature</w:t>
      </w:r>
      <w:r w:rsidRPr="00474FB6">
        <w:rPr>
          <w:noProof/>
        </w:rPr>
        <w:t xml:space="preserve"> </w:t>
      </w:r>
      <w:r w:rsidRPr="00474FB6">
        <w:rPr>
          <w:b/>
          <w:noProof/>
        </w:rPr>
        <w:t>489</w:t>
      </w:r>
      <w:r w:rsidRPr="00474FB6">
        <w:rPr>
          <w:noProof/>
        </w:rPr>
        <w:t>(7414): 57-74.</w:t>
      </w:r>
    </w:p>
    <w:p w14:paraId="79F0B511" w14:textId="77777777" w:rsidR="00474FB6" w:rsidRPr="00474FB6" w:rsidRDefault="00474FB6" w:rsidP="00474FB6">
      <w:pPr>
        <w:pStyle w:val="EndNoteBibliography"/>
        <w:rPr>
          <w:noProof/>
        </w:rPr>
      </w:pPr>
      <w:r w:rsidRPr="00474FB6">
        <w:rPr>
          <w:noProof/>
        </w:rPr>
        <w:t xml:space="preserve">Yu, G., L. G. Wang and Q. Y. He (2015). "ChIPseeker: an R/Bioconductor package for ChIP peak annotation, comparison and visualization." </w:t>
      </w:r>
      <w:r w:rsidRPr="00474FB6">
        <w:rPr>
          <w:noProof/>
          <w:u w:val="single"/>
        </w:rPr>
        <w:t>Bioinformatics</w:t>
      </w:r>
      <w:r w:rsidRPr="00474FB6">
        <w:rPr>
          <w:noProof/>
        </w:rPr>
        <w:t xml:space="preserve"> </w:t>
      </w:r>
      <w:r w:rsidRPr="00474FB6">
        <w:rPr>
          <w:b/>
          <w:noProof/>
        </w:rPr>
        <w:t>31</w:t>
      </w:r>
      <w:r w:rsidRPr="00474FB6">
        <w:rPr>
          <w:noProof/>
        </w:rPr>
        <w:t>(14): 2382-2383.</w:t>
      </w:r>
    </w:p>
    <w:p w14:paraId="3B56A8F0" w14:textId="77777777" w:rsidR="00474FB6" w:rsidRPr="00474FB6" w:rsidRDefault="00474FB6" w:rsidP="00474FB6">
      <w:pPr>
        <w:pStyle w:val="EndNoteBibliography"/>
        <w:rPr>
          <w:noProof/>
        </w:rPr>
      </w:pPr>
      <w:r w:rsidRPr="00474FB6">
        <w:rPr>
          <w:noProof/>
        </w:rPr>
        <w:lastRenderedPageBreak/>
        <w:t xml:space="preserve">Zhang, Y., T. Liu, C. A. Meyer, J. Eeckhoute, D. S. Johnson, B. E. Bernstein, C. Nussbaum, R. M. Myers, M. Brown, W. Li and X. S. Liu (2008). "Model-based Analysis of ChIP-Seq (MACS)." </w:t>
      </w:r>
      <w:r w:rsidRPr="00474FB6">
        <w:rPr>
          <w:noProof/>
          <w:u w:val="single"/>
        </w:rPr>
        <w:t>Genome Biology</w:t>
      </w:r>
      <w:r w:rsidRPr="00474FB6">
        <w:rPr>
          <w:noProof/>
        </w:rPr>
        <w:t xml:space="preserve"> </w:t>
      </w:r>
      <w:r w:rsidRPr="00474FB6">
        <w:rPr>
          <w:b/>
          <w:noProof/>
        </w:rPr>
        <w:t>9</w:t>
      </w:r>
      <w:r w:rsidRPr="00474FB6">
        <w:rPr>
          <w:noProof/>
        </w:rPr>
        <w:t>(9).</w:t>
      </w:r>
    </w:p>
    <w:p w14:paraId="1A67EDCF" w14:textId="225F413E" w:rsidR="008E57AE" w:rsidRDefault="0044645B" w:rsidP="007E1603">
      <w:pPr>
        <w:spacing w:line="480" w:lineRule="auto"/>
        <w:rPr>
          <w:rFonts w:ascii="Times" w:hAnsi="Times" w:cs="Arial"/>
          <w:color w:val="000000" w:themeColor="text1"/>
        </w:rPr>
      </w:pPr>
      <w:r w:rsidRPr="007E1603">
        <w:rPr>
          <w:rFonts w:ascii="Times" w:hAnsi="Times" w:cs="Arial"/>
          <w:color w:val="000000" w:themeColor="text1"/>
        </w:rPr>
        <w:fldChar w:fldCharType="end"/>
      </w:r>
    </w:p>
    <w:sectPr w:rsidR="008E57AE" w:rsidSect="00D87505">
      <w:footerReference w:type="even" r:id="rId16"/>
      <w:footerReference w:type="default" r:id="rId17"/>
      <w:pgSz w:w="11900" w:h="16840"/>
      <w:pgMar w:top="123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62709" w14:textId="77777777" w:rsidR="005B6B96" w:rsidRDefault="005B6B96" w:rsidP="007E1603">
      <w:r>
        <w:separator/>
      </w:r>
    </w:p>
  </w:endnote>
  <w:endnote w:type="continuationSeparator" w:id="0">
    <w:p w14:paraId="165FFB3C" w14:textId="77777777" w:rsidR="005B6B96" w:rsidRDefault="005B6B96" w:rsidP="007E1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enlo">
    <w:altName w:val="Menlo"/>
    <w:panose1 w:val="020B0609030804020204"/>
    <w:charset w:val="00"/>
    <w:family w:val="modern"/>
    <w:pitch w:val="fixed"/>
    <w:sig w:usb0="E60022FF" w:usb1="D200F9FB" w:usb2="02000028" w:usb3="00000000" w:csb0="000001D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0482695"/>
      <w:docPartObj>
        <w:docPartGallery w:val="Page Numbers (Bottom of Page)"/>
        <w:docPartUnique/>
      </w:docPartObj>
    </w:sdtPr>
    <w:sdtEndPr>
      <w:rPr>
        <w:rStyle w:val="PageNumber"/>
      </w:rPr>
    </w:sdtEndPr>
    <w:sdtContent>
      <w:p w14:paraId="6AA34400" w14:textId="5BB38640" w:rsidR="007E1603" w:rsidRDefault="007E1603" w:rsidP="005838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2A08DF" w14:textId="77777777" w:rsidR="007E1603" w:rsidRDefault="007E1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3379995"/>
      <w:docPartObj>
        <w:docPartGallery w:val="Page Numbers (Bottom of Page)"/>
        <w:docPartUnique/>
      </w:docPartObj>
    </w:sdtPr>
    <w:sdtEndPr>
      <w:rPr>
        <w:rStyle w:val="PageNumber"/>
      </w:rPr>
    </w:sdtEndPr>
    <w:sdtContent>
      <w:p w14:paraId="78B6FF76" w14:textId="4DD1D30D" w:rsidR="007E1603" w:rsidRDefault="007E1603" w:rsidP="005838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8FC64A" w14:textId="77777777" w:rsidR="007E1603" w:rsidRDefault="007E1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86BD5" w14:textId="77777777" w:rsidR="005B6B96" w:rsidRDefault="005B6B96" w:rsidP="007E1603">
      <w:r>
        <w:separator/>
      </w:r>
    </w:p>
  </w:footnote>
  <w:footnote w:type="continuationSeparator" w:id="0">
    <w:p w14:paraId="7A77D038" w14:textId="77777777" w:rsidR="005B6B96" w:rsidRDefault="005B6B96" w:rsidP="007E16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0x2299off5foeze5cpv9ervxp5patvtaer&quot;&gt;DDD_2-Saved&lt;record-ids&gt;&lt;item&gt;10&lt;/item&gt;&lt;item&gt;25&lt;/item&gt;&lt;item&gt;26&lt;/item&gt;&lt;item&gt;31&lt;/item&gt;&lt;item&gt;43&lt;/item&gt;&lt;item&gt;66&lt;/item&gt;&lt;item&gt;110&lt;/item&gt;&lt;item&gt;111&lt;/item&gt;&lt;item&gt;112&lt;/item&gt;&lt;item&gt;126&lt;/item&gt;&lt;item&gt;127&lt;/item&gt;&lt;item&gt;128&lt;/item&gt;&lt;item&gt;129&lt;/item&gt;&lt;item&gt;130&lt;/item&gt;&lt;item&gt;131&lt;/item&gt;&lt;item&gt;132&lt;/item&gt;&lt;/record-ids&gt;&lt;/item&gt;&lt;/Libraries&gt;"/>
  </w:docVars>
  <w:rsids>
    <w:rsidRoot w:val="00394198"/>
    <w:rsid w:val="000249D4"/>
    <w:rsid w:val="000250EC"/>
    <w:rsid w:val="0003795B"/>
    <w:rsid w:val="00063E72"/>
    <w:rsid w:val="000762B9"/>
    <w:rsid w:val="000818CD"/>
    <w:rsid w:val="00087C9A"/>
    <w:rsid w:val="000C02EE"/>
    <w:rsid w:val="000D1AD5"/>
    <w:rsid w:val="001028AB"/>
    <w:rsid w:val="00142972"/>
    <w:rsid w:val="00155CF8"/>
    <w:rsid w:val="00156295"/>
    <w:rsid w:val="00166DFD"/>
    <w:rsid w:val="00183973"/>
    <w:rsid w:val="001A381D"/>
    <w:rsid w:val="001E3BEA"/>
    <w:rsid w:val="001E67DC"/>
    <w:rsid w:val="001F1F0B"/>
    <w:rsid w:val="00225DE3"/>
    <w:rsid w:val="00236597"/>
    <w:rsid w:val="0026536A"/>
    <w:rsid w:val="002B658D"/>
    <w:rsid w:val="002E3530"/>
    <w:rsid w:val="00337A50"/>
    <w:rsid w:val="003463DA"/>
    <w:rsid w:val="00394198"/>
    <w:rsid w:val="003954BB"/>
    <w:rsid w:val="003A564E"/>
    <w:rsid w:val="003B2FB8"/>
    <w:rsid w:val="003C3B09"/>
    <w:rsid w:val="003D4549"/>
    <w:rsid w:val="00400D2F"/>
    <w:rsid w:val="00411AE6"/>
    <w:rsid w:val="00422426"/>
    <w:rsid w:val="00431A20"/>
    <w:rsid w:val="0044421C"/>
    <w:rsid w:val="0044645B"/>
    <w:rsid w:val="00451D08"/>
    <w:rsid w:val="004646FA"/>
    <w:rsid w:val="00465559"/>
    <w:rsid w:val="00470CCE"/>
    <w:rsid w:val="00474FB6"/>
    <w:rsid w:val="00490C5B"/>
    <w:rsid w:val="00495097"/>
    <w:rsid w:val="004E4F0C"/>
    <w:rsid w:val="00514069"/>
    <w:rsid w:val="0051777B"/>
    <w:rsid w:val="00525A24"/>
    <w:rsid w:val="00533EBE"/>
    <w:rsid w:val="00533F0F"/>
    <w:rsid w:val="00534CA9"/>
    <w:rsid w:val="005353EC"/>
    <w:rsid w:val="00554FEF"/>
    <w:rsid w:val="00562351"/>
    <w:rsid w:val="00574869"/>
    <w:rsid w:val="005B6B96"/>
    <w:rsid w:val="005E2526"/>
    <w:rsid w:val="00632E9B"/>
    <w:rsid w:val="00674669"/>
    <w:rsid w:val="0067666D"/>
    <w:rsid w:val="006B294F"/>
    <w:rsid w:val="006B7910"/>
    <w:rsid w:val="006D30FC"/>
    <w:rsid w:val="006D5327"/>
    <w:rsid w:val="006E6F40"/>
    <w:rsid w:val="006F752C"/>
    <w:rsid w:val="00721F44"/>
    <w:rsid w:val="00726490"/>
    <w:rsid w:val="007824D4"/>
    <w:rsid w:val="00793C7E"/>
    <w:rsid w:val="007D5CEB"/>
    <w:rsid w:val="007E1603"/>
    <w:rsid w:val="008039DA"/>
    <w:rsid w:val="00810B63"/>
    <w:rsid w:val="00825498"/>
    <w:rsid w:val="00860731"/>
    <w:rsid w:val="008704A9"/>
    <w:rsid w:val="00882E06"/>
    <w:rsid w:val="00886CF1"/>
    <w:rsid w:val="008A4C6A"/>
    <w:rsid w:val="008D6C04"/>
    <w:rsid w:val="008D7CBA"/>
    <w:rsid w:val="008E57AE"/>
    <w:rsid w:val="00902A44"/>
    <w:rsid w:val="009118BE"/>
    <w:rsid w:val="009122B2"/>
    <w:rsid w:val="00943F52"/>
    <w:rsid w:val="009561F1"/>
    <w:rsid w:val="009C0B98"/>
    <w:rsid w:val="009D3373"/>
    <w:rsid w:val="009E6986"/>
    <w:rsid w:val="00A023EF"/>
    <w:rsid w:val="00A03875"/>
    <w:rsid w:val="00A1204B"/>
    <w:rsid w:val="00A12C93"/>
    <w:rsid w:val="00A325B7"/>
    <w:rsid w:val="00A60BC0"/>
    <w:rsid w:val="00A72FDF"/>
    <w:rsid w:val="00A7367E"/>
    <w:rsid w:val="00A944C2"/>
    <w:rsid w:val="00AD355C"/>
    <w:rsid w:val="00B050B5"/>
    <w:rsid w:val="00B12941"/>
    <w:rsid w:val="00B25E39"/>
    <w:rsid w:val="00B321AC"/>
    <w:rsid w:val="00B34BB2"/>
    <w:rsid w:val="00B41F41"/>
    <w:rsid w:val="00B4478F"/>
    <w:rsid w:val="00B66B65"/>
    <w:rsid w:val="00BC7DE7"/>
    <w:rsid w:val="00BD7E8C"/>
    <w:rsid w:val="00BE684D"/>
    <w:rsid w:val="00C01861"/>
    <w:rsid w:val="00C0392D"/>
    <w:rsid w:val="00C05936"/>
    <w:rsid w:val="00C1030E"/>
    <w:rsid w:val="00C86262"/>
    <w:rsid w:val="00C866BC"/>
    <w:rsid w:val="00CB18AC"/>
    <w:rsid w:val="00CB2D68"/>
    <w:rsid w:val="00CC59B2"/>
    <w:rsid w:val="00CD5ED0"/>
    <w:rsid w:val="00D05815"/>
    <w:rsid w:val="00D6555C"/>
    <w:rsid w:val="00D86683"/>
    <w:rsid w:val="00D87505"/>
    <w:rsid w:val="00D9725B"/>
    <w:rsid w:val="00DD1689"/>
    <w:rsid w:val="00DF0ACF"/>
    <w:rsid w:val="00DF57DB"/>
    <w:rsid w:val="00E672D2"/>
    <w:rsid w:val="00E721CE"/>
    <w:rsid w:val="00EB59B9"/>
    <w:rsid w:val="00EF3A7C"/>
    <w:rsid w:val="00F10176"/>
    <w:rsid w:val="00F1156C"/>
    <w:rsid w:val="00F51423"/>
    <w:rsid w:val="00F547CC"/>
    <w:rsid w:val="00F6660D"/>
    <w:rsid w:val="00FA4ABC"/>
    <w:rsid w:val="00FD2527"/>
    <w:rsid w:val="00FF250B"/>
    <w:rsid w:val="00FF7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B34E9"/>
  <w15:chartTrackingRefBased/>
  <w15:docId w15:val="{2851790B-C51C-1043-AC46-B5588E82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198"/>
    <w:rPr>
      <w:rFonts w:ascii="Cambria" w:eastAsia="Cambria" w:hAnsi="Cambria" w:cs="Cambria"/>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30FC"/>
    <w:rPr>
      <w:color w:val="0563C1" w:themeColor="hyperlink"/>
      <w:u w:val="single"/>
    </w:rPr>
  </w:style>
  <w:style w:type="paragraph" w:styleId="BalloonText">
    <w:name w:val="Balloon Text"/>
    <w:basedOn w:val="Normal"/>
    <w:link w:val="BalloonTextChar"/>
    <w:uiPriority w:val="99"/>
    <w:semiHidden/>
    <w:unhideWhenUsed/>
    <w:rsid w:val="008039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39DA"/>
    <w:rPr>
      <w:rFonts w:ascii="Times New Roman" w:eastAsia="Cambria" w:hAnsi="Times New Roman" w:cs="Times New Roman"/>
      <w:color w:val="000000"/>
      <w:sz w:val="18"/>
      <w:szCs w:val="18"/>
    </w:rPr>
  </w:style>
  <w:style w:type="paragraph" w:customStyle="1" w:styleId="EndNoteBibliographyTitle">
    <w:name w:val="EndNote Bibliography Title"/>
    <w:basedOn w:val="Normal"/>
    <w:link w:val="EndNoteBibliographyTitleChar"/>
    <w:rsid w:val="008039DA"/>
    <w:pPr>
      <w:jc w:val="center"/>
    </w:pPr>
    <w:rPr>
      <w:lang w:val="en-US"/>
    </w:rPr>
  </w:style>
  <w:style w:type="character" w:customStyle="1" w:styleId="EndNoteBibliographyTitleChar">
    <w:name w:val="EndNote Bibliography Title Char"/>
    <w:basedOn w:val="DefaultParagraphFont"/>
    <w:link w:val="EndNoteBibliographyTitle"/>
    <w:rsid w:val="008039DA"/>
    <w:rPr>
      <w:rFonts w:ascii="Cambria" w:eastAsia="Cambria" w:hAnsi="Cambria" w:cs="Cambria"/>
      <w:color w:val="000000"/>
      <w:lang w:val="en-US"/>
    </w:rPr>
  </w:style>
  <w:style w:type="paragraph" w:customStyle="1" w:styleId="EndNoteBibliography">
    <w:name w:val="EndNote Bibliography"/>
    <w:basedOn w:val="Normal"/>
    <w:link w:val="EndNoteBibliographyChar"/>
    <w:rsid w:val="008039DA"/>
    <w:rPr>
      <w:lang w:val="en-US"/>
    </w:rPr>
  </w:style>
  <w:style w:type="character" w:customStyle="1" w:styleId="EndNoteBibliographyChar">
    <w:name w:val="EndNote Bibliography Char"/>
    <w:basedOn w:val="DefaultParagraphFont"/>
    <w:link w:val="EndNoteBibliography"/>
    <w:rsid w:val="008039DA"/>
    <w:rPr>
      <w:rFonts w:ascii="Cambria" w:eastAsia="Cambria" w:hAnsi="Cambria" w:cs="Cambria"/>
      <w:color w:val="000000"/>
      <w:lang w:val="en-US"/>
    </w:rPr>
  </w:style>
  <w:style w:type="character" w:styleId="CommentReference">
    <w:name w:val="annotation reference"/>
    <w:basedOn w:val="DefaultParagraphFont"/>
    <w:uiPriority w:val="99"/>
    <w:semiHidden/>
    <w:unhideWhenUsed/>
    <w:rsid w:val="00825498"/>
    <w:rPr>
      <w:sz w:val="16"/>
      <w:szCs w:val="16"/>
    </w:rPr>
  </w:style>
  <w:style w:type="paragraph" w:styleId="CommentText">
    <w:name w:val="annotation text"/>
    <w:basedOn w:val="Normal"/>
    <w:link w:val="CommentTextChar"/>
    <w:uiPriority w:val="99"/>
    <w:unhideWhenUsed/>
    <w:rsid w:val="00825498"/>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uiPriority w:val="99"/>
    <w:rsid w:val="00825498"/>
    <w:rPr>
      <w:rFonts w:ascii="Times New Roman" w:eastAsia="Times New Roman" w:hAnsi="Times New Roman" w:cs="Times New Roman"/>
      <w:sz w:val="20"/>
      <w:szCs w:val="20"/>
    </w:rPr>
  </w:style>
  <w:style w:type="paragraph" w:styleId="Revision">
    <w:name w:val="Revision"/>
    <w:hidden/>
    <w:uiPriority w:val="99"/>
    <w:semiHidden/>
    <w:rsid w:val="00825498"/>
    <w:rPr>
      <w:rFonts w:ascii="Cambria" w:eastAsia="Cambria" w:hAnsi="Cambria" w:cs="Cambria"/>
      <w:color w:val="000000"/>
    </w:rPr>
  </w:style>
  <w:style w:type="paragraph" w:styleId="Footer">
    <w:name w:val="footer"/>
    <w:basedOn w:val="Normal"/>
    <w:link w:val="FooterChar"/>
    <w:uiPriority w:val="99"/>
    <w:unhideWhenUsed/>
    <w:rsid w:val="007E1603"/>
    <w:pPr>
      <w:tabs>
        <w:tab w:val="center" w:pos="4513"/>
        <w:tab w:val="right" w:pos="9026"/>
      </w:tabs>
    </w:pPr>
  </w:style>
  <w:style w:type="character" w:customStyle="1" w:styleId="FooterChar">
    <w:name w:val="Footer Char"/>
    <w:basedOn w:val="DefaultParagraphFont"/>
    <w:link w:val="Footer"/>
    <w:uiPriority w:val="99"/>
    <w:rsid w:val="007E1603"/>
    <w:rPr>
      <w:rFonts w:ascii="Cambria" w:eastAsia="Cambria" w:hAnsi="Cambria" w:cs="Cambria"/>
      <w:color w:val="000000"/>
    </w:rPr>
  </w:style>
  <w:style w:type="character" w:styleId="PageNumber">
    <w:name w:val="page number"/>
    <w:basedOn w:val="DefaultParagraphFont"/>
    <w:uiPriority w:val="99"/>
    <w:semiHidden/>
    <w:unhideWhenUsed/>
    <w:rsid w:val="007E1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501317">
      <w:bodyDiv w:val="1"/>
      <w:marLeft w:val="0"/>
      <w:marRight w:val="0"/>
      <w:marTop w:val="0"/>
      <w:marBottom w:val="0"/>
      <w:divBdr>
        <w:top w:val="none" w:sz="0" w:space="0" w:color="auto"/>
        <w:left w:val="none" w:sz="0" w:space="0" w:color="auto"/>
        <w:bottom w:val="none" w:sz="0" w:space="0" w:color="auto"/>
        <w:right w:val="none" w:sz="0" w:space="0" w:color="auto"/>
      </w:divBdr>
    </w:div>
    <w:div w:id="175677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3047</Words>
  <Characters>17370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2021-07-05T15:35:00Z</dcterms:created>
  <dcterms:modified xsi:type="dcterms:W3CDTF">2021-08-05T14:06:00Z</dcterms:modified>
</cp:coreProperties>
</file>