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1D234" w14:textId="04203AE4" w:rsidR="00303D1E" w:rsidRPr="00D421B5" w:rsidRDefault="00303D1E" w:rsidP="00D421B5">
      <w:pPr>
        <w:pStyle w:val="ListParagraph"/>
        <w:numPr>
          <w:ilvl w:val="0"/>
          <w:numId w:val="1"/>
        </w:numPr>
        <w:rPr>
          <w:b/>
          <w:bCs/>
        </w:rPr>
      </w:pPr>
      <w:r w:rsidRPr="00303D1E">
        <w:rPr>
          <w:b/>
          <w:bCs/>
        </w:rPr>
        <w:t xml:space="preserve">Download the data. </w:t>
      </w:r>
    </w:p>
    <w:p w14:paraId="40EE9864" w14:textId="22C7610D" w:rsidR="00303D1E" w:rsidRDefault="00303D1E" w:rsidP="00303D1E">
      <w:pPr>
        <w:pStyle w:val="ListParagraph"/>
        <w:numPr>
          <w:ilvl w:val="0"/>
          <w:numId w:val="2"/>
        </w:numPr>
      </w:pPr>
      <w:r>
        <w:t>The script “</w:t>
      </w:r>
      <w:proofErr w:type="spellStart"/>
      <w:r w:rsidRPr="00303D1E">
        <w:t>script_donwload_fast</w:t>
      </w:r>
      <w:r>
        <w:t>q</w:t>
      </w:r>
      <w:proofErr w:type="spellEnd"/>
      <w:r>
        <w:t xml:space="preserve">” contains the commands to download all </w:t>
      </w:r>
      <w:proofErr w:type="spellStart"/>
      <w:r>
        <w:t>fastq</w:t>
      </w:r>
      <w:proofErr w:type="spellEnd"/>
      <w:r>
        <w:t xml:space="preserve"> data. (total 960*2 </w:t>
      </w:r>
      <w:proofErr w:type="spellStart"/>
      <w:r>
        <w:t>fastq</w:t>
      </w:r>
      <w:proofErr w:type="spellEnd"/>
      <w:r>
        <w:t xml:space="preserve"> files). The software </w:t>
      </w:r>
      <w:proofErr w:type="spellStart"/>
      <w:r>
        <w:t>sratoolkit</w:t>
      </w:r>
      <w:proofErr w:type="spellEnd"/>
      <w:r>
        <w:t xml:space="preserve"> is required to download the data. In the terminal, the contents of </w:t>
      </w:r>
      <w:r>
        <w:t>“</w:t>
      </w:r>
      <w:proofErr w:type="spellStart"/>
      <w:r w:rsidRPr="00303D1E">
        <w:t>script_donwload_fast</w:t>
      </w:r>
      <w:r>
        <w:t>q</w:t>
      </w:r>
      <w:proofErr w:type="spellEnd"/>
      <w:r>
        <w:t>”</w:t>
      </w:r>
      <w:r>
        <w:t xml:space="preserve"> will be shown if enter the command “less </w:t>
      </w:r>
      <w:proofErr w:type="spellStart"/>
      <w:r w:rsidRPr="00303D1E">
        <w:t>script_donwload_fast</w:t>
      </w:r>
      <w:r>
        <w:t>q</w:t>
      </w:r>
      <w:proofErr w:type="spellEnd"/>
      <w:r>
        <w:t>”. The contents are shown in Figure 1.</w:t>
      </w:r>
    </w:p>
    <w:p w14:paraId="20D34E5C" w14:textId="77777777" w:rsidR="00303D1E" w:rsidRDefault="00303D1E"/>
    <w:p w14:paraId="43A5FF18" w14:textId="77777777" w:rsidR="00303D1E" w:rsidRDefault="00303D1E" w:rsidP="00303D1E">
      <w:pPr>
        <w:keepNext/>
      </w:pPr>
      <w:r>
        <w:rPr>
          <w:noProof/>
        </w:rPr>
        <w:drawing>
          <wp:inline distT="0" distB="0" distL="0" distR="0" wp14:anchorId="4F3C37FB" wp14:editId="1470BFA3">
            <wp:extent cx="5943600" cy="207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04BC" w14:textId="25494B05" w:rsidR="00303D1E" w:rsidRDefault="00303D1E" w:rsidP="00303D1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421B5">
        <w:rPr>
          <w:noProof/>
        </w:rPr>
        <w:t>1</w:t>
      </w:r>
      <w:r>
        <w:fldChar w:fldCharType="end"/>
      </w:r>
      <w:r>
        <w:t xml:space="preserve">. Contents in </w:t>
      </w:r>
      <w:proofErr w:type="spellStart"/>
      <w:r w:rsidRPr="00303D1E">
        <w:t>script_donwload_fast</w:t>
      </w:r>
      <w:r>
        <w:t>q</w:t>
      </w:r>
      <w:proofErr w:type="spellEnd"/>
    </w:p>
    <w:p w14:paraId="686D6E18" w14:textId="77777777" w:rsidR="00303D1E" w:rsidRPr="00303D1E" w:rsidRDefault="00303D1E" w:rsidP="00303D1E">
      <w:pPr>
        <w:pStyle w:val="ListParagraph"/>
        <w:numPr>
          <w:ilvl w:val="0"/>
          <w:numId w:val="1"/>
        </w:numPr>
        <w:rPr>
          <w:b/>
          <w:bCs/>
        </w:rPr>
      </w:pPr>
      <w:r w:rsidRPr="00303D1E">
        <w:rPr>
          <w:b/>
          <w:bCs/>
        </w:rPr>
        <w:t xml:space="preserve">Rename the downloaded </w:t>
      </w:r>
      <w:proofErr w:type="spellStart"/>
      <w:r w:rsidRPr="00303D1E">
        <w:rPr>
          <w:b/>
          <w:bCs/>
        </w:rPr>
        <w:t>fastq</w:t>
      </w:r>
      <w:proofErr w:type="spellEnd"/>
      <w:r w:rsidRPr="00303D1E">
        <w:rPr>
          <w:b/>
          <w:bCs/>
        </w:rPr>
        <w:t xml:space="preserve"> files.</w:t>
      </w:r>
    </w:p>
    <w:p w14:paraId="58DD0CDC" w14:textId="0B50AFC9" w:rsidR="00303D1E" w:rsidRDefault="00303D1E" w:rsidP="00303D1E">
      <w:pPr>
        <w:pStyle w:val="ListParagraph"/>
        <w:numPr>
          <w:ilvl w:val="1"/>
          <w:numId w:val="1"/>
        </w:numPr>
      </w:pPr>
      <w:r w:rsidRPr="00303D1E">
        <w:t xml:space="preserve"> For convention, </w:t>
      </w:r>
      <w:proofErr w:type="spellStart"/>
      <w:r w:rsidRPr="00303D1E">
        <w:t>fastq</w:t>
      </w:r>
      <w:proofErr w:type="spellEnd"/>
      <w:r w:rsidRPr="00303D1E">
        <w:t xml:space="preserve"> files downloaded from SRA will be renamed using the scripts “script_rename_H3K4me3_fastq” and </w:t>
      </w:r>
      <w:r w:rsidRPr="00303D1E">
        <w:t>“script_rename_H3K</w:t>
      </w:r>
      <w:r w:rsidRPr="00303D1E">
        <w:t>27</w:t>
      </w:r>
      <w:r w:rsidRPr="00303D1E">
        <w:t>m</w:t>
      </w:r>
      <w:r w:rsidRPr="00303D1E">
        <w:t>e</w:t>
      </w:r>
      <w:r w:rsidRPr="00303D1E">
        <w:t xml:space="preserve">3_fastq” </w:t>
      </w:r>
      <w:r w:rsidRPr="00303D1E">
        <w:t xml:space="preserve"> </w:t>
      </w:r>
    </w:p>
    <w:p w14:paraId="0A2D9E62" w14:textId="35A292CF" w:rsidR="00303D1E" w:rsidRDefault="003D1BFE" w:rsidP="00303D1E">
      <w:pPr>
        <w:pStyle w:val="ListParagraph"/>
        <w:numPr>
          <w:ilvl w:val="1"/>
          <w:numId w:val="1"/>
        </w:numPr>
      </w:pPr>
      <w:r>
        <w:t>Enter the command in terminal as shown in Figure 2</w:t>
      </w:r>
    </w:p>
    <w:p w14:paraId="38E6DA47" w14:textId="409B2606" w:rsidR="003D1BFE" w:rsidRPr="00303D1E" w:rsidRDefault="003D1BFE" w:rsidP="00303D1E">
      <w:pPr>
        <w:pStyle w:val="ListParagraph"/>
        <w:numPr>
          <w:ilvl w:val="1"/>
          <w:numId w:val="1"/>
        </w:numPr>
      </w:pPr>
      <w:r>
        <w:t xml:space="preserve">You can see the contents of </w:t>
      </w:r>
      <w:r w:rsidRPr="00303D1E">
        <w:t>script_rename_H3K4me3_fastq</w:t>
      </w:r>
      <w:r>
        <w:t xml:space="preserve"> as shown in Figure 3</w:t>
      </w:r>
    </w:p>
    <w:p w14:paraId="1B10A0F8" w14:textId="38E9E6EC" w:rsidR="00303D1E" w:rsidRDefault="00303D1E"/>
    <w:p w14:paraId="7475AB2A" w14:textId="25C8F6B3" w:rsidR="00303D1E" w:rsidRDefault="00303D1E"/>
    <w:p w14:paraId="6BCB243F" w14:textId="77777777" w:rsidR="003D1BFE" w:rsidRDefault="00303D1E" w:rsidP="003D1BFE">
      <w:pPr>
        <w:keepNext/>
      </w:pPr>
      <w:r>
        <w:rPr>
          <w:noProof/>
        </w:rPr>
        <w:drawing>
          <wp:inline distT="0" distB="0" distL="0" distR="0" wp14:anchorId="38BDDAC5" wp14:editId="7DB39432">
            <wp:extent cx="5943600" cy="1442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554C" w14:textId="40305F49" w:rsidR="003D1BFE" w:rsidRDefault="003D1BFE" w:rsidP="003D1BF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421B5">
        <w:rPr>
          <w:noProof/>
        </w:rPr>
        <w:t>2</w:t>
      </w:r>
      <w:r>
        <w:fldChar w:fldCharType="end"/>
      </w:r>
      <w:r w:rsidRPr="003D1BFE">
        <w:t xml:space="preserve"> </w:t>
      </w:r>
      <w:r>
        <w:t xml:space="preserve">Command for open </w:t>
      </w:r>
      <w:r w:rsidRPr="00303D1E">
        <w:t>script_rename_H3K4me3_fastq</w:t>
      </w:r>
    </w:p>
    <w:p w14:paraId="29AD0240" w14:textId="4C6A1023" w:rsidR="00303D1E" w:rsidRDefault="00303D1E" w:rsidP="003D1BFE">
      <w:pPr>
        <w:pStyle w:val="Caption"/>
        <w:jc w:val="center"/>
      </w:pPr>
    </w:p>
    <w:p w14:paraId="2C8718DD" w14:textId="5887E87F" w:rsidR="00303D1E" w:rsidRDefault="00303D1E"/>
    <w:p w14:paraId="70EF36A3" w14:textId="240FF7A3" w:rsidR="003D1BFE" w:rsidRDefault="003D1BFE"/>
    <w:p w14:paraId="139BFBC3" w14:textId="62162F9F" w:rsidR="003D1BFE" w:rsidRDefault="003D1BFE"/>
    <w:p w14:paraId="5E53E4D7" w14:textId="3E2297A8" w:rsidR="003D1BFE" w:rsidRDefault="003D1BFE" w:rsidP="003D1BF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Create directories for processing </w:t>
      </w:r>
      <w:proofErr w:type="spellStart"/>
      <w:r>
        <w:rPr>
          <w:b/>
          <w:bCs/>
        </w:rPr>
        <w:t>fastq</w:t>
      </w:r>
      <w:proofErr w:type="spellEnd"/>
      <w:r>
        <w:rPr>
          <w:b/>
          <w:bCs/>
        </w:rPr>
        <w:t xml:space="preserve"> data and relocate the </w:t>
      </w:r>
      <w:proofErr w:type="spellStart"/>
      <w:r>
        <w:rPr>
          <w:b/>
          <w:bCs/>
        </w:rPr>
        <w:t>fastq</w:t>
      </w:r>
      <w:proofErr w:type="spellEnd"/>
      <w:r>
        <w:rPr>
          <w:b/>
          <w:bCs/>
        </w:rPr>
        <w:t xml:space="preserve"> files</w:t>
      </w:r>
    </w:p>
    <w:p w14:paraId="5C8ADCE3" w14:textId="2212004F" w:rsidR="003D1BFE" w:rsidRDefault="003D1BFE" w:rsidP="003D1BFE">
      <w:pPr>
        <w:pStyle w:val="ListParagraph"/>
        <w:numPr>
          <w:ilvl w:val="1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3D1BFE">
        <w:rPr>
          <w:rFonts w:ascii="Arial" w:hAnsi="Arial" w:cs="Arial"/>
          <w:color w:val="000000" w:themeColor="text1"/>
          <w:sz w:val="20"/>
          <w:szCs w:val="20"/>
        </w:rPr>
        <w:t>You can create the directory by enter the command “</w:t>
      </w:r>
      <w:proofErr w:type="spellStart"/>
      <w:r w:rsidRPr="003D1BFE">
        <w:rPr>
          <w:rFonts w:ascii="Arial" w:hAnsi="Arial" w:cs="Arial"/>
          <w:color w:val="000000" w:themeColor="text1"/>
          <w:sz w:val="20"/>
          <w:szCs w:val="20"/>
        </w:rPr>
        <w:t>sh</w:t>
      </w:r>
      <w:proofErr w:type="spellEnd"/>
      <w:r w:rsidRPr="003D1BF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script_mkdir_H3K4me3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” and “</w:t>
      </w:r>
      <w:proofErr w:type="spellStart"/>
      <w:r w:rsidRPr="003D1BFE">
        <w:rPr>
          <w:rFonts w:ascii="Arial" w:hAnsi="Arial" w:cs="Arial"/>
          <w:color w:val="000000" w:themeColor="text1"/>
          <w:sz w:val="20"/>
          <w:szCs w:val="20"/>
        </w:rPr>
        <w:t>sh</w:t>
      </w:r>
      <w:proofErr w:type="spellEnd"/>
      <w:r w:rsidRPr="003D1BFE">
        <w:rPr>
          <w:rFonts w:ascii="Arial" w:hAnsi="Arial" w:cs="Arial"/>
          <w:color w:val="000000" w:themeColor="text1"/>
          <w:sz w:val="20"/>
          <w:szCs w:val="20"/>
        </w:rPr>
        <w:t xml:space="preserve"> script_mkdir_H3K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27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me3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”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The contents of </w:t>
      </w:r>
      <w:r w:rsidRPr="003D1BFE">
        <w:rPr>
          <w:rFonts w:ascii="Arial" w:hAnsi="Arial" w:cs="Arial"/>
          <w:color w:val="000000" w:themeColor="text1"/>
          <w:sz w:val="20"/>
          <w:szCs w:val="20"/>
        </w:rPr>
        <w:t>script_mkdir_H3K4me3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is shown in Figure 4.</w:t>
      </w:r>
    </w:p>
    <w:p w14:paraId="27A291AB" w14:textId="6B04CE38" w:rsidR="00D421B5" w:rsidRDefault="00D421B5" w:rsidP="003D1BFE">
      <w:pPr>
        <w:pStyle w:val="ListParagraph"/>
        <w:numPr>
          <w:ilvl w:val="1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Relocate the data by enter the command “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D421B5">
        <w:rPr>
          <w:rFonts w:ascii="Arial" w:hAnsi="Arial" w:cs="Arial"/>
          <w:color w:val="000000" w:themeColor="text1"/>
          <w:sz w:val="20"/>
          <w:szCs w:val="20"/>
        </w:rPr>
        <w:t>script_relocate_data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”. The contents of </w:t>
      </w:r>
      <w:proofErr w:type="spellStart"/>
      <w:r w:rsidRPr="00D421B5">
        <w:rPr>
          <w:rFonts w:ascii="Arial" w:hAnsi="Arial" w:cs="Arial"/>
          <w:color w:val="000000" w:themeColor="text1"/>
          <w:sz w:val="20"/>
          <w:szCs w:val="20"/>
        </w:rPr>
        <w:t>script_relocate_data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is shown in Figure 5.</w:t>
      </w:r>
    </w:p>
    <w:p w14:paraId="3CB31BA9" w14:textId="77777777" w:rsidR="003D1BFE" w:rsidRPr="003D1BFE" w:rsidRDefault="003D1BFE" w:rsidP="00D421B5">
      <w:pPr>
        <w:pStyle w:val="ListParagraph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082DC10E" w14:textId="77777777" w:rsidR="003D1BFE" w:rsidRDefault="003D1BFE"/>
    <w:p w14:paraId="310B61A8" w14:textId="77777777" w:rsidR="003D1BFE" w:rsidRDefault="00303D1E" w:rsidP="003D1BFE">
      <w:pPr>
        <w:keepNext/>
      </w:pPr>
      <w:r>
        <w:rPr>
          <w:noProof/>
        </w:rPr>
        <w:drawing>
          <wp:inline distT="0" distB="0" distL="0" distR="0" wp14:anchorId="5C21C386" wp14:editId="77D2DD2B">
            <wp:extent cx="5943600" cy="1212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6545" w14:textId="3364FC7C" w:rsidR="00303D1E" w:rsidRDefault="003D1BFE" w:rsidP="003D1BF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421B5">
        <w:rPr>
          <w:noProof/>
        </w:rPr>
        <w:t>3</w:t>
      </w:r>
      <w:r>
        <w:fldChar w:fldCharType="end"/>
      </w:r>
      <w:r>
        <w:t xml:space="preserve">. </w:t>
      </w:r>
      <w:r w:rsidRPr="00303D1E">
        <w:t>script_rename_H3K4me3_fastq</w:t>
      </w:r>
    </w:p>
    <w:p w14:paraId="1E34A31A" w14:textId="77777777" w:rsidR="003D1BFE" w:rsidRPr="003D1BFE" w:rsidRDefault="003D1BFE" w:rsidP="003D1BFE"/>
    <w:p w14:paraId="7625E024" w14:textId="6AD85353" w:rsidR="00303D1E" w:rsidRDefault="00303D1E"/>
    <w:p w14:paraId="18231ED4" w14:textId="77777777" w:rsidR="003D1BFE" w:rsidRDefault="00303D1E" w:rsidP="003D1BFE">
      <w:pPr>
        <w:keepNext/>
      </w:pPr>
      <w:r>
        <w:rPr>
          <w:noProof/>
        </w:rPr>
        <w:drawing>
          <wp:inline distT="0" distB="0" distL="0" distR="0" wp14:anchorId="4D612D54" wp14:editId="0A89C32C">
            <wp:extent cx="5943600" cy="1560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7DE2" w14:textId="759AB9F0" w:rsidR="00303D1E" w:rsidRDefault="003D1BFE" w:rsidP="003D1BF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421B5">
        <w:rPr>
          <w:noProof/>
        </w:rPr>
        <w:t>4</w:t>
      </w:r>
      <w:r>
        <w:fldChar w:fldCharType="end"/>
      </w:r>
      <w:r w:rsidRPr="003D1BFE">
        <w:t xml:space="preserve"> </w:t>
      </w:r>
      <w:r w:rsidRPr="003D1BFE">
        <w:t>The contents of script_mkdir_H3K4me3</w:t>
      </w:r>
    </w:p>
    <w:p w14:paraId="495D9844" w14:textId="1096C675" w:rsidR="00303D1E" w:rsidRDefault="00303D1E"/>
    <w:p w14:paraId="03482EB4" w14:textId="03346BB6" w:rsidR="00303D1E" w:rsidRDefault="00303D1E"/>
    <w:p w14:paraId="44AE48ED" w14:textId="77777777" w:rsidR="00D421B5" w:rsidRDefault="00303D1E" w:rsidP="00D421B5">
      <w:pPr>
        <w:keepNext/>
      </w:pPr>
      <w:r>
        <w:rPr>
          <w:noProof/>
        </w:rPr>
        <w:drawing>
          <wp:inline distT="0" distB="0" distL="0" distR="0" wp14:anchorId="3250616C" wp14:editId="7243F274">
            <wp:extent cx="5943600" cy="1525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E111" w14:textId="56C1B87E" w:rsidR="00303D1E" w:rsidRDefault="00D421B5" w:rsidP="00D421B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The contents of </w:t>
      </w:r>
      <w:proofErr w:type="spellStart"/>
      <w:r w:rsidRPr="00D421B5">
        <w:t>script_relocate_data</w:t>
      </w:r>
      <w:proofErr w:type="spellEnd"/>
    </w:p>
    <w:p w14:paraId="78342F34" w14:textId="0503C4D9" w:rsidR="00D421B5" w:rsidRDefault="00D421B5"/>
    <w:p w14:paraId="20396388" w14:textId="77777777" w:rsidR="00D421B5" w:rsidRDefault="00D421B5" w:rsidP="00D421B5"/>
    <w:p w14:paraId="54AC10AD" w14:textId="77777777" w:rsidR="00D421B5" w:rsidRDefault="00D421B5" w:rsidP="00D421B5"/>
    <w:p w14:paraId="6808A67F" w14:textId="0A201A49" w:rsidR="00D421B5" w:rsidRPr="00D421B5" w:rsidRDefault="00D421B5" w:rsidP="00D421B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Mapping </w:t>
      </w:r>
      <w:proofErr w:type="spellStart"/>
      <w:r>
        <w:rPr>
          <w:b/>
          <w:bCs/>
        </w:rPr>
        <w:t>fastq</w:t>
      </w:r>
      <w:proofErr w:type="spellEnd"/>
      <w:r>
        <w:rPr>
          <w:b/>
          <w:bCs/>
        </w:rPr>
        <w:t xml:space="preserve"> files to genome</w:t>
      </w:r>
    </w:p>
    <w:p w14:paraId="7CA35C1F" w14:textId="38A7CDF6" w:rsidR="00D421B5" w:rsidRDefault="00D421B5" w:rsidP="00D421B5">
      <w:pPr>
        <w:pStyle w:val="ListParagraph"/>
        <w:numPr>
          <w:ilvl w:val="1"/>
          <w:numId w:val="1"/>
        </w:numPr>
      </w:pPr>
      <w:r>
        <w:t xml:space="preserve">Require Bowtie2 and </w:t>
      </w:r>
      <w:proofErr w:type="spellStart"/>
      <w:r>
        <w:t>Samtools</w:t>
      </w:r>
      <w:proofErr w:type="spellEnd"/>
    </w:p>
    <w:p w14:paraId="18952EB6" w14:textId="57167D90" w:rsidR="00D421B5" w:rsidRDefault="00D421B5" w:rsidP="00D421B5">
      <w:pPr>
        <w:pStyle w:val="ListParagraph"/>
        <w:numPr>
          <w:ilvl w:val="1"/>
          <w:numId w:val="1"/>
        </w:numPr>
      </w:pPr>
      <w:r>
        <w:t>You can enter the command “</w:t>
      </w:r>
      <w:proofErr w:type="spellStart"/>
      <w:r>
        <w:t>sh</w:t>
      </w:r>
      <w:proofErr w:type="spellEnd"/>
      <w:r>
        <w:t xml:space="preserve"> </w:t>
      </w:r>
      <w:proofErr w:type="spellStart"/>
      <w:r>
        <w:t>script_map</w:t>
      </w:r>
      <w:proofErr w:type="spellEnd"/>
      <w:r>
        <w:t>” to do the mapping. The contents are shown in Figure 6 and Figure 7.</w:t>
      </w:r>
    </w:p>
    <w:p w14:paraId="624050ED" w14:textId="18399AE5" w:rsidR="00303D1E" w:rsidRDefault="00303D1E"/>
    <w:p w14:paraId="46A32901" w14:textId="77777777" w:rsidR="00D421B5" w:rsidRDefault="00303D1E" w:rsidP="00D421B5">
      <w:pPr>
        <w:keepNext/>
      </w:pPr>
      <w:r>
        <w:rPr>
          <w:noProof/>
        </w:rPr>
        <w:lastRenderedPageBreak/>
        <w:drawing>
          <wp:inline distT="0" distB="0" distL="0" distR="0" wp14:anchorId="42D3FAAF" wp14:editId="451AD2E0">
            <wp:extent cx="5943600" cy="9391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0294" w14:textId="6078F3EA" w:rsidR="00303D1E" w:rsidRDefault="00D421B5" w:rsidP="00D421B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The command to open </w:t>
      </w:r>
      <w:proofErr w:type="spellStart"/>
      <w:r>
        <w:t>script_map</w:t>
      </w:r>
      <w:proofErr w:type="spellEnd"/>
    </w:p>
    <w:p w14:paraId="0AEDCAD6" w14:textId="270B14BA" w:rsidR="00303D1E" w:rsidRDefault="00303D1E"/>
    <w:p w14:paraId="2977CCE9" w14:textId="77777777" w:rsidR="00D421B5" w:rsidRDefault="00303D1E" w:rsidP="00D421B5">
      <w:pPr>
        <w:keepNext/>
      </w:pPr>
      <w:r>
        <w:rPr>
          <w:noProof/>
        </w:rPr>
        <w:drawing>
          <wp:inline distT="0" distB="0" distL="0" distR="0" wp14:anchorId="3652B619" wp14:editId="1D24225C">
            <wp:extent cx="5943600" cy="1286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F756" w14:textId="50D11BAD" w:rsidR="00303D1E" w:rsidRDefault="00D421B5" w:rsidP="00D421B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. The content of </w:t>
      </w:r>
      <w:proofErr w:type="spellStart"/>
      <w:r>
        <w:t>scrip_map</w:t>
      </w:r>
      <w:proofErr w:type="spellEnd"/>
    </w:p>
    <w:p w14:paraId="19C4E97C" w14:textId="0E46EA28" w:rsidR="00303D1E" w:rsidRDefault="00303D1E"/>
    <w:p w14:paraId="5191C5FD" w14:textId="6065635C" w:rsidR="00303D1E" w:rsidRDefault="00303D1E"/>
    <w:p w14:paraId="01901D39" w14:textId="7D849469" w:rsidR="00D421B5" w:rsidRPr="00D421B5" w:rsidRDefault="00D421B5" w:rsidP="00D421B5">
      <w:pPr>
        <w:pStyle w:val="ListParagraph"/>
        <w:numPr>
          <w:ilvl w:val="0"/>
          <w:numId w:val="1"/>
        </w:numPr>
        <w:rPr>
          <w:b/>
          <w:bCs/>
        </w:rPr>
      </w:pPr>
      <w:r w:rsidRPr="00D421B5">
        <w:rPr>
          <w:b/>
          <w:bCs/>
        </w:rPr>
        <w:t xml:space="preserve">Generate the file of bivalent domains </w:t>
      </w:r>
    </w:p>
    <w:p w14:paraId="10BDB1E8" w14:textId="341C6089" w:rsidR="00D421B5" w:rsidRDefault="00D421B5" w:rsidP="00D421B5">
      <w:pPr>
        <w:pStyle w:val="ListParagraph"/>
        <w:numPr>
          <w:ilvl w:val="1"/>
          <w:numId w:val="1"/>
        </w:numPr>
      </w:pPr>
      <w:r>
        <w:t xml:space="preserve">Require </w:t>
      </w:r>
      <w:proofErr w:type="spellStart"/>
      <w:r>
        <w:t>Bedtools</w:t>
      </w:r>
      <w:proofErr w:type="spellEnd"/>
    </w:p>
    <w:p w14:paraId="585ECC7A" w14:textId="30650682" w:rsidR="00D421B5" w:rsidRDefault="00D421B5" w:rsidP="00D421B5">
      <w:pPr>
        <w:pStyle w:val="ListParagraph"/>
        <w:numPr>
          <w:ilvl w:val="1"/>
          <w:numId w:val="1"/>
        </w:numPr>
      </w:pPr>
      <w:r>
        <w:t>You can enter the command “</w:t>
      </w:r>
      <w:proofErr w:type="spellStart"/>
      <w:r>
        <w:t>sh</w:t>
      </w:r>
      <w:proofErr w:type="spellEnd"/>
      <w:r>
        <w:t xml:space="preserve"> </w:t>
      </w:r>
      <w:proofErr w:type="spellStart"/>
      <w:r>
        <w:t>script_</w:t>
      </w:r>
      <w:r>
        <w:t>generate_get_bivalent</w:t>
      </w:r>
      <w:proofErr w:type="spellEnd"/>
      <w:r>
        <w:t xml:space="preserve">” to </w:t>
      </w:r>
      <w:r>
        <w:t xml:space="preserve">get the file of bivalent </w:t>
      </w:r>
      <w:proofErr w:type="spellStart"/>
      <w:r>
        <w:t>comains</w:t>
      </w:r>
      <w:proofErr w:type="spellEnd"/>
      <w:r>
        <w:t xml:space="preserve">. </w:t>
      </w:r>
      <w:r>
        <w:t xml:space="preserve">The contents are shown in Figure </w:t>
      </w:r>
      <w:r>
        <w:t>8</w:t>
      </w:r>
      <w:r>
        <w:t xml:space="preserve"> and Figure </w:t>
      </w:r>
      <w:r>
        <w:t>9</w:t>
      </w:r>
      <w:r>
        <w:t>.</w:t>
      </w:r>
    </w:p>
    <w:p w14:paraId="2CA1A234" w14:textId="4FD8804D" w:rsidR="00303D1E" w:rsidRDefault="00303D1E"/>
    <w:p w14:paraId="583439CA" w14:textId="77777777" w:rsidR="00D421B5" w:rsidRDefault="00303D1E" w:rsidP="00D421B5">
      <w:pPr>
        <w:keepNext/>
      </w:pPr>
      <w:r>
        <w:rPr>
          <w:noProof/>
        </w:rPr>
        <w:drawing>
          <wp:inline distT="0" distB="0" distL="0" distR="0" wp14:anchorId="3322AD1E" wp14:editId="03C219CA">
            <wp:extent cx="5943600" cy="1304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FAE4" w14:textId="7B154FE7" w:rsidR="00303D1E" w:rsidRDefault="00D421B5" w:rsidP="00D421B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. The command to open </w:t>
      </w:r>
      <w:proofErr w:type="spellStart"/>
      <w:r>
        <w:t>script_get_bivalent</w:t>
      </w:r>
      <w:proofErr w:type="spellEnd"/>
    </w:p>
    <w:p w14:paraId="498AEEAC" w14:textId="391BE1C9" w:rsidR="00303D1E" w:rsidRDefault="00303D1E"/>
    <w:p w14:paraId="7DB1A153" w14:textId="2286EE08" w:rsidR="00303D1E" w:rsidRDefault="00303D1E"/>
    <w:p w14:paraId="33895A5D" w14:textId="77777777" w:rsidR="00D421B5" w:rsidRDefault="00303D1E" w:rsidP="00D421B5">
      <w:pPr>
        <w:keepNext/>
      </w:pPr>
      <w:r>
        <w:rPr>
          <w:noProof/>
        </w:rPr>
        <w:drawing>
          <wp:inline distT="0" distB="0" distL="0" distR="0" wp14:anchorId="36834550" wp14:editId="364DCF2E">
            <wp:extent cx="5943600" cy="665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6C91" w14:textId="64986722" w:rsidR="00303D1E" w:rsidRDefault="00D421B5" w:rsidP="00D421B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. The contents of </w:t>
      </w:r>
      <w:proofErr w:type="spellStart"/>
      <w:r>
        <w:t>script_get_bivalent</w:t>
      </w:r>
      <w:proofErr w:type="spellEnd"/>
    </w:p>
    <w:p w14:paraId="3FF913AA" w14:textId="4EF7DA1A" w:rsidR="00303D1E" w:rsidRDefault="00303D1E"/>
    <w:p w14:paraId="1576EE37" w14:textId="77777777" w:rsidR="00303D1E" w:rsidRDefault="00303D1E"/>
    <w:p w14:paraId="347C4CF6" w14:textId="77777777" w:rsidR="00303D1E" w:rsidRDefault="00303D1E"/>
    <w:sectPr w:rsidR="00303D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234B1"/>
    <w:multiLevelType w:val="hybridMultilevel"/>
    <w:tmpl w:val="1C1CBE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368BA"/>
    <w:multiLevelType w:val="hybridMultilevel"/>
    <w:tmpl w:val="92487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72889"/>
    <w:multiLevelType w:val="hybridMultilevel"/>
    <w:tmpl w:val="92487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6264B"/>
    <w:multiLevelType w:val="hybridMultilevel"/>
    <w:tmpl w:val="92487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E4841"/>
    <w:multiLevelType w:val="hybridMultilevel"/>
    <w:tmpl w:val="92487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27F1D"/>
    <w:multiLevelType w:val="hybridMultilevel"/>
    <w:tmpl w:val="32E4E16A"/>
    <w:lvl w:ilvl="0" w:tplc="166CAA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C6"/>
    <w:rsid w:val="00303D1E"/>
    <w:rsid w:val="003D1BFE"/>
    <w:rsid w:val="003E5268"/>
    <w:rsid w:val="00487E05"/>
    <w:rsid w:val="004A14F3"/>
    <w:rsid w:val="004B5DC6"/>
    <w:rsid w:val="007B34F0"/>
    <w:rsid w:val="009C3B2D"/>
    <w:rsid w:val="00D421B5"/>
    <w:rsid w:val="00E766BF"/>
    <w:rsid w:val="00F7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4C9A7"/>
  <w15:chartTrackingRefBased/>
  <w15:docId w15:val="{2005245A-4E4B-9A4B-9FBC-BF252E547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D1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03D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27</Words>
  <Characters>2041</Characters>
  <Application>Microsoft Office Word</Application>
  <DocSecurity>0</DocSecurity>
  <Lines>55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Ku, Wai Lim (NIH/NHLBI) [F]</dc:creator>
  <cp:keywords/>
  <dc:description/>
  <cp:lastModifiedBy>Ku, Wai Lim (NIH/NHLBI) [F]</cp:lastModifiedBy>
  <cp:revision>2</cp:revision>
  <dcterms:created xsi:type="dcterms:W3CDTF">2021-02-26T19:45:00Z</dcterms:created>
  <dcterms:modified xsi:type="dcterms:W3CDTF">2021-02-26T22:06:00Z</dcterms:modified>
</cp:coreProperties>
</file>