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4023" w14:textId="6EF23946" w:rsidR="00870D92" w:rsidRDefault="00C208AF" w:rsidP="00870D9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Supplemental </w:t>
      </w:r>
      <w:r w:rsidR="00870D92">
        <w:rPr>
          <w:b/>
          <w:sz w:val="24"/>
          <w:szCs w:val="24"/>
        </w:rPr>
        <w:t>Table S8</w:t>
      </w:r>
      <w:r>
        <w:rPr>
          <w:b/>
          <w:sz w:val="24"/>
          <w:szCs w:val="24"/>
        </w:rPr>
        <w:t>:</w:t>
      </w:r>
      <w:r w:rsidR="00870D92">
        <w:rPr>
          <w:b/>
          <w:sz w:val="24"/>
          <w:szCs w:val="24"/>
        </w:rPr>
        <w:t xml:space="preserve"> </w:t>
      </w:r>
      <w:r w:rsidR="00870D92">
        <w:rPr>
          <w:sz w:val="24"/>
          <w:szCs w:val="24"/>
        </w:rPr>
        <w:t xml:space="preserve">Accuracy of gene prediction on an </w:t>
      </w:r>
      <w:r w:rsidR="00870D92">
        <w:rPr>
          <w:i/>
          <w:sz w:val="24"/>
          <w:szCs w:val="24"/>
        </w:rPr>
        <w:t>A. florea</w:t>
      </w:r>
      <w:r w:rsidR="00870D92">
        <w:rPr>
          <w:sz w:val="24"/>
          <w:szCs w:val="24"/>
        </w:rPr>
        <w:t xml:space="preserve"> “artificial scaffold” consisting of 497 concatenated </w:t>
      </w:r>
      <w:r w:rsidR="00870D92">
        <w:rPr>
          <w:i/>
          <w:sz w:val="24"/>
          <w:szCs w:val="24"/>
        </w:rPr>
        <w:t xml:space="preserve">A. florea </w:t>
      </w:r>
      <w:r w:rsidR="00870D92">
        <w:rPr>
          <w:sz w:val="24"/>
          <w:szCs w:val="24"/>
        </w:rPr>
        <w:t xml:space="preserve">test sequences (with approximately 800 nucleotides of sequence between each of the gene models) using the </w:t>
      </w:r>
      <w:r w:rsidR="00870D92">
        <w:rPr>
          <w:i/>
          <w:sz w:val="24"/>
          <w:szCs w:val="24"/>
        </w:rPr>
        <w:t>ab initio</w:t>
      </w:r>
      <w:r w:rsidR="00870D92">
        <w:rPr>
          <w:sz w:val="24"/>
          <w:szCs w:val="24"/>
        </w:rPr>
        <w:t xml:space="preserve"> programs geneid, augustus, glimmerHMM and geneMark with </w:t>
      </w:r>
      <w:r w:rsidR="00870D92">
        <w:rPr>
          <w:i/>
          <w:sz w:val="24"/>
          <w:szCs w:val="24"/>
        </w:rPr>
        <w:t>A. florea</w:t>
      </w:r>
      <w:r w:rsidR="00870D92">
        <w:rPr>
          <w:sz w:val="24"/>
          <w:szCs w:val="24"/>
        </w:rPr>
        <w:t xml:space="preserve"> parameter files (</w:t>
      </w:r>
      <w:proofErr w:type="gramStart"/>
      <w:r w:rsidR="00870D92">
        <w:rPr>
          <w:i/>
          <w:sz w:val="24"/>
          <w:szCs w:val="24"/>
        </w:rPr>
        <w:t>i.e.</w:t>
      </w:r>
      <w:proofErr w:type="gramEnd"/>
      <w:r w:rsidR="00870D92">
        <w:rPr>
          <w:sz w:val="24"/>
          <w:szCs w:val="24"/>
        </w:rPr>
        <w:t xml:space="preserve"> “aflorea”) that were built for each program given the same train-set of 1,984 gene models. The exception is geneMark that was trained on 15Mbases of genomic sequence. An additional </w:t>
      </w:r>
      <w:r w:rsidR="00870D92">
        <w:rPr>
          <w:i/>
          <w:sz w:val="24"/>
          <w:szCs w:val="24"/>
        </w:rPr>
        <w:t>ab initio</w:t>
      </w:r>
      <w:r w:rsidR="00870D92">
        <w:rPr>
          <w:sz w:val="24"/>
          <w:szCs w:val="24"/>
        </w:rPr>
        <w:t xml:space="preserve"> program (SNAP) was evaluated given predictions obtained using an </w:t>
      </w:r>
      <w:r w:rsidR="00870D92">
        <w:rPr>
          <w:i/>
          <w:sz w:val="24"/>
          <w:szCs w:val="24"/>
        </w:rPr>
        <w:t>A. mellifera</w:t>
      </w:r>
      <w:r w:rsidR="00870D92">
        <w:rPr>
          <w:sz w:val="24"/>
          <w:szCs w:val="24"/>
        </w:rPr>
        <w:t xml:space="preserve"> (“amel”) matrix. The accuracy of SGP2 (homology evidence-based prediction tool that used the genomes of 3 </w:t>
      </w:r>
      <w:proofErr w:type="gramStart"/>
      <w:r w:rsidR="00870D92">
        <w:rPr>
          <w:sz w:val="24"/>
          <w:szCs w:val="24"/>
        </w:rPr>
        <w:t>wasps</w:t>
      </w:r>
      <w:proofErr w:type="gramEnd"/>
      <w:r w:rsidR="00870D92">
        <w:rPr>
          <w:sz w:val="24"/>
          <w:szCs w:val="24"/>
        </w:rPr>
        <w:t xml:space="preserve"> genome as reference) and that of Augustus (using RNASeq and transcript evidence i.e. “augustus+hints”) were also tested for accuracy on the same set of sequences. Geneid (geneid+introns) and SGP2 (SGP2+introns) using introns as external evidence were also evaluated. (SN &amp; SP: sensitivity &amp; specificity at nucleotide level; SNe &amp; SPe: sensitivity &amp; specificity at exon level; SNg &amp; SPg: sensitivity &amp; specificity at gene level).</w:t>
      </w:r>
    </w:p>
    <w:p w14:paraId="0A4D0184" w14:textId="77777777" w:rsidR="00870D92" w:rsidRDefault="00870D92" w:rsidP="00870D92">
      <w:pPr>
        <w:jc w:val="both"/>
        <w:rPr>
          <w:sz w:val="24"/>
          <w:szCs w:val="24"/>
        </w:rPr>
      </w:pPr>
    </w:p>
    <w:tbl>
      <w:tblPr>
        <w:tblW w:w="9261" w:type="dxa"/>
        <w:tblInd w:w="10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848"/>
        <w:gridCol w:w="723"/>
        <w:gridCol w:w="1338"/>
        <w:gridCol w:w="1337"/>
        <w:gridCol w:w="1337"/>
        <w:gridCol w:w="1337"/>
        <w:gridCol w:w="1341"/>
      </w:tblGrid>
      <w:tr w:rsidR="00870D92" w14:paraId="2425BA8F" w14:textId="77777777" w:rsidTr="00EA3333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F58B5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Program/param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ADF63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8A551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SP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AF1CA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SNe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A924B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SPe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B452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SNg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BC75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b/>
                <w:sz w:val="22"/>
                <w:szCs w:val="22"/>
                <w:highlight w:val="white"/>
              </w:rPr>
              <w:t>SPg</w:t>
            </w:r>
          </w:p>
        </w:tc>
      </w:tr>
      <w:tr w:rsidR="00870D92" w14:paraId="3C95FAD1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2C28F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Geneid aflorea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ED426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0.94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D745E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62DB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39638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6E804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0.29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BD18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0.26</w:t>
            </w:r>
          </w:p>
        </w:tc>
      </w:tr>
      <w:tr w:rsidR="00870D92" w14:paraId="0E3C5358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3E723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Geneid+intron aflorea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70C65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3610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CFC77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CE354D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DF9D2C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0.48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D5E6C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0.45</w:t>
            </w:r>
          </w:p>
        </w:tc>
      </w:tr>
      <w:tr w:rsidR="00870D92" w14:paraId="38D6B218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5FF0E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SGP2 aflorea / 3 wasps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69CBE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80AFF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AAE115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0.77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9B3A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CE886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0.34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1500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0.31</w:t>
            </w:r>
          </w:p>
        </w:tc>
      </w:tr>
      <w:tr w:rsidR="00870D92" w14:paraId="2326D27A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B0F00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SGP2+intron aflorea / 3 wasps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B3A08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E263E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3DCA2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010E7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5619B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0.48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E6288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0.45</w:t>
            </w:r>
          </w:p>
        </w:tc>
      </w:tr>
      <w:tr w:rsidR="00870D92" w14:paraId="127EA9E6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54858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Augustus+hints aflorea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53061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E0655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59F8E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0.87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6D8A9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2AF93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0.52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6EA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0.49</w:t>
            </w:r>
          </w:p>
        </w:tc>
      </w:tr>
      <w:tr w:rsidR="00870D92" w14:paraId="6EBEFF4A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891C2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Augustus aflorea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C719B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0.90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6F0EA4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91806C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0.69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876B8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0.68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F2F42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0.26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DC95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0.24</w:t>
            </w:r>
          </w:p>
        </w:tc>
      </w:tr>
      <w:tr w:rsidR="00870D92" w14:paraId="40F8435F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54BECF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GlimmerHMM</w:t>
            </w:r>
          </w:p>
          <w:p w14:paraId="3E28C7AB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aflorea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0B50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0.91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9E97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0.87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CB55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0.63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48937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0.60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0E3F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0.23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49AC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0.15</w:t>
            </w:r>
          </w:p>
        </w:tc>
      </w:tr>
      <w:tr w:rsidR="00870D92" w14:paraId="483DA498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D5EF8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GeneMark aflorea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10033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0.77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16F88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0876C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0.58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84454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0.62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21B5C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0.19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9840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0.19</w:t>
            </w:r>
          </w:p>
        </w:tc>
      </w:tr>
      <w:tr w:rsidR="00870D92" w14:paraId="081CEAEE" w14:textId="77777777" w:rsidTr="00EA3333"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030C9" w14:textId="77777777" w:rsidR="00870D92" w:rsidRPr="007E5701" w:rsidRDefault="00870D92" w:rsidP="00EA3333">
            <w:pPr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SNAP amel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C797E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0.90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DB4F6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0.82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40135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0.60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F1ECD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0.43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D826E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0.14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17546" w14:textId="77777777" w:rsidR="00870D92" w:rsidRPr="007E5701" w:rsidRDefault="00870D92" w:rsidP="00EA3333">
            <w:pPr>
              <w:jc w:val="both"/>
              <w:rPr>
                <w:sz w:val="22"/>
                <w:szCs w:val="22"/>
                <w:highlight w:val="white"/>
              </w:rPr>
            </w:pPr>
            <w:r w:rsidRPr="007E5701">
              <w:rPr>
                <w:sz w:val="22"/>
                <w:szCs w:val="22"/>
                <w:highlight w:val="white"/>
              </w:rPr>
              <w:t>0.06</w:t>
            </w:r>
          </w:p>
        </w:tc>
      </w:tr>
    </w:tbl>
    <w:p w14:paraId="586D6089" w14:textId="77777777" w:rsidR="00870D92" w:rsidRDefault="00870D92" w:rsidP="00870D92">
      <w:pPr>
        <w:jc w:val="both"/>
      </w:pPr>
    </w:p>
    <w:sectPr w:rsidR="00870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92"/>
    <w:rsid w:val="00870D92"/>
    <w:rsid w:val="00AF20A5"/>
    <w:rsid w:val="00C208AF"/>
    <w:rsid w:val="00C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FCCD"/>
  <w15:chartTrackingRefBased/>
  <w15:docId w15:val="{A59AF4D1-0E88-447D-ACC7-8AD41424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Rueppell</dc:creator>
  <cp:keywords/>
  <dc:description/>
  <cp:lastModifiedBy>Olav Rueppell</cp:lastModifiedBy>
  <cp:revision>2</cp:revision>
  <dcterms:created xsi:type="dcterms:W3CDTF">2021-04-16T21:42:00Z</dcterms:created>
  <dcterms:modified xsi:type="dcterms:W3CDTF">2021-04-20T18:56:00Z</dcterms:modified>
</cp:coreProperties>
</file>