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FE7A8" w14:textId="77777777" w:rsidR="00FF24ED" w:rsidRDefault="00FF24ED" w:rsidP="00FF24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 w:cs="Arial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Supplementary Table </w:t>
      </w:r>
      <w:r>
        <w:rPr>
          <w:rFonts w:eastAsia="Arial" w:cs="Arial"/>
          <w:b/>
          <w:sz w:val="22"/>
          <w:szCs w:val="22"/>
        </w:rPr>
        <w:t>8</w:t>
      </w:r>
      <w:r>
        <w:rPr>
          <w:rFonts w:eastAsia="Arial" w:cs="Arial"/>
          <w:b/>
          <w:color w:val="000000"/>
          <w:sz w:val="22"/>
          <w:szCs w:val="22"/>
        </w:rPr>
        <w:t>.</w:t>
      </w:r>
      <w:r>
        <w:rPr>
          <w:rFonts w:eastAsia="Arial" w:cs="Arial"/>
          <w:color w:val="000000"/>
          <w:sz w:val="22"/>
          <w:szCs w:val="22"/>
        </w:rPr>
        <w:t xml:space="preserve"> Contingency table of DNM status (</w:t>
      </w:r>
      <w:r w:rsidRPr="00561BB2">
        <w:rPr>
          <w:rFonts w:eastAsia="Arial" w:cs="Arial"/>
          <w:i/>
          <w:color w:val="000000"/>
          <w:sz w:val="22"/>
          <w:szCs w:val="22"/>
        </w:rPr>
        <w:t>de novo</w:t>
      </w:r>
      <w:r>
        <w:rPr>
          <w:rFonts w:eastAsia="Arial" w:cs="Arial"/>
          <w:color w:val="000000"/>
          <w:sz w:val="22"/>
          <w:szCs w:val="22"/>
        </w:rPr>
        <w:t xml:space="preserve"> or familial) and multiple primary cancer (MPC), single primary cancer (SPC) in the combined validation and discovery set. (</w:t>
      </w:r>
      <w:r w:rsidRPr="00CE6A20">
        <w:rPr>
          <w:rFonts w:eastAsia="Arial" w:cs="Arial"/>
          <w:b/>
          <w:color w:val="000000"/>
          <w:sz w:val="22"/>
          <w:szCs w:val="22"/>
        </w:rPr>
        <w:t>A</w:t>
      </w:r>
      <w:r>
        <w:rPr>
          <w:rFonts w:eastAsia="Arial" w:cs="Arial"/>
          <w:color w:val="000000"/>
          <w:sz w:val="22"/>
          <w:szCs w:val="22"/>
        </w:rPr>
        <w:t>) Within 233 probands with cancer information. (</w:t>
      </w:r>
      <w:r w:rsidRPr="00CE6A20">
        <w:rPr>
          <w:rFonts w:eastAsia="Arial" w:cs="Arial"/>
          <w:b/>
          <w:color w:val="000000"/>
          <w:sz w:val="22"/>
          <w:szCs w:val="22"/>
        </w:rPr>
        <w:t>B</w:t>
      </w:r>
      <w:r>
        <w:rPr>
          <w:rFonts w:eastAsia="Arial" w:cs="Arial"/>
          <w:color w:val="000000"/>
          <w:sz w:val="22"/>
          <w:szCs w:val="22"/>
        </w:rPr>
        <w:t xml:space="preserve">) Divide the 233 probands with cancer information in three age categories: [0, 20), [20, 35) and 35+. </w:t>
      </w:r>
      <w:r>
        <w:rPr>
          <w:rFonts w:eastAsia="Arial" w:cs="Arial"/>
          <w:sz w:val="22"/>
          <w:szCs w:val="22"/>
        </w:rPr>
        <w:t>(</w:t>
      </w:r>
      <w:r w:rsidRPr="00CE6A20">
        <w:rPr>
          <w:rFonts w:eastAsia="Arial" w:cs="Arial"/>
          <w:b/>
          <w:sz w:val="22"/>
          <w:szCs w:val="22"/>
        </w:rPr>
        <w:t>C</w:t>
      </w:r>
      <w:r>
        <w:rPr>
          <w:rFonts w:eastAsia="Arial" w:cs="Arial"/>
          <w:sz w:val="22"/>
          <w:szCs w:val="22"/>
        </w:rPr>
        <w:t>) Divide the probands in the validation set with cancer information in three age categories.</w:t>
      </w:r>
      <w:bookmarkStart w:id="0" w:name="_GoBack"/>
      <w:bookmarkEnd w:id="0"/>
    </w:p>
    <w:p w14:paraId="4266D58C" w14:textId="77777777" w:rsidR="00FF24ED" w:rsidRDefault="00FF24ED" w:rsidP="00FF24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 w:cs="Arial"/>
          <w:color w:val="000000"/>
          <w:sz w:val="22"/>
          <w:szCs w:val="22"/>
        </w:rPr>
      </w:pPr>
    </w:p>
    <w:p w14:paraId="7E1B3A91" w14:textId="77777777" w:rsidR="00FF24ED" w:rsidRDefault="00FF24ED" w:rsidP="00FF24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(A)</w:t>
      </w:r>
    </w:p>
    <w:tbl>
      <w:tblPr>
        <w:tblW w:w="4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2"/>
        <w:gridCol w:w="1352"/>
        <w:gridCol w:w="1353"/>
      </w:tblGrid>
      <w:tr w:rsidR="00FF24ED" w14:paraId="7C2623A7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single" w:sz="4" w:space="0" w:color="000000"/>
              <w:bottom w:val="single" w:sz="4" w:space="0" w:color="7F7F7F"/>
            </w:tcBorders>
          </w:tcPr>
          <w:p w14:paraId="75A2BD4A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7F7F7F"/>
            </w:tcBorders>
          </w:tcPr>
          <w:p w14:paraId="7F44C062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MPC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7F7F7F"/>
            </w:tcBorders>
          </w:tcPr>
          <w:p w14:paraId="0B955D3A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SPC</w:t>
            </w:r>
          </w:p>
        </w:tc>
      </w:tr>
      <w:tr w:rsidR="00FF24ED" w14:paraId="60F09911" w14:textId="77777777" w:rsidTr="00532DED">
        <w:trPr>
          <w:trHeight w:val="380"/>
          <w:jc w:val="center"/>
        </w:trPr>
        <w:tc>
          <w:tcPr>
            <w:tcW w:w="1352" w:type="dxa"/>
            <w:tcBorders>
              <w:top w:val="single" w:sz="4" w:space="0" w:color="7F7F7F"/>
              <w:bottom w:val="nil"/>
            </w:tcBorders>
          </w:tcPr>
          <w:p w14:paraId="5E32B69A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>de novo</w:t>
            </w:r>
          </w:p>
        </w:tc>
        <w:tc>
          <w:tcPr>
            <w:tcW w:w="1352" w:type="dxa"/>
            <w:tcBorders>
              <w:top w:val="single" w:sz="4" w:space="0" w:color="7F7F7F"/>
              <w:bottom w:val="nil"/>
            </w:tcBorders>
          </w:tcPr>
          <w:p w14:paraId="5A941260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3" w:type="dxa"/>
            <w:tcBorders>
              <w:top w:val="single" w:sz="4" w:space="0" w:color="7F7F7F"/>
              <w:bottom w:val="nil"/>
            </w:tcBorders>
          </w:tcPr>
          <w:p w14:paraId="7D91E44F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27</w:t>
            </w:r>
          </w:p>
        </w:tc>
      </w:tr>
      <w:tr w:rsidR="00FF24ED" w14:paraId="6BB6DCAB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nil"/>
              <w:bottom w:val="single" w:sz="4" w:space="0" w:color="7F7F7F"/>
            </w:tcBorders>
          </w:tcPr>
          <w:p w14:paraId="092D1073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familial</w:t>
            </w:r>
          </w:p>
        </w:tc>
        <w:tc>
          <w:tcPr>
            <w:tcW w:w="1352" w:type="dxa"/>
            <w:tcBorders>
              <w:top w:val="nil"/>
              <w:bottom w:val="single" w:sz="4" w:space="0" w:color="7F7F7F"/>
            </w:tcBorders>
          </w:tcPr>
          <w:p w14:paraId="20DCB524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3" w:type="dxa"/>
            <w:tcBorders>
              <w:top w:val="nil"/>
              <w:bottom w:val="single" w:sz="4" w:space="0" w:color="7F7F7F"/>
            </w:tcBorders>
          </w:tcPr>
          <w:p w14:paraId="4E1DE3BE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75</w:t>
            </w:r>
          </w:p>
        </w:tc>
      </w:tr>
      <w:tr w:rsidR="00FF24ED" w14:paraId="377057AF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single" w:sz="4" w:space="0" w:color="7F7F7F"/>
            </w:tcBorders>
          </w:tcPr>
          <w:p w14:paraId="613C747F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2705" w:type="dxa"/>
            <w:gridSpan w:val="2"/>
            <w:tcBorders>
              <w:top w:val="single" w:sz="4" w:space="0" w:color="7F7F7F"/>
            </w:tcBorders>
          </w:tcPr>
          <w:p w14:paraId="674E0706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1.77, 95% CI [1.01, 3.11]</w:t>
            </w:r>
          </w:p>
        </w:tc>
      </w:tr>
      <w:tr w:rsidR="00FF24ED" w14:paraId="647A8D1D" w14:textId="77777777" w:rsidTr="00532DED">
        <w:trPr>
          <w:trHeight w:val="400"/>
          <w:jc w:val="center"/>
        </w:trPr>
        <w:tc>
          <w:tcPr>
            <w:tcW w:w="1352" w:type="dxa"/>
            <w:tcBorders>
              <w:bottom w:val="single" w:sz="4" w:space="0" w:color="7F7F7F"/>
            </w:tcBorders>
          </w:tcPr>
          <w:p w14:paraId="6BE09AA1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2705" w:type="dxa"/>
            <w:gridSpan w:val="2"/>
            <w:tcBorders>
              <w:bottom w:val="single" w:sz="4" w:space="0" w:color="7F7F7F"/>
            </w:tcBorders>
          </w:tcPr>
          <w:p w14:paraId="22990C53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0.0629</w:t>
            </w:r>
          </w:p>
        </w:tc>
      </w:tr>
    </w:tbl>
    <w:p w14:paraId="4C847DE2" w14:textId="77777777" w:rsidR="00FF24ED" w:rsidRDefault="00FF24ED" w:rsidP="00FF24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 w:cs="Arial"/>
          <w:color w:val="000000"/>
          <w:sz w:val="22"/>
          <w:szCs w:val="22"/>
        </w:rPr>
      </w:pPr>
    </w:p>
    <w:p w14:paraId="11DE139B" w14:textId="77777777" w:rsidR="00FF24ED" w:rsidRDefault="00FF24ED" w:rsidP="00FF24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 w:cs="Arial"/>
          <w:color w:val="000000"/>
          <w:sz w:val="22"/>
          <w:szCs w:val="22"/>
        </w:rPr>
      </w:pPr>
    </w:p>
    <w:p w14:paraId="0FA2E63F" w14:textId="77777777" w:rsidR="00FF24ED" w:rsidRDefault="00FF24ED" w:rsidP="00FF24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(B)</w:t>
      </w:r>
    </w:p>
    <w:tbl>
      <w:tblPr>
        <w:tblW w:w="7529" w:type="dxa"/>
        <w:jc w:val="center"/>
        <w:tblLayout w:type="fixed"/>
        <w:tblLook w:val="0600" w:firstRow="0" w:lastRow="0" w:firstColumn="0" w:lastColumn="0" w:noHBand="1" w:noVBand="1"/>
      </w:tblPr>
      <w:tblGrid>
        <w:gridCol w:w="1272"/>
        <w:gridCol w:w="1255"/>
        <w:gridCol w:w="1180"/>
        <w:gridCol w:w="1040"/>
        <w:gridCol w:w="985"/>
        <w:gridCol w:w="1031"/>
        <w:gridCol w:w="766"/>
      </w:tblGrid>
      <w:tr w:rsidR="00FF24ED" w14:paraId="55070EE5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single" w:sz="4" w:space="0" w:color="000000"/>
              <w:bottom w:val="single" w:sz="4" w:space="0" w:color="7F7F7F"/>
            </w:tcBorders>
          </w:tcPr>
          <w:p w14:paraId="7767B68E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7F7F7F"/>
            </w:tcBorders>
          </w:tcPr>
          <w:p w14:paraId="60D36437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MPC</w:t>
            </w:r>
          </w:p>
          <w:p w14:paraId="28B86AEC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[0-20)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7F7F7F"/>
            </w:tcBorders>
          </w:tcPr>
          <w:p w14:paraId="45EAAA83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SPC</w:t>
            </w:r>
          </w:p>
          <w:p w14:paraId="569C4811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[0-20)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7F7F7F"/>
            </w:tcBorders>
          </w:tcPr>
          <w:p w14:paraId="4485A445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MPC</w:t>
            </w:r>
          </w:p>
          <w:p w14:paraId="55FBBAB7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[20,</w:t>
            </w:r>
            <w:r>
              <w:rPr>
                <w:rFonts w:eastAsia="Arial" w:cs="Arial"/>
                <w:b/>
                <w:sz w:val="22"/>
                <w:szCs w:val="22"/>
              </w:rPr>
              <w:t>35</w:t>
            </w: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7F7F7F"/>
            </w:tcBorders>
          </w:tcPr>
          <w:p w14:paraId="3536DB8B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SPC</w:t>
            </w:r>
          </w:p>
          <w:p w14:paraId="14912DE7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[20,</w:t>
            </w:r>
            <w:r>
              <w:rPr>
                <w:rFonts w:eastAsia="Arial" w:cs="Arial"/>
                <w:b/>
                <w:sz w:val="22"/>
                <w:szCs w:val="22"/>
              </w:rPr>
              <w:t>35</w:t>
            </w: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7F7F7F"/>
            </w:tcBorders>
          </w:tcPr>
          <w:p w14:paraId="209AB88F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MPC</w:t>
            </w:r>
          </w:p>
          <w:p w14:paraId="6AA6FDEB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[</w:t>
            </w:r>
            <w:r>
              <w:rPr>
                <w:rFonts w:eastAsia="Arial" w:cs="Arial"/>
                <w:b/>
                <w:sz w:val="22"/>
                <w:szCs w:val="22"/>
              </w:rPr>
              <w:t>35</w:t>
            </w: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+)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7F7F7F"/>
            </w:tcBorders>
          </w:tcPr>
          <w:p w14:paraId="23681483" w14:textId="77777777" w:rsidR="00FF24ED" w:rsidRDefault="00FF24ED" w:rsidP="00532DED">
            <w:pPr>
              <w:spacing w:line="360" w:lineRule="auto"/>
              <w:ind w:right="-195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SPC</w:t>
            </w:r>
          </w:p>
          <w:p w14:paraId="6AE7ADE5" w14:textId="77777777" w:rsidR="00FF24ED" w:rsidRDefault="00FF24ED" w:rsidP="00532DED">
            <w:pPr>
              <w:spacing w:line="360" w:lineRule="auto"/>
              <w:ind w:right="-195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[</w:t>
            </w:r>
            <w:r>
              <w:rPr>
                <w:rFonts w:eastAsia="Arial" w:cs="Arial"/>
                <w:b/>
                <w:sz w:val="22"/>
                <w:szCs w:val="22"/>
              </w:rPr>
              <w:t>35</w:t>
            </w: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+)</w:t>
            </w:r>
          </w:p>
        </w:tc>
      </w:tr>
      <w:tr w:rsidR="00FF24ED" w14:paraId="7E414D24" w14:textId="77777777" w:rsidTr="00532DED">
        <w:trPr>
          <w:trHeight w:val="260"/>
          <w:jc w:val="center"/>
        </w:trPr>
        <w:tc>
          <w:tcPr>
            <w:tcW w:w="1272" w:type="dxa"/>
            <w:tcBorders>
              <w:top w:val="single" w:sz="4" w:space="0" w:color="7F7F7F"/>
              <w:bottom w:val="nil"/>
            </w:tcBorders>
          </w:tcPr>
          <w:p w14:paraId="0AD345D4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>de novo</w:t>
            </w:r>
          </w:p>
        </w:tc>
        <w:tc>
          <w:tcPr>
            <w:tcW w:w="1255" w:type="dxa"/>
            <w:tcBorders>
              <w:top w:val="single" w:sz="4" w:space="0" w:color="7F7F7F"/>
              <w:bottom w:val="nil"/>
            </w:tcBorders>
          </w:tcPr>
          <w:p w14:paraId="662A994D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single" w:sz="4" w:space="0" w:color="7F7F7F"/>
              <w:bottom w:val="nil"/>
            </w:tcBorders>
          </w:tcPr>
          <w:p w14:paraId="0B47FD29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single" w:sz="4" w:space="0" w:color="7F7F7F"/>
              <w:bottom w:val="nil"/>
            </w:tcBorders>
          </w:tcPr>
          <w:p w14:paraId="63C7CDBB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17</w:t>
            </w:r>
          </w:p>
        </w:tc>
        <w:tc>
          <w:tcPr>
            <w:tcW w:w="985" w:type="dxa"/>
            <w:tcBorders>
              <w:top w:val="single" w:sz="4" w:space="0" w:color="7F7F7F"/>
              <w:bottom w:val="nil"/>
            </w:tcBorders>
          </w:tcPr>
          <w:p w14:paraId="032C75D9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10</w:t>
            </w:r>
          </w:p>
        </w:tc>
        <w:tc>
          <w:tcPr>
            <w:tcW w:w="1031" w:type="dxa"/>
            <w:tcBorders>
              <w:top w:val="single" w:sz="4" w:space="0" w:color="7F7F7F"/>
              <w:bottom w:val="nil"/>
            </w:tcBorders>
          </w:tcPr>
          <w:p w14:paraId="5BB1C36C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29</w:t>
            </w:r>
          </w:p>
        </w:tc>
        <w:tc>
          <w:tcPr>
            <w:tcW w:w="766" w:type="dxa"/>
            <w:tcBorders>
              <w:top w:val="single" w:sz="4" w:space="0" w:color="7F7F7F"/>
              <w:bottom w:val="nil"/>
            </w:tcBorders>
          </w:tcPr>
          <w:p w14:paraId="4DA2EBEA" w14:textId="77777777" w:rsidR="00FF24ED" w:rsidRDefault="00FF24ED" w:rsidP="00532DED">
            <w:pPr>
              <w:spacing w:line="360" w:lineRule="auto"/>
              <w:ind w:right="-195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</w:tr>
      <w:tr w:rsidR="00FF24ED" w14:paraId="6ECCAFB3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single" w:sz="4" w:space="0" w:color="7F7F7F"/>
            </w:tcBorders>
          </w:tcPr>
          <w:p w14:paraId="2A3955D1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familial</w:t>
            </w:r>
          </w:p>
        </w:tc>
        <w:tc>
          <w:tcPr>
            <w:tcW w:w="1255" w:type="dxa"/>
            <w:tcBorders>
              <w:top w:val="nil"/>
              <w:bottom w:val="single" w:sz="4" w:space="0" w:color="7F7F7F"/>
            </w:tcBorders>
          </w:tcPr>
          <w:p w14:paraId="749DF097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bottom w:val="single" w:sz="4" w:space="0" w:color="7F7F7F"/>
            </w:tcBorders>
          </w:tcPr>
          <w:p w14:paraId="6A23BD80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40" w:type="dxa"/>
            <w:tcBorders>
              <w:top w:val="nil"/>
              <w:bottom w:val="single" w:sz="4" w:space="0" w:color="7F7F7F"/>
            </w:tcBorders>
          </w:tcPr>
          <w:p w14:paraId="7829C006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22</w:t>
            </w:r>
          </w:p>
        </w:tc>
        <w:tc>
          <w:tcPr>
            <w:tcW w:w="985" w:type="dxa"/>
            <w:tcBorders>
              <w:top w:val="nil"/>
              <w:bottom w:val="single" w:sz="4" w:space="0" w:color="7F7F7F"/>
            </w:tcBorders>
          </w:tcPr>
          <w:p w14:paraId="74B88EED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29</w:t>
            </w:r>
          </w:p>
        </w:tc>
        <w:tc>
          <w:tcPr>
            <w:tcW w:w="1031" w:type="dxa"/>
            <w:tcBorders>
              <w:top w:val="nil"/>
              <w:bottom w:val="single" w:sz="4" w:space="0" w:color="7F7F7F"/>
            </w:tcBorders>
          </w:tcPr>
          <w:p w14:paraId="675017E6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48</w:t>
            </w:r>
          </w:p>
        </w:tc>
        <w:tc>
          <w:tcPr>
            <w:tcW w:w="766" w:type="dxa"/>
            <w:tcBorders>
              <w:top w:val="nil"/>
              <w:bottom w:val="single" w:sz="4" w:space="0" w:color="7F7F7F"/>
            </w:tcBorders>
          </w:tcPr>
          <w:p w14:paraId="06B1D1DD" w14:textId="77777777" w:rsidR="00FF24ED" w:rsidRDefault="00FF24ED" w:rsidP="00532DED">
            <w:pPr>
              <w:spacing w:line="360" w:lineRule="auto"/>
              <w:ind w:right="-195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24</w:t>
            </w:r>
          </w:p>
        </w:tc>
      </w:tr>
      <w:tr w:rsidR="00FF24ED" w14:paraId="3D063486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single" w:sz="4" w:space="0" w:color="7F7F7F"/>
              <w:bottom w:val="nil"/>
            </w:tcBorders>
          </w:tcPr>
          <w:p w14:paraId="3D7D4A82" w14:textId="77777777" w:rsidR="00FF24ED" w:rsidRPr="00561BB2" w:rsidRDefault="00FF24ED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[0-20)</w:t>
            </w:r>
          </w:p>
        </w:tc>
        <w:tc>
          <w:tcPr>
            <w:tcW w:w="6257" w:type="dxa"/>
            <w:gridSpan w:val="6"/>
            <w:tcBorders>
              <w:top w:val="single" w:sz="4" w:space="0" w:color="7F7F7F"/>
              <w:bottom w:val="nil"/>
            </w:tcBorders>
          </w:tcPr>
          <w:p w14:paraId="0AA02709" w14:textId="77777777" w:rsidR="00FF24ED" w:rsidRPr="00561BB2" w:rsidRDefault="00FF24ED" w:rsidP="00532DED">
            <w:pPr>
              <w:spacing w:line="360" w:lineRule="auto"/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p-value = 1; OR = 1.1; 95% CI [0.3, 4.07]</w:t>
            </w:r>
          </w:p>
        </w:tc>
      </w:tr>
      <w:tr w:rsidR="00FF24ED" w14:paraId="3B75119D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nil"/>
            </w:tcBorders>
          </w:tcPr>
          <w:p w14:paraId="3219D19F" w14:textId="77777777" w:rsidR="00FF24ED" w:rsidRPr="00561BB2" w:rsidRDefault="00FF24ED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 w:rsidRPr="00561BB2">
              <w:rPr>
                <w:rFonts w:eastAsia="Arial" w:cs="Arial"/>
                <w:sz w:val="22"/>
                <w:szCs w:val="22"/>
              </w:rPr>
              <w:t>[20,35)</w:t>
            </w:r>
          </w:p>
        </w:tc>
        <w:tc>
          <w:tcPr>
            <w:tcW w:w="6257" w:type="dxa"/>
            <w:gridSpan w:val="6"/>
            <w:tcBorders>
              <w:top w:val="nil"/>
              <w:bottom w:val="nil"/>
            </w:tcBorders>
          </w:tcPr>
          <w:p w14:paraId="238B8B8B" w14:textId="77777777" w:rsidR="00FF24ED" w:rsidRPr="00561BB2" w:rsidRDefault="00FF24ED" w:rsidP="00532DED">
            <w:pPr>
              <w:spacing w:line="360" w:lineRule="auto"/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 w:rsidRPr="00561BB2">
              <w:rPr>
                <w:rFonts w:eastAsia="Arial" w:cs="Arial"/>
                <w:sz w:val="22"/>
                <w:szCs w:val="22"/>
              </w:rPr>
              <w:t>p-value = 0.153, OR = 2.24, 95% CI [0.86, 5.84]</w:t>
            </w:r>
          </w:p>
        </w:tc>
      </w:tr>
      <w:tr w:rsidR="00FF24ED" w14:paraId="2C786342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single" w:sz="4" w:space="0" w:color="000000"/>
            </w:tcBorders>
          </w:tcPr>
          <w:p w14:paraId="15317DC4" w14:textId="77777777" w:rsidR="00FF24ED" w:rsidRPr="00561BB2" w:rsidRDefault="00FF24ED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 w:rsidRPr="00561BB2">
              <w:rPr>
                <w:rFonts w:eastAsia="Arial" w:cs="Arial"/>
                <w:sz w:val="22"/>
                <w:szCs w:val="22"/>
              </w:rPr>
              <w:t>[35+)</w:t>
            </w:r>
          </w:p>
        </w:tc>
        <w:tc>
          <w:tcPr>
            <w:tcW w:w="6257" w:type="dxa"/>
            <w:gridSpan w:val="6"/>
            <w:tcBorders>
              <w:top w:val="nil"/>
              <w:bottom w:val="single" w:sz="4" w:space="0" w:color="000000"/>
            </w:tcBorders>
          </w:tcPr>
          <w:p w14:paraId="26B297DB" w14:textId="77777777" w:rsidR="00FF24ED" w:rsidRPr="00561BB2" w:rsidRDefault="00FF24ED" w:rsidP="00532DED">
            <w:pPr>
              <w:spacing w:line="360" w:lineRule="auto"/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 w:rsidRPr="00561BB2">
              <w:rPr>
                <w:rFonts w:eastAsia="Arial" w:cs="Arial"/>
                <w:sz w:val="22"/>
                <w:szCs w:val="22"/>
              </w:rPr>
              <w:t>p-value = 0.177, OR = 2.07, 95% CI [0.79, 5.41]</w:t>
            </w:r>
          </w:p>
        </w:tc>
      </w:tr>
    </w:tbl>
    <w:p w14:paraId="2184A562" w14:textId="77777777" w:rsidR="00FF24ED" w:rsidRDefault="00FF24ED" w:rsidP="00FF24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Monaco" w:eastAsia="Monaco" w:hAnsi="Monaco" w:cs="Monaco"/>
          <w:color w:val="CCCCCC"/>
          <w:sz w:val="18"/>
          <w:szCs w:val="18"/>
        </w:rPr>
      </w:pPr>
    </w:p>
    <w:p w14:paraId="78C9623C" w14:textId="77777777" w:rsidR="00FF24ED" w:rsidRDefault="00FF24ED" w:rsidP="00FF24ED">
      <w:pPr>
        <w:widowControl/>
        <w:spacing w:line="360" w:lineRule="auto"/>
        <w:rPr>
          <w:rFonts w:eastAsia="Arial" w:cs="Arial"/>
          <w:sz w:val="22"/>
          <w:szCs w:val="22"/>
        </w:rPr>
      </w:pPr>
    </w:p>
    <w:p w14:paraId="60CA9C7E" w14:textId="77777777" w:rsidR="00FF24ED" w:rsidRDefault="00FF24ED" w:rsidP="00FF24ED">
      <w:pPr>
        <w:widowControl/>
        <w:spacing w:line="360" w:lineRule="auto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(C)</w:t>
      </w:r>
    </w:p>
    <w:tbl>
      <w:tblPr>
        <w:tblW w:w="7529" w:type="dxa"/>
        <w:jc w:val="center"/>
        <w:tblLayout w:type="fixed"/>
        <w:tblLook w:val="0600" w:firstRow="0" w:lastRow="0" w:firstColumn="0" w:lastColumn="0" w:noHBand="1" w:noVBand="1"/>
      </w:tblPr>
      <w:tblGrid>
        <w:gridCol w:w="1272"/>
        <w:gridCol w:w="1255"/>
        <w:gridCol w:w="1180"/>
        <w:gridCol w:w="1040"/>
        <w:gridCol w:w="985"/>
        <w:gridCol w:w="1031"/>
        <w:gridCol w:w="766"/>
      </w:tblGrid>
      <w:tr w:rsidR="00FF24ED" w14:paraId="4B2B3D7C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single" w:sz="4" w:space="0" w:color="000000"/>
              <w:bottom w:val="single" w:sz="4" w:space="0" w:color="7F7F7F"/>
            </w:tcBorders>
          </w:tcPr>
          <w:p w14:paraId="57E281FC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7F7F7F"/>
            </w:tcBorders>
          </w:tcPr>
          <w:p w14:paraId="27A19630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MPC</w:t>
            </w:r>
          </w:p>
          <w:p w14:paraId="7D0B69A7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[0-20)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7F7F7F"/>
            </w:tcBorders>
          </w:tcPr>
          <w:p w14:paraId="39E1310B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SPC</w:t>
            </w:r>
          </w:p>
          <w:p w14:paraId="0F2332C3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[0-20)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7F7F7F"/>
            </w:tcBorders>
          </w:tcPr>
          <w:p w14:paraId="545F2C6B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MPC</w:t>
            </w:r>
          </w:p>
          <w:p w14:paraId="6237ECF2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[20,35)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7F7F7F"/>
            </w:tcBorders>
          </w:tcPr>
          <w:p w14:paraId="1689E538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SPC</w:t>
            </w:r>
          </w:p>
          <w:p w14:paraId="432B5F00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[20,35)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7F7F7F"/>
            </w:tcBorders>
          </w:tcPr>
          <w:p w14:paraId="71E84BAD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MPC</w:t>
            </w:r>
          </w:p>
          <w:p w14:paraId="77AC3364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[35+)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7F7F7F"/>
            </w:tcBorders>
          </w:tcPr>
          <w:p w14:paraId="243C73CC" w14:textId="77777777" w:rsidR="00FF24ED" w:rsidRDefault="00FF24ED" w:rsidP="00532DED">
            <w:pPr>
              <w:spacing w:line="360" w:lineRule="auto"/>
              <w:ind w:right="-105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SPC</w:t>
            </w:r>
          </w:p>
          <w:p w14:paraId="3E332550" w14:textId="77777777" w:rsidR="00FF24ED" w:rsidRDefault="00FF24ED" w:rsidP="00532DED">
            <w:pPr>
              <w:spacing w:line="360" w:lineRule="auto"/>
              <w:ind w:right="-105"/>
              <w:jc w:val="center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[35+)</w:t>
            </w:r>
          </w:p>
        </w:tc>
      </w:tr>
      <w:tr w:rsidR="00FF24ED" w14:paraId="76D1DE8B" w14:textId="77777777" w:rsidTr="00532DED">
        <w:trPr>
          <w:trHeight w:val="260"/>
          <w:jc w:val="center"/>
        </w:trPr>
        <w:tc>
          <w:tcPr>
            <w:tcW w:w="1272" w:type="dxa"/>
            <w:tcBorders>
              <w:top w:val="single" w:sz="4" w:space="0" w:color="7F7F7F"/>
              <w:bottom w:val="nil"/>
            </w:tcBorders>
          </w:tcPr>
          <w:p w14:paraId="54E2AC91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i/>
                <w:sz w:val="22"/>
                <w:szCs w:val="22"/>
              </w:rPr>
              <w:t>de novo</w:t>
            </w:r>
          </w:p>
        </w:tc>
        <w:tc>
          <w:tcPr>
            <w:tcW w:w="1255" w:type="dxa"/>
            <w:tcBorders>
              <w:top w:val="single" w:sz="4" w:space="0" w:color="7F7F7F"/>
              <w:bottom w:val="nil"/>
            </w:tcBorders>
          </w:tcPr>
          <w:p w14:paraId="17030D72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single" w:sz="4" w:space="0" w:color="7F7F7F"/>
              <w:bottom w:val="nil"/>
            </w:tcBorders>
          </w:tcPr>
          <w:p w14:paraId="6B278EED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single" w:sz="4" w:space="0" w:color="7F7F7F"/>
              <w:bottom w:val="nil"/>
            </w:tcBorders>
          </w:tcPr>
          <w:p w14:paraId="67A302FF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10</w:t>
            </w:r>
          </w:p>
        </w:tc>
        <w:tc>
          <w:tcPr>
            <w:tcW w:w="985" w:type="dxa"/>
            <w:tcBorders>
              <w:top w:val="single" w:sz="4" w:space="0" w:color="7F7F7F"/>
              <w:bottom w:val="nil"/>
            </w:tcBorders>
          </w:tcPr>
          <w:p w14:paraId="73B6D5DD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4</w:t>
            </w:r>
          </w:p>
        </w:tc>
        <w:tc>
          <w:tcPr>
            <w:tcW w:w="1031" w:type="dxa"/>
            <w:tcBorders>
              <w:top w:val="single" w:sz="4" w:space="0" w:color="7F7F7F"/>
              <w:bottom w:val="nil"/>
            </w:tcBorders>
          </w:tcPr>
          <w:p w14:paraId="48376856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single" w:sz="4" w:space="0" w:color="7F7F7F"/>
              <w:bottom w:val="nil"/>
            </w:tcBorders>
          </w:tcPr>
          <w:p w14:paraId="10AA7832" w14:textId="77777777" w:rsidR="00FF24ED" w:rsidRDefault="00FF24ED" w:rsidP="00532DED">
            <w:pPr>
              <w:spacing w:line="360" w:lineRule="auto"/>
              <w:ind w:right="-105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</w:t>
            </w:r>
          </w:p>
        </w:tc>
      </w:tr>
      <w:tr w:rsidR="00FF24ED" w14:paraId="70E028F5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single" w:sz="4" w:space="0" w:color="7F7F7F"/>
            </w:tcBorders>
          </w:tcPr>
          <w:p w14:paraId="6C53662A" w14:textId="77777777" w:rsidR="00FF24ED" w:rsidRDefault="00FF24ED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familial</w:t>
            </w:r>
          </w:p>
        </w:tc>
        <w:tc>
          <w:tcPr>
            <w:tcW w:w="1255" w:type="dxa"/>
            <w:tcBorders>
              <w:top w:val="nil"/>
              <w:bottom w:val="single" w:sz="4" w:space="0" w:color="7F7F7F"/>
            </w:tcBorders>
          </w:tcPr>
          <w:p w14:paraId="56835A35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bottom w:val="single" w:sz="4" w:space="0" w:color="7F7F7F"/>
            </w:tcBorders>
          </w:tcPr>
          <w:p w14:paraId="08289453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18</w:t>
            </w:r>
          </w:p>
        </w:tc>
        <w:tc>
          <w:tcPr>
            <w:tcW w:w="1040" w:type="dxa"/>
            <w:tcBorders>
              <w:top w:val="nil"/>
              <w:bottom w:val="single" w:sz="4" w:space="0" w:color="7F7F7F"/>
            </w:tcBorders>
          </w:tcPr>
          <w:p w14:paraId="17CEEB4D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8</w:t>
            </w:r>
          </w:p>
        </w:tc>
        <w:tc>
          <w:tcPr>
            <w:tcW w:w="985" w:type="dxa"/>
            <w:tcBorders>
              <w:top w:val="nil"/>
              <w:bottom w:val="single" w:sz="4" w:space="0" w:color="7F7F7F"/>
            </w:tcBorders>
          </w:tcPr>
          <w:p w14:paraId="7825B6D2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11</w:t>
            </w:r>
          </w:p>
        </w:tc>
        <w:tc>
          <w:tcPr>
            <w:tcW w:w="1031" w:type="dxa"/>
            <w:tcBorders>
              <w:top w:val="nil"/>
              <w:bottom w:val="single" w:sz="4" w:space="0" w:color="7F7F7F"/>
            </w:tcBorders>
          </w:tcPr>
          <w:p w14:paraId="59E38BED" w14:textId="77777777" w:rsidR="00FF24ED" w:rsidRDefault="00FF24ED" w:rsidP="00532DED">
            <w:pPr>
              <w:spacing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nil"/>
              <w:bottom w:val="single" w:sz="4" w:space="0" w:color="7F7F7F"/>
            </w:tcBorders>
          </w:tcPr>
          <w:p w14:paraId="097BE3D5" w14:textId="77777777" w:rsidR="00FF24ED" w:rsidRDefault="00FF24ED" w:rsidP="00532DED">
            <w:pPr>
              <w:spacing w:line="360" w:lineRule="auto"/>
              <w:ind w:right="-105"/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14</w:t>
            </w:r>
          </w:p>
        </w:tc>
      </w:tr>
      <w:tr w:rsidR="00FF24ED" w14:paraId="2C288475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single" w:sz="4" w:space="0" w:color="7F7F7F"/>
              <w:bottom w:val="nil"/>
            </w:tcBorders>
          </w:tcPr>
          <w:p w14:paraId="62904340" w14:textId="77777777" w:rsidR="00FF24ED" w:rsidRPr="00561BB2" w:rsidRDefault="00FF24ED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rFonts w:eastAsia="Arial" w:cs="Arial"/>
                <w:color w:val="000000"/>
                <w:sz w:val="22"/>
                <w:szCs w:val="22"/>
              </w:rPr>
              <w:t>[0-20)</w:t>
            </w:r>
          </w:p>
        </w:tc>
        <w:tc>
          <w:tcPr>
            <w:tcW w:w="6257" w:type="dxa"/>
            <w:gridSpan w:val="6"/>
            <w:tcBorders>
              <w:top w:val="single" w:sz="4" w:space="0" w:color="7F7F7F"/>
              <w:bottom w:val="nil"/>
            </w:tcBorders>
          </w:tcPr>
          <w:p w14:paraId="5370DF04" w14:textId="77777777" w:rsidR="00FF24ED" w:rsidRPr="00561BB2" w:rsidRDefault="00FF24ED" w:rsidP="00532DED">
            <w:pPr>
              <w:spacing w:line="360" w:lineRule="auto"/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p-value = 1; OR = 0.65; 95% CI [-1.13, 2.44]</w:t>
            </w:r>
          </w:p>
        </w:tc>
      </w:tr>
      <w:tr w:rsidR="00FF24ED" w14:paraId="428A5963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nil"/>
            </w:tcBorders>
          </w:tcPr>
          <w:p w14:paraId="296E347A" w14:textId="77777777" w:rsidR="00FF24ED" w:rsidRPr="00561BB2" w:rsidRDefault="00FF24ED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 w:rsidRPr="00561BB2">
              <w:rPr>
                <w:rFonts w:eastAsia="Arial" w:cs="Arial"/>
                <w:sz w:val="22"/>
                <w:szCs w:val="22"/>
              </w:rPr>
              <w:t>[20,35)</w:t>
            </w:r>
          </w:p>
        </w:tc>
        <w:tc>
          <w:tcPr>
            <w:tcW w:w="6257" w:type="dxa"/>
            <w:gridSpan w:val="6"/>
            <w:tcBorders>
              <w:top w:val="nil"/>
              <w:bottom w:val="nil"/>
            </w:tcBorders>
          </w:tcPr>
          <w:p w14:paraId="03DFFA1A" w14:textId="77777777" w:rsidR="00FF24ED" w:rsidRPr="00561BB2" w:rsidRDefault="00FF24ED" w:rsidP="00532DED">
            <w:pPr>
              <w:spacing w:line="360" w:lineRule="auto"/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 w:rsidRPr="00561BB2">
              <w:rPr>
                <w:rFonts w:eastAsia="Arial" w:cs="Arial"/>
                <w:sz w:val="22"/>
                <w:szCs w:val="22"/>
              </w:rPr>
              <w:t>p-value = 0.</w:t>
            </w:r>
            <w:r>
              <w:rPr>
                <w:rFonts w:eastAsia="Arial" w:cs="Arial"/>
                <w:sz w:val="22"/>
                <w:szCs w:val="22"/>
              </w:rPr>
              <w:t>16</w:t>
            </w:r>
            <w:r w:rsidRPr="00561BB2">
              <w:rPr>
                <w:rFonts w:eastAsia="Arial" w:cs="Arial"/>
                <w:sz w:val="22"/>
                <w:szCs w:val="22"/>
              </w:rPr>
              <w:t xml:space="preserve">, OR = </w:t>
            </w:r>
            <w:r>
              <w:rPr>
                <w:rFonts w:eastAsia="Arial" w:cs="Arial"/>
                <w:sz w:val="22"/>
                <w:szCs w:val="22"/>
              </w:rPr>
              <w:t>3.31</w:t>
            </w:r>
            <w:r w:rsidRPr="00561BB2">
              <w:rPr>
                <w:rFonts w:eastAsia="Arial" w:cs="Arial"/>
                <w:sz w:val="22"/>
                <w:szCs w:val="22"/>
              </w:rPr>
              <w:t>, 95% CI [0.</w:t>
            </w:r>
            <w:r>
              <w:rPr>
                <w:rFonts w:eastAsia="Arial" w:cs="Arial"/>
                <w:sz w:val="22"/>
                <w:szCs w:val="22"/>
              </w:rPr>
              <w:t>65</w:t>
            </w:r>
            <w:r w:rsidRPr="00561BB2">
              <w:rPr>
                <w:rFonts w:eastAsia="Arial" w:cs="Arial"/>
                <w:sz w:val="22"/>
                <w:szCs w:val="22"/>
              </w:rPr>
              <w:t xml:space="preserve">, </w:t>
            </w:r>
            <w:r>
              <w:rPr>
                <w:rFonts w:eastAsia="Arial" w:cs="Arial"/>
                <w:sz w:val="22"/>
                <w:szCs w:val="22"/>
              </w:rPr>
              <w:t>20.1</w:t>
            </w:r>
            <w:r w:rsidRPr="00561BB2">
              <w:rPr>
                <w:rFonts w:eastAsia="Arial" w:cs="Arial"/>
                <w:sz w:val="22"/>
                <w:szCs w:val="22"/>
              </w:rPr>
              <w:t>]</w:t>
            </w:r>
          </w:p>
        </w:tc>
      </w:tr>
      <w:tr w:rsidR="00FF24ED" w14:paraId="732C62C2" w14:textId="77777777" w:rsidTr="00532DED">
        <w:trPr>
          <w:trHeight w:val="280"/>
          <w:jc w:val="center"/>
        </w:trPr>
        <w:tc>
          <w:tcPr>
            <w:tcW w:w="1272" w:type="dxa"/>
            <w:tcBorders>
              <w:top w:val="nil"/>
              <w:bottom w:val="single" w:sz="4" w:space="0" w:color="000000"/>
            </w:tcBorders>
          </w:tcPr>
          <w:p w14:paraId="50940FAB" w14:textId="77777777" w:rsidR="00FF24ED" w:rsidRPr="00561BB2" w:rsidRDefault="00FF24ED" w:rsidP="00532DED">
            <w:pPr>
              <w:spacing w:line="360" w:lineRule="auto"/>
              <w:jc w:val="left"/>
              <w:rPr>
                <w:rFonts w:eastAsia="Arial" w:cs="Arial"/>
                <w:sz w:val="22"/>
                <w:szCs w:val="22"/>
              </w:rPr>
            </w:pPr>
            <w:r w:rsidRPr="00561BB2">
              <w:rPr>
                <w:rFonts w:eastAsia="Arial" w:cs="Arial"/>
                <w:sz w:val="22"/>
                <w:szCs w:val="22"/>
              </w:rPr>
              <w:t>[35+)</w:t>
            </w:r>
          </w:p>
        </w:tc>
        <w:tc>
          <w:tcPr>
            <w:tcW w:w="6257" w:type="dxa"/>
            <w:gridSpan w:val="6"/>
            <w:tcBorders>
              <w:top w:val="nil"/>
              <w:bottom w:val="single" w:sz="4" w:space="0" w:color="000000"/>
            </w:tcBorders>
          </w:tcPr>
          <w:p w14:paraId="5B29F1C1" w14:textId="77777777" w:rsidR="00FF24ED" w:rsidRPr="00561BB2" w:rsidRDefault="00FF24ED" w:rsidP="00532DED">
            <w:pPr>
              <w:spacing w:line="360" w:lineRule="auto"/>
              <w:ind w:right="-180"/>
              <w:jc w:val="left"/>
              <w:rPr>
                <w:rFonts w:eastAsia="Arial" w:cs="Arial"/>
                <w:sz w:val="22"/>
                <w:szCs w:val="22"/>
              </w:rPr>
            </w:pPr>
            <w:r w:rsidRPr="00561BB2">
              <w:rPr>
                <w:rFonts w:eastAsia="Arial" w:cs="Arial"/>
                <w:sz w:val="22"/>
                <w:szCs w:val="22"/>
              </w:rPr>
              <w:t>p-value = 0.1</w:t>
            </w:r>
            <w:r>
              <w:rPr>
                <w:rFonts w:eastAsia="Arial" w:cs="Arial"/>
                <w:sz w:val="22"/>
                <w:szCs w:val="22"/>
              </w:rPr>
              <w:t>8</w:t>
            </w:r>
            <w:r w:rsidRPr="00561BB2">
              <w:rPr>
                <w:rFonts w:eastAsia="Arial" w:cs="Arial"/>
                <w:sz w:val="22"/>
                <w:szCs w:val="22"/>
              </w:rPr>
              <w:t xml:space="preserve">, OR = </w:t>
            </w:r>
            <w:r>
              <w:rPr>
                <w:rFonts w:eastAsia="Arial" w:cs="Arial"/>
                <w:sz w:val="22"/>
                <w:szCs w:val="22"/>
              </w:rPr>
              <w:t>3.56</w:t>
            </w:r>
            <w:r w:rsidRPr="00561BB2">
              <w:rPr>
                <w:rFonts w:eastAsia="Arial" w:cs="Arial"/>
                <w:sz w:val="22"/>
                <w:szCs w:val="22"/>
              </w:rPr>
              <w:t>, 95% CI [0.</w:t>
            </w:r>
            <w:r>
              <w:rPr>
                <w:rFonts w:eastAsia="Arial" w:cs="Arial"/>
                <w:sz w:val="22"/>
                <w:szCs w:val="22"/>
              </w:rPr>
              <w:t>65</w:t>
            </w:r>
            <w:r w:rsidRPr="00561BB2">
              <w:rPr>
                <w:rFonts w:eastAsia="Arial" w:cs="Arial"/>
                <w:sz w:val="22"/>
                <w:szCs w:val="22"/>
              </w:rPr>
              <w:t xml:space="preserve">, </w:t>
            </w:r>
            <w:r>
              <w:rPr>
                <w:rFonts w:eastAsia="Arial" w:cs="Arial"/>
                <w:sz w:val="22"/>
                <w:szCs w:val="22"/>
              </w:rPr>
              <w:t>37.1</w:t>
            </w:r>
            <w:r w:rsidRPr="00561BB2">
              <w:rPr>
                <w:rFonts w:eastAsia="Arial" w:cs="Arial"/>
                <w:sz w:val="22"/>
                <w:szCs w:val="22"/>
              </w:rPr>
              <w:t>]</w:t>
            </w:r>
          </w:p>
        </w:tc>
      </w:tr>
    </w:tbl>
    <w:p w14:paraId="428070CB" w14:textId="77777777" w:rsidR="005B1214" w:rsidRDefault="00CE6A20"/>
    <w:sectPr w:rsidR="005B1214" w:rsidSect="001F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ED"/>
    <w:rsid w:val="001B4893"/>
    <w:rsid w:val="001F1E82"/>
    <w:rsid w:val="00CE6A20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C354F"/>
  <w15:chartTrackingRefBased/>
  <w15:docId w15:val="{573492F1-BCCB-F540-A259-03CA249E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4ED"/>
    <w:pPr>
      <w:widowControl w:val="0"/>
      <w:jc w:val="both"/>
    </w:pPr>
    <w:rPr>
      <w:rFonts w:ascii="Arial" w:eastAsia="DengXian" w:hAnsi="Arial" w:cs="DengXian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Recio,Carlos</dc:creator>
  <cp:keywords/>
  <dc:description/>
  <cp:lastModifiedBy>Wenyi Wang</cp:lastModifiedBy>
  <cp:revision>2</cp:revision>
  <dcterms:created xsi:type="dcterms:W3CDTF">2020-05-20T20:01:00Z</dcterms:created>
  <dcterms:modified xsi:type="dcterms:W3CDTF">2020-05-26T18:01:00Z</dcterms:modified>
</cp:coreProperties>
</file>