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6D6A" w14:textId="2D29A05E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Supplementary Table </w:t>
      </w:r>
      <w:r>
        <w:rPr>
          <w:rFonts w:eastAsia="Arial" w:cs="Arial"/>
          <w:b/>
          <w:sz w:val="22"/>
          <w:szCs w:val="22"/>
        </w:rPr>
        <w:t>6</w:t>
      </w:r>
      <w:r>
        <w:rPr>
          <w:rFonts w:eastAsia="Arial" w:cs="Arial"/>
          <w:b/>
          <w:color w:val="000000"/>
          <w:sz w:val="22"/>
          <w:szCs w:val="22"/>
        </w:rPr>
        <w:t>.</w:t>
      </w:r>
      <w:r>
        <w:rPr>
          <w:rFonts w:eastAsia="Arial" w:cs="Arial"/>
          <w:color w:val="000000"/>
          <w:sz w:val="22"/>
          <w:szCs w:val="22"/>
        </w:rPr>
        <w:t xml:space="preserve"> Contingency table of DNM status (</w:t>
      </w:r>
      <w:r w:rsidRPr="00561BB2">
        <w:rPr>
          <w:rFonts w:eastAsia="Arial" w:cs="Arial"/>
          <w:i/>
          <w:color w:val="000000"/>
          <w:sz w:val="22"/>
          <w:szCs w:val="22"/>
        </w:rPr>
        <w:t>de novo</w:t>
      </w:r>
      <w:r>
        <w:rPr>
          <w:rFonts w:eastAsia="Arial" w:cs="Arial"/>
          <w:color w:val="000000"/>
          <w:sz w:val="22"/>
          <w:szCs w:val="22"/>
        </w:rPr>
        <w:t xml:space="preserve"> or familial) and whether the patient is a breast cancer patient in the combined validation and discovery set. (</w:t>
      </w:r>
      <w:r w:rsidRPr="00127285">
        <w:rPr>
          <w:rFonts w:eastAsia="Arial" w:cs="Arial"/>
          <w:b/>
          <w:color w:val="000000"/>
          <w:sz w:val="22"/>
          <w:szCs w:val="22"/>
        </w:rPr>
        <w:t>A</w:t>
      </w:r>
      <w:r>
        <w:rPr>
          <w:rFonts w:eastAsia="Arial" w:cs="Arial"/>
          <w:color w:val="000000"/>
          <w:sz w:val="22"/>
          <w:szCs w:val="22"/>
        </w:rPr>
        <w:t>) Within 233 probands with cancer information. (</w:t>
      </w:r>
      <w:r w:rsidRPr="00127285">
        <w:rPr>
          <w:rFonts w:eastAsia="Arial" w:cs="Arial"/>
          <w:b/>
          <w:color w:val="000000"/>
          <w:sz w:val="22"/>
          <w:szCs w:val="22"/>
        </w:rPr>
        <w:t>B</w:t>
      </w:r>
      <w:r>
        <w:rPr>
          <w:rFonts w:eastAsia="Arial" w:cs="Arial"/>
          <w:color w:val="000000"/>
          <w:sz w:val="22"/>
          <w:szCs w:val="22"/>
        </w:rPr>
        <w:t>) Divide the 233 probands with cancer information into three age categories: [0, 20), [20, 35) and 35+. (</w:t>
      </w:r>
      <w:r w:rsidRPr="00127285">
        <w:rPr>
          <w:rFonts w:eastAsia="Arial" w:cs="Arial"/>
          <w:b/>
          <w:color w:val="000000"/>
          <w:sz w:val="22"/>
          <w:szCs w:val="22"/>
        </w:rPr>
        <w:t>C</w:t>
      </w:r>
      <w:r>
        <w:rPr>
          <w:rFonts w:eastAsia="Arial" w:cs="Arial"/>
          <w:color w:val="000000"/>
          <w:sz w:val="22"/>
          <w:szCs w:val="22"/>
        </w:rPr>
        <w:t xml:space="preserve">) </w:t>
      </w:r>
      <w:r>
        <w:rPr>
          <w:rFonts w:eastAsia="Arial" w:cs="Arial"/>
          <w:sz w:val="22"/>
          <w:szCs w:val="22"/>
        </w:rPr>
        <w:t>Divide the 233 probands with cancer information in the validation set in three age categories. (</w:t>
      </w:r>
      <w:r w:rsidRPr="00127285">
        <w:rPr>
          <w:rFonts w:eastAsia="Arial" w:cs="Arial"/>
          <w:b/>
          <w:sz w:val="22"/>
          <w:szCs w:val="22"/>
        </w:rPr>
        <w:t>D</w:t>
      </w:r>
      <w:r>
        <w:rPr>
          <w:rFonts w:eastAsia="Arial" w:cs="Arial"/>
          <w:sz w:val="22"/>
          <w:szCs w:val="22"/>
        </w:rPr>
        <w:t xml:space="preserve">) </w:t>
      </w:r>
      <w:r w:rsidR="00127285">
        <w:rPr>
          <w:rFonts w:eastAsia="Arial" w:cs="Arial"/>
          <w:sz w:val="22"/>
          <w:szCs w:val="22"/>
        </w:rPr>
        <w:t>O</w:t>
      </w:r>
      <w:r>
        <w:rPr>
          <w:rFonts w:eastAsia="Arial" w:cs="Arial"/>
          <w:sz w:val="22"/>
          <w:szCs w:val="22"/>
        </w:rPr>
        <w:t xml:space="preserve">bservations were made for probands with breast cancer as the age range changed. </w:t>
      </w:r>
    </w:p>
    <w:p w14:paraId="7A764828" w14:textId="77777777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2"/>
          <w:szCs w:val="22"/>
        </w:rPr>
      </w:pPr>
    </w:p>
    <w:p w14:paraId="26BB1FC4" w14:textId="77777777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(</w:t>
      </w:r>
      <w:r w:rsidRPr="001E183A">
        <w:rPr>
          <w:rFonts w:eastAsia="Arial" w:cs="Arial"/>
          <w:color w:val="000000"/>
          <w:sz w:val="22"/>
          <w:szCs w:val="22"/>
        </w:rPr>
        <w:t>A</w:t>
      </w:r>
      <w:r>
        <w:rPr>
          <w:rFonts w:eastAsia="Arial" w:cs="Arial"/>
          <w:color w:val="000000"/>
          <w:sz w:val="22"/>
          <w:szCs w:val="22"/>
        </w:rPr>
        <w:t>)</w:t>
      </w:r>
    </w:p>
    <w:tbl>
      <w:tblPr>
        <w:tblW w:w="4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2"/>
        <w:gridCol w:w="1352"/>
        <w:gridCol w:w="1353"/>
      </w:tblGrid>
      <w:tr w:rsidR="00646107" w14:paraId="7F64B515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73BE7825" w14:textId="77777777" w:rsidR="00646107" w:rsidRDefault="00646107" w:rsidP="00646107">
            <w:pPr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6D140A64" w14:textId="77777777" w:rsidR="00646107" w:rsidRDefault="00646107" w:rsidP="00646107">
            <w:pPr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breast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7F7F7F"/>
            </w:tcBorders>
          </w:tcPr>
          <w:p w14:paraId="34DF8E59" w14:textId="77777777" w:rsidR="00646107" w:rsidRDefault="00646107" w:rsidP="00646107">
            <w:pPr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other</w:t>
            </w:r>
          </w:p>
        </w:tc>
      </w:tr>
      <w:tr w:rsidR="00646107" w14:paraId="1E22D046" w14:textId="77777777" w:rsidTr="00532DED">
        <w:trPr>
          <w:trHeight w:val="380"/>
          <w:jc w:val="center"/>
        </w:trPr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5583F524" w14:textId="77777777" w:rsidR="00646107" w:rsidRDefault="00646107" w:rsidP="00646107">
            <w:pP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de novo</w:t>
            </w:r>
          </w:p>
        </w:tc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42605280" w14:textId="77777777" w:rsidR="00646107" w:rsidRDefault="00646107" w:rsidP="00646107">
            <w:pPr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3" w:type="dxa"/>
            <w:tcBorders>
              <w:top w:val="single" w:sz="4" w:space="0" w:color="7F7F7F"/>
              <w:bottom w:val="nil"/>
            </w:tcBorders>
          </w:tcPr>
          <w:p w14:paraId="0449CBF9" w14:textId="77777777" w:rsidR="00646107" w:rsidRDefault="00646107" w:rsidP="00646107">
            <w:pPr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28</w:t>
            </w:r>
          </w:p>
        </w:tc>
      </w:tr>
      <w:tr w:rsidR="00646107" w14:paraId="10595CA7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389CC57A" w14:textId="77777777" w:rsidR="00646107" w:rsidRDefault="00646107" w:rsidP="00646107">
            <w:pP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familial</w:t>
            </w:r>
          </w:p>
        </w:tc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7150AE10" w14:textId="77777777" w:rsidR="00646107" w:rsidRDefault="00646107" w:rsidP="00646107">
            <w:pPr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3" w:type="dxa"/>
            <w:tcBorders>
              <w:top w:val="nil"/>
              <w:bottom w:val="single" w:sz="4" w:space="0" w:color="7F7F7F"/>
            </w:tcBorders>
          </w:tcPr>
          <w:p w14:paraId="3F32865C" w14:textId="77777777" w:rsidR="00646107" w:rsidRDefault="00646107" w:rsidP="00646107">
            <w:pPr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80</w:t>
            </w:r>
          </w:p>
        </w:tc>
      </w:tr>
      <w:tr w:rsidR="00646107" w14:paraId="02F0C8BC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7F7F7F"/>
            </w:tcBorders>
          </w:tcPr>
          <w:p w14:paraId="4F44355B" w14:textId="77777777" w:rsidR="00646107" w:rsidRDefault="00646107" w:rsidP="00646107">
            <w:pP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2705" w:type="dxa"/>
            <w:gridSpan w:val="2"/>
            <w:tcBorders>
              <w:top w:val="single" w:sz="4" w:space="0" w:color="7F7F7F"/>
            </w:tcBorders>
          </w:tcPr>
          <w:p w14:paraId="06BFB0DD" w14:textId="77777777" w:rsidR="00646107" w:rsidRDefault="00646107" w:rsidP="00646107">
            <w:pP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1.9, 95% CI [1.09, 3.33]</w:t>
            </w:r>
          </w:p>
        </w:tc>
      </w:tr>
      <w:tr w:rsidR="00646107" w14:paraId="06B39646" w14:textId="77777777" w:rsidTr="00532DED">
        <w:trPr>
          <w:trHeight w:val="400"/>
          <w:jc w:val="center"/>
        </w:trPr>
        <w:tc>
          <w:tcPr>
            <w:tcW w:w="1352" w:type="dxa"/>
            <w:tcBorders>
              <w:bottom w:val="single" w:sz="4" w:space="0" w:color="7F7F7F"/>
            </w:tcBorders>
          </w:tcPr>
          <w:p w14:paraId="6A517B7B" w14:textId="77777777" w:rsidR="00646107" w:rsidRDefault="00646107" w:rsidP="00646107">
            <w:pP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2705" w:type="dxa"/>
            <w:gridSpan w:val="2"/>
            <w:tcBorders>
              <w:bottom w:val="single" w:sz="4" w:space="0" w:color="7F7F7F"/>
            </w:tcBorders>
          </w:tcPr>
          <w:p w14:paraId="52FB1DD0" w14:textId="77777777" w:rsidR="00646107" w:rsidRDefault="00646107" w:rsidP="00646107">
            <w:pP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0.033</w:t>
            </w:r>
          </w:p>
        </w:tc>
      </w:tr>
    </w:tbl>
    <w:p w14:paraId="3298A983" w14:textId="77777777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2"/>
          <w:szCs w:val="22"/>
        </w:rPr>
      </w:pPr>
    </w:p>
    <w:p w14:paraId="25ABD544" w14:textId="77777777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(</w:t>
      </w:r>
      <w:r w:rsidRPr="001E183A">
        <w:rPr>
          <w:rFonts w:eastAsia="Arial" w:cs="Arial"/>
          <w:color w:val="000000"/>
          <w:sz w:val="22"/>
          <w:szCs w:val="22"/>
        </w:rPr>
        <w:t>B</w:t>
      </w:r>
      <w:r>
        <w:rPr>
          <w:rFonts w:eastAsia="Arial" w:cs="Arial"/>
          <w:color w:val="000000"/>
          <w:sz w:val="22"/>
          <w:szCs w:val="22"/>
        </w:rPr>
        <w:t>)</w:t>
      </w:r>
    </w:p>
    <w:p w14:paraId="4C2160E7" w14:textId="77777777" w:rsidR="00646107" w:rsidRPr="00372AC8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2"/>
          <w:szCs w:val="22"/>
        </w:rPr>
      </w:pPr>
    </w:p>
    <w:tbl>
      <w:tblPr>
        <w:tblW w:w="7529" w:type="dxa"/>
        <w:jc w:val="center"/>
        <w:tblLayout w:type="fixed"/>
        <w:tblLook w:val="0600" w:firstRow="0" w:lastRow="0" w:firstColumn="0" w:lastColumn="0" w:noHBand="1" w:noVBand="1"/>
      </w:tblPr>
      <w:tblGrid>
        <w:gridCol w:w="1272"/>
        <w:gridCol w:w="1255"/>
        <w:gridCol w:w="1180"/>
        <w:gridCol w:w="1040"/>
        <w:gridCol w:w="985"/>
        <w:gridCol w:w="1031"/>
        <w:gridCol w:w="766"/>
      </w:tblGrid>
      <w:tr w:rsidR="00646107" w14:paraId="16D57359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000000"/>
              <w:bottom w:val="single" w:sz="4" w:space="0" w:color="7F7F7F"/>
            </w:tcBorders>
          </w:tcPr>
          <w:p w14:paraId="378F5788" w14:textId="77777777" w:rsidR="00646107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7F7F7F"/>
            </w:tcBorders>
          </w:tcPr>
          <w:p w14:paraId="111DDF8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breast</w:t>
            </w:r>
          </w:p>
          <w:p w14:paraId="42157086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[0-20)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7F7F7F"/>
            </w:tcBorders>
          </w:tcPr>
          <w:p w14:paraId="4B8A91C8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other</w:t>
            </w:r>
          </w:p>
          <w:p w14:paraId="1E077BF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[0-20)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7F7F7F"/>
            </w:tcBorders>
          </w:tcPr>
          <w:p w14:paraId="202BE2E4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breast</w:t>
            </w:r>
          </w:p>
          <w:p w14:paraId="4EABF9B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[20,35)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7F7F7F"/>
            </w:tcBorders>
          </w:tcPr>
          <w:p w14:paraId="3698378D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other</w:t>
            </w:r>
          </w:p>
          <w:p w14:paraId="0897F40B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[20,35)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7F7F7F"/>
            </w:tcBorders>
          </w:tcPr>
          <w:p w14:paraId="4879F8F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breast</w:t>
            </w:r>
          </w:p>
          <w:p w14:paraId="0A516464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[35+)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7F7F7F"/>
            </w:tcBorders>
          </w:tcPr>
          <w:p w14:paraId="6F85146F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other</w:t>
            </w:r>
          </w:p>
          <w:p w14:paraId="5F6DEACC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[35+)</w:t>
            </w:r>
          </w:p>
        </w:tc>
      </w:tr>
      <w:tr w:rsidR="00646107" w14:paraId="64AB200B" w14:textId="77777777" w:rsidTr="00532DED">
        <w:trPr>
          <w:trHeight w:val="26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15B6CBA4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i/>
                <w:sz w:val="22"/>
                <w:szCs w:val="22"/>
              </w:rPr>
              <w:t>de novo</w:t>
            </w:r>
          </w:p>
        </w:tc>
        <w:tc>
          <w:tcPr>
            <w:tcW w:w="1255" w:type="dxa"/>
            <w:tcBorders>
              <w:top w:val="single" w:sz="4" w:space="0" w:color="7F7F7F"/>
              <w:bottom w:val="nil"/>
            </w:tcBorders>
          </w:tcPr>
          <w:p w14:paraId="20AF0FCC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7F7F7F"/>
              <w:bottom w:val="nil"/>
            </w:tcBorders>
          </w:tcPr>
          <w:p w14:paraId="76FDC7F1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single" w:sz="4" w:space="0" w:color="7F7F7F"/>
              <w:bottom w:val="nil"/>
            </w:tcBorders>
          </w:tcPr>
          <w:p w14:paraId="00EC69A8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23</w:t>
            </w:r>
          </w:p>
        </w:tc>
        <w:tc>
          <w:tcPr>
            <w:tcW w:w="985" w:type="dxa"/>
            <w:tcBorders>
              <w:top w:val="single" w:sz="4" w:space="0" w:color="7F7F7F"/>
              <w:bottom w:val="nil"/>
            </w:tcBorders>
          </w:tcPr>
          <w:p w14:paraId="089E0450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</w:t>
            </w:r>
          </w:p>
        </w:tc>
        <w:tc>
          <w:tcPr>
            <w:tcW w:w="1031" w:type="dxa"/>
            <w:tcBorders>
              <w:top w:val="single" w:sz="4" w:space="0" w:color="7F7F7F"/>
              <w:bottom w:val="nil"/>
            </w:tcBorders>
          </w:tcPr>
          <w:p w14:paraId="31181FF8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27</w:t>
            </w:r>
          </w:p>
        </w:tc>
        <w:tc>
          <w:tcPr>
            <w:tcW w:w="766" w:type="dxa"/>
            <w:tcBorders>
              <w:top w:val="single" w:sz="4" w:space="0" w:color="7F7F7F"/>
              <w:bottom w:val="nil"/>
            </w:tcBorders>
          </w:tcPr>
          <w:p w14:paraId="058F4733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</w:t>
            </w:r>
          </w:p>
        </w:tc>
      </w:tr>
      <w:tr w:rsidR="00646107" w14:paraId="68C28B1D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7F7F7F"/>
            </w:tcBorders>
          </w:tcPr>
          <w:p w14:paraId="13F92426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familial</w:t>
            </w:r>
          </w:p>
        </w:tc>
        <w:tc>
          <w:tcPr>
            <w:tcW w:w="1255" w:type="dxa"/>
            <w:tcBorders>
              <w:top w:val="nil"/>
              <w:bottom w:val="single" w:sz="4" w:space="0" w:color="7F7F7F"/>
            </w:tcBorders>
          </w:tcPr>
          <w:p w14:paraId="57EC6F04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bottom w:val="single" w:sz="4" w:space="0" w:color="7F7F7F"/>
            </w:tcBorders>
          </w:tcPr>
          <w:p w14:paraId="246BC28C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32</w:t>
            </w:r>
          </w:p>
        </w:tc>
        <w:tc>
          <w:tcPr>
            <w:tcW w:w="1040" w:type="dxa"/>
            <w:tcBorders>
              <w:top w:val="nil"/>
              <w:bottom w:val="single" w:sz="4" w:space="0" w:color="7F7F7F"/>
            </w:tcBorders>
          </w:tcPr>
          <w:p w14:paraId="55134362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25</w:t>
            </w:r>
          </w:p>
        </w:tc>
        <w:tc>
          <w:tcPr>
            <w:tcW w:w="985" w:type="dxa"/>
            <w:tcBorders>
              <w:top w:val="nil"/>
              <w:bottom w:val="single" w:sz="4" w:space="0" w:color="7F7F7F"/>
            </w:tcBorders>
          </w:tcPr>
          <w:p w14:paraId="5F0CEE3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26</w:t>
            </w:r>
          </w:p>
        </w:tc>
        <w:tc>
          <w:tcPr>
            <w:tcW w:w="1031" w:type="dxa"/>
            <w:tcBorders>
              <w:top w:val="nil"/>
              <w:bottom w:val="single" w:sz="4" w:space="0" w:color="7F7F7F"/>
            </w:tcBorders>
          </w:tcPr>
          <w:p w14:paraId="0E1C08EE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bottom w:val="single" w:sz="4" w:space="0" w:color="7F7F7F"/>
            </w:tcBorders>
          </w:tcPr>
          <w:p w14:paraId="648F4E7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22</w:t>
            </w:r>
          </w:p>
        </w:tc>
      </w:tr>
      <w:tr w:rsidR="00646107" w14:paraId="080FDFB4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0A5FCDDA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[0-20)</w:t>
            </w:r>
          </w:p>
        </w:tc>
        <w:tc>
          <w:tcPr>
            <w:tcW w:w="6257" w:type="dxa"/>
            <w:gridSpan w:val="6"/>
            <w:tcBorders>
              <w:top w:val="single" w:sz="4" w:space="0" w:color="7F7F7F"/>
              <w:bottom w:val="nil"/>
            </w:tcBorders>
          </w:tcPr>
          <w:p w14:paraId="1868D068" w14:textId="77777777" w:rsidR="00646107" w:rsidRDefault="00646107" w:rsidP="00646107">
            <w:pPr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NA</w:t>
            </w:r>
          </w:p>
        </w:tc>
      </w:tr>
      <w:tr w:rsidR="00646107" w14:paraId="2540FB54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nil"/>
            </w:tcBorders>
          </w:tcPr>
          <w:p w14:paraId="6405BF86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[20,35)</w:t>
            </w:r>
          </w:p>
        </w:tc>
        <w:tc>
          <w:tcPr>
            <w:tcW w:w="6257" w:type="dxa"/>
            <w:gridSpan w:val="6"/>
            <w:tcBorders>
              <w:top w:val="nil"/>
              <w:bottom w:val="nil"/>
            </w:tcBorders>
          </w:tcPr>
          <w:p w14:paraId="4B916E4A" w14:textId="77777777" w:rsidR="00646107" w:rsidRDefault="00646107" w:rsidP="00646107">
            <w:pPr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p-value = 0.0029, OR = 5.98, 95% CI [1.81, 19.76]</w:t>
            </w:r>
          </w:p>
        </w:tc>
      </w:tr>
      <w:tr w:rsidR="00646107" w14:paraId="26276CFA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000000"/>
            </w:tcBorders>
          </w:tcPr>
          <w:p w14:paraId="48F69550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[35+)</w:t>
            </w:r>
          </w:p>
        </w:tc>
        <w:tc>
          <w:tcPr>
            <w:tcW w:w="6257" w:type="dxa"/>
            <w:gridSpan w:val="6"/>
            <w:tcBorders>
              <w:top w:val="nil"/>
              <w:bottom w:val="single" w:sz="4" w:space="0" w:color="000000"/>
            </w:tcBorders>
          </w:tcPr>
          <w:p w14:paraId="36CB0910" w14:textId="77777777" w:rsidR="00646107" w:rsidRDefault="00646107" w:rsidP="00646107">
            <w:pPr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p-value = 0.66, OR = 1.32, 95% CI [0.53, 3.27]</w:t>
            </w:r>
          </w:p>
        </w:tc>
      </w:tr>
    </w:tbl>
    <w:p w14:paraId="518C7535" w14:textId="77777777" w:rsidR="00646107" w:rsidRDefault="00646107" w:rsidP="00646107">
      <w:pPr>
        <w:widowControl/>
        <w:rPr>
          <w:rFonts w:eastAsia="Arial" w:cs="Arial"/>
          <w:sz w:val="22"/>
          <w:szCs w:val="22"/>
        </w:rPr>
      </w:pPr>
    </w:p>
    <w:p w14:paraId="1479498C" w14:textId="77777777" w:rsidR="00646107" w:rsidRDefault="00646107" w:rsidP="00646107">
      <w:pPr>
        <w:widowControl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(</w:t>
      </w:r>
      <w:r w:rsidRPr="001E183A">
        <w:rPr>
          <w:rFonts w:eastAsia="Arial" w:cs="Arial"/>
          <w:sz w:val="22"/>
          <w:szCs w:val="22"/>
        </w:rPr>
        <w:t>C</w:t>
      </w:r>
      <w:r>
        <w:rPr>
          <w:rFonts w:eastAsia="Arial" w:cs="Arial"/>
          <w:sz w:val="22"/>
          <w:szCs w:val="22"/>
        </w:rPr>
        <w:t>)</w:t>
      </w:r>
    </w:p>
    <w:p w14:paraId="0C074ACB" w14:textId="77777777" w:rsidR="00646107" w:rsidRDefault="00646107" w:rsidP="00646107">
      <w:pPr>
        <w:widowControl/>
        <w:rPr>
          <w:rFonts w:eastAsia="Arial" w:cs="Arial"/>
          <w:sz w:val="22"/>
          <w:szCs w:val="22"/>
        </w:rPr>
      </w:pPr>
    </w:p>
    <w:tbl>
      <w:tblPr>
        <w:tblW w:w="7529" w:type="dxa"/>
        <w:jc w:val="center"/>
        <w:tblLayout w:type="fixed"/>
        <w:tblLook w:val="0600" w:firstRow="0" w:lastRow="0" w:firstColumn="0" w:lastColumn="0" w:noHBand="1" w:noVBand="1"/>
      </w:tblPr>
      <w:tblGrid>
        <w:gridCol w:w="1272"/>
        <w:gridCol w:w="1255"/>
        <w:gridCol w:w="1180"/>
        <w:gridCol w:w="1040"/>
        <w:gridCol w:w="985"/>
        <w:gridCol w:w="1031"/>
        <w:gridCol w:w="766"/>
      </w:tblGrid>
      <w:tr w:rsidR="00646107" w14:paraId="0BFC1D51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000000"/>
              <w:bottom w:val="single" w:sz="4" w:space="0" w:color="7F7F7F"/>
            </w:tcBorders>
          </w:tcPr>
          <w:p w14:paraId="0ECCF370" w14:textId="77777777" w:rsidR="00646107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7F7F7F"/>
            </w:tcBorders>
          </w:tcPr>
          <w:p w14:paraId="67A3D12C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breast</w:t>
            </w:r>
          </w:p>
          <w:p w14:paraId="129C7BC0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[0-20)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7F7F7F"/>
            </w:tcBorders>
          </w:tcPr>
          <w:p w14:paraId="18442468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other</w:t>
            </w:r>
          </w:p>
          <w:p w14:paraId="09357157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[0-20)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7F7F7F"/>
            </w:tcBorders>
          </w:tcPr>
          <w:p w14:paraId="6249DBFD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breast</w:t>
            </w:r>
          </w:p>
          <w:p w14:paraId="46895A64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[20,35)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7F7F7F"/>
            </w:tcBorders>
          </w:tcPr>
          <w:p w14:paraId="1E5D943C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other</w:t>
            </w:r>
          </w:p>
          <w:p w14:paraId="070C767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[20,35)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7F7F7F"/>
            </w:tcBorders>
          </w:tcPr>
          <w:p w14:paraId="0429CE09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breast</w:t>
            </w:r>
          </w:p>
          <w:p w14:paraId="52D1ED16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[35+)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7F7F7F"/>
            </w:tcBorders>
          </w:tcPr>
          <w:p w14:paraId="5A813936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other</w:t>
            </w:r>
          </w:p>
          <w:p w14:paraId="2A7CACC0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[35+)</w:t>
            </w:r>
          </w:p>
        </w:tc>
      </w:tr>
      <w:tr w:rsidR="00646107" w14:paraId="3FB72BBD" w14:textId="77777777" w:rsidTr="00532DED">
        <w:trPr>
          <w:trHeight w:val="26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61FD5E8D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i/>
                <w:sz w:val="22"/>
                <w:szCs w:val="22"/>
              </w:rPr>
              <w:t>de novo</w:t>
            </w:r>
          </w:p>
        </w:tc>
        <w:tc>
          <w:tcPr>
            <w:tcW w:w="1255" w:type="dxa"/>
            <w:tcBorders>
              <w:top w:val="single" w:sz="4" w:space="0" w:color="7F7F7F"/>
              <w:bottom w:val="nil"/>
            </w:tcBorders>
          </w:tcPr>
          <w:p w14:paraId="502134EB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7F7F7F"/>
              <w:bottom w:val="nil"/>
            </w:tcBorders>
          </w:tcPr>
          <w:p w14:paraId="24F7F237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7F7F7F"/>
              <w:bottom w:val="nil"/>
            </w:tcBorders>
          </w:tcPr>
          <w:p w14:paraId="5713EF76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7F7F7F"/>
              <w:bottom w:val="nil"/>
            </w:tcBorders>
          </w:tcPr>
          <w:p w14:paraId="32D666A6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single" w:sz="4" w:space="0" w:color="7F7F7F"/>
              <w:bottom w:val="nil"/>
            </w:tcBorders>
          </w:tcPr>
          <w:p w14:paraId="662CAD8B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7F7F7F"/>
              <w:bottom w:val="nil"/>
            </w:tcBorders>
          </w:tcPr>
          <w:p w14:paraId="5B0A9306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</w:t>
            </w:r>
          </w:p>
        </w:tc>
      </w:tr>
      <w:tr w:rsidR="00646107" w14:paraId="3A63CB13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7F7F7F"/>
            </w:tcBorders>
          </w:tcPr>
          <w:p w14:paraId="7115D457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familial</w:t>
            </w:r>
          </w:p>
        </w:tc>
        <w:tc>
          <w:tcPr>
            <w:tcW w:w="1255" w:type="dxa"/>
            <w:tcBorders>
              <w:top w:val="nil"/>
              <w:bottom w:val="single" w:sz="4" w:space="0" w:color="7F7F7F"/>
            </w:tcBorders>
          </w:tcPr>
          <w:p w14:paraId="6D7FEFE9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bottom w:val="single" w:sz="4" w:space="0" w:color="7F7F7F"/>
            </w:tcBorders>
          </w:tcPr>
          <w:p w14:paraId="6023A378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25</w:t>
            </w:r>
          </w:p>
        </w:tc>
        <w:tc>
          <w:tcPr>
            <w:tcW w:w="1040" w:type="dxa"/>
            <w:tcBorders>
              <w:top w:val="nil"/>
              <w:bottom w:val="single" w:sz="4" w:space="0" w:color="7F7F7F"/>
            </w:tcBorders>
          </w:tcPr>
          <w:p w14:paraId="52432D1A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8</w:t>
            </w:r>
          </w:p>
        </w:tc>
        <w:tc>
          <w:tcPr>
            <w:tcW w:w="985" w:type="dxa"/>
            <w:tcBorders>
              <w:top w:val="nil"/>
              <w:bottom w:val="single" w:sz="4" w:space="0" w:color="7F7F7F"/>
            </w:tcBorders>
          </w:tcPr>
          <w:p w14:paraId="7626179B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>
              <w:top w:val="nil"/>
              <w:bottom w:val="single" w:sz="4" w:space="0" w:color="7F7F7F"/>
            </w:tcBorders>
          </w:tcPr>
          <w:p w14:paraId="2E649B5B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28</w:t>
            </w:r>
          </w:p>
        </w:tc>
        <w:tc>
          <w:tcPr>
            <w:tcW w:w="766" w:type="dxa"/>
            <w:tcBorders>
              <w:top w:val="nil"/>
              <w:bottom w:val="single" w:sz="4" w:space="0" w:color="7F7F7F"/>
            </w:tcBorders>
          </w:tcPr>
          <w:p w14:paraId="64A8CA3F" w14:textId="77777777" w:rsidR="00646107" w:rsidRDefault="00646107" w:rsidP="00646107">
            <w:pPr>
              <w:ind w:right="-180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11</w:t>
            </w:r>
          </w:p>
        </w:tc>
      </w:tr>
      <w:tr w:rsidR="00646107" w14:paraId="2619CD5B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217258DE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[0-20)</w:t>
            </w:r>
          </w:p>
        </w:tc>
        <w:tc>
          <w:tcPr>
            <w:tcW w:w="6257" w:type="dxa"/>
            <w:gridSpan w:val="6"/>
            <w:tcBorders>
              <w:top w:val="single" w:sz="4" w:space="0" w:color="7F7F7F"/>
              <w:bottom w:val="nil"/>
            </w:tcBorders>
          </w:tcPr>
          <w:p w14:paraId="3AC802A2" w14:textId="77777777" w:rsidR="00646107" w:rsidRDefault="00646107" w:rsidP="00646107">
            <w:pPr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NA</w:t>
            </w:r>
          </w:p>
        </w:tc>
      </w:tr>
      <w:tr w:rsidR="00646107" w14:paraId="085C04F8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nil"/>
            </w:tcBorders>
          </w:tcPr>
          <w:p w14:paraId="46E7E0FE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[20,35)</w:t>
            </w:r>
          </w:p>
        </w:tc>
        <w:tc>
          <w:tcPr>
            <w:tcW w:w="6257" w:type="dxa"/>
            <w:gridSpan w:val="6"/>
            <w:tcBorders>
              <w:top w:val="nil"/>
              <w:bottom w:val="nil"/>
            </w:tcBorders>
          </w:tcPr>
          <w:p w14:paraId="48AF4E4F" w14:textId="77777777" w:rsidR="00646107" w:rsidRDefault="00646107" w:rsidP="00646107">
            <w:pPr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p-value = 0.073, OR = 5.04, 95% CI [1.05, 24.19]</w:t>
            </w:r>
          </w:p>
        </w:tc>
      </w:tr>
      <w:tr w:rsidR="00646107" w14:paraId="7B909809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000000"/>
            </w:tcBorders>
          </w:tcPr>
          <w:p w14:paraId="4D375085" w14:textId="77777777" w:rsidR="00646107" w:rsidRDefault="00646107" w:rsidP="00646107">
            <w:pPr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[35+)</w:t>
            </w:r>
          </w:p>
        </w:tc>
        <w:tc>
          <w:tcPr>
            <w:tcW w:w="6257" w:type="dxa"/>
            <w:gridSpan w:val="6"/>
            <w:tcBorders>
              <w:top w:val="nil"/>
              <w:bottom w:val="single" w:sz="4" w:space="0" w:color="000000"/>
            </w:tcBorders>
          </w:tcPr>
          <w:p w14:paraId="5E18E185" w14:textId="77777777" w:rsidR="00646107" w:rsidRDefault="00646107" w:rsidP="00646107">
            <w:pPr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p-value = 0.31, OR = 2.55, 95% CI [0.49, 13.22]</w:t>
            </w:r>
          </w:p>
        </w:tc>
      </w:tr>
    </w:tbl>
    <w:p w14:paraId="7525809C" w14:textId="77777777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2"/>
          <w:szCs w:val="22"/>
        </w:rPr>
      </w:pPr>
    </w:p>
    <w:p w14:paraId="3AC3DDE1" w14:textId="77777777" w:rsidR="00646107" w:rsidRPr="00561BB2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2"/>
          <w:szCs w:val="22"/>
        </w:rPr>
      </w:pPr>
      <w:r w:rsidRPr="00561BB2">
        <w:rPr>
          <w:rFonts w:eastAsia="Arial" w:cs="Arial"/>
          <w:sz w:val="22"/>
          <w:szCs w:val="22"/>
        </w:rPr>
        <w:t>(</w:t>
      </w:r>
      <w:bookmarkStart w:id="0" w:name="_GoBack"/>
      <w:r w:rsidRPr="001E183A">
        <w:rPr>
          <w:rFonts w:eastAsia="Arial" w:cs="Arial"/>
          <w:sz w:val="22"/>
          <w:szCs w:val="22"/>
        </w:rPr>
        <w:t>D</w:t>
      </w:r>
      <w:bookmarkEnd w:id="0"/>
      <w:r w:rsidRPr="00561BB2">
        <w:rPr>
          <w:rFonts w:eastAsia="Arial" w:cs="Arial"/>
          <w:sz w:val="22"/>
          <w:szCs w:val="22"/>
        </w:rPr>
        <w:t>)</w:t>
      </w:r>
    </w:p>
    <w:p w14:paraId="0723C84C" w14:textId="77777777" w:rsidR="00646107" w:rsidRDefault="00646107" w:rsidP="0064610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2"/>
          <w:szCs w:val="22"/>
        </w:rPr>
      </w:pPr>
    </w:p>
    <w:tbl>
      <w:tblPr>
        <w:tblStyle w:val="PlainTable2"/>
        <w:tblW w:w="6963" w:type="dxa"/>
        <w:jc w:val="center"/>
        <w:tblLayout w:type="fixed"/>
        <w:tblLook w:val="0600" w:firstRow="0" w:lastRow="0" w:firstColumn="0" w:lastColumn="0" w:noHBand="1" w:noVBand="1"/>
      </w:tblPr>
      <w:tblGrid>
        <w:gridCol w:w="2321"/>
        <w:gridCol w:w="2321"/>
        <w:gridCol w:w="2321"/>
      </w:tblGrid>
      <w:tr w:rsidR="00646107" w14:paraId="0CBE1E7F" w14:textId="77777777" w:rsidTr="00532DED">
        <w:trPr>
          <w:trHeight w:val="401"/>
          <w:jc w:val="center"/>
        </w:trPr>
        <w:tc>
          <w:tcPr>
            <w:tcW w:w="232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2C7D0FF" w14:textId="77777777" w:rsidR="00646107" w:rsidRPr="00160E7B" w:rsidRDefault="00646107" w:rsidP="00646107">
            <w:pPr>
              <w:jc w:val="center"/>
              <w:rPr>
                <w:rFonts w:eastAsia="Arial" w:cs="Arial"/>
                <w:b/>
                <w:sz w:val="22"/>
                <w:szCs w:val="22"/>
              </w:rPr>
            </w:pPr>
            <w:r w:rsidRPr="00160E7B">
              <w:rPr>
                <w:rFonts w:eastAsia="Arial" w:cs="Arial"/>
                <w:b/>
                <w:sz w:val="22"/>
                <w:szCs w:val="22"/>
              </w:rPr>
              <w:t>Age range</w:t>
            </w:r>
          </w:p>
        </w:tc>
        <w:tc>
          <w:tcPr>
            <w:tcW w:w="232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6A981C1" w14:textId="77777777" w:rsidR="00646107" w:rsidRPr="00160E7B" w:rsidRDefault="00646107" w:rsidP="00646107">
            <w:pPr>
              <w:jc w:val="center"/>
              <w:rPr>
                <w:rFonts w:eastAsia="Arial" w:cs="Arial"/>
                <w:b/>
                <w:sz w:val="22"/>
                <w:szCs w:val="22"/>
              </w:rPr>
            </w:pPr>
            <w:r w:rsidRPr="00160E7B">
              <w:rPr>
                <w:rFonts w:eastAsia="Arial" w:cs="Arial"/>
                <w:b/>
                <w:sz w:val="22"/>
                <w:szCs w:val="22"/>
              </w:rPr>
              <w:t>DNM vs FM</w:t>
            </w:r>
          </w:p>
        </w:tc>
        <w:tc>
          <w:tcPr>
            <w:tcW w:w="232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FE3AF04" w14:textId="77777777" w:rsidR="00646107" w:rsidRPr="00160E7B" w:rsidRDefault="00646107" w:rsidP="0064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b/>
                <w:sz w:val="22"/>
                <w:szCs w:val="22"/>
              </w:rPr>
            </w:pPr>
            <w:r w:rsidRPr="00160E7B">
              <w:rPr>
                <w:rFonts w:eastAsia="Arial" w:cs="Arial"/>
                <w:b/>
                <w:sz w:val="22"/>
                <w:szCs w:val="22"/>
              </w:rPr>
              <w:t xml:space="preserve">ratio of DNM </w:t>
            </w:r>
          </w:p>
        </w:tc>
      </w:tr>
      <w:tr w:rsidR="00646107" w14:paraId="566DBB56" w14:textId="77777777" w:rsidTr="00532DED">
        <w:trPr>
          <w:trHeight w:val="416"/>
          <w:jc w:val="center"/>
        </w:trPr>
        <w:tc>
          <w:tcPr>
            <w:tcW w:w="2321" w:type="dxa"/>
            <w:tcBorders>
              <w:top w:val="single" w:sz="4" w:space="0" w:color="auto"/>
            </w:tcBorders>
          </w:tcPr>
          <w:p w14:paraId="74A4B34B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20-30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14:paraId="6D7F372F" w14:textId="77777777" w:rsidR="00646107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13 vs 15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14:paraId="4474F87D" w14:textId="77777777" w:rsidR="00646107" w:rsidRDefault="00646107" w:rsidP="0064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46%</w:t>
            </w:r>
          </w:p>
        </w:tc>
      </w:tr>
      <w:tr w:rsidR="00646107" w14:paraId="76B1A951" w14:textId="77777777" w:rsidTr="00532DED">
        <w:trPr>
          <w:trHeight w:val="401"/>
          <w:jc w:val="center"/>
        </w:trPr>
        <w:tc>
          <w:tcPr>
            <w:tcW w:w="2321" w:type="dxa"/>
          </w:tcPr>
          <w:p w14:paraId="4AB8A99C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20-40</w:t>
            </w:r>
          </w:p>
        </w:tc>
        <w:tc>
          <w:tcPr>
            <w:tcW w:w="2321" w:type="dxa"/>
          </w:tcPr>
          <w:p w14:paraId="294F9792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39 vs. 41</w:t>
            </w:r>
          </w:p>
        </w:tc>
        <w:tc>
          <w:tcPr>
            <w:tcW w:w="2321" w:type="dxa"/>
          </w:tcPr>
          <w:p w14:paraId="6D7683F8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49%</w:t>
            </w:r>
          </w:p>
        </w:tc>
      </w:tr>
      <w:tr w:rsidR="00646107" w14:paraId="243E35C3" w14:textId="77777777" w:rsidTr="00532DED">
        <w:trPr>
          <w:trHeight w:val="416"/>
          <w:jc w:val="center"/>
        </w:trPr>
        <w:tc>
          <w:tcPr>
            <w:tcW w:w="2321" w:type="dxa"/>
          </w:tcPr>
          <w:p w14:paraId="18B97BBE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20-45</w:t>
            </w:r>
          </w:p>
        </w:tc>
        <w:tc>
          <w:tcPr>
            <w:tcW w:w="2321" w:type="dxa"/>
          </w:tcPr>
          <w:p w14:paraId="1ECCF07B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43 vs. 53</w:t>
            </w:r>
          </w:p>
        </w:tc>
        <w:tc>
          <w:tcPr>
            <w:tcW w:w="2321" w:type="dxa"/>
          </w:tcPr>
          <w:p w14:paraId="37326AF6" w14:textId="77777777" w:rsidR="00646107" w:rsidRPr="00561BB2" w:rsidRDefault="00646107" w:rsidP="0064610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45%</w:t>
            </w:r>
          </w:p>
        </w:tc>
      </w:tr>
    </w:tbl>
    <w:p w14:paraId="21E7E275" w14:textId="77777777" w:rsidR="005B1214" w:rsidRDefault="001E183A"/>
    <w:sectPr w:rsidR="005B1214" w:rsidSect="001F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7"/>
    <w:rsid w:val="00127285"/>
    <w:rsid w:val="001B4893"/>
    <w:rsid w:val="001E183A"/>
    <w:rsid w:val="001F1E82"/>
    <w:rsid w:val="006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FAE2C"/>
  <w15:chartTrackingRefBased/>
  <w15:docId w15:val="{4D62EE17-3860-2444-9ED6-40202FEF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107"/>
    <w:pPr>
      <w:widowControl w:val="0"/>
      <w:jc w:val="both"/>
    </w:pPr>
    <w:rPr>
      <w:rFonts w:ascii="Arial" w:eastAsia="DengXian" w:hAnsi="Arial" w:cs="DengXi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46107"/>
    <w:pPr>
      <w:widowControl w:val="0"/>
      <w:jc w:val="both"/>
    </w:pPr>
    <w:rPr>
      <w:rFonts w:ascii="DengXian" w:eastAsia="DengXian" w:hAnsi="DengXian" w:cs="DengXian"/>
      <w:sz w:val="21"/>
      <w:szCs w:val="21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Recio,Carlos</dc:creator>
  <cp:keywords/>
  <dc:description/>
  <cp:lastModifiedBy>Wenyi Wang</cp:lastModifiedBy>
  <cp:revision>3</cp:revision>
  <dcterms:created xsi:type="dcterms:W3CDTF">2020-05-20T19:57:00Z</dcterms:created>
  <dcterms:modified xsi:type="dcterms:W3CDTF">2020-05-26T18:00:00Z</dcterms:modified>
</cp:coreProperties>
</file>