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D26C3" w14:textId="77777777" w:rsidR="00D35A12" w:rsidRPr="003C112B" w:rsidRDefault="00D35A12" w:rsidP="00D35A12">
      <w:pPr>
        <w:rPr>
          <w:rFonts w:ascii="Times New Roman" w:hAnsi="Times New Roman" w:cs="Times New Roman"/>
        </w:rPr>
      </w:pPr>
    </w:p>
    <w:p w14:paraId="1814EEEB" w14:textId="4BB0054B" w:rsidR="00D35A12" w:rsidRPr="003C112B" w:rsidRDefault="00D35A12" w:rsidP="00D35A12">
      <w:pPr>
        <w:jc w:val="center"/>
        <w:rPr>
          <w:rFonts w:ascii="Times New Roman" w:hAnsi="Times New Roman" w:cs="Times New Roman"/>
          <w:sz w:val="36"/>
          <w:szCs w:val="36"/>
        </w:rPr>
      </w:pPr>
      <w:r w:rsidRPr="003C112B">
        <w:rPr>
          <w:rFonts w:ascii="Times New Roman" w:hAnsi="Times New Roman" w:cs="Times New Roman"/>
          <w:sz w:val="36"/>
          <w:szCs w:val="36"/>
        </w:rPr>
        <w:t>Supplemental File S6 - Scripts for data analysis</w:t>
      </w:r>
    </w:p>
    <w:p w14:paraId="761E6C4F" w14:textId="77777777" w:rsidR="00D35A12" w:rsidRPr="003C112B" w:rsidRDefault="00D35A12" w:rsidP="00D35A12">
      <w:pPr>
        <w:rPr>
          <w:rFonts w:ascii="Times New Roman" w:hAnsi="Times New Roman" w:cs="Times New Roman"/>
          <w:szCs w:val="24"/>
        </w:rPr>
      </w:pPr>
    </w:p>
    <w:p w14:paraId="082E02B9" w14:textId="77777777" w:rsidR="00D35A12" w:rsidRPr="003C112B" w:rsidRDefault="00D35A12" w:rsidP="00D35A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12B">
        <w:rPr>
          <w:rFonts w:ascii="Times New Roman" w:hAnsi="Times New Roman" w:cs="Times New Roman"/>
          <w:b/>
          <w:sz w:val="28"/>
          <w:szCs w:val="28"/>
        </w:rPr>
        <w:t>Global fitness landscapes of the Shine-</w:t>
      </w:r>
      <w:proofErr w:type="spellStart"/>
      <w:r w:rsidRPr="003C112B">
        <w:rPr>
          <w:rFonts w:ascii="Times New Roman" w:hAnsi="Times New Roman" w:cs="Times New Roman"/>
          <w:b/>
          <w:sz w:val="28"/>
          <w:szCs w:val="28"/>
        </w:rPr>
        <w:t>Dalgarno</w:t>
      </w:r>
      <w:proofErr w:type="spellEnd"/>
      <w:r w:rsidRPr="003C112B">
        <w:rPr>
          <w:rFonts w:ascii="Times New Roman" w:hAnsi="Times New Roman" w:cs="Times New Roman"/>
          <w:b/>
          <w:sz w:val="28"/>
          <w:szCs w:val="28"/>
        </w:rPr>
        <w:t xml:space="preserve"> sequence</w:t>
      </w:r>
    </w:p>
    <w:p w14:paraId="682B1599" w14:textId="77777777" w:rsidR="00D35A12" w:rsidRPr="003C112B" w:rsidRDefault="00D35A12" w:rsidP="00D35A12">
      <w:pPr>
        <w:jc w:val="center"/>
        <w:rPr>
          <w:rFonts w:ascii="Times New Roman" w:hAnsi="Times New Roman" w:cs="Times New Roman"/>
          <w:szCs w:val="24"/>
        </w:rPr>
      </w:pPr>
    </w:p>
    <w:p w14:paraId="57E876BB" w14:textId="6483B8C8" w:rsidR="00D35A12" w:rsidRPr="003C112B" w:rsidRDefault="00D35A12" w:rsidP="00D35A12">
      <w:pPr>
        <w:jc w:val="center"/>
        <w:rPr>
          <w:rFonts w:ascii="Times New Roman" w:hAnsi="Times New Roman" w:cs="Times New Roman"/>
          <w:szCs w:val="24"/>
        </w:rPr>
      </w:pP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Syue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-Ting 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Kuo</w:t>
      </w:r>
      <w:proofErr w:type="spellEnd"/>
      <w:r w:rsidR="0041609F" w:rsidRPr="0041609F">
        <w:rPr>
          <w:rStyle w:val="Strong"/>
          <w:rFonts w:ascii="Times New Roman" w:hAnsi="Times New Roman" w:cs="Times New Roman"/>
          <w:szCs w:val="24"/>
          <w:vertAlign w:val="superscript"/>
        </w:rPr>
        <w:t>#</w:t>
      </w:r>
      <w:r w:rsidRPr="003C112B">
        <w:rPr>
          <w:rStyle w:val="Strong"/>
          <w:rFonts w:ascii="Times New Roman" w:hAnsi="Times New Roman" w:cs="Times New Roman"/>
          <w:szCs w:val="24"/>
        </w:rPr>
        <w:t>, Yuan-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Ju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 Cheng, 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Ruey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-Lin 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Jahn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>, Yi-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Lan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 Chen, Yun-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Ju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 Lee, Florian 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Hollfelder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 xml:space="preserve">, Jin-Der Wen, </w:t>
      </w:r>
      <w:proofErr w:type="spellStart"/>
      <w:r w:rsidRPr="003C112B">
        <w:rPr>
          <w:rStyle w:val="Strong"/>
          <w:rFonts w:ascii="Times New Roman" w:hAnsi="Times New Roman" w:cs="Times New Roman"/>
          <w:szCs w:val="24"/>
        </w:rPr>
        <w:t>Hsin</w:t>
      </w:r>
      <w:proofErr w:type="spellEnd"/>
      <w:r w:rsidRPr="003C112B">
        <w:rPr>
          <w:rStyle w:val="Strong"/>
          <w:rFonts w:ascii="Times New Roman" w:hAnsi="Times New Roman" w:cs="Times New Roman"/>
          <w:szCs w:val="24"/>
        </w:rPr>
        <w:t>-Hung David Chou*</w:t>
      </w:r>
    </w:p>
    <w:p w14:paraId="0C1FD035" w14:textId="77777777" w:rsidR="00D35A12" w:rsidRPr="003C112B" w:rsidRDefault="00D35A12" w:rsidP="00D35A12">
      <w:pPr>
        <w:jc w:val="center"/>
        <w:rPr>
          <w:rFonts w:ascii="Times New Roman" w:hAnsi="Times New Roman" w:cs="Times New Roman"/>
          <w:szCs w:val="24"/>
        </w:rPr>
      </w:pPr>
    </w:p>
    <w:p w14:paraId="7ECDBC61" w14:textId="77777777" w:rsidR="00B10AD2" w:rsidRPr="003C112B" w:rsidRDefault="00B10AD2" w:rsidP="00B10AD2">
      <w:pPr>
        <w:jc w:val="center"/>
        <w:rPr>
          <w:rFonts w:ascii="Times New Roman" w:hAnsi="Times New Roman" w:cs="Times New Roman"/>
          <w:szCs w:val="24"/>
        </w:rPr>
      </w:pPr>
      <w:proofErr w:type="gramStart"/>
      <w:r w:rsidRPr="0041609F">
        <w:rPr>
          <w:rStyle w:val="Strong"/>
          <w:rFonts w:ascii="Times New Roman" w:hAnsi="Times New Roman" w:cs="Times New Roman"/>
          <w:szCs w:val="24"/>
          <w:vertAlign w:val="superscript"/>
        </w:rPr>
        <w:t>#</w:t>
      </w:r>
      <w:r w:rsidRPr="003C112B">
        <w:rPr>
          <w:rFonts w:ascii="Times New Roman" w:hAnsi="Times New Roman" w:cs="Times New Roman"/>
          <w:szCs w:val="24"/>
        </w:rPr>
        <w:t>Scripts organizer.</w:t>
      </w:r>
      <w:proofErr w:type="gramEnd"/>
      <w:r w:rsidRPr="003C112B">
        <w:rPr>
          <w:rFonts w:ascii="Times New Roman" w:hAnsi="Times New Roman" w:cs="Times New Roman"/>
          <w:szCs w:val="24"/>
        </w:rPr>
        <w:t xml:space="preserve"> Email: </w:t>
      </w:r>
      <w:hyperlink r:id="rId8" w:history="1">
        <w:r w:rsidRPr="003C112B">
          <w:rPr>
            <w:rStyle w:val="Hyperlink"/>
            <w:rFonts w:ascii="Times New Roman" w:hAnsi="Times New Roman" w:cs="Times New Roman"/>
            <w:szCs w:val="24"/>
          </w:rPr>
          <w:t>d08b21005@ntu.edu.tw</w:t>
        </w:r>
      </w:hyperlink>
    </w:p>
    <w:p w14:paraId="3B8346CA" w14:textId="2383D5A1" w:rsidR="00D35A12" w:rsidRPr="003C112B" w:rsidRDefault="00D35A12" w:rsidP="00D35A12">
      <w:pPr>
        <w:jc w:val="center"/>
        <w:rPr>
          <w:rStyle w:val="Hyperlink"/>
          <w:rFonts w:ascii="Times New Roman" w:hAnsi="Times New Roman" w:cs="Times New Roman"/>
          <w:szCs w:val="24"/>
        </w:rPr>
      </w:pPr>
      <w:r w:rsidRPr="003C112B">
        <w:rPr>
          <w:rFonts w:ascii="Times New Roman" w:hAnsi="Times New Roman" w:cs="Times New Roman"/>
          <w:szCs w:val="24"/>
        </w:rPr>
        <w:t xml:space="preserve">*Corresponding author. Email: </w:t>
      </w:r>
      <w:hyperlink r:id="rId9" w:history="1">
        <w:r w:rsidRPr="003C112B">
          <w:rPr>
            <w:rStyle w:val="Hyperlink"/>
            <w:rFonts w:ascii="Times New Roman" w:hAnsi="Times New Roman" w:cs="Times New Roman"/>
            <w:szCs w:val="24"/>
          </w:rPr>
          <w:t>chouhh@ntu.edu.tw</w:t>
        </w:r>
      </w:hyperlink>
    </w:p>
    <w:p w14:paraId="48D12ED5" w14:textId="504C6065" w:rsidR="000A0C06" w:rsidRDefault="000A0C06" w:rsidP="000A0C06">
      <w:pPr>
        <w:jc w:val="both"/>
        <w:rPr>
          <w:rFonts w:ascii="Times New Roman" w:eastAsia="標楷體" w:hAnsi="Times New Roman" w:cs="Times New Roman"/>
        </w:rPr>
      </w:pPr>
    </w:p>
    <w:p w14:paraId="55E59E3A" w14:textId="77777777" w:rsidR="00F83596" w:rsidRPr="003C112B" w:rsidRDefault="00F83596" w:rsidP="000A0C06">
      <w:pPr>
        <w:jc w:val="both"/>
        <w:rPr>
          <w:rFonts w:ascii="Times New Roman" w:eastAsia="標楷體" w:hAnsi="Times New Roman" w:cs="Times New Roman"/>
        </w:rPr>
      </w:pPr>
    </w:p>
    <w:p w14:paraId="45C82CFD" w14:textId="4E049C7E" w:rsidR="008F1ED3" w:rsidRPr="003C112B" w:rsidRDefault="00163BB5" w:rsidP="000A0C06">
      <w:pPr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S</w:t>
      </w:r>
      <w:r w:rsidR="008F1ED3" w:rsidRPr="003C112B">
        <w:rPr>
          <w:rFonts w:ascii="Times New Roman" w:eastAsia="標楷體" w:hAnsi="Times New Roman" w:cs="Times New Roman"/>
        </w:rPr>
        <w:t>cript</w:t>
      </w:r>
      <w:r>
        <w:rPr>
          <w:rFonts w:ascii="Times New Roman" w:eastAsia="標楷體" w:hAnsi="Times New Roman" w:cs="Times New Roman"/>
        </w:rPr>
        <w:t>s</w:t>
      </w:r>
      <w:r w:rsidR="008F1ED3" w:rsidRPr="003C112B">
        <w:rPr>
          <w:rFonts w:ascii="Times New Roman" w:eastAsia="標楷體" w:hAnsi="Times New Roman" w:cs="Times New Roman"/>
        </w:rPr>
        <w:t xml:space="preserve"> </w:t>
      </w:r>
      <w:r w:rsidR="00BB4172">
        <w:rPr>
          <w:rFonts w:ascii="Times New Roman" w:eastAsia="標楷體" w:hAnsi="Times New Roman" w:cs="Times New Roman"/>
        </w:rPr>
        <w:t>are organized into</w:t>
      </w:r>
      <w:r w:rsidRPr="003C112B">
        <w:rPr>
          <w:rFonts w:ascii="Times New Roman" w:eastAsia="標楷體" w:hAnsi="Times New Roman" w:cs="Times New Roman"/>
        </w:rPr>
        <w:t xml:space="preserve"> </w:t>
      </w:r>
      <w:r w:rsidR="008F1ED3" w:rsidRPr="003C112B">
        <w:rPr>
          <w:rFonts w:ascii="Times New Roman" w:eastAsia="標楷體" w:hAnsi="Times New Roman" w:cs="Times New Roman"/>
        </w:rPr>
        <w:t xml:space="preserve">two </w:t>
      </w:r>
      <w:r w:rsidR="00BB4172">
        <w:rPr>
          <w:rFonts w:ascii="Times New Roman" w:eastAsia="標楷體" w:hAnsi="Times New Roman" w:cs="Times New Roman"/>
        </w:rPr>
        <w:t xml:space="preserve">major </w:t>
      </w:r>
      <w:r w:rsidR="001A385E">
        <w:rPr>
          <w:rFonts w:ascii="Times New Roman" w:eastAsia="標楷體" w:hAnsi="Times New Roman" w:cs="Times New Roman"/>
        </w:rPr>
        <w:t>function</w:t>
      </w:r>
      <w:r w:rsidR="00867D32">
        <w:rPr>
          <w:rFonts w:ascii="Times New Roman" w:eastAsia="標楷體" w:hAnsi="Times New Roman" w:cs="Times New Roman"/>
        </w:rPr>
        <w:t xml:space="preserve"> </w:t>
      </w:r>
      <w:r w:rsidR="00BB4172">
        <w:rPr>
          <w:rFonts w:ascii="Times New Roman" w:eastAsia="標楷體" w:hAnsi="Times New Roman" w:cs="Times New Roman"/>
        </w:rPr>
        <w:t>categories</w:t>
      </w:r>
      <w:r w:rsidR="008F1ED3" w:rsidRPr="003C112B">
        <w:rPr>
          <w:rFonts w:ascii="Times New Roman" w:eastAsia="標楷體" w:hAnsi="Times New Roman" w:cs="Times New Roman"/>
        </w:rPr>
        <w:t>:</w:t>
      </w:r>
    </w:p>
    <w:p w14:paraId="09B37CDB" w14:textId="21F47AB9" w:rsidR="008F1ED3" w:rsidRPr="003C112B" w:rsidRDefault="00163BB5" w:rsidP="000A0C06">
      <w:pPr>
        <w:pStyle w:val="ListParagraph"/>
        <w:numPr>
          <w:ilvl w:val="0"/>
          <w:numId w:val="3"/>
        </w:numPr>
        <w:ind w:leftChars="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Sort-</w:t>
      </w:r>
      <w:proofErr w:type="spellStart"/>
      <w:r>
        <w:rPr>
          <w:rFonts w:ascii="Times New Roman" w:eastAsia="標楷體" w:hAnsi="Times New Roman" w:cs="Times New Roman"/>
        </w:rPr>
        <w:t>seq</w:t>
      </w:r>
      <w:proofErr w:type="spellEnd"/>
      <w:r w:rsidR="008F1ED3" w:rsidRPr="003C112B">
        <w:rPr>
          <w:rFonts w:ascii="Times New Roman" w:eastAsia="標楷體" w:hAnsi="Times New Roman" w:cs="Times New Roman"/>
        </w:rPr>
        <w:t xml:space="preserve"> data processing</w:t>
      </w:r>
    </w:p>
    <w:p w14:paraId="6C249B11" w14:textId="3B14C2BB" w:rsidR="008F1ED3" w:rsidRPr="005908A0" w:rsidRDefault="008F1ED3" w:rsidP="005908A0">
      <w:pPr>
        <w:pStyle w:val="ListParagraph"/>
        <w:numPr>
          <w:ilvl w:val="0"/>
          <w:numId w:val="3"/>
        </w:numPr>
        <w:ind w:leftChars="0"/>
        <w:jc w:val="both"/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>Data analysis and visualization</w:t>
      </w:r>
    </w:p>
    <w:p w14:paraId="65483E94" w14:textId="1F95AB5A" w:rsidR="008F1ED3" w:rsidRDefault="008F1ED3" w:rsidP="000A0C06">
      <w:pPr>
        <w:jc w:val="both"/>
        <w:rPr>
          <w:rFonts w:ascii="Times New Roman" w:eastAsia="標楷體" w:hAnsi="Times New Roman" w:cs="Times New Roman"/>
        </w:rPr>
      </w:pPr>
    </w:p>
    <w:p w14:paraId="73EE0916" w14:textId="77777777" w:rsidR="00B10AD2" w:rsidRPr="003C112B" w:rsidRDefault="00B10AD2" w:rsidP="000A0C06">
      <w:pPr>
        <w:jc w:val="both"/>
        <w:rPr>
          <w:rFonts w:ascii="Times New Roman" w:eastAsia="標楷體" w:hAnsi="Times New Roman" w:cs="Times New Roman"/>
        </w:rPr>
      </w:pPr>
    </w:p>
    <w:p w14:paraId="4BDB71A3" w14:textId="7C50CD5E" w:rsidR="008F1ED3" w:rsidRPr="003C112B" w:rsidRDefault="00D06C38" w:rsidP="000A0C06">
      <w:pPr>
        <w:jc w:val="both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t xml:space="preserve">Category </w:t>
      </w:r>
      <w:r w:rsidR="008F1ED3" w:rsidRPr="003C112B">
        <w:rPr>
          <w:rFonts w:ascii="Times New Roman" w:eastAsia="標楷體" w:hAnsi="Times New Roman" w:cs="Times New Roman"/>
          <w:b/>
        </w:rPr>
        <w:t xml:space="preserve">I. </w:t>
      </w:r>
      <w:r w:rsidR="00163BB5">
        <w:rPr>
          <w:rFonts w:ascii="Times New Roman" w:eastAsia="標楷體" w:hAnsi="Times New Roman" w:cs="Times New Roman"/>
          <w:b/>
        </w:rPr>
        <w:t>Sort-</w:t>
      </w:r>
      <w:proofErr w:type="spellStart"/>
      <w:r w:rsidR="00163BB5">
        <w:rPr>
          <w:rFonts w:ascii="Times New Roman" w:eastAsia="標楷體" w:hAnsi="Times New Roman" w:cs="Times New Roman"/>
          <w:b/>
        </w:rPr>
        <w:t>seq</w:t>
      </w:r>
      <w:proofErr w:type="spellEnd"/>
      <w:r w:rsidR="00163BB5" w:rsidRPr="003C112B">
        <w:rPr>
          <w:rFonts w:ascii="Times New Roman" w:eastAsia="標楷體" w:hAnsi="Times New Roman" w:cs="Times New Roman"/>
          <w:b/>
        </w:rPr>
        <w:t xml:space="preserve"> </w:t>
      </w:r>
      <w:r w:rsidR="00254BC9" w:rsidRPr="003C112B">
        <w:rPr>
          <w:rFonts w:ascii="Times New Roman" w:eastAsia="標楷體" w:hAnsi="Times New Roman" w:cs="Times New Roman"/>
          <w:b/>
        </w:rPr>
        <w:t>data processing</w:t>
      </w:r>
    </w:p>
    <w:p w14:paraId="56CDAD7F" w14:textId="53E2ED03" w:rsidR="00784149" w:rsidRPr="003C112B" w:rsidRDefault="00784149" w:rsidP="005908A0">
      <w:pPr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 xml:space="preserve">Sequence </w:t>
      </w:r>
      <w:proofErr w:type="gramStart"/>
      <w:r w:rsidRPr="003C112B">
        <w:rPr>
          <w:rFonts w:ascii="Times New Roman" w:eastAsia="標楷體" w:hAnsi="Times New Roman" w:cs="Times New Roman"/>
        </w:rPr>
        <w:t>hard-matching</w:t>
      </w:r>
      <w:proofErr w:type="gramEnd"/>
      <w:r w:rsidRPr="003C112B">
        <w:rPr>
          <w:rFonts w:ascii="Times New Roman" w:eastAsia="標楷體" w:hAnsi="Times New Roman" w:cs="Times New Roman"/>
        </w:rPr>
        <w:t xml:space="preserve"> by the Linux </w:t>
      </w:r>
      <w:proofErr w:type="spellStart"/>
      <w:r w:rsidRPr="003C112B">
        <w:rPr>
          <w:rFonts w:ascii="Times New Roman" w:eastAsia="標楷體" w:hAnsi="Times New Roman" w:cs="Times New Roman"/>
        </w:rPr>
        <w:t>grep</w:t>
      </w:r>
      <w:proofErr w:type="spellEnd"/>
      <w:r w:rsidRPr="003C112B">
        <w:rPr>
          <w:rFonts w:ascii="Times New Roman" w:eastAsia="標楷體" w:hAnsi="Times New Roman" w:cs="Times New Roman"/>
        </w:rPr>
        <w:t xml:space="preserve"> program remove</w:t>
      </w:r>
      <w:r w:rsidR="00913297">
        <w:rPr>
          <w:rFonts w:ascii="Times New Roman" w:eastAsia="標楷體" w:hAnsi="Times New Roman" w:cs="Times New Roman"/>
        </w:rPr>
        <w:t>s</w:t>
      </w:r>
      <w:r w:rsidRPr="003C112B">
        <w:rPr>
          <w:rFonts w:ascii="Times New Roman" w:eastAsia="標楷體" w:hAnsi="Times New Roman" w:cs="Times New Roman"/>
        </w:rPr>
        <w:t xml:space="preserve"> irrelevant or </w:t>
      </w:r>
      <w:proofErr w:type="spellStart"/>
      <w:r w:rsidRPr="003C112B">
        <w:rPr>
          <w:rFonts w:ascii="Times New Roman" w:eastAsia="標楷體" w:hAnsi="Times New Roman" w:cs="Times New Roman"/>
        </w:rPr>
        <w:t>indel</w:t>
      </w:r>
      <w:proofErr w:type="spellEnd"/>
      <w:r w:rsidRPr="003C112B">
        <w:rPr>
          <w:rFonts w:ascii="Times New Roman" w:eastAsia="標楷體" w:hAnsi="Times New Roman" w:cs="Times New Roman"/>
        </w:rPr>
        <w:t>-containing reads from raw sequencing data. In-house Python scripts extract the 9-nt SD sequence from each read and count the occurrence of each genotype in each rank.</w:t>
      </w:r>
    </w:p>
    <w:p w14:paraId="0858EECC" w14:textId="77777777" w:rsidR="00784149" w:rsidRPr="003C112B" w:rsidRDefault="00784149" w:rsidP="000A0C06">
      <w:pPr>
        <w:jc w:val="both"/>
        <w:rPr>
          <w:rFonts w:ascii="Times New Roman" w:eastAsia="標楷體" w:hAnsi="Times New Roman" w:cs="Times New Roman"/>
        </w:rPr>
      </w:pPr>
    </w:p>
    <w:p w14:paraId="7A032C95" w14:textId="772D69E3" w:rsidR="00784149" w:rsidRPr="003C112B" w:rsidRDefault="0048782D" w:rsidP="000A0C06">
      <w:pPr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Three</w:t>
      </w:r>
      <w:r w:rsidRPr="003C112B">
        <w:rPr>
          <w:rFonts w:ascii="Times New Roman" w:eastAsia="標楷體" w:hAnsi="Times New Roman" w:cs="Times New Roman"/>
        </w:rPr>
        <w:t xml:space="preserve"> </w:t>
      </w:r>
      <w:r w:rsidR="00784149" w:rsidRPr="003C112B">
        <w:rPr>
          <w:rFonts w:ascii="Times New Roman" w:eastAsia="標楷體" w:hAnsi="Times New Roman" w:cs="Times New Roman"/>
        </w:rPr>
        <w:t>shell script</w:t>
      </w:r>
      <w:r>
        <w:rPr>
          <w:rFonts w:ascii="Times New Roman" w:eastAsia="標楷體" w:hAnsi="Times New Roman" w:cs="Times New Roman"/>
        </w:rPr>
        <w:t>s</w:t>
      </w:r>
      <w:r w:rsidR="00784149" w:rsidRPr="003C112B">
        <w:rPr>
          <w:rFonts w:ascii="Times New Roman" w:eastAsia="標楷體" w:hAnsi="Times New Roman" w:cs="Times New Roman"/>
        </w:rPr>
        <w:t xml:space="preserve"> and </w:t>
      </w:r>
      <w:r>
        <w:rPr>
          <w:rFonts w:ascii="Times New Roman" w:eastAsia="標楷體" w:hAnsi="Times New Roman" w:cs="Times New Roman"/>
        </w:rPr>
        <w:t>three</w:t>
      </w:r>
      <w:r w:rsidRPr="003C112B">
        <w:rPr>
          <w:rFonts w:ascii="Times New Roman" w:eastAsia="標楷體" w:hAnsi="Times New Roman" w:cs="Times New Roman"/>
        </w:rPr>
        <w:t xml:space="preserve"> </w:t>
      </w:r>
      <w:r w:rsidR="00784149" w:rsidRPr="003C112B">
        <w:rPr>
          <w:rFonts w:ascii="Times New Roman" w:eastAsia="標楷體" w:hAnsi="Times New Roman" w:cs="Times New Roman"/>
        </w:rPr>
        <w:t>python script</w:t>
      </w:r>
      <w:r>
        <w:rPr>
          <w:rFonts w:ascii="Times New Roman" w:eastAsia="標楷體" w:hAnsi="Times New Roman" w:cs="Times New Roman"/>
        </w:rPr>
        <w:t>s</w:t>
      </w:r>
      <w:r w:rsidR="00784149" w:rsidRPr="003C112B">
        <w:rPr>
          <w:rFonts w:ascii="Times New Roman" w:eastAsia="標楷體" w:hAnsi="Times New Roman" w:cs="Times New Roman"/>
        </w:rPr>
        <w:t xml:space="preserve"> (</w:t>
      </w:r>
      <w:r w:rsidR="00784149" w:rsidRPr="003C112B">
        <w:rPr>
          <w:rFonts w:ascii="Times New Roman" w:eastAsia="標楷體" w:hAnsi="Times New Roman" w:cs="Times New Roman"/>
          <w:color w:val="FF0000"/>
        </w:rPr>
        <w:t>XXX</w:t>
      </w:r>
      <w:r w:rsidR="00784149" w:rsidRPr="003C112B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>indicates</w:t>
      </w:r>
      <w:r w:rsidR="00063488" w:rsidRPr="003C112B">
        <w:rPr>
          <w:rFonts w:ascii="Times New Roman" w:eastAsia="標楷體" w:hAnsi="Times New Roman" w:cs="Times New Roman"/>
        </w:rPr>
        <w:t xml:space="preserve"> </w:t>
      </w:r>
      <w:r w:rsidR="00784149" w:rsidRPr="003C112B">
        <w:rPr>
          <w:rFonts w:ascii="Times New Roman" w:eastAsia="標楷體" w:hAnsi="Times New Roman" w:cs="Times New Roman"/>
        </w:rPr>
        <w:t xml:space="preserve">the library </w:t>
      </w:r>
      <w:r w:rsidR="00063488">
        <w:rPr>
          <w:rFonts w:ascii="Times New Roman" w:eastAsia="標楷體" w:hAnsi="Times New Roman" w:cs="Times New Roman"/>
        </w:rPr>
        <w:t>and experimental replicate</w:t>
      </w:r>
      <w:r w:rsidR="00784149" w:rsidRPr="003C112B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/>
        </w:rPr>
        <w:t>:</w:t>
      </w:r>
    </w:p>
    <w:p w14:paraId="006F0050" w14:textId="1453EB52" w:rsidR="00784149" w:rsidRPr="003C112B" w:rsidRDefault="00784149" w:rsidP="000A0C06">
      <w:pPr>
        <w:ind w:leftChars="118" w:left="283"/>
        <w:jc w:val="both"/>
        <w:rPr>
          <w:rFonts w:ascii="Times New Roman" w:eastAsia="標楷體" w:hAnsi="Times New Roman" w:cs="Times New Roman"/>
        </w:rPr>
      </w:pPr>
      <w:proofErr w:type="gramStart"/>
      <w:r w:rsidRPr="003C112B">
        <w:rPr>
          <w:rFonts w:ascii="Times New Roman" w:eastAsia="標楷體" w:hAnsi="Times New Roman" w:cs="Times New Roman"/>
        </w:rPr>
        <w:t>script</w:t>
      </w:r>
      <w:proofErr w:type="gramEnd"/>
      <w:r w:rsidRPr="003C112B">
        <w:rPr>
          <w:rFonts w:ascii="Times New Roman" w:eastAsia="標楷體" w:hAnsi="Times New Roman" w:cs="Times New Roman"/>
        </w:rPr>
        <w:t>_</w:t>
      </w:r>
      <w:r w:rsidRPr="003C112B">
        <w:rPr>
          <w:rFonts w:ascii="Times New Roman" w:eastAsia="標楷體" w:hAnsi="Times New Roman" w:cs="Times New Roman"/>
          <w:color w:val="FF0000"/>
        </w:rPr>
        <w:t>XXX</w:t>
      </w:r>
      <w:r w:rsidRPr="003C112B">
        <w:rPr>
          <w:rFonts w:ascii="Times New Roman" w:eastAsia="標楷體" w:hAnsi="Times New Roman" w:cs="Times New Roman"/>
        </w:rPr>
        <w:t>.sh</w:t>
      </w:r>
    </w:p>
    <w:p w14:paraId="72775FC9" w14:textId="24441969" w:rsidR="00784149" w:rsidRPr="003C112B" w:rsidRDefault="00784149" w:rsidP="000A0C06">
      <w:pPr>
        <w:ind w:leftChars="118" w:left="283"/>
        <w:jc w:val="both"/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>ReadCountTable_</w:t>
      </w:r>
      <w:r w:rsidRPr="003C112B">
        <w:rPr>
          <w:rFonts w:ascii="Times New Roman" w:eastAsia="標楷體" w:hAnsi="Times New Roman" w:cs="Times New Roman"/>
          <w:color w:val="FF0000"/>
        </w:rPr>
        <w:t>XXX</w:t>
      </w:r>
      <w:r w:rsidRPr="003C112B">
        <w:rPr>
          <w:rFonts w:ascii="Times New Roman" w:eastAsia="標楷體" w:hAnsi="Times New Roman" w:cs="Times New Roman"/>
        </w:rPr>
        <w:t>.py</w:t>
      </w:r>
    </w:p>
    <w:p w14:paraId="15BA8313" w14:textId="77777777" w:rsidR="00784149" w:rsidRPr="003C112B" w:rsidRDefault="00784149" w:rsidP="000A0C06">
      <w:pPr>
        <w:jc w:val="both"/>
        <w:rPr>
          <w:rFonts w:ascii="Times New Roman" w:eastAsia="標楷體" w:hAnsi="Times New Roman" w:cs="Times New Roman"/>
        </w:rPr>
      </w:pPr>
    </w:p>
    <w:p w14:paraId="6C572E16" w14:textId="77777777" w:rsidR="00784149" w:rsidRPr="003C112B" w:rsidRDefault="00784149" w:rsidP="000A0C06">
      <w:pPr>
        <w:jc w:val="both"/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 xml:space="preserve">Input: </w:t>
      </w:r>
    </w:p>
    <w:p w14:paraId="353D1F31" w14:textId="6ADD145A" w:rsidR="008F1ED3" w:rsidRPr="003C112B" w:rsidRDefault="00063488" w:rsidP="005908A0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54BC9" w:rsidRPr="003C112B">
        <w:rPr>
          <w:rFonts w:ascii="Times New Roman" w:hAnsi="Times New Roman" w:cs="Times New Roman"/>
        </w:rPr>
        <w:t>aw</w:t>
      </w:r>
      <w:r w:rsidR="008F1ED3" w:rsidRPr="003C112B">
        <w:rPr>
          <w:rFonts w:ascii="Times New Roman" w:hAnsi="Times New Roman" w:cs="Times New Roman"/>
        </w:rPr>
        <w:t xml:space="preserve"> sequencing data </w:t>
      </w:r>
      <w:r w:rsidR="004B0C7A">
        <w:rPr>
          <w:rFonts w:ascii="Times New Roman" w:hAnsi="Times New Roman" w:cs="Times New Roman"/>
        </w:rPr>
        <w:t>is available at</w:t>
      </w:r>
      <w:r w:rsidR="008F1ED3" w:rsidRPr="003C112B">
        <w:rPr>
          <w:rFonts w:ascii="Times New Roman" w:hAnsi="Times New Roman" w:cs="Times New Roman"/>
        </w:rPr>
        <w:t xml:space="preserve"> NCBI</w:t>
      </w:r>
      <w:r w:rsidR="00254BC9" w:rsidRPr="003C112B">
        <w:rPr>
          <w:rFonts w:ascii="Times New Roman" w:hAnsi="Times New Roman" w:cs="Times New Roman"/>
        </w:rPr>
        <w:t xml:space="preserve"> (</w:t>
      </w:r>
      <w:hyperlink r:id="rId10" w:history="1">
        <w:r w:rsidR="00254BC9" w:rsidRPr="003C112B">
          <w:rPr>
            <w:rStyle w:val="Hyperlink"/>
            <w:rFonts w:ascii="Times New Roman" w:hAnsi="Times New Roman" w:cs="Times New Roman"/>
          </w:rPr>
          <w:t>https://www.ncbi.nlm.nih.gov/bioproject/PRJNA516114</w:t>
        </w:r>
      </w:hyperlink>
      <w:r w:rsidR="00254BC9" w:rsidRPr="003C112B">
        <w:rPr>
          <w:rFonts w:ascii="Times New Roman" w:hAnsi="Times New Roman" w:cs="Times New Roman"/>
        </w:rPr>
        <w:t>, Accession: PRJNA516114)</w:t>
      </w:r>
      <w:r w:rsidR="008F1ED3" w:rsidRPr="003C112B">
        <w:rPr>
          <w:rFonts w:ascii="Times New Roman" w:hAnsi="Times New Roman" w:cs="Times New Roman"/>
        </w:rPr>
        <w:t>.</w:t>
      </w:r>
    </w:p>
    <w:p w14:paraId="648AC8C9" w14:textId="77777777" w:rsidR="000A0C06" w:rsidRPr="003C112B" w:rsidRDefault="000A0C06" w:rsidP="000A0C06">
      <w:pPr>
        <w:jc w:val="both"/>
        <w:rPr>
          <w:rFonts w:ascii="Times New Roman" w:eastAsia="標楷體" w:hAnsi="Times New Roman" w:cs="Times New Roman"/>
        </w:rPr>
      </w:pPr>
    </w:p>
    <w:p w14:paraId="7AB65662" w14:textId="75C36872" w:rsidR="008F1ED3" w:rsidRPr="003C112B" w:rsidRDefault="00784149" w:rsidP="000A0C06">
      <w:pPr>
        <w:jc w:val="both"/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 xml:space="preserve">Output: </w:t>
      </w:r>
    </w:p>
    <w:p w14:paraId="62E81327" w14:textId="3E62AE3E" w:rsidR="00784149" w:rsidRPr="003C112B" w:rsidRDefault="00D343AB" w:rsidP="000A0C06">
      <w:pPr>
        <w:ind w:leftChars="118" w:left="283"/>
        <w:jc w:val="both"/>
        <w:rPr>
          <w:rFonts w:ascii="Times New Roman" w:eastAsia="標楷體" w:hAnsi="Times New Roman" w:cs="Times New Roman"/>
        </w:rPr>
      </w:pPr>
      <w:r w:rsidRPr="003C112B">
        <w:rPr>
          <w:rFonts w:ascii="Times New Roman" w:eastAsia="標楷體" w:hAnsi="Times New Roman" w:cs="Times New Roman"/>
        </w:rPr>
        <w:t>One r</w:t>
      </w:r>
      <w:r w:rsidR="00784149" w:rsidRPr="003C112B">
        <w:rPr>
          <w:rFonts w:ascii="Times New Roman" w:eastAsia="標楷體" w:hAnsi="Times New Roman" w:cs="Times New Roman"/>
        </w:rPr>
        <w:t>ead count table</w:t>
      </w:r>
      <w:r w:rsidRPr="003C112B">
        <w:rPr>
          <w:rFonts w:ascii="Times New Roman" w:eastAsia="標楷體" w:hAnsi="Times New Roman" w:cs="Times New Roman"/>
        </w:rPr>
        <w:t xml:space="preserve"> for </w:t>
      </w:r>
      <w:r w:rsidR="004C68F7">
        <w:rPr>
          <w:rFonts w:ascii="Times New Roman" w:eastAsia="標楷體" w:hAnsi="Times New Roman" w:cs="Times New Roman"/>
        </w:rPr>
        <w:t>each</w:t>
      </w:r>
      <w:r w:rsidR="004C68F7" w:rsidRPr="003C112B">
        <w:rPr>
          <w:rFonts w:ascii="Times New Roman" w:eastAsia="標楷體" w:hAnsi="Times New Roman" w:cs="Times New Roman"/>
        </w:rPr>
        <w:t xml:space="preserve"> </w:t>
      </w:r>
      <w:r w:rsidRPr="003C112B">
        <w:rPr>
          <w:rFonts w:ascii="Times New Roman" w:eastAsia="標楷體" w:hAnsi="Times New Roman" w:cs="Times New Roman"/>
        </w:rPr>
        <w:t>library</w:t>
      </w:r>
      <w:r w:rsidR="004C68F7">
        <w:rPr>
          <w:rFonts w:ascii="Times New Roman" w:eastAsia="標楷體" w:hAnsi="Times New Roman" w:cs="Times New Roman"/>
        </w:rPr>
        <w:t xml:space="preserve"> replicate</w:t>
      </w:r>
      <w:r w:rsidRPr="003C112B">
        <w:rPr>
          <w:rFonts w:ascii="Times New Roman" w:eastAsia="標楷體" w:hAnsi="Times New Roman" w:cs="Times New Roman"/>
        </w:rPr>
        <w:t>.</w:t>
      </w:r>
    </w:p>
    <w:p w14:paraId="32083959" w14:textId="008CD2D1" w:rsidR="00854C94" w:rsidRPr="003C112B" w:rsidRDefault="00854C94" w:rsidP="000A0C06">
      <w:pPr>
        <w:jc w:val="both"/>
        <w:rPr>
          <w:rFonts w:ascii="Times New Roman" w:eastAsia="標楷體" w:hAnsi="Times New Roman" w:cs="Times New Roman"/>
        </w:rPr>
      </w:pPr>
    </w:p>
    <w:p w14:paraId="35805A58" w14:textId="77777777" w:rsidR="00854C94" w:rsidRPr="003C112B" w:rsidRDefault="00854C94" w:rsidP="000A0C06">
      <w:pPr>
        <w:jc w:val="both"/>
        <w:rPr>
          <w:rFonts w:ascii="Times New Roman" w:eastAsia="標楷體" w:hAnsi="Times New Roman" w:cs="Times New Roman"/>
        </w:rPr>
      </w:pPr>
    </w:p>
    <w:p w14:paraId="7BF2C23B" w14:textId="6AC34994" w:rsidR="008F1ED3" w:rsidRPr="003C112B" w:rsidRDefault="00D06C38" w:rsidP="000A0C06">
      <w:pPr>
        <w:jc w:val="both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t>Category</w:t>
      </w:r>
      <w:r w:rsidRPr="003C112B">
        <w:rPr>
          <w:rFonts w:ascii="Times New Roman" w:eastAsia="標楷體" w:hAnsi="Times New Roman" w:cs="Times New Roman"/>
          <w:b/>
        </w:rPr>
        <w:t xml:space="preserve"> </w:t>
      </w:r>
      <w:r w:rsidR="008F1ED3" w:rsidRPr="003C112B">
        <w:rPr>
          <w:rFonts w:ascii="Times New Roman" w:eastAsia="標楷體" w:hAnsi="Times New Roman" w:cs="Times New Roman"/>
          <w:b/>
        </w:rPr>
        <w:t>II.</w:t>
      </w:r>
      <w:r w:rsidR="000A0C06" w:rsidRPr="003C112B">
        <w:rPr>
          <w:rFonts w:ascii="Times New Roman" w:eastAsia="標楷體" w:hAnsi="Times New Roman" w:cs="Times New Roman"/>
          <w:b/>
        </w:rPr>
        <w:t xml:space="preserve"> Data analysis and visualization</w:t>
      </w:r>
    </w:p>
    <w:p w14:paraId="57EFBF16" w14:textId="2FAE0478" w:rsidR="008F1ED3" w:rsidRPr="003C112B" w:rsidRDefault="001A19E0" w:rsidP="005908A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S</w:t>
      </w:r>
      <w:r w:rsidR="00854C94" w:rsidRPr="003C112B">
        <w:rPr>
          <w:rFonts w:ascii="Times New Roman" w:eastAsia="標楷體" w:hAnsi="Times New Roman" w:cs="Times New Roman"/>
        </w:rPr>
        <w:t>cript</w:t>
      </w:r>
      <w:r w:rsidR="00C05B70" w:rsidRPr="003C112B">
        <w:rPr>
          <w:rFonts w:ascii="Times New Roman" w:eastAsia="標楷體" w:hAnsi="Times New Roman" w:cs="Times New Roman"/>
        </w:rPr>
        <w:t>s</w:t>
      </w:r>
      <w:r w:rsidR="00854C94" w:rsidRPr="003C112B">
        <w:rPr>
          <w:rFonts w:ascii="Times New Roman" w:eastAsia="標楷體" w:hAnsi="Times New Roman" w:cs="Times New Roman"/>
        </w:rPr>
        <w:t xml:space="preserve"> for </w:t>
      </w:r>
      <w:r w:rsidR="003B44D8">
        <w:rPr>
          <w:rFonts w:ascii="Times New Roman" w:eastAsia="標楷體" w:hAnsi="Times New Roman" w:cs="Times New Roman"/>
        </w:rPr>
        <w:t xml:space="preserve">data analysis and plotting are </w:t>
      </w:r>
      <w:r w:rsidR="003258F1">
        <w:rPr>
          <w:rFonts w:ascii="Times New Roman" w:eastAsia="標楷體" w:hAnsi="Times New Roman" w:cs="Times New Roman"/>
        </w:rPr>
        <w:t xml:space="preserve">listed in the following table. They are </w:t>
      </w:r>
      <w:r w:rsidR="003B44D8">
        <w:rPr>
          <w:rFonts w:ascii="Times New Roman" w:eastAsia="標楷體" w:hAnsi="Times New Roman" w:cs="Times New Roman"/>
        </w:rPr>
        <w:t xml:space="preserve">organized </w:t>
      </w:r>
      <w:r w:rsidR="009515BB">
        <w:rPr>
          <w:rFonts w:ascii="Times New Roman" w:eastAsia="標楷體" w:hAnsi="Times New Roman" w:cs="Times New Roman"/>
        </w:rPr>
        <w:t xml:space="preserve">into six subsets/folders </w:t>
      </w:r>
      <w:r w:rsidR="003B44D8">
        <w:rPr>
          <w:rFonts w:ascii="Times New Roman" w:eastAsia="標楷體" w:hAnsi="Times New Roman" w:cs="Times New Roman"/>
        </w:rPr>
        <w:t>in terms of figure presentation</w:t>
      </w:r>
      <w:r w:rsidR="00786D7C">
        <w:rPr>
          <w:rFonts w:ascii="Times New Roman" w:eastAsia="標楷體" w:hAnsi="Times New Roman" w:cs="Times New Roman"/>
        </w:rPr>
        <w:t xml:space="preserve">. The function of each script corresponds to </w:t>
      </w:r>
      <w:r w:rsidR="00786D7C">
        <w:rPr>
          <w:rFonts w:ascii="Times New Roman" w:eastAsia="標楷體" w:hAnsi="Times New Roman" w:cs="Times New Roman"/>
        </w:rPr>
        <w:lastRenderedPageBreak/>
        <w:t>the description in the figure legend.</w:t>
      </w:r>
      <w:r w:rsidR="00891962">
        <w:rPr>
          <w:rFonts w:ascii="Times New Roman" w:eastAsia="標楷體" w:hAnsi="Times New Roman" w:cs="Times New Roman" w:hint="eastAsia"/>
        </w:rPr>
        <w:t xml:space="preserve"> </w:t>
      </w:r>
      <w:r w:rsidR="00891962">
        <w:rPr>
          <w:rFonts w:ascii="Times New Roman" w:eastAsia="標楷體" w:hAnsi="Times New Roman" w:cs="Times New Roman"/>
        </w:rPr>
        <w:t>README.doc</w:t>
      </w:r>
      <w:r w:rsidR="00450631">
        <w:rPr>
          <w:rFonts w:ascii="Times New Roman" w:eastAsia="標楷體" w:hAnsi="Times New Roman" w:cs="Times New Roman"/>
        </w:rPr>
        <w:t>x</w:t>
      </w:r>
      <w:r w:rsidR="00891962">
        <w:rPr>
          <w:rFonts w:ascii="Times New Roman" w:eastAsia="標楷體" w:hAnsi="Times New Roman" w:cs="Times New Roman"/>
        </w:rPr>
        <w:t xml:space="preserve"> files provide detailed information for script implementation.</w:t>
      </w:r>
    </w:p>
    <w:p w14:paraId="73793C09" w14:textId="333A0383" w:rsidR="00C05B70" w:rsidRPr="003C112B" w:rsidRDefault="00C05B70" w:rsidP="000A0C06">
      <w:pPr>
        <w:jc w:val="both"/>
        <w:rPr>
          <w:rFonts w:ascii="Times New Roman" w:eastAsia="標楷體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6"/>
        <w:gridCol w:w="6882"/>
      </w:tblGrid>
      <w:tr w:rsidR="00C05B70" w:rsidRPr="003C112B" w14:paraId="64643006" w14:textId="77777777" w:rsidTr="00227E78">
        <w:tc>
          <w:tcPr>
            <w:tcW w:w="1838" w:type="dxa"/>
            <w:vAlign w:val="center"/>
          </w:tcPr>
          <w:p w14:paraId="38B4DFA1" w14:textId="3BA83696" w:rsidR="00C05B70" w:rsidRPr="005908A0" w:rsidRDefault="00F83596" w:rsidP="00227E78">
            <w:pPr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5908A0">
              <w:rPr>
                <w:rFonts w:ascii="Times New Roman" w:eastAsia="標楷體" w:hAnsi="Times New Roman" w:cs="Times New Roman"/>
                <w:b/>
              </w:rPr>
              <w:t>Folder</w:t>
            </w:r>
          </w:p>
        </w:tc>
        <w:tc>
          <w:tcPr>
            <w:tcW w:w="6882" w:type="dxa"/>
            <w:vAlign w:val="center"/>
          </w:tcPr>
          <w:p w14:paraId="0DF3FE01" w14:textId="04F028B8" w:rsidR="00C05B70" w:rsidRPr="005908A0" w:rsidRDefault="00F83596" w:rsidP="00227E78">
            <w:pPr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5908A0">
              <w:rPr>
                <w:rFonts w:ascii="Times New Roman" w:eastAsia="標楷體" w:hAnsi="Times New Roman" w:cs="Times New Roman"/>
                <w:b/>
              </w:rPr>
              <w:t>File content</w:t>
            </w:r>
          </w:p>
        </w:tc>
      </w:tr>
      <w:tr w:rsidR="00C05B70" w:rsidRPr="003C112B" w14:paraId="685D4460" w14:textId="77777777" w:rsidTr="00227E78">
        <w:tc>
          <w:tcPr>
            <w:tcW w:w="1838" w:type="dxa"/>
            <w:vAlign w:val="center"/>
          </w:tcPr>
          <w:p w14:paraId="307FD614" w14:textId="71A62C77" w:rsidR="00C05B70" w:rsidRPr="003C112B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Fig_1</w:t>
            </w:r>
          </w:p>
        </w:tc>
        <w:tc>
          <w:tcPr>
            <w:tcW w:w="6882" w:type="dxa"/>
            <w:vAlign w:val="center"/>
          </w:tcPr>
          <w:p w14:paraId="7494720E" w14:textId="26676073" w:rsidR="005908A0" w:rsidRPr="00DC3867" w:rsidRDefault="005908A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</w:t>
            </w:r>
            <w:r w:rsidR="00EF32B2">
              <w:rPr>
                <w:rFonts w:ascii="Times New Roman" w:eastAsia="標楷體" w:hAnsi="Times New Roman" w:cs="Times New Roman"/>
              </w:rPr>
              <w:t>x</w:t>
            </w:r>
          </w:p>
          <w:p w14:paraId="66EBE1E8" w14:textId="14B32DFC" w:rsidR="00EF32B2" w:rsidRDefault="00EF32B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/>
              </w:rPr>
              <w:t>fepb</w:t>
            </w:r>
            <w:proofErr w:type="gramEnd"/>
            <w:r w:rsidRPr="00EF32B2">
              <w:rPr>
                <w:rFonts w:ascii="Times New Roman" w:eastAsia="標楷體" w:hAnsi="Times New Roman" w:cs="Times New Roman"/>
              </w:rPr>
              <w:t>_RNAfold.csv</w:t>
            </w:r>
          </w:p>
          <w:p w14:paraId="1FF61C2F" w14:textId="77483E11" w:rsidR="00EF32B2" w:rsidRDefault="00EF32B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EF32B2">
              <w:rPr>
                <w:rFonts w:ascii="Times New Roman" w:eastAsia="標楷體" w:hAnsi="Times New Roman" w:cs="Times New Roman"/>
              </w:rPr>
              <w:t>arti</w:t>
            </w:r>
            <w:proofErr w:type="gramEnd"/>
            <w:r w:rsidRPr="00EF32B2">
              <w:rPr>
                <w:rFonts w:ascii="Times New Roman" w:eastAsia="標楷體" w:hAnsi="Times New Roman" w:cs="Times New Roman"/>
              </w:rPr>
              <w:t>_RNAfold.csv</w:t>
            </w:r>
          </w:p>
          <w:p w14:paraId="29820172" w14:textId="65FE49BA" w:rsidR="00EF32B2" w:rsidRDefault="00EF32B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/>
              </w:rPr>
              <w:t>dmsc</w:t>
            </w:r>
            <w:proofErr w:type="gramEnd"/>
            <w:r w:rsidRPr="00EF32B2">
              <w:rPr>
                <w:rFonts w:ascii="Times New Roman" w:eastAsia="標楷體" w:hAnsi="Times New Roman" w:cs="Times New Roman"/>
              </w:rPr>
              <w:t>_RNAfold.csv</w:t>
            </w:r>
          </w:p>
          <w:p w14:paraId="675F52F0" w14:textId="0A462D8A" w:rsidR="00CB31E9" w:rsidRDefault="00CB31E9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NAsubopt_dG.csv</w:t>
            </w:r>
          </w:p>
          <w:p w14:paraId="0F04CC57" w14:textId="0005AB97" w:rsidR="00C05B70" w:rsidRPr="003C112B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Fig1B_LibraryDistribution.py</w:t>
            </w:r>
          </w:p>
          <w:p w14:paraId="60A2BA8A" w14:textId="77777777" w:rsidR="005908A0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Fig1B_Fold_analysis.py</w:t>
            </w:r>
          </w:p>
          <w:p w14:paraId="461FE9DD" w14:textId="3F349E1E" w:rsidR="00C05B70" w:rsidRPr="003C112B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Fig1B_Fold_</w:t>
            </w:r>
            <w:proofErr w:type="gramStart"/>
            <w:r w:rsidRPr="003C112B">
              <w:rPr>
                <w:rFonts w:ascii="Times New Roman" w:eastAsia="標楷體" w:hAnsi="Times New Roman" w:cs="Times New Roman"/>
              </w:rPr>
              <w:t>plot.R</w:t>
            </w:r>
            <w:proofErr w:type="gramEnd"/>
          </w:p>
          <w:p w14:paraId="377411F0" w14:textId="77777777" w:rsidR="005908A0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Fig1B_SDaSD_analysis.py</w:t>
            </w:r>
          </w:p>
          <w:p w14:paraId="515BAF55" w14:textId="3D09AE64" w:rsidR="00C05B70" w:rsidRPr="003C112B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Fig1B_SDaSD_</w:t>
            </w:r>
            <w:proofErr w:type="gramStart"/>
            <w:r w:rsidRPr="003C112B">
              <w:rPr>
                <w:rFonts w:ascii="Times New Roman" w:eastAsia="標楷體" w:hAnsi="Times New Roman" w:cs="Times New Roman"/>
              </w:rPr>
              <w:t>plot.R</w:t>
            </w:r>
            <w:proofErr w:type="gramEnd"/>
          </w:p>
          <w:p w14:paraId="6E02F553" w14:textId="77777777" w:rsidR="00C05B70" w:rsidRDefault="00C05B70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Fig1C_LibraryCorrelation.py</w:t>
            </w:r>
          </w:p>
          <w:p w14:paraId="33449036" w14:textId="786A730C" w:rsidR="0088293C" w:rsidRPr="003C112B" w:rsidRDefault="0088293C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u</w:t>
            </w:r>
            <w:r>
              <w:rPr>
                <w:rFonts w:ascii="Times New Roman" w:eastAsia="標楷體" w:hAnsi="Times New Roman" w:cs="Times New Roman"/>
              </w:rPr>
              <w:t>til.py</w:t>
            </w:r>
            <w:proofErr w:type="gramEnd"/>
          </w:p>
        </w:tc>
      </w:tr>
      <w:tr w:rsidR="00C05B70" w:rsidRPr="003C112B" w14:paraId="1F9A7EAD" w14:textId="77777777" w:rsidTr="00227E78">
        <w:tc>
          <w:tcPr>
            <w:tcW w:w="1838" w:type="dxa"/>
            <w:vAlign w:val="center"/>
          </w:tcPr>
          <w:p w14:paraId="729330D7" w14:textId="10F62B7C" w:rsidR="00C05B70" w:rsidRPr="003C112B" w:rsidRDefault="00227E78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Fig_2</w:t>
            </w:r>
          </w:p>
        </w:tc>
        <w:tc>
          <w:tcPr>
            <w:tcW w:w="6882" w:type="dxa"/>
            <w:vAlign w:val="center"/>
          </w:tcPr>
          <w:p w14:paraId="2E32321F" w14:textId="2AB04698" w:rsidR="00151E54" w:rsidRDefault="00151E54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EADME.docx</w:t>
            </w:r>
          </w:p>
          <w:p w14:paraId="1E583035" w14:textId="57D1FF0B" w:rsidR="005908A0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Fig2A_analysis.py</w:t>
            </w:r>
          </w:p>
          <w:p w14:paraId="02F6FDEF" w14:textId="2330B338" w:rsidR="00C05B70" w:rsidRP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Fig2A_plot.py</w:t>
            </w:r>
          </w:p>
          <w:p w14:paraId="4FAF23C0" w14:textId="77777777" w:rsidR="005908A0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Fig2B_analysis.py</w:t>
            </w:r>
          </w:p>
          <w:p w14:paraId="3AA25874" w14:textId="77777777" w:rsid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Fig2B_plot.py</w:t>
            </w:r>
          </w:p>
          <w:p w14:paraId="13C5A012" w14:textId="2BDD5DFF" w:rsidR="00AE53DC" w:rsidRPr="003C112B" w:rsidRDefault="00AE53DC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AE53DC">
              <w:rPr>
                <w:rFonts w:ascii="Times New Roman" w:eastAsia="標楷體" w:hAnsi="Times New Roman" w:cs="Times New Roman"/>
              </w:rPr>
              <w:t>util.py</w:t>
            </w:r>
            <w:proofErr w:type="gramEnd"/>
          </w:p>
        </w:tc>
      </w:tr>
      <w:tr w:rsidR="00C05B70" w:rsidRPr="003C112B" w14:paraId="0EFA45CF" w14:textId="77777777" w:rsidTr="00227E78">
        <w:tc>
          <w:tcPr>
            <w:tcW w:w="1838" w:type="dxa"/>
            <w:vAlign w:val="center"/>
          </w:tcPr>
          <w:p w14:paraId="04FA65CE" w14:textId="6418951D" w:rsidR="00C05B70" w:rsidRP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Fig_3</w:t>
            </w:r>
          </w:p>
        </w:tc>
        <w:tc>
          <w:tcPr>
            <w:tcW w:w="6882" w:type="dxa"/>
            <w:vAlign w:val="center"/>
          </w:tcPr>
          <w:p w14:paraId="47910325" w14:textId="77777777" w:rsidR="00151E54" w:rsidRDefault="00151E54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EADME.docx</w:t>
            </w:r>
          </w:p>
          <w:p w14:paraId="389F15EA" w14:textId="77777777" w:rsidR="00E3254B" w:rsidRDefault="00E3254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3254B">
              <w:rPr>
                <w:rFonts w:ascii="Times New Roman" w:eastAsia="標楷體" w:hAnsi="Times New Roman" w:cs="Times New Roman"/>
              </w:rPr>
              <w:t>Fig3A_NucleotideComposition.py</w:t>
            </w:r>
          </w:p>
          <w:p w14:paraId="7BFA602A" w14:textId="77777777" w:rsidR="00E3254B" w:rsidRDefault="00E3254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3254B">
              <w:rPr>
                <w:rFonts w:ascii="Times New Roman" w:eastAsia="標楷體" w:hAnsi="Times New Roman" w:cs="Times New Roman"/>
              </w:rPr>
              <w:t>Fig3B_NucleotideContent.R</w:t>
            </w:r>
          </w:p>
          <w:p w14:paraId="7ADC65BC" w14:textId="79F2D9E3" w:rsidR="00450631" w:rsidRDefault="00E3254B" w:rsidP="00450631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0" w:name="_Hlk38281260"/>
            <w:r w:rsidRPr="00E3254B">
              <w:rPr>
                <w:rFonts w:ascii="Times New Roman" w:eastAsia="標楷體" w:hAnsi="Times New Roman" w:cs="Times New Roman"/>
              </w:rPr>
              <w:t>Fig3C_ConsensusMotif.py</w:t>
            </w:r>
            <w:bookmarkEnd w:id="0"/>
          </w:p>
          <w:p w14:paraId="152030BB" w14:textId="7437CC90" w:rsidR="00E3254B" w:rsidRPr="003C112B" w:rsidRDefault="00450631" w:rsidP="00450631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AE53DC">
              <w:rPr>
                <w:rFonts w:ascii="Times New Roman" w:eastAsia="標楷體" w:hAnsi="Times New Roman" w:cs="Times New Roman"/>
              </w:rPr>
              <w:t>util.py</w:t>
            </w:r>
            <w:proofErr w:type="gramEnd"/>
          </w:p>
        </w:tc>
      </w:tr>
      <w:tr w:rsidR="00C05B70" w:rsidRPr="003C112B" w14:paraId="00EFCF81" w14:textId="77777777" w:rsidTr="00227E78">
        <w:tc>
          <w:tcPr>
            <w:tcW w:w="1838" w:type="dxa"/>
            <w:vAlign w:val="center"/>
          </w:tcPr>
          <w:p w14:paraId="3254E1CE" w14:textId="79C930DA" w:rsidR="00C05B70" w:rsidRP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t>Fig_5</w:t>
            </w:r>
          </w:p>
        </w:tc>
        <w:tc>
          <w:tcPr>
            <w:tcW w:w="6882" w:type="dxa"/>
            <w:vAlign w:val="center"/>
          </w:tcPr>
          <w:p w14:paraId="213278B0" w14:textId="61A2F0DB" w:rsidR="00151E54" w:rsidRDefault="00151E54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EADME.docx</w:t>
            </w:r>
          </w:p>
          <w:p w14:paraId="42FEE07E" w14:textId="3DE68262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fepb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_SDR_union_count25_e1.csv</w:t>
            </w:r>
          </w:p>
          <w:p w14:paraId="4F24AC10" w14:textId="59A39DF6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fepb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_SDR_union_count25_e</w:t>
            </w:r>
            <w:r>
              <w:rPr>
                <w:rFonts w:ascii="Times New Roman" w:eastAsia="標楷體" w:hAnsi="Times New Roman" w:cs="Times New Roman"/>
              </w:rPr>
              <w:t>2</w:t>
            </w:r>
            <w:r w:rsidRPr="00DC3867">
              <w:rPr>
                <w:rFonts w:ascii="Times New Roman" w:eastAsia="標楷體" w:hAnsi="Times New Roman" w:cs="Times New Roman"/>
              </w:rPr>
              <w:t>.csv</w:t>
            </w:r>
          </w:p>
          <w:p w14:paraId="74EFBEB4" w14:textId="47205D00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fepb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</w:t>
            </w:r>
            <w:r>
              <w:rPr>
                <w:rFonts w:ascii="Times New Roman" w:eastAsia="標楷體" w:hAnsi="Times New Roman" w:cs="Times New Roman"/>
              </w:rPr>
              <w:t>o</w:t>
            </w:r>
            <w:r w:rsidRPr="00DC3867">
              <w:rPr>
                <w:rFonts w:ascii="Times New Roman" w:eastAsia="標楷體" w:hAnsi="Times New Roman" w:cs="Times New Roman"/>
              </w:rPr>
              <w:t>1.csv</w:t>
            </w:r>
          </w:p>
          <w:p w14:paraId="3F9CB040" w14:textId="47A64373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fepb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</w:t>
            </w:r>
            <w:r>
              <w:rPr>
                <w:rFonts w:ascii="Times New Roman" w:eastAsia="標楷體" w:hAnsi="Times New Roman" w:cs="Times New Roman"/>
              </w:rPr>
              <w:t>o2</w:t>
            </w:r>
            <w:r w:rsidRPr="00DC3867">
              <w:rPr>
                <w:rFonts w:ascii="Times New Roman" w:eastAsia="標楷體" w:hAnsi="Times New Roman" w:cs="Times New Roman"/>
              </w:rPr>
              <w:t>.csv</w:t>
            </w:r>
          </w:p>
          <w:p w14:paraId="507678C1" w14:textId="5B41B756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arti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_SDR_union_count25_e1.csv</w:t>
            </w:r>
          </w:p>
          <w:p w14:paraId="03234C2B" w14:textId="334153D5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arti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_SDR_union_count25_e</w:t>
            </w:r>
            <w:r>
              <w:rPr>
                <w:rFonts w:ascii="Times New Roman" w:eastAsia="標楷體" w:hAnsi="Times New Roman" w:cs="Times New Roman"/>
              </w:rPr>
              <w:t>2</w:t>
            </w:r>
            <w:r w:rsidRPr="00DC3867">
              <w:rPr>
                <w:rFonts w:ascii="Times New Roman" w:eastAsia="標楷體" w:hAnsi="Times New Roman" w:cs="Times New Roman"/>
              </w:rPr>
              <w:t>.csv</w:t>
            </w:r>
          </w:p>
          <w:p w14:paraId="6C39E001" w14:textId="0D5C1458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arti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</w:t>
            </w:r>
            <w:r>
              <w:rPr>
                <w:rFonts w:ascii="Times New Roman" w:eastAsia="標楷體" w:hAnsi="Times New Roman" w:cs="Times New Roman"/>
              </w:rPr>
              <w:t>o</w:t>
            </w:r>
            <w:r w:rsidRPr="00DC3867">
              <w:rPr>
                <w:rFonts w:ascii="Times New Roman" w:eastAsia="標楷體" w:hAnsi="Times New Roman" w:cs="Times New Roman"/>
              </w:rPr>
              <w:t>1.csv</w:t>
            </w:r>
          </w:p>
          <w:p w14:paraId="20852CB1" w14:textId="6353E0F8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arti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</w:t>
            </w:r>
            <w:r>
              <w:rPr>
                <w:rFonts w:ascii="Times New Roman" w:eastAsia="標楷體" w:hAnsi="Times New Roman" w:cs="Times New Roman"/>
              </w:rPr>
              <w:t>o</w:t>
            </w:r>
            <w:r w:rsidRPr="00DC3867">
              <w:rPr>
                <w:rFonts w:ascii="Times New Roman" w:eastAsia="標楷體" w:hAnsi="Times New Roman" w:cs="Times New Roman"/>
              </w:rPr>
              <w:t>1.csv</w:t>
            </w:r>
          </w:p>
          <w:p w14:paraId="23EA80C8" w14:textId="643E0F62" w:rsidR="00DC3867" w:rsidRDefault="00DC3867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DC3867">
              <w:rPr>
                <w:rFonts w:ascii="Times New Roman" w:eastAsia="標楷體" w:hAnsi="Times New Roman" w:cs="Times New Roman"/>
              </w:rPr>
              <w:t>dmsc</w:t>
            </w:r>
            <w:proofErr w:type="gramEnd"/>
            <w:r w:rsidRPr="00DC3867">
              <w:rPr>
                <w:rFonts w:ascii="Times New Roman" w:eastAsia="標楷體" w:hAnsi="Times New Roman" w:cs="Times New Roman"/>
              </w:rPr>
              <w:t>_SDR_union_count25_e1.csv</w:t>
            </w:r>
          </w:p>
          <w:p w14:paraId="3BE11997" w14:textId="514178BC" w:rsidR="00EE0F12" w:rsidRDefault="00EE0F12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EE0F12">
              <w:rPr>
                <w:rFonts w:ascii="Times New Roman" w:eastAsia="標楷體" w:hAnsi="Times New Roman" w:cs="Times New Roman"/>
              </w:rPr>
              <w:t>dmsc</w:t>
            </w:r>
            <w:proofErr w:type="gramEnd"/>
            <w:r w:rsidRPr="00EE0F12">
              <w:rPr>
                <w:rFonts w:ascii="Times New Roman" w:eastAsia="標楷體" w:hAnsi="Times New Roman" w:cs="Times New Roman"/>
              </w:rPr>
              <w:t>_SDR_union_count25_e</w:t>
            </w:r>
            <w:r>
              <w:rPr>
                <w:rFonts w:ascii="Times New Roman" w:eastAsia="標楷體" w:hAnsi="Times New Roman" w:cs="Times New Roman"/>
              </w:rPr>
              <w:t>2</w:t>
            </w:r>
            <w:r w:rsidRPr="00EE0F12">
              <w:rPr>
                <w:rFonts w:ascii="Times New Roman" w:eastAsia="標楷體" w:hAnsi="Times New Roman" w:cs="Times New Roman"/>
              </w:rPr>
              <w:t>.csv</w:t>
            </w:r>
          </w:p>
          <w:p w14:paraId="57C1B4FD" w14:textId="3E1FD8C6" w:rsidR="00EE0F12" w:rsidRDefault="00EE0F12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EE0F12">
              <w:rPr>
                <w:rFonts w:ascii="Times New Roman" w:eastAsia="標楷體" w:hAnsi="Times New Roman" w:cs="Times New Roman"/>
              </w:rPr>
              <w:lastRenderedPageBreak/>
              <w:t>dmsc</w:t>
            </w:r>
            <w:proofErr w:type="gramEnd"/>
            <w:r w:rsidRPr="00EE0F12">
              <w:rPr>
                <w:rFonts w:ascii="Times New Roman" w:eastAsia="標楷體" w:hAnsi="Times New Roman" w:cs="Times New Roman"/>
              </w:rPr>
              <w:t>_SDR_union_count25_</w:t>
            </w:r>
            <w:r>
              <w:rPr>
                <w:rFonts w:ascii="Times New Roman" w:eastAsia="標楷體" w:hAnsi="Times New Roman" w:cs="Times New Roman"/>
              </w:rPr>
              <w:t>o</w:t>
            </w:r>
            <w:r w:rsidRPr="00EE0F12">
              <w:rPr>
                <w:rFonts w:ascii="Times New Roman" w:eastAsia="標楷體" w:hAnsi="Times New Roman" w:cs="Times New Roman"/>
              </w:rPr>
              <w:t>1.csv</w:t>
            </w:r>
          </w:p>
          <w:p w14:paraId="66CBF8F9" w14:textId="14D8DA4E" w:rsidR="00EE0F12" w:rsidRPr="00EE0F12" w:rsidRDefault="00EE0F12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EE0F12">
              <w:rPr>
                <w:rFonts w:ascii="Times New Roman" w:eastAsia="標楷體" w:hAnsi="Times New Roman" w:cs="Times New Roman"/>
              </w:rPr>
              <w:t>dmsc</w:t>
            </w:r>
            <w:proofErr w:type="gramEnd"/>
            <w:r w:rsidRPr="00EE0F12">
              <w:rPr>
                <w:rFonts w:ascii="Times New Roman" w:eastAsia="標楷體" w:hAnsi="Times New Roman" w:cs="Times New Roman"/>
              </w:rPr>
              <w:t>_SDR_union_count25</w:t>
            </w:r>
            <w:r>
              <w:rPr>
                <w:rFonts w:ascii="Times New Roman" w:eastAsia="標楷體" w:hAnsi="Times New Roman" w:cs="Times New Roman"/>
              </w:rPr>
              <w:t>_o2</w:t>
            </w:r>
            <w:r w:rsidRPr="00EE0F12">
              <w:rPr>
                <w:rFonts w:ascii="Times New Roman" w:eastAsia="標楷體" w:hAnsi="Times New Roman" w:cs="Times New Roman"/>
              </w:rPr>
              <w:t>.csv</w:t>
            </w:r>
          </w:p>
          <w:p w14:paraId="01AFEF59" w14:textId="77777777" w:rsidR="00C05B70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1" w:name="_Hlk38282373"/>
            <w:r w:rsidRPr="00D13242">
              <w:rPr>
                <w:rFonts w:ascii="Times New Roman" w:eastAsia="標楷體" w:hAnsi="Times New Roman" w:cs="Times New Roman"/>
              </w:rPr>
              <w:t>Fig5A_SingleNucleotide.R</w:t>
            </w:r>
          </w:p>
          <w:p w14:paraId="0327E995" w14:textId="77777777" w:rsidR="00D13242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2" w:name="_Hlk38282391"/>
            <w:bookmarkEnd w:id="1"/>
            <w:r w:rsidRPr="00D13242">
              <w:rPr>
                <w:rFonts w:ascii="Times New Roman" w:eastAsia="標楷體" w:hAnsi="Times New Roman" w:cs="Times New Roman"/>
              </w:rPr>
              <w:t>Fig5C_PairwiseEpistasis.R</w:t>
            </w:r>
          </w:p>
          <w:p w14:paraId="3C925B08" w14:textId="3AD91AAB" w:rsidR="00450631" w:rsidRDefault="00D13242" w:rsidP="00450631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3" w:name="_Hlk38282404"/>
            <w:bookmarkEnd w:id="2"/>
            <w:r w:rsidRPr="00D13242">
              <w:rPr>
                <w:rFonts w:ascii="Times New Roman" w:eastAsia="標楷體" w:hAnsi="Times New Roman" w:cs="Times New Roman"/>
              </w:rPr>
              <w:t>Fig5E_LibraryCorrelation.py</w:t>
            </w:r>
            <w:bookmarkEnd w:id="3"/>
          </w:p>
          <w:p w14:paraId="7D6759E0" w14:textId="55BB0B09" w:rsidR="00D13242" w:rsidRPr="003C112B" w:rsidRDefault="00450631" w:rsidP="00450631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AE53DC">
              <w:rPr>
                <w:rFonts w:ascii="Times New Roman" w:eastAsia="標楷體" w:hAnsi="Times New Roman" w:cs="Times New Roman"/>
              </w:rPr>
              <w:t>util.py</w:t>
            </w:r>
            <w:proofErr w:type="gramEnd"/>
          </w:p>
        </w:tc>
      </w:tr>
      <w:tr w:rsidR="00C05B70" w:rsidRPr="00151E54" w14:paraId="3972536E" w14:textId="77777777" w:rsidTr="00227E78">
        <w:tc>
          <w:tcPr>
            <w:tcW w:w="1838" w:type="dxa"/>
            <w:vAlign w:val="center"/>
          </w:tcPr>
          <w:p w14:paraId="0AF83559" w14:textId="4A661DE4" w:rsidR="00C05B70" w:rsidRP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C112B">
              <w:rPr>
                <w:rFonts w:ascii="Times New Roman" w:eastAsia="標楷體" w:hAnsi="Times New Roman" w:cs="Times New Roman"/>
              </w:rPr>
              <w:lastRenderedPageBreak/>
              <w:t>Fig_6</w:t>
            </w:r>
          </w:p>
        </w:tc>
        <w:tc>
          <w:tcPr>
            <w:tcW w:w="6882" w:type="dxa"/>
            <w:vAlign w:val="center"/>
          </w:tcPr>
          <w:p w14:paraId="20BD6EA8" w14:textId="77777777" w:rsidR="00151E54" w:rsidRDefault="00151E54" w:rsidP="00151E54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EADME.docx</w:t>
            </w:r>
          </w:p>
          <w:p w14:paraId="6F23549F" w14:textId="6E1036AC" w:rsidR="00C05B70" w:rsidRPr="003C112B" w:rsidRDefault="00D13242" w:rsidP="002639F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13242">
              <w:rPr>
                <w:rFonts w:ascii="Times New Roman" w:eastAsia="標楷體" w:hAnsi="Times New Roman" w:cs="Times New Roman"/>
              </w:rPr>
              <w:t>Fig6_</w:t>
            </w:r>
            <w:r w:rsidR="002639F8">
              <w:rPr>
                <w:rFonts w:ascii="Times New Roman" w:eastAsia="標楷體" w:hAnsi="Times New Roman" w:cs="Times New Roman"/>
              </w:rPr>
              <w:t>MutationEffect</w:t>
            </w:r>
            <w:r w:rsidRPr="00D13242">
              <w:rPr>
                <w:rFonts w:ascii="Times New Roman" w:eastAsia="標楷體" w:hAnsi="Times New Roman" w:cs="Times New Roman"/>
              </w:rPr>
              <w:t>.R</w:t>
            </w:r>
          </w:p>
        </w:tc>
      </w:tr>
      <w:tr w:rsidR="00C05B70" w:rsidRPr="003C112B" w14:paraId="7C9795FD" w14:textId="77777777" w:rsidTr="00227E78">
        <w:tc>
          <w:tcPr>
            <w:tcW w:w="1838" w:type="dxa"/>
            <w:vAlign w:val="center"/>
          </w:tcPr>
          <w:p w14:paraId="71F78856" w14:textId="397659AD" w:rsidR="00C05B70" w:rsidRPr="003C112B" w:rsidRDefault="003C112B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3C112B">
              <w:rPr>
                <w:rFonts w:ascii="Times New Roman" w:eastAsia="標楷體" w:hAnsi="Times New Roman" w:cs="Times New Roman"/>
              </w:rPr>
              <w:t>Fig_Supplemental</w:t>
            </w:r>
            <w:proofErr w:type="spellEnd"/>
          </w:p>
        </w:tc>
        <w:tc>
          <w:tcPr>
            <w:tcW w:w="6882" w:type="dxa"/>
            <w:vAlign w:val="center"/>
          </w:tcPr>
          <w:p w14:paraId="074590ED" w14:textId="72D63038" w:rsidR="00C05B70" w:rsidRDefault="00151E54" w:rsidP="00C61AF6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R</w:t>
            </w:r>
            <w:r>
              <w:rPr>
                <w:rFonts w:ascii="Times New Roman" w:eastAsia="標楷體" w:hAnsi="Times New Roman" w:cs="Times New Roman"/>
              </w:rPr>
              <w:t>EADME.docx</w:t>
            </w:r>
          </w:p>
          <w:p w14:paraId="1D54B117" w14:textId="77777777" w:rsidR="005908A0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4" w:name="_Hlk38283398"/>
            <w:r w:rsidRPr="00D13242">
              <w:rPr>
                <w:rFonts w:ascii="Times New Roman" w:eastAsia="標楷體" w:hAnsi="Times New Roman" w:cs="Times New Roman"/>
              </w:rPr>
              <w:t>FigS7A_analysis.py</w:t>
            </w:r>
          </w:p>
          <w:p w14:paraId="73E731F6" w14:textId="2160E598" w:rsidR="00D13242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5" w:name="_Hlk38283407"/>
            <w:bookmarkEnd w:id="4"/>
            <w:r w:rsidRPr="00D13242">
              <w:rPr>
                <w:rFonts w:ascii="Times New Roman" w:eastAsia="標楷體" w:hAnsi="Times New Roman" w:cs="Times New Roman"/>
              </w:rPr>
              <w:t>FigS7A_</w:t>
            </w:r>
            <w:proofErr w:type="gramStart"/>
            <w:r w:rsidRPr="00D13242">
              <w:rPr>
                <w:rFonts w:ascii="Times New Roman" w:eastAsia="標楷體" w:hAnsi="Times New Roman" w:cs="Times New Roman"/>
              </w:rPr>
              <w:t>plot</w:t>
            </w:r>
            <w:r>
              <w:rPr>
                <w:rFonts w:ascii="Times New Roman" w:eastAsia="標楷體" w:hAnsi="Times New Roman" w:cs="Times New Roman"/>
              </w:rPr>
              <w:t>.R</w:t>
            </w:r>
            <w:proofErr w:type="gramEnd"/>
          </w:p>
          <w:bookmarkEnd w:id="5"/>
          <w:p w14:paraId="582434AD" w14:textId="77777777" w:rsidR="005908A0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13242">
              <w:rPr>
                <w:rFonts w:ascii="Times New Roman" w:eastAsia="標楷體" w:hAnsi="Times New Roman" w:cs="Times New Roman"/>
              </w:rPr>
              <w:t>FigS7B_analysis.py</w:t>
            </w:r>
          </w:p>
          <w:p w14:paraId="0AAEADC7" w14:textId="77AD8DC2" w:rsidR="00D13242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13242">
              <w:rPr>
                <w:rFonts w:ascii="Times New Roman" w:eastAsia="標楷體" w:hAnsi="Times New Roman" w:cs="Times New Roman"/>
              </w:rPr>
              <w:t>FigS7B_</w:t>
            </w:r>
            <w:proofErr w:type="gramStart"/>
            <w:r w:rsidRPr="00D13242">
              <w:rPr>
                <w:rFonts w:ascii="Times New Roman" w:eastAsia="標楷體" w:hAnsi="Times New Roman" w:cs="Times New Roman"/>
              </w:rPr>
              <w:t>plot.R</w:t>
            </w:r>
            <w:proofErr w:type="gramEnd"/>
          </w:p>
          <w:p w14:paraId="4E4F5C95" w14:textId="77777777" w:rsidR="00D13242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13242">
              <w:rPr>
                <w:rFonts w:ascii="Times New Roman" w:eastAsia="標楷體" w:hAnsi="Times New Roman" w:cs="Times New Roman"/>
              </w:rPr>
              <w:t>FigS7C_</w:t>
            </w:r>
            <w:bookmarkStart w:id="6" w:name="_Hlk38283633"/>
            <w:r w:rsidRPr="00D13242">
              <w:rPr>
                <w:rFonts w:ascii="Times New Roman" w:eastAsia="標楷體" w:hAnsi="Times New Roman" w:cs="Times New Roman"/>
              </w:rPr>
              <w:t>LibraryCorrelation3D</w:t>
            </w:r>
            <w:bookmarkEnd w:id="6"/>
            <w:r w:rsidRPr="00D13242">
              <w:rPr>
                <w:rFonts w:ascii="Times New Roman" w:eastAsia="標楷體" w:hAnsi="Times New Roman" w:cs="Times New Roman"/>
              </w:rPr>
              <w:t>.py</w:t>
            </w:r>
          </w:p>
          <w:p w14:paraId="062C47E1" w14:textId="77777777" w:rsidR="00D13242" w:rsidRDefault="00D13242" w:rsidP="00227E78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7" w:name="_Hlk38283687"/>
            <w:r w:rsidRPr="00D13242">
              <w:rPr>
                <w:rFonts w:ascii="Times New Roman" w:eastAsia="標楷體" w:hAnsi="Times New Roman" w:cs="Times New Roman"/>
              </w:rPr>
              <w:t>FigS14.py</w:t>
            </w:r>
          </w:p>
          <w:p w14:paraId="3E77E2F5" w14:textId="6972A836" w:rsidR="00485899" w:rsidRDefault="00D13242" w:rsidP="00485899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8" w:name="_Hlk38283764"/>
            <w:bookmarkEnd w:id="7"/>
            <w:r w:rsidRPr="00D13242">
              <w:rPr>
                <w:rFonts w:ascii="Times New Roman" w:eastAsia="標楷體" w:hAnsi="Times New Roman" w:cs="Times New Roman"/>
              </w:rPr>
              <w:t>FigS16-27_</w:t>
            </w:r>
            <w:r w:rsidR="0073599C">
              <w:rPr>
                <w:rFonts w:ascii="Times New Roman" w:eastAsia="標楷體" w:hAnsi="Times New Roman" w:cs="Times New Roman"/>
              </w:rPr>
              <w:t>MutationEffect</w:t>
            </w:r>
            <w:bookmarkStart w:id="9" w:name="_GoBack"/>
            <w:bookmarkEnd w:id="9"/>
            <w:r w:rsidRPr="00D13242">
              <w:rPr>
                <w:rFonts w:ascii="Times New Roman" w:eastAsia="標楷體" w:hAnsi="Times New Roman" w:cs="Times New Roman"/>
              </w:rPr>
              <w:t>Total.</w:t>
            </w:r>
            <w:bookmarkEnd w:id="8"/>
            <w:r w:rsidRPr="00D13242">
              <w:rPr>
                <w:rFonts w:ascii="Times New Roman" w:eastAsia="標楷體" w:hAnsi="Times New Roman" w:cs="Times New Roman"/>
              </w:rPr>
              <w:t>R</w:t>
            </w:r>
          </w:p>
          <w:p w14:paraId="4036423B" w14:textId="6510541E" w:rsidR="00D13242" w:rsidRPr="003C112B" w:rsidRDefault="00450631" w:rsidP="00485899">
            <w:pPr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AE53DC">
              <w:rPr>
                <w:rFonts w:ascii="Times New Roman" w:eastAsia="標楷體" w:hAnsi="Times New Roman" w:cs="Times New Roman"/>
              </w:rPr>
              <w:t>util.py</w:t>
            </w:r>
            <w:proofErr w:type="gramEnd"/>
          </w:p>
        </w:tc>
      </w:tr>
    </w:tbl>
    <w:p w14:paraId="166627B2" w14:textId="77777777" w:rsidR="008F1ED3" w:rsidRPr="003C112B" w:rsidRDefault="008F1ED3" w:rsidP="000A0C06">
      <w:pPr>
        <w:jc w:val="both"/>
        <w:rPr>
          <w:rFonts w:ascii="Times New Roman" w:eastAsia="標楷體" w:hAnsi="Times New Roman" w:cs="Times New Roman"/>
        </w:rPr>
      </w:pPr>
    </w:p>
    <w:sectPr w:rsidR="008F1ED3" w:rsidRPr="003C112B" w:rsidSect="005908A0">
      <w:pgSz w:w="11906" w:h="16838"/>
      <w:pgMar w:top="1418" w:right="1418" w:bottom="1418" w:left="1418" w:header="431" w:footer="720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D81443" w15:done="0"/>
  <w15:commentEx w15:paraId="48D1FD14" w15:done="0"/>
  <w15:commentEx w15:paraId="0DADE7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D81443" w16cid:durableId="22478D52"/>
  <w16cid:commentId w16cid:paraId="48D1FD14" w16cid:durableId="22478D53"/>
  <w16cid:commentId w16cid:paraId="0DADE798" w16cid:durableId="22478D5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0A1EB" w14:textId="77777777" w:rsidR="00AE4D4F" w:rsidRDefault="00AE4D4F" w:rsidP="00D35A12">
      <w:r>
        <w:separator/>
      </w:r>
    </w:p>
  </w:endnote>
  <w:endnote w:type="continuationSeparator" w:id="0">
    <w:p w14:paraId="4E2FABC7" w14:textId="77777777" w:rsidR="00AE4D4F" w:rsidRDefault="00AE4D4F" w:rsidP="00D3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81E01" w14:textId="77777777" w:rsidR="00AE4D4F" w:rsidRDefault="00AE4D4F" w:rsidP="00D35A12">
      <w:r>
        <w:separator/>
      </w:r>
    </w:p>
  </w:footnote>
  <w:footnote w:type="continuationSeparator" w:id="0">
    <w:p w14:paraId="0C7AA5E9" w14:textId="77777777" w:rsidR="00AE4D4F" w:rsidRDefault="00AE4D4F" w:rsidP="00D3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F90"/>
    <w:multiLevelType w:val="hybridMultilevel"/>
    <w:tmpl w:val="943C3BD0"/>
    <w:lvl w:ilvl="0" w:tplc="43CC7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97F2949"/>
    <w:multiLevelType w:val="hybridMultilevel"/>
    <w:tmpl w:val="7D222812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1342440"/>
    <w:multiLevelType w:val="hybridMultilevel"/>
    <w:tmpl w:val="5426C222"/>
    <w:lvl w:ilvl="0" w:tplc="E9C00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CD"/>
    <w:rsid w:val="00063488"/>
    <w:rsid w:val="000A0C06"/>
    <w:rsid w:val="000A6AA4"/>
    <w:rsid w:val="000B5E3E"/>
    <w:rsid w:val="00141EBA"/>
    <w:rsid w:val="00151E54"/>
    <w:rsid w:val="00163BB5"/>
    <w:rsid w:val="00175CEC"/>
    <w:rsid w:val="00197C91"/>
    <w:rsid w:val="001A19E0"/>
    <w:rsid w:val="001A385E"/>
    <w:rsid w:val="001F3965"/>
    <w:rsid w:val="00205469"/>
    <w:rsid w:val="00215E03"/>
    <w:rsid w:val="00227E78"/>
    <w:rsid w:val="00254BC9"/>
    <w:rsid w:val="002639F8"/>
    <w:rsid w:val="003258F1"/>
    <w:rsid w:val="0034560C"/>
    <w:rsid w:val="003A688E"/>
    <w:rsid w:val="003B44D8"/>
    <w:rsid w:val="003C112B"/>
    <w:rsid w:val="0041609F"/>
    <w:rsid w:val="0042083B"/>
    <w:rsid w:val="00432E4E"/>
    <w:rsid w:val="00450631"/>
    <w:rsid w:val="00485899"/>
    <w:rsid w:val="0048782D"/>
    <w:rsid w:val="004B0C7A"/>
    <w:rsid w:val="004C68F7"/>
    <w:rsid w:val="005908A0"/>
    <w:rsid w:val="00602794"/>
    <w:rsid w:val="006E1361"/>
    <w:rsid w:val="0073599C"/>
    <w:rsid w:val="00784149"/>
    <w:rsid w:val="00786D7C"/>
    <w:rsid w:val="007C0FCD"/>
    <w:rsid w:val="00835B1D"/>
    <w:rsid w:val="00854C94"/>
    <w:rsid w:val="00867D32"/>
    <w:rsid w:val="0088293C"/>
    <w:rsid w:val="00891962"/>
    <w:rsid w:val="008F1ED3"/>
    <w:rsid w:val="00913297"/>
    <w:rsid w:val="009515BB"/>
    <w:rsid w:val="00983F43"/>
    <w:rsid w:val="00A7408B"/>
    <w:rsid w:val="00AE4D4F"/>
    <w:rsid w:val="00AE53DC"/>
    <w:rsid w:val="00B10AD2"/>
    <w:rsid w:val="00BB4172"/>
    <w:rsid w:val="00C05B70"/>
    <w:rsid w:val="00C37B67"/>
    <w:rsid w:val="00C61AF6"/>
    <w:rsid w:val="00CB31E9"/>
    <w:rsid w:val="00D06C38"/>
    <w:rsid w:val="00D13242"/>
    <w:rsid w:val="00D343AB"/>
    <w:rsid w:val="00D35A12"/>
    <w:rsid w:val="00D93253"/>
    <w:rsid w:val="00DC004A"/>
    <w:rsid w:val="00DC3867"/>
    <w:rsid w:val="00E3254B"/>
    <w:rsid w:val="00E5083E"/>
    <w:rsid w:val="00EE0F12"/>
    <w:rsid w:val="00EF32B2"/>
    <w:rsid w:val="00F24B16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DA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qFormat/>
    <w:rsid w:val="00205469"/>
    <w:rPr>
      <w:rFonts w:eastAsia="標楷體"/>
    </w:rPr>
  </w:style>
  <w:style w:type="paragraph" w:styleId="ListParagraph">
    <w:name w:val="List Paragraph"/>
    <w:basedOn w:val="Normal"/>
    <w:uiPriority w:val="34"/>
    <w:qFormat/>
    <w:rsid w:val="008F1ED3"/>
    <w:pPr>
      <w:ind w:leftChars="200" w:left="480"/>
    </w:pPr>
  </w:style>
  <w:style w:type="character" w:styleId="Hyperlink">
    <w:name w:val="Hyperlink"/>
    <w:basedOn w:val="DefaultParagraphFont"/>
    <w:unhideWhenUsed/>
    <w:rsid w:val="008F1ED3"/>
    <w:rPr>
      <w:color w:val="0000FF"/>
      <w:u w:val="single"/>
    </w:rPr>
  </w:style>
  <w:style w:type="character" w:customStyle="1" w:styleId="1">
    <w:name w:val="未解析的提及項目1"/>
    <w:basedOn w:val="DefaultParagraphFont"/>
    <w:uiPriority w:val="99"/>
    <w:semiHidden/>
    <w:unhideWhenUsed/>
    <w:rsid w:val="00254B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5A1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5A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5A12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D35A1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5A1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B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E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commentsExtended" Target="commentsExtended.xml"/><Relationship Id="rId14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d08b21005@ntu.edu.tw" TargetMode="External"/><Relationship Id="rId9" Type="http://schemas.openxmlformats.org/officeDocument/2006/relationships/hyperlink" Target="mailto:chouhh@ntu.edu.tw" TargetMode="External"/><Relationship Id="rId10" Type="http://schemas.openxmlformats.org/officeDocument/2006/relationships/hyperlink" Target="https://www.ncbi.nlm.nih.gov/bioproject/PRJNA51611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</Pages>
  <Words>403</Words>
  <Characters>2303</Characters>
  <Application>Microsoft Macintosh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</dc:creator>
  <cp:keywords/>
  <dc:description/>
  <cp:lastModifiedBy>David Chou</cp:lastModifiedBy>
  <cp:revision>49</cp:revision>
  <dcterms:created xsi:type="dcterms:W3CDTF">2020-04-16T00:16:00Z</dcterms:created>
  <dcterms:modified xsi:type="dcterms:W3CDTF">2020-04-21T04:29:00Z</dcterms:modified>
</cp:coreProperties>
</file>