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0FC0" w14:textId="0580BA35" w:rsidR="00DA1EAE" w:rsidRPr="00CF1059" w:rsidRDefault="00B46253" w:rsidP="00024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CF1059">
        <w:rPr>
          <w:rFonts w:ascii="Arial" w:hAnsi="Arial" w:cs="Arial"/>
          <w:b/>
          <w:sz w:val="22"/>
          <w:szCs w:val="22"/>
          <w:u w:val="single"/>
        </w:rPr>
        <w:t xml:space="preserve">List of </w:t>
      </w:r>
      <w:r w:rsidR="006121E0" w:rsidRPr="00CF1059">
        <w:rPr>
          <w:rFonts w:ascii="Arial" w:hAnsi="Arial" w:cs="Arial"/>
          <w:b/>
          <w:sz w:val="22"/>
          <w:szCs w:val="22"/>
          <w:u w:val="single"/>
        </w:rPr>
        <w:t>S</w:t>
      </w:r>
      <w:r w:rsidRPr="00CF1059">
        <w:rPr>
          <w:rFonts w:ascii="Arial" w:hAnsi="Arial" w:cs="Arial"/>
          <w:b/>
          <w:sz w:val="22"/>
          <w:szCs w:val="22"/>
          <w:u w:val="single"/>
        </w:rPr>
        <w:t xml:space="preserve">upplemental </w:t>
      </w:r>
      <w:r w:rsidR="006121E0" w:rsidRPr="00CF1059">
        <w:rPr>
          <w:rFonts w:ascii="Arial" w:hAnsi="Arial" w:cs="Arial"/>
          <w:b/>
          <w:sz w:val="22"/>
          <w:szCs w:val="22"/>
          <w:u w:val="single"/>
        </w:rPr>
        <w:t>T</w:t>
      </w:r>
      <w:r w:rsidRPr="00CF1059">
        <w:rPr>
          <w:rFonts w:ascii="Arial" w:hAnsi="Arial" w:cs="Arial"/>
          <w:b/>
          <w:sz w:val="22"/>
          <w:szCs w:val="22"/>
          <w:u w:val="single"/>
        </w:rPr>
        <w:t>ables</w:t>
      </w:r>
    </w:p>
    <w:p w14:paraId="3CC9E5E9" w14:textId="2885F4A9" w:rsidR="00B46253" w:rsidRPr="00CF1059" w:rsidRDefault="00B46253" w:rsidP="00DA1EAE">
      <w:pPr>
        <w:rPr>
          <w:rFonts w:ascii="Arial" w:hAnsi="Arial" w:cs="Arial"/>
          <w:sz w:val="22"/>
          <w:szCs w:val="22"/>
        </w:rPr>
      </w:pPr>
    </w:p>
    <w:p w14:paraId="3607C924" w14:textId="63BC4A6F" w:rsidR="00B46253" w:rsidRPr="00CF1059" w:rsidRDefault="00B46253" w:rsidP="00DA1E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654"/>
      </w:tblGrid>
      <w:tr w:rsidR="00B46253" w:rsidRPr="00CF1059" w14:paraId="0DE37D37" w14:textId="77777777" w:rsidTr="00BC2C52">
        <w:trPr>
          <w:trHeight w:val="1041"/>
          <w:jc w:val="center"/>
        </w:trPr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0974" w14:textId="77777777" w:rsidR="007D5985" w:rsidRPr="00CF1059" w:rsidRDefault="00B46253" w:rsidP="00B462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Supplemental </w:t>
            </w:r>
          </w:p>
          <w:p w14:paraId="006593C0" w14:textId="662FBF76" w:rsidR="00B46253" w:rsidRPr="00CF1059" w:rsidRDefault="00B46253" w:rsidP="00B46253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Table</w:t>
            </w:r>
          </w:p>
        </w:tc>
        <w:tc>
          <w:tcPr>
            <w:tcW w:w="86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50704" w14:textId="3F0BAE6F" w:rsidR="00B46253" w:rsidRPr="00CF1059" w:rsidRDefault="00B46253" w:rsidP="00B46253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B46253" w:rsidRPr="00CF1059" w14:paraId="76593B9B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75BE1" w14:textId="31949504" w:rsidR="00B46253" w:rsidRPr="00CF1059" w:rsidRDefault="00B46253" w:rsidP="00B462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86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CA9B8" w14:textId="4B5C7C64" w:rsidR="00B46253" w:rsidRPr="00CF1059" w:rsidRDefault="006121E0" w:rsidP="00B46253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R</w:t>
            </w:r>
            <w:r w:rsidRPr="00CF1059">
              <w:rPr>
                <w:rFonts w:ascii="Arial" w:hAnsi="Arial" w:cs="Arial"/>
                <w:color w:val="000000" w:themeColor="text1"/>
                <w:sz w:val="22"/>
                <w:szCs w:val="22"/>
              </w:rPr>
              <w:t>everse phase high-pH fractionation of tryptic peptides</w:t>
            </w:r>
          </w:p>
        </w:tc>
      </w:tr>
      <w:tr w:rsidR="00B46253" w:rsidRPr="00CF1059" w14:paraId="6C0B3656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A11E" w14:textId="7A3385CE" w:rsidR="00B46253" w:rsidRPr="00CF1059" w:rsidRDefault="00B46253" w:rsidP="00B462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sz w:val="22"/>
                <w:szCs w:val="22"/>
              </w:rPr>
              <w:t>S2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1E6D3" w14:textId="6723FA13" w:rsidR="00B46253" w:rsidRPr="00CF1059" w:rsidRDefault="00B46253" w:rsidP="00B46253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 xml:space="preserve">Database search </w:t>
            </w:r>
            <w:r w:rsidR="002451F7" w:rsidRPr="00CF1059">
              <w:rPr>
                <w:rFonts w:ascii="Arial" w:hAnsi="Arial" w:cs="Arial"/>
                <w:sz w:val="22"/>
                <w:szCs w:val="22"/>
              </w:rPr>
              <w:t xml:space="preserve">summary </w:t>
            </w:r>
            <w:r w:rsidR="006121E0" w:rsidRPr="00CF1059">
              <w:rPr>
                <w:rFonts w:ascii="Arial" w:hAnsi="Arial" w:cs="Arial"/>
                <w:sz w:val="22"/>
                <w:szCs w:val="22"/>
              </w:rPr>
              <w:t>and detailed Proteome Discoverer parameters for data-dependent acquisition (DDA) analysis</w:t>
            </w:r>
          </w:p>
        </w:tc>
      </w:tr>
      <w:tr w:rsidR="002041DC" w:rsidRPr="00CF1059" w14:paraId="0A4E013F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07E87" w14:textId="4DD340C8" w:rsidR="002041DC" w:rsidRPr="00CF1059" w:rsidRDefault="002041DC" w:rsidP="002041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S3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2C035" w14:textId="7303625A" w:rsidR="002041DC" w:rsidRPr="00CF1059" w:rsidRDefault="00F569D3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Preset data-independent acquisition (</w:t>
            </w:r>
            <w:r w:rsidR="002041DC" w:rsidRPr="00CF1059">
              <w:rPr>
                <w:rFonts w:ascii="Arial" w:hAnsi="Arial" w:cs="Arial"/>
                <w:sz w:val="22"/>
                <w:szCs w:val="22"/>
              </w:rPr>
              <w:t>DIA</w:t>
            </w:r>
            <w:r w:rsidRPr="00CF1059">
              <w:rPr>
                <w:rFonts w:ascii="Arial" w:hAnsi="Arial" w:cs="Arial"/>
                <w:sz w:val="22"/>
                <w:szCs w:val="22"/>
              </w:rPr>
              <w:t>)</w:t>
            </w:r>
            <w:r w:rsidR="002041DC" w:rsidRPr="00CF1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41DC" w:rsidRPr="00CF1059">
              <w:rPr>
                <w:rFonts w:ascii="Arial" w:hAnsi="Arial" w:cs="Arial"/>
                <w:i/>
                <w:sz w:val="22"/>
                <w:szCs w:val="22"/>
              </w:rPr>
              <w:t>m/z</w:t>
            </w:r>
            <w:r w:rsidR="002041DC" w:rsidRPr="00CF1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1059">
              <w:rPr>
                <w:rFonts w:ascii="Arial" w:hAnsi="Arial" w:cs="Arial"/>
                <w:sz w:val="22"/>
                <w:szCs w:val="22"/>
              </w:rPr>
              <w:t xml:space="preserve">fragmentation </w:t>
            </w:r>
            <w:r w:rsidR="002041DC" w:rsidRPr="00CF1059">
              <w:rPr>
                <w:rFonts w:ascii="Arial" w:hAnsi="Arial" w:cs="Arial"/>
                <w:sz w:val="22"/>
                <w:szCs w:val="22"/>
              </w:rPr>
              <w:t>windows</w:t>
            </w:r>
          </w:p>
        </w:tc>
      </w:tr>
      <w:tr w:rsidR="002041DC" w:rsidRPr="00CF1059" w14:paraId="5F73B133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89D4" w14:textId="224C6381" w:rsidR="002041DC" w:rsidRPr="00CF1059" w:rsidRDefault="002041DC" w:rsidP="002041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S4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E6FD8" w14:textId="1F52E937" w:rsidR="002041DC" w:rsidRPr="00CF1059" w:rsidRDefault="002041DC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Peptide quantification by DDA and DIA</w:t>
            </w:r>
          </w:p>
        </w:tc>
      </w:tr>
      <w:tr w:rsidR="002041DC" w:rsidRPr="00CF1059" w14:paraId="0AB21441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1D135" w14:textId="663A23AE" w:rsidR="002041DC" w:rsidRPr="00CF1059" w:rsidRDefault="002041DC" w:rsidP="002041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S5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3DCBB" w14:textId="6107D9F8" w:rsidR="002041DC" w:rsidRPr="00CF1059" w:rsidRDefault="002041DC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Protein quantification by DDA and DIA</w:t>
            </w:r>
          </w:p>
        </w:tc>
      </w:tr>
      <w:tr w:rsidR="002041DC" w:rsidRPr="00CF1059" w14:paraId="2F7E8E1F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C738" w14:textId="1C2EE176" w:rsidR="002041DC" w:rsidRPr="00CF1059" w:rsidRDefault="002041DC" w:rsidP="002041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S6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A5BC" w14:textId="0541F75C" w:rsidR="002041DC" w:rsidRPr="00CF1059" w:rsidRDefault="002041DC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List of proteins by sub-cellular compartment</w:t>
            </w:r>
          </w:p>
        </w:tc>
      </w:tr>
      <w:tr w:rsidR="002041DC" w:rsidRPr="00CF1059" w14:paraId="62E55428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A03AC" w14:textId="62A2BCCF" w:rsidR="002041DC" w:rsidRPr="00CF1059" w:rsidRDefault="002041DC" w:rsidP="002041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S7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BBC59" w14:textId="7988C506" w:rsidR="002041DC" w:rsidRPr="00CF1059" w:rsidRDefault="002041DC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 xml:space="preserve">List of identified </w:t>
            </w:r>
            <w:proofErr w:type="spellStart"/>
            <w:r w:rsidRPr="00CF1059">
              <w:rPr>
                <w:rFonts w:ascii="Arial" w:hAnsi="Arial" w:cs="Arial"/>
                <w:sz w:val="22"/>
                <w:szCs w:val="22"/>
              </w:rPr>
              <w:t>proteoforms</w:t>
            </w:r>
            <w:proofErr w:type="spellEnd"/>
            <w:r w:rsidRPr="00CF1059">
              <w:rPr>
                <w:rFonts w:ascii="Arial" w:hAnsi="Arial" w:cs="Arial"/>
                <w:sz w:val="22"/>
                <w:szCs w:val="22"/>
              </w:rPr>
              <w:t xml:space="preserve"> (protein and peptide)</w:t>
            </w:r>
          </w:p>
        </w:tc>
      </w:tr>
      <w:tr w:rsidR="002041DC" w:rsidRPr="00CF1059" w14:paraId="1AE08E26" w14:textId="77777777" w:rsidTr="00BC2C52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7A502" w14:textId="59142002" w:rsidR="002041DC" w:rsidRPr="00CF1059" w:rsidRDefault="002041DC" w:rsidP="002041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S8</w:t>
            </w:r>
          </w:p>
        </w:tc>
        <w:tc>
          <w:tcPr>
            <w:tcW w:w="8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0116" w14:textId="3421D00F" w:rsidR="002041DC" w:rsidRPr="00CF1059" w:rsidRDefault="00F569D3" w:rsidP="002041DC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Gene-specific primer sequences for RT-PCR and annealing temperatures</w:t>
            </w:r>
          </w:p>
        </w:tc>
      </w:tr>
    </w:tbl>
    <w:p w14:paraId="7B8A68D4" w14:textId="07E47FA9" w:rsidR="00B46253" w:rsidRPr="00CF1059" w:rsidRDefault="00B46253" w:rsidP="00DA1EAE">
      <w:pPr>
        <w:rPr>
          <w:rFonts w:ascii="Arial" w:hAnsi="Arial" w:cs="Arial"/>
          <w:sz w:val="22"/>
          <w:szCs w:val="22"/>
        </w:rPr>
      </w:pPr>
    </w:p>
    <w:p w14:paraId="64022692" w14:textId="418EA760" w:rsidR="00B46253" w:rsidRPr="00CF1059" w:rsidRDefault="00B46253" w:rsidP="00DA1EAE">
      <w:pPr>
        <w:rPr>
          <w:rFonts w:ascii="Arial" w:hAnsi="Arial" w:cs="Arial"/>
          <w:sz w:val="22"/>
          <w:szCs w:val="22"/>
        </w:rPr>
      </w:pPr>
    </w:p>
    <w:p w14:paraId="18B7DCC7" w14:textId="609D7C08" w:rsidR="00B46253" w:rsidRPr="00CF1059" w:rsidRDefault="00B46253" w:rsidP="00DA1EAE">
      <w:pPr>
        <w:rPr>
          <w:rFonts w:ascii="Arial" w:hAnsi="Arial" w:cs="Arial"/>
          <w:sz w:val="22"/>
          <w:szCs w:val="22"/>
        </w:rPr>
      </w:pPr>
    </w:p>
    <w:p w14:paraId="14AC3286" w14:textId="70BE5C64" w:rsidR="00B46253" w:rsidRPr="00CF1059" w:rsidRDefault="00BC2C52" w:rsidP="00024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CF1059">
        <w:rPr>
          <w:rFonts w:ascii="Arial" w:hAnsi="Arial" w:cs="Arial"/>
          <w:b/>
          <w:sz w:val="22"/>
          <w:szCs w:val="22"/>
          <w:u w:val="single"/>
        </w:rPr>
        <w:t>List of Supplemental Figures</w:t>
      </w:r>
    </w:p>
    <w:p w14:paraId="50887B69" w14:textId="77777777" w:rsidR="00BC2C52" w:rsidRPr="00CF1059" w:rsidRDefault="00BC2C52" w:rsidP="00DA1EAE">
      <w:pPr>
        <w:rPr>
          <w:rFonts w:ascii="Arial" w:hAnsi="Arial" w:cs="Arial"/>
          <w:b/>
          <w:sz w:val="22"/>
          <w:szCs w:val="22"/>
          <w:u w:val="single"/>
        </w:rPr>
      </w:pPr>
    </w:p>
    <w:p w14:paraId="005C1FBA" w14:textId="6939D273" w:rsidR="00BC2C52" w:rsidRPr="00CF1059" w:rsidRDefault="00BC2C52" w:rsidP="00DA1E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654"/>
      </w:tblGrid>
      <w:tr w:rsidR="007D5985" w:rsidRPr="00CF1059" w14:paraId="4EE54572" w14:textId="77777777" w:rsidTr="00597CA2">
        <w:trPr>
          <w:trHeight w:val="1041"/>
          <w:jc w:val="center"/>
        </w:trPr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7A09D" w14:textId="67453C86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Supplemental Figure</w:t>
            </w:r>
          </w:p>
        </w:tc>
        <w:tc>
          <w:tcPr>
            <w:tcW w:w="86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96CF1" w14:textId="77777777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7D5985" w:rsidRPr="00CF1059" w14:paraId="5B73324F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B3F43" w14:textId="701F7594" w:rsidR="007D5985" w:rsidRPr="00CF1059" w:rsidRDefault="007D5985" w:rsidP="00597C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6F509" w14:textId="0A08CC10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Visualization of local splice variations (LSVs)</w:t>
            </w:r>
          </w:p>
        </w:tc>
      </w:tr>
      <w:tr w:rsidR="007D5985" w:rsidRPr="00CF1059" w14:paraId="140F9B5C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DEAF2" w14:textId="3A4E4DC7" w:rsidR="007D5985" w:rsidRPr="00CF1059" w:rsidRDefault="007D5985" w:rsidP="0059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B357B" w14:textId="5BFD3C1F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Schematic workflow for generating custom database based on RNA-</w:t>
            </w:r>
            <w:proofErr w:type="spellStart"/>
            <w:r w:rsidRPr="00CF1059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CF1059">
              <w:rPr>
                <w:rFonts w:ascii="Arial" w:hAnsi="Arial" w:cs="Arial"/>
                <w:sz w:val="22"/>
                <w:szCs w:val="22"/>
              </w:rPr>
              <w:t xml:space="preserve"> data</w:t>
            </w:r>
          </w:p>
        </w:tc>
      </w:tr>
      <w:tr w:rsidR="007D5985" w:rsidRPr="00CF1059" w14:paraId="10502B7B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7CC93" w14:textId="54D33B8A" w:rsidR="007D5985" w:rsidRPr="00CF1059" w:rsidRDefault="007D5985" w:rsidP="0059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S3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E710" w14:textId="7FA5FF4A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Validation of peptide high-pH fractionation</w:t>
            </w:r>
          </w:p>
        </w:tc>
      </w:tr>
      <w:tr w:rsidR="007D5985" w:rsidRPr="00CF1059" w14:paraId="68FCFB17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B8EA" w14:textId="032B709D" w:rsidR="007D5985" w:rsidRPr="00CF1059" w:rsidRDefault="007D5985" w:rsidP="0059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S4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E1CB" w14:textId="2B85CD53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Heatmap of high-pH peptide fractionation samples showing high reproducibility by co-clustering of samples based on high-pH and sub-cellular fractions</w:t>
            </w:r>
          </w:p>
        </w:tc>
      </w:tr>
      <w:tr w:rsidR="007D5985" w:rsidRPr="00CF1059" w14:paraId="6CF62440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99319" w14:textId="77402ECB" w:rsidR="007D5985" w:rsidRPr="00CF1059" w:rsidRDefault="007D5985" w:rsidP="0059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S5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F594" w14:textId="0971C79F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Protein gene set enrichment analysis (GSEA) enrichment plots for the top 6 Gene Ontology (GO) categories in unstimulated and stimulated T cell conditions</w:t>
            </w:r>
          </w:p>
        </w:tc>
      </w:tr>
      <w:tr w:rsidR="007D5985" w:rsidRPr="00CF1059" w14:paraId="4A77F952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9A443" w14:textId="42724ABE" w:rsidR="007D5985" w:rsidRPr="00CF1059" w:rsidRDefault="007D5985" w:rsidP="00597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S6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5F4D" w14:textId="176F6008" w:rsidR="007D5985" w:rsidRPr="00CF1059" w:rsidRDefault="007D5985" w:rsidP="00597CA2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MS</w:t>
            </w:r>
            <w:r w:rsidRPr="00CF105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F1059">
              <w:rPr>
                <w:rFonts w:ascii="Arial" w:hAnsi="Arial" w:cs="Arial"/>
                <w:sz w:val="22"/>
                <w:szCs w:val="22"/>
              </w:rPr>
              <w:t xml:space="preserve"> fragmentation spectra for PKM1/2 exon junction peptides (EJPs)</w:t>
            </w:r>
          </w:p>
        </w:tc>
      </w:tr>
      <w:tr w:rsidR="007D5985" w:rsidRPr="00CF1059" w14:paraId="7F7573AC" w14:textId="77777777" w:rsidTr="007D5985">
        <w:trPr>
          <w:trHeight w:val="536"/>
          <w:jc w:val="center"/>
        </w:trPr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48B70" w14:textId="60333781" w:rsidR="007D5985" w:rsidRPr="00CF1059" w:rsidRDefault="007D5985" w:rsidP="007D59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9">
              <w:rPr>
                <w:rFonts w:ascii="Arial" w:hAnsi="Arial" w:cs="Arial"/>
                <w:b/>
                <w:bCs/>
                <w:sz w:val="22"/>
                <w:szCs w:val="22"/>
              </w:rPr>
              <w:t>S7</w:t>
            </w:r>
          </w:p>
        </w:tc>
        <w:tc>
          <w:tcPr>
            <w:tcW w:w="8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40EB" w14:textId="0B5F4EBA" w:rsidR="007D5985" w:rsidRPr="00CF1059" w:rsidRDefault="007D5985" w:rsidP="007D5985">
            <w:pPr>
              <w:rPr>
                <w:rFonts w:ascii="Arial" w:hAnsi="Arial" w:cs="Arial"/>
                <w:sz w:val="22"/>
                <w:szCs w:val="22"/>
              </w:rPr>
            </w:pPr>
            <w:r w:rsidRPr="00CF1059">
              <w:rPr>
                <w:rFonts w:ascii="Arial" w:hAnsi="Arial" w:cs="Arial"/>
                <w:sz w:val="22"/>
                <w:szCs w:val="22"/>
              </w:rPr>
              <w:t>MS</w:t>
            </w:r>
            <w:r w:rsidRPr="00CF105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F1059">
              <w:rPr>
                <w:rFonts w:ascii="Arial" w:hAnsi="Arial" w:cs="Arial"/>
                <w:sz w:val="22"/>
                <w:szCs w:val="22"/>
              </w:rPr>
              <w:t xml:space="preserve"> fragmentation spectra for LEF1 isoform exon junction peptides (EJPs)</w:t>
            </w:r>
          </w:p>
        </w:tc>
      </w:tr>
    </w:tbl>
    <w:p w14:paraId="6A4B623D" w14:textId="77777777" w:rsidR="00BC2C52" w:rsidRPr="00CF1059" w:rsidRDefault="00BC2C52" w:rsidP="00DA1EAE">
      <w:pPr>
        <w:rPr>
          <w:rFonts w:ascii="Arial" w:hAnsi="Arial" w:cs="Arial"/>
          <w:sz w:val="22"/>
          <w:szCs w:val="22"/>
        </w:rPr>
      </w:pPr>
    </w:p>
    <w:p w14:paraId="7F584839" w14:textId="6E446B81" w:rsidR="00B46253" w:rsidRDefault="00B46253" w:rsidP="00DA1EAE">
      <w:pPr>
        <w:rPr>
          <w:rFonts w:ascii="Arial" w:hAnsi="Arial" w:cs="Arial"/>
          <w:sz w:val="22"/>
          <w:szCs w:val="22"/>
        </w:rPr>
      </w:pPr>
    </w:p>
    <w:p w14:paraId="51DD2D06" w14:textId="77777777" w:rsidR="0014074F" w:rsidRPr="00CF1059" w:rsidRDefault="0014074F" w:rsidP="00DA1EA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5D14E5C" w14:textId="155512B9" w:rsidR="00B46253" w:rsidRPr="00CF1059" w:rsidRDefault="0002488C" w:rsidP="00DA1EA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CF1059">
        <w:rPr>
          <w:rFonts w:ascii="Arial" w:hAnsi="Arial" w:cs="Arial"/>
          <w:b/>
          <w:sz w:val="22"/>
          <w:szCs w:val="22"/>
          <w:u w:val="single"/>
        </w:rPr>
        <w:t xml:space="preserve">In-house R script </w:t>
      </w:r>
      <w:r w:rsidRPr="00CF105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 generate 3-frame translation databases using </w:t>
      </w:r>
      <w:proofErr w:type="spellStart"/>
      <w:r w:rsidRPr="00CF105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SeqinR</w:t>
      </w:r>
      <w:proofErr w:type="spellEnd"/>
      <w:r w:rsidRPr="00CF105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package</w:t>
      </w:r>
      <w:r w:rsidR="00CF1059" w:rsidRPr="00CF105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(</w:t>
      </w:r>
      <w:hyperlink r:id="rId5" w:history="1">
        <w:r w:rsidR="00CF1059" w:rsidRPr="00CF1059">
          <w:rPr>
            <w:rStyle w:val="Hyperlink"/>
            <w:rFonts w:ascii="Arial" w:eastAsia="Times New Roman" w:hAnsi="Arial" w:cs="Arial"/>
            <w:spacing w:val="4"/>
            <w:sz w:val="22"/>
            <w:szCs w:val="22"/>
            <w:shd w:val="clear" w:color="auto" w:fill="FCFCFC"/>
          </w:rPr>
          <w:t>https://doi.org/10.1007/978-3-540-35306-5_10</w:t>
        </w:r>
      </w:hyperlink>
      <w:r w:rsidR="00CF1059" w:rsidRPr="00CF1059">
        <w:rPr>
          <w:rFonts w:ascii="Arial" w:eastAsia="Times New Roman" w:hAnsi="Arial" w:cs="Arial"/>
          <w:color w:val="333333"/>
          <w:spacing w:val="4"/>
          <w:sz w:val="22"/>
          <w:szCs w:val="22"/>
          <w:shd w:val="clear" w:color="auto" w:fill="FCFCFC"/>
        </w:rPr>
        <w:t xml:space="preserve">) </w:t>
      </w:r>
    </w:p>
    <w:sectPr w:rsidR="00B46253" w:rsidRPr="00CF1059" w:rsidSect="00DC3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322A9"/>
    <w:multiLevelType w:val="hybridMultilevel"/>
    <w:tmpl w:val="365AA52C"/>
    <w:lvl w:ilvl="0" w:tplc="109449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1A"/>
    <w:rsid w:val="000246D0"/>
    <w:rsid w:val="0002488C"/>
    <w:rsid w:val="00040328"/>
    <w:rsid w:val="000546B2"/>
    <w:rsid w:val="0013291A"/>
    <w:rsid w:val="0014074F"/>
    <w:rsid w:val="00171C61"/>
    <w:rsid w:val="002041DC"/>
    <w:rsid w:val="002451F7"/>
    <w:rsid w:val="0035610D"/>
    <w:rsid w:val="00383946"/>
    <w:rsid w:val="00410093"/>
    <w:rsid w:val="00501D14"/>
    <w:rsid w:val="005136B5"/>
    <w:rsid w:val="005342B3"/>
    <w:rsid w:val="005A3F6D"/>
    <w:rsid w:val="006121E0"/>
    <w:rsid w:val="00625985"/>
    <w:rsid w:val="00666271"/>
    <w:rsid w:val="00752815"/>
    <w:rsid w:val="007C70D2"/>
    <w:rsid w:val="007D5985"/>
    <w:rsid w:val="007D637D"/>
    <w:rsid w:val="0080603A"/>
    <w:rsid w:val="00857C97"/>
    <w:rsid w:val="00946F80"/>
    <w:rsid w:val="00B41B2A"/>
    <w:rsid w:val="00B46253"/>
    <w:rsid w:val="00BC2C52"/>
    <w:rsid w:val="00BE0E0C"/>
    <w:rsid w:val="00C01014"/>
    <w:rsid w:val="00C26BA1"/>
    <w:rsid w:val="00CF1059"/>
    <w:rsid w:val="00DA1EAE"/>
    <w:rsid w:val="00DC32E3"/>
    <w:rsid w:val="00E16708"/>
    <w:rsid w:val="00E173C2"/>
    <w:rsid w:val="00EB52BC"/>
    <w:rsid w:val="00EE0BEB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3E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E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7C70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36B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B4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B462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B462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462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24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978-3-540-35306-5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Agosto</dc:creator>
  <cp:keywords/>
  <dc:description/>
  <cp:lastModifiedBy>Agosto-Rosa, Laura</cp:lastModifiedBy>
  <cp:revision>11</cp:revision>
  <dcterms:created xsi:type="dcterms:W3CDTF">2019-09-11T23:35:00Z</dcterms:created>
  <dcterms:modified xsi:type="dcterms:W3CDTF">2019-09-11T23:58:00Z</dcterms:modified>
</cp:coreProperties>
</file>