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F23B2" w14:textId="536F83F9" w:rsidR="00DE7D73" w:rsidRPr="002033E2" w:rsidRDefault="005E62B0" w:rsidP="00BF5977">
      <w:pPr>
        <w:jc w:val="both"/>
        <w:rPr>
          <w:rFonts w:ascii="Times New Roman" w:hAnsi="Times New Roman" w:cs="Times New Roman"/>
          <w:bCs/>
          <w:sz w:val="40"/>
          <w:szCs w:val="40"/>
        </w:rPr>
      </w:pPr>
      <w:r w:rsidRPr="002033E2">
        <w:rPr>
          <w:rFonts w:ascii="Times New Roman" w:hAnsi="Times New Roman" w:cs="Times New Roman"/>
          <w:bCs/>
          <w:sz w:val="40"/>
          <w:szCs w:val="40"/>
        </w:rPr>
        <w:t xml:space="preserve">Supplemental </w:t>
      </w:r>
      <w:r w:rsidR="00941BE7">
        <w:rPr>
          <w:rFonts w:ascii="Times New Roman" w:hAnsi="Times New Roman" w:cs="Times New Roman"/>
          <w:bCs/>
          <w:sz w:val="40"/>
          <w:szCs w:val="40"/>
        </w:rPr>
        <w:t>Figures and Table</w:t>
      </w:r>
      <w:r w:rsidRPr="002033E2">
        <w:rPr>
          <w:rFonts w:ascii="Times New Roman" w:hAnsi="Times New Roman" w:cs="Times New Roman"/>
          <w:bCs/>
          <w:sz w:val="40"/>
          <w:szCs w:val="40"/>
        </w:rPr>
        <w:t>s for</w:t>
      </w:r>
    </w:p>
    <w:p w14:paraId="717B68D5" w14:textId="77777777" w:rsidR="0026603F" w:rsidRDefault="0026603F" w:rsidP="00BF5977">
      <w:pPr>
        <w:jc w:val="both"/>
        <w:rPr>
          <w:rFonts w:ascii="Times New Roman" w:hAnsi="Times New Roman" w:cs="Times New Roman"/>
          <w:b/>
          <w:bCs/>
          <w:sz w:val="30"/>
          <w:szCs w:val="30"/>
        </w:rPr>
      </w:pPr>
      <w:r w:rsidRPr="0026603F">
        <w:rPr>
          <w:rFonts w:ascii="Times New Roman" w:hAnsi="Times New Roman" w:cs="Times New Roman"/>
          <w:b/>
          <w:bCs/>
          <w:sz w:val="30"/>
          <w:szCs w:val="30"/>
        </w:rPr>
        <w:t>A-to-I RNA editing contributes to the persistence of predicted damaging mutations in populations</w:t>
      </w:r>
    </w:p>
    <w:p w14:paraId="1FA1AB5C" w14:textId="2BE0FDF5" w:rsidR="003E4A30" w:rsidRPr="002033E2" w:rsidRDefault="003E4A30" w:rsidP="00BF5977">
      <w:pPr>
        <w:jc w:val="both"/>
        <w:rPr>
          <w:rFonts w:ascii="Times New Roman" w:hAnsi="Times New Roman" w:cs="Times New Roman"/>
          <w:bCs/>
          <w:szCs w:val="24"/>
        </w:rPr>
      </w:pPr>
      <w:proofErr w:type="spellStart"/>
      <w:r w:rsidRPr="002033E2">
        <w:rPr>
          <w:rFonts w:ascii="Times New Roman" w:hAnsi="Times New Roman" w:cs="Times New Roman"/>
          <w:bCs/>
          <w:szCs w:val="24"/>
        </w:rPr>
        <w:t>Te-Lun</w:t>
      </w:r>
      <w:proofErr w:type="spellEnd"/>
      <w:r w:rsidRPr="002033E2">
        <w:rPr>
          <w:rFonts w:ascii="Times New Roman" w:hAnsi="Times New Roman" w:cs="Times New Roman"/>
          <w:bCs/>
          <w:szCs w:val="24"/>
        </w:rPr>
        <w:t xml:space="preserve"> Mai and Trees-Juen Chuang</w:t>
      </w:r>
    </w:p>
    <w:p w14:paraId="696585D9" w14:textId="5B83B0A5" w:rsidR="005E62B0" w:rsidRPr="002033E2" w:rsidRDefault="005E62B0" w:rsidP="00BF5977">
      <w:pPr>
        <w:jc w:val="both"/>
        <w:rPr>
          <w:rFonts w:ascii="Times New Roman" w:hAnsi="Times New Roman" w:cs="Times New Roman"/>
          <w:b/>
          <w:bCs/>
          <w:sz w:val="36"/>
          <w:szCs w:val="36"/>
        </w:rPr>
      </w:pPr>
    </w:p>
    <w:p w14:paraId="661C8FFE" w14:textId="3E5BAD4F" w:rsidR="00B255C5" w:rsidRPr="007140F1" w:rsidRDefault="00B255C5" w:rsidP="00BF5977">
      <w:pPr>
        <w:jc w:val="both"/>
        <w:rPr>
          <w:rFonts w:ascii="Times New Roman" w:hAnsi="Times New Roman" w:cs="Times New Roman"/>
          <w:b/>
          <w:bCs/>
          <w:sz w:val="27"/>
          <w:szCs w:val="27"/>
        </w:rPr>
      </w:pPr>
      <w:r w:rsidRPr="007140F1">
        <w:rPr>
          <w:rFonts w:ascii="Times New Roman" w:hAnsi="Times New Roman" w:cs="Times New Roman"/>
          <w:b/>
          <w:bCs/>
          <w:sz w:val="27"/>
          <w:szCs w:val="27"/>
        </w:rPr>
        <w:t>The PDF file includes</w:t>
      </w:r>
      <w:r w:rsidR="00795441" w:rsidRPr="007140F1">
        <w:rPr>
          <w:rFonts w:ascii="Times New Roman" w:hAnsi="Times New Roman" w:cs="Times New Roman"/>
          <w:b/>
          <w:bCs/>
          <w:sz w:val="27"/>
          <w:szCs w:val="27"/>
        </w:rPr>
        <w:t xml:space="preserve"> </w:t>
      </w:r>
      <w:r w:rsidR="00D0229B">
        <w:rPr>
          <w:rFonts w:ascii="Times New Roman" w:hAnsi="Times New Roman" w:cs="Times New Roman"/>
          <w:b/>
          <w:bCs/>
          <w:sz w:val="27"/>
          <w:szCs w:val="27"/>
        </w:rPr>
        <w:t>1</w:t>
      </w:r>
      <w:r w:rsidR="000F7159">
        <w:rPr>
          <w:rFonts w:ascii="Times New Roman" w:hAnsi="Times New Roman" w:cs="Times New Roman"/>
          <w:b/>
          <w:bCs/>
          <w:sz w:val="27"/>
          <w:szCs w:val="27"/>
        </w:rPr>
        <w:t>4</w:t>
      </w:r>
      <w:r w:rsidR="00602472" w:rsidRPr="007140F1">
        <w:rPr>
          <w:rFonts w:ascii="Times New Roman" w:hAnsi="Times New Roman" w:cs="Times New Roman"/>
          <w:b/>
          <w:bCs/>
          <w:sz w:val="27"/>
          <w:szCs w:val="27"/>
        </w:rPr>
        <w:t xml:space="preserve"> supplementa</w:t>
      </w:r>
      <w:r w:rsidR="00AA18A2" w:rsidRPr="007140F1">
        <w:rPr>
          <w:rFonts w:ascii="Times New Roman" w:hAnsi="Times New Roman" w:cs="Times New Roman"/>
          <w:b/>
          <w:bCs/>
          <w:sz w:val="27"/>
          <w:szCs w:val="27"/>
        </w:rPr>
        <w:t>l</w:t>
      </w:r>
      <w:r w:rsidR="00602472" w:rsidRPr="007140F1">
        <w:rPr>
          <w:rFonts w:ascii="Times New Roman" w:hAnsi="Times New Roman" w:cs="Times New Roman"/>
          <w:b/>
          <w:bCs/>
          <w:sz w:val="27"/>
          <w:szCs w:val="27"/>
        </w:rPr>
        <w:t xml:space="preserve"> figures (</w:t>
      </w:r>
      <w:r w:rsidR="007140F1" w:rsidRPr="007140F1">
        <w:rPr>
          <w:rFonts w:ascii="Times New Roman" w:hAnsi="Times New Roman" w:cs="Times New Roman"/>
          <w:b/>
          <w:sz w:val="27"/>
          <w:szCs w:val="27"/>
        </w:rPr>
        <w:t>Supplemental</w:t>
      </w:r>
      <w:r w:rsidR="007140F1" w:rsidRPr="007140F1">
        <w:rPr>
          <w:rFonts w:ascii="Times New Roman" w:hAnsi="Times New Roman" w:cs="Times New Roman"/>
          <w:b/>
          <w:bCs/>
          <w:sz w:val="27"/>
          <w:szCs w:val="27"/>
        </w:rPr>
        <w:t xml:space="preserve"> </w:t>
      </w:r>
      <w:r w:rsidR="00A217E2">
        <w:rPr>
          <w:rFonts w:ascii="Times New Roman" w:hAnsi="Times New Roman" w:cs="Times New Roman"/>
          <w:b/>
          <w:bCs/>
          <w:sz w:val="27"/>
          <w:szCs w:val="27"/>
        </w:rPr>
        <w:t>F</w:t>
      </w:r>
      <w:r w:rsidR="00795441" w:rsidRPr="007140F1">
        <w:rPr>
          <w:rFonts w:ascii="Times New Roman" w:hAnsi="Times New Roman" w:cs="Times New Roman"/>
          <w:b/>
          <w:bCs/>
          <w:sz w:val="27"/>
          <w:szCs w:val="27"/>
        </w:rPr>
        <w:t>ig</w:t>
      </w:r>
      <w:r w:rsidR="007140F1" w:rsidRPr="007140F1">
        <w:rPr>
          <w:rFonts w:ascii="Times New Roman" w:hAnsi="Times New Roman" w:cs="Times New Roman"/>
          <w:b/>
          <w:bCs/>
          <w:sz w:val="27"/>
          <w:szCs w:val="27"/>
        </w:rPr>
        <w:t>ures</w:t>
      </w:r>
      <w:r w:rsidR="00795441" w:rsidRPr="007140F1">
        <w:rPr>
          <w:rFonts w:ascii="Times New Roman" w:hAnsi="Times New Roman" w:cs="Times New Roman"/>
          <w:b/>
          <w:bCs/>
          <w:sz w:val="27"/>
          <w:szCs w:val="27"/>
        </w:rPr>
        <w:t xml:space="preserve"> S1-S</w:t>
      </w:r>
      <w:r w:rsidR="00260B29">
        <w:rPr>
          <w:rFonts w:ascii="Times New Roman" w:hAnsi="Times New Roman" w:cs="Times New Roman"/>
          <w:b/>
          <w:bCs/>
          <w:sz w:val="27"/>
          <w:szCs w:val="27"/>
        </w:rPr>
        <w:t>1</w:t>
      </w:r>
      <w:r w:rsidR="000F7159">
        <w:rPr>
          <w:rFonts w:ascii="Times New Roman" w:hAnsi="Times New Roman" w:cs="Times New Roman"/>
          <w:b/>
          <w:bCs/>
          <w:sz w:val="27"/>
          <w:szCs w:val="27"/>
        </w:rPr>
        <w:t>4</w:t>
      </w:r>
      <w:r w:rsidR="00602472" w:rsidRPr="007140F1">
        <w:rPr>
          <w:rFonts w:ascii="Times New Roman" w:hAnsi="Times New Roman" w:cs="Times New Roman"/>
          <w:b/>
          <w:bCs/>
          <w:sz w:val="27"/>
          <w:szCs w:val="27"/>
        </w:rPr>
        <w:t>) and t</w:t>
      </w:r>
      <w:r w:rsidR="000F7159">
        <w:rPr>
          <w:rFonts w:ascii="Times New Roman" w:hAnsi="Times New Roman" w:cs="Times New Roman"/>
          <w:b/>
          <w:bCs/>
          <w:sz w:val="27"/>
          <w:szCs w:val="27"/>
        </w:rPr>
        <w:t>hree</w:t>
      </w:r>
      <w:r w:rsidR="00602472" w:rsidRPr="007140F1">
        <w:rPr>
          <w:rFonts w:ascii="Times New Roman" w:hAnsi="Times New Roman" w:cs="Times New Roman"/>
          <w:b/>
          <w:bCs/>
          <w:sz w:val="27"/>
          <w:szCs w:val="27"/>
        </w:rPr>
        <w:t xml:space="preserve"> supplementa</w:t>
      </w:r>
      <w:r w:rsidR="00AA18A2" w:rsidRPr="007140F1">
        <w:rPr>
          <w:rFonts w:ascii="Times New Roman" w:hAnsi="Times New Roman" w:cs="Times New Roman"/>
          <w:b/>
          <w:bCs/>
          <w:sz w:val="27"/>
          <w:szCs w:val="27"/>
        </w:rPr>
        <w:t>l</w:t>
      </w:r>
      <w:r w:rsidR="00602472" w:rsidRPr="007140F1">
        <w:rPr>
          <w:rFonts w:ascii="Times New Roman" w:hAnsi="Times New Roman" w:cs="Times New Roman"/>
          <w:b/>
          <w:bCs/>
          <w:sz w:val="27"/>
          <w:szCs w:val="27"/>
        </w:rPr>
        <w:t xml:space="preserve"> tables (</w:t>
      </w:r>
      <w:r w:rsidR="007140F1" w:rsidRPr="007140F1">
        <w:rPr>
          <w:rFonts w:ascii="Times New Roman" w:hAnsi="Times New Roman" w:cs="Times New Roman"/>
          <w:b/>
          <w:sz w:val="27"/>
          <w:szCs w:val="27"/>
        </w:rPr>
        <w:t>Supplemental</w:t>
      </w:r>
      <w:r w:rsidR="007140F1" w:rsidRPr="007140F1">
        <w:rPr>
          <w:rFonts w:ascii="Times New Roman" w:hAnsi="Times New Roman" w:cs="Times New Roman"/>
          <w:b/>
          <w:bCs/>
          <w:sz w:val="27"/>
          <w:szCs w:val="27"/>
        </w:rPr>
        <w:t xml:space="preserve"> </w:t>
      </w:r>
      <w:r w:rsidR="00A217E2">
        <w:rPr>
          <w:rFonts w:ascii="Times New Roman" w:hAnsi="Times New Roman" w:cs="Times New Roman"/>
          <w:b/>
          <w:bCs/>
          <w:sz w:val="27"/>
          <w:szCs w:val="27"/>
        </w:rPr>
        <w:t>T</w:t>
      </w:r>
      <w:r w:rsidR="000F7159">
        <w:rPr>
          <w:rFonts w:ascii="Times New Roman" w:hAnsi="Times New Roman" w:cs="Times New Roman"/>
          <w:b/>
          <w:bCs/>
          <w:sz w:val="27"/>
          <w:szCs w:val="27"/>
        </w:rPr>
        <w:t>ables S1-S3</w:t>
      </w:r>
      <w:r w:rsidR="00602472" w:rsidRPr="007140F1">
        <w:rPr>
          <w:rFonts w:ascii="Times New Roman" w:hAnsi="Times New Roman" w:cs="Times New Roman"/>
          <w:b/>
          <w:bCs/>
          <w:sz w:val="27"/>
          <w:szCs w:val="27"/>
        </w:rPr>
        <w:t>)</w:t>
      </w:r>
      <w:r w:rsidR="00795441" w:rsidRPr="007140F1">
        <w:rPr>
          <w:rFonts w:ascii="Times New Roman" w:hAnsi="Times New Roman" w:cs="Times New Roman"/>
          <w:b/>
          <w:bCs/>
          <w:sz w:val="27"/>
          <w:szCs w:val="27"/>
        </w:rPr>
        <w:t>.</w:t>
      </w:r>
    </w:p>
    <w:p w14:paraId="206F6AEF" w14:textId="16C22ABF" w:rsidR="00C170CC" w:rsidRDefault="00C170CC" w:rsidP="00BF5977">
      <w:pPr>
        <w:jc w:val="both"/>
        <w:rPr>
          <w:rFonts w:ascii="Times New Roman" w:hAnsi="Times New Roman" w:cs="Times New Roman"/>
          <w:bCs/>
          <w:szCs w:val="24"/>
        </w:rPr>
      </w:pPr>
    </w:p>
    <w:p w14:paraId="6E30E85E" w14:textId="6BC4B56C" w:rsidR="009D370F" w:rsidRPr="002033E2" w:rsidRDefault="009D370F" w:rsidP="009D370F">
      <w:pPr>
        <w:ind w:left="425" w:hangingChars="177" w:hanging="425"/>
        <w:jc w:val="both"/>
        <w:rPr>
          <w:rFonts w:ascii="Times New Roman" w:hAnsi="Times New Roman" w:cs="Times New Roman"/>
          <w:bCs/>
          <w:szCs w:val="24"/>
        </w:rPr>
      </w:pPr>
      <w:r w:rsidRPr="009D370F">
        <w:rPr>
          <w:rFonts w:ascii="Times New Roman" w:hAnsi="Times New Roman" w:cs="Times New Roman"/>
          <w:b/>
        </w:rPr>
        <w:t>Supplemental Figure S</w:t>
      </w:r>
      <w:r w:rsidRPr="009D370F">
        <w:rPr>
          <w:rFonts w:ascii="Times New Roman" w:hAnsi="Times New Roman" w:cs="Times New Roman"/>
          <w:b/>
          <w:szCs w:val="24"/>
        </w:rPr>
        <w:t xml:space="preserve">1. </w:t>
      </w:r>
      <w:r w:rsidR="003227F1">
        <w:rPr>
          <w:rFonts w:ascii="Times New Roman" w:hAnsi="Times New Roman" w:cs="Times New Roman"/>
          <w:szCs w:val="24"/>
        </w:rPr>
        <w:t xml:space="preserve">Measurements </w:t>
      </w:r>
      <w:r w:rsidR="003227F1" w:rsidRPr="002710BC">
        <w:rPr>
          <w:rFonts w:ascii="Times New Roman" w:hAnsi="Times New Roman" w:cs="Times New Roman"/>
          <w:szCs w:val="24"/>
        </w:rPr>
        <w:t xml:space="preserve">of </w:t>
      </w:r>
      <w:r w:rsidR="003227F1">
        <w:rPr>
          <w:rFonts w:ascii="Times New Roman" w:hAnsi="Times New Roman" w:cs="Times New Roman"/>
          <w:szCs w:val="24"/>
        </w:rPr>
        <w:t>the specificity of the identified RNA editing sites.</w:t>
      </w:r>
    </w:p>
    <w:p w14:paraId="4F5FF791" w14:textId="41F86429" w:rsidR="004562A2" w:rsidRDefault="004562A2" w:rsidP="00BF5977">
      <w:pPr>
        <w:snapToGrid w:val="0"/>
        <w:spacing w:line="276" w:lineRule="auto"/>
        <w:ind w:left="425" w:hangingChars="177" w:hanging="425"/>
        <w:jc w:val="both"/>
        <w:rPr>
          <w:rFonts w:ascii="Times New Roman" w:hAnsi="Times New Roman" w:cs="Times New Roman"/>
        </w:rPr>
      </w:pPr>
      <w:r w:rsidRPr="009D370F">
        <w:rPr>
          <w:rFonts w:ascii="Times New Roman" w:hAnsi="Times New Roman" w:cs="Times New Roman"/>
          <w:b/>
        </w:rPr>
        <w:t>Supplemental Figure</w:t>
      </w:r>
      <w:r w:rsidRPr="009D370F">
        <w:rPr>
          <w:rFonts w:ascii="Times New Roman" w:hAnsi="Times New Roman" w:cs="Times New Roman"/>
          <w:b/>
          <w:szCs w:val="24"/>
        </w:rPr>
        <w:t xml:space="preserve"> S</w:t>
      </w:r>
      <w:r w:rsidR="009D370F" w:rsidRPr="009D370F">
        <w:rPr>
          <w:rFonts w:ascii="Times New Roman" w:hAnsi="Times New Roman" w:cs="Times New Roman"/>
          <w:b/>
        </w:rPr>
        <w:t>2</w:t>
      </w:r>
      <w:r w:rsidRPr="009D370F">
        <w:rPr>
          <w:rFonts w:ascii="Times New Roman" w:hAnsi="Times New Roman" w:cs="Times New Roman"/>
          <w:b/>
        </w:rPr>
        <w:t>.</w:t>
      </w:r>
      <w:r w:rsidRPr="00FF11C9">
        <w:rPr>
          <w:rFonts w:ascii="Times New Roman" w:hAnsi="Times New Roman" w:cs="Times New Roman"/>
        </w:rPr>
        <w:t xml:space="preserve"> </w:t>
      </w:r>
      <w:r>
        <w:rPr>
          <w:rFonts w:ascii="Times New Roman" w:hAnsi="Times New Roman" w:cs="Times New Roman"/>
        </w:rPr>
        <w:t>T</w:t>
      </w:r>
      <w:r w:rsidRPr="00863EBD">
        <w:rPr>
          <w:rFonts w:ascii="Times New Roman" w:hAnsi="Times New Roman" w:cs="Times New Roman" w:hint="eastAsia"/>
        </w:rPr>
        <w:t>he host gene expression</w:t>
      </w:r>
      <w:r>
        <w:rPr>
          <w:rFonts w:ascii="Times New Roman" w:hAnsi="Times New Roman" w:cs="Times New Roman" w:hint="eastAsia"/>
        </w:rPr>
        <w:t xml:space="preserve"> of the examined </w:t>
      </w:r>
      <w:r>
        <w:rPr>
          <w:rFonts w:ascii="Times New Roman" w:hAnsi="Times New Roman" w:cs="Times New Roman"/>
        </w:rPr>
        <w:t xml:space="preserve">nonsynonymous/synonymous </w:t>
      </w:r>
      <w:r>
        <w:rPr>
          <w:rFonts w:ascii="Times New Roman" w:hAnsi="Times New Roman" w:cs="Times New Roman" w:hint="eastAsia"/>
        </w:rPr>
        <w:t>editing events</w:t>
      </w:r>
      <w:r>
        <w:rPr>
          <w:rFonts w:ascii="Times New Roman" w:hAnsi="Times New Roman" w:cs="Times New Roman"/>
        </w:rPr>
        <w:t xml:space="preserve"> </w:t>
      </w:r>
      <w:r w:rsidRPr="00863EBD">
        <w:rPr>
          <w:rFonts w:ascii="Times New Roman" w:hAnsi="Times New Roman" w:cs="Times New Roman" w:hint="eastAsia"/>
        </w:rPr>
        <w:t>at sites with neutral and deleterious A-to-G/G-to-A genomic changes.</w:t>
      </w:r>
    </w:p>
    <w:p w14:paraId="39D25257" w14:textId="09C3A8D2" w:rsidR="004562A2" w:rsidRDefault="004562A2" w:rsidP="00BF5977">
      <w:pPr>
        <w:snapToGrid w:val="0"/>
        <w:spacing w:line="276" w:lineRule="auto"/>
        <w:ind w:left="425" w:hangingChars="177" w:hanging="425"/>
        <w:jc w:val="both"/>
        <w:rPr>
          <w:rFonts w:ascii="Times New Roman" w:hAnsi="Times New Roman" w:cs="Times New Roman"/>
        </w:rPr>
      </w:pPr>
      <w:r w:rsidRPr="009D370F">
        <w:rPr>
          <w:rFonts w:ascii="Times New Roman" w:hAnsi="Times New Roman" w:cs="Times New Roman"/>
          <w:b/>
        </w:rPr>
        <w:t>Supplemental Figure</w:t>
      </w:r>
      <w:r w:rsidRPr="009D370F">
        <w:rPr>
          <w:rFonts w:ascii="Times New Roman" w:hAnsi="Times New Roman" w:cs="Times New Roman"/>
          <w:b/>
          <w:szCs w:val="24"/>
        </w:rPr>
        <w:t xml:space="preserve"> S</w:t>
      </w:r>
      <w:r w:rsidR="009D370F" w:rsidRPr="009D370F">
        <w:rPr>
          <w:rFonts w:ascii="Times New Roman" w:hAnsi="Times New Roman" w:cs="Times New Roman"/>
          <w:b/>
        </w:rPr>
        <w:t>3</w:t>
      </w:r>
      <w:r w:rsidRPr="009D370F">
        <w:rPr>
          <w:rFonts w:ascii="Times New Roman" w:hAnsi="Times New Roman" w:cs="Times New Roman"/>
          <w:b/>
        </w:rPr>
        <w:t>.</w:t>
      </w:r>
      <w:r>
        <w:rPr>
          <w:rFonts w:ascii="Times New Roman" w:hAnsi="Times New Roman" w:cs="Times New Roman"/>
        </w:rPr>
        <w:t xml:space="preserve"> </w:t>
      </w:r>
      <w:r w:rsidR="00BF5977" w:rsidRPr="002033E2">
        <w:rPr>
          <w:rFonts w:ascii="Times New Roman" w:hAnsi="Times New Roman" w:cs="Times New Roman"/>
        </w:rPr>
        <w:t>Correlation between proportions of deleterious nonsynonymous genomic changes and minor allele frequency in the LCL population.</w:t>
      </w:r>
    </w:p>
    <w:p w14:paraId="35276C19" w14:textId="7FD125C4" w:rsidR="00470012" w:rsidRPr="002033E2" w:rsidRDefault="00250AF7" w:rsidP="00BF5977">
      <w:pPr>
        <w:snapToGrid w:val="0"/>
        <w:spacing w:line="276" w:lineRule="auto"/>
        <w:ind w:left="425" w:hangingChars="177" w:hanging="425"/>
        <w:jc w:val="both"/>
        <w:rPr>
          <w:rFonts w:ascii="Times New Roman" w:hAnsi="Times New Roman" w:cs="Times New Roman"/>
          <w:szCs w:val="24"/>
        </w:rPr>
      </w:pPr>
      <w:r w:rsidRPr="009D370F">
        <w:rPr>
          <w:rFonts w:ascii="Times New Roman" w:hAnsi="Times New Roman" w:cs="Times New Roman"/>
          <w:b/>
          <w:szCs w:val="24"/>
        </w:rPr>
        <w:t>Supplemental F</w:t>
      </w:r>
      <w:r w:rsidR="00470012" w:rsidRPr="009D370F">
        <w:rPr>
          <w:rFonts w:ascii="Times New Roman" w:hAnsi="Times New Roman" w:cs="Times New Roman"/>
          <w:b/>
          <w:szCs w:val="24"/>
        </w:rPr>
        <w:t>ig</w:t>
      </w:r>
      <w:r w:rsidR="00356C58" w:rsidRPr="009D370F">
        <w:rPr>
          <w:rFonts w:ascii="Times New Roman" w:hAnsi="Times New Roman" w:cs="Times New Roman"/>
          <w:b/>
          <w:szCs w:val="24"/>
        </w:rPr>
        <w:t>ure</w:t>
      </w:r>
      <w:r w:rsidR="00470012" w:rsidRPr="009D370F">
        <w:rPr>
          <w:rFonts w:ascii="Times New Roman" w:hAnsi="Times New Roman" w:cs="Times New Roman"/>
          <w:b/>
          <w:szCs w:val="24"/>
        </w:rPr>
        <w:t xml:space="preserve"> S</w:t>
      </w:r>
      <w:r w:rsidR="009D370F" w:rsidRPr="009D370F">
        <w:rPr>
          <w:rFonts w:ascii="Times New Roman" w:hAnsi="Times New Roman" w:cs="Times New Roman"/>
          <w:b/>
          <w:szCs w:val="24"/>
        </w:rPr>
        <w:t>4</w:t>
      </w:r>
      <w:r w:rsidR="00470012" w:rsidRPr="009D370F">
        <w:rPr>
          <w:rFonts w:ascii="Times New Roman" w:hAnsi="Times New Roman" w:cs="Times New Roman"/>
          <w:b/>
          <w:szCs w:val="24"/>
        </w:rPr>
        <w:t>.</w:t>
      </w:r>
      <w:r w:rsidR="00470012" w:rsidRPr="002033E2">
        <w:rPr>
          <w:rFonts w:ascii="Times New Roman" w:hAnsi="Times New Roman" w:cs="Times New Roman"/>
          <w:bCs/>
          <w:szCs w:val="24"/>
        </w:rPr>
        <w:t xml:space="preserve"> </w:t>
      </w:r>
      <w:r w:rsidR="00BF5977">
        <w:rPr>
          <w:rFonts w:ascii="Times New Roman" w:hAnsi="Times New Roman" w:cs="Times New Roman"/>
        </w:rPr>
        <w:t xml:space="preserve">Correlation between editing activities and allele frequency of A before and after controlling for GC content and the </w:t>
      </w:r>
      <w:r w:rsidR="00BF5977" w:rsidRPr="00863EBD">
        <w:rPr>
          <w:rFonts w:ascii="Times New Roman" w:hAnsi="Times New Roman" w:cs="Times New Roman" w:hint="eastAsia"/>
        </w:rPr>
        <w:t>host gene expression</w:t>
      </w:r>
      <w:r w:rsidR="00BF5977">
        <w:rPr>
          <w:rFonts w:ascii="Times New Roman" w:hAnsi="Times New Roman" w:cs="Times New Roman" w:hint="eastAsia"/>
        </w:rPr>
        <w:t xml:space="preserve"> of the examined </w:t>
      </w:r>
      <w:r w:rsidR="00BF5977">
        <w:rPr>
          <w:rFonts w:ascii="Times New Roman" w:hAnsi="Times New Roman" w:cs="Times New Roman"/>
        </w:rPr>
        <w:t>nonsynonymous sites.</w:t>
      </w:r>
    </w:p>
    <w:p w14:paraId="446AD106" w14:textId="21D73AE5" w:rsidR="00470012" w:rsidRPr="002033E2" w:rsidRDefault="00250AF7" w:rsidP="00BF5977">
      <w:pPr>
        <w:ind w:left="425" w:hangingChars="177" w:hanging="425"/>
        <w:jc w:val="both"/>
        <w:rPr>
          <w:rFonts w:ascii="Times New Roman" w:hAnsi="Times New Roman" w:cs="Times New Roman"/>
          <w:bCs/>
          <w:szCs w:val="24"/>
        </w:rPr>
      </w:pPr>
      <w:r w:rsidRPr="009D370F">
        <w:rPr>
          <w:rFonts w:ascii="Times New Roman" w:hAnsi="Times New Roman" w:cs="Times New Roman"/>
          <w:b/>
          <w:szCs w:val="24"/>
        </w:rPr>
        <w:t>Supplemental F</w:t>
      </w:r>
      <w:r w:rsidR="00470012" w:rsidRPr="009D370F">
        <w:rPr>
          <w:rFonts w:ascii="Times New Roman" w:hAnsi="Times New Roman" w:cs="Times New Roman"/>
          <w:b/>
          <w:szCs w:val="24"/>
        </w:rPr>
        <w:t>ig</w:t>
      </w:r>
      <w:r w:rsidR="00356C58" w:rsidRPr="009D370F">
        <w:rPr>
          <w:rFonts w:ascii="Times New Roman" w:hAnsi="Times New Roman" w:cs="Times New Roman"/>
          <w:b/>
          <w:szCs w:val="24"/>
        </w:rPr>
        <w:t>ure</w:t>
      </w:r>
      <w:r w:rsidR="00470012" w:rsidRPr="009D370F">
        <w:rPr>
          <w:rFonts w:ascii="Times New Roman" w:hAnsi="Times New Roman" w:cs="Times New Roman"/>
          <w:b/>
          <w:szCs w:val="24"/>
        </w:rPr>
        <w:t xml:space="preserve"> S</w:t>
      </w:r>
      <w:r w:rsidR="009D370F" w:rsidRPr="009D370F">
        <w:rPr>
          <w:rFonts w:ascii="Times New Roman" w:hAnsi="Times New Roman" w:cs="Times New Roman"/>
          <w:b/>
          <w:szCs w:val="24"/>
        </w:rPr>
        <w:t>5</w:t>
      </w:r>
      <w:r w:rsidR="00470012" w:rsidRPr="009D370F">
        <w:rPr>
          <w:rFonts w:ascii="Times New Roman" w:hAnsi="Times New Roman" w:cs="Times New Roman"/>
          <w:b/>
          <w:szCs w:val="24"/>
        </w:rPr>
        <w:t>.</w:t>
      </w:r>
      <w:r w:rsidR="00470012" w:rsidRPr="002033E2">
        <w:rPr>
          <w:rFonts w:ascii="Times New Roman" w:hAnsi="Times New Roman" w:cs="Times New Roman"/>
          <w:szCs w:val="24"/>
        </w:rPr>
        <w:t xml:space="preserve"> Scatter plots </w:t>
      </w:r>
      <w:r w:rsidR="00470012" w:rsidRPr="002033E2">
        <w:rPr>
          <w:rFonts w:ascii="Times New Roman" w:hAnsi="Times New Roman" w:cs="Times New Roman"/>
        </w:rPr>
        <w:t>representing</w:t>
      </w:r>
      <w:r w:rsidR="00470012" w:rsidRPr="002033E2">
        <w:rPr>
          <w:rFonts w:ascii="Times New Roman" w:hAnsi="Times New Roman" w:cs="Times New Roman"/>
          <w:szCs w:val="24"/>
        </w:rPr>
        <w:t xml:space="preserve"> the</w:t>
      </w:r>
      <w:r w:rsidR="00470012" w:rsidRPr="002033E2">
        <w:rPr>
          <w:rFonts w:ascii="Times New Roman" w:hAnsi="Times New Roman" w:cs="Times New Roman"/>
        </w:rPr>
        <w:t xml:space="preserve"> </w:t>
      </w:r>
      <w:r w:rsidR="00470012" w:rsidRPr="002033E2">
        <w:rPr>
          <w:rFonts w:ascii="Times New Roman" w:hAnsi="Times New Roman" w:cs="Times New Roman"/>
          <w:szCs w:val="24"/>
        </w:rPr>
        <w:t>RNA editing-allele frequency correlations in different categories of evolutionary rates or functional importance of the target genes/loci.</w:t>
      </w:r>
    </w:p>
    <w:p w14:paraId="341C0CDE" w14:textId="336AD240" w:rsidR="00312E79" w:rsidRDefault="00250AF7" w:rsidP="00BF5977">
      <w:pPr>
        <w:snapToGrid w:val="0"/>
        <w:spacing w:line="276" w:lineRule="auto"/>
        <w:ind w:left="425" w:hangingChars="177" w:hanging="425"/>
        <w:jc w:val="both"/>
        <w:rPr>
          <w:rFonts w:ascii="Times New Roman" w:hAnsi="Times New Roman" w:cs="Times New Roman"/>
        </w:rPr>
      </w:pPr>
      <w:r w:rsidRPr="009D370F">
        <w:rPr>
          <w:rFonts w:ascii="Times New Roman" w:hAnsi="Times New Roman" w:cs="Times New Roman"/>
          <w:b/>
          <w:szCs w:val="24"/>
        </w:rPr>
        <w:t>Supplemental F</w:t>
      </w:r>
      <w:r w:rsidR="00356C58" w:rsidRPr="009D370F">
        <w:rPr>
          <w:rFonts w:ascii="Times New Roman" w:hAnsi="Times New Roman" w:cs="Times New Roman"/>
          <w:b/>
          <w:szCs w:val="24"/>
        </w:rPr>
        <w:t>igure</w:t>
      </w:r>
      <w:r w:rsidR="00470012" w:rsidRPr="009D370F">
        <w:rPr>
          <w:rFonts w:ascii="Times New Roman" w:hAnsi="Times New Roman" w:cs="Times New Roman"/>
          <w:b/>
          <w:szCs w:val="24"/>
        </w:rPr>
        <w:t xml:space="preserve"> S</w:t>
      </w:r>
      <w:r w:rsidR="009D370F" w:rsidRPr="009D370F">
        <w:rPr>
          <w:rFonts w:ascii="Times New Roman" w:hAnsi="Times New Roman" w:cs="Times New Roman"/>
          <w:b/>
          <w:szCs w:val="24"/>
        </w:rPr>
        <w:t>6</w:t>
      </w:r>
      <w:r w:rsidR="00470012" w:rsidRPr="009D370F">
        <w:rPr>
          <w:rFonts w:ascii="Times New Roman" w:hAnsi="Times New Roman" w:cs="Times New Roman"/>
          <w:b/>
          <w:szCs w:val="24"/>
        </w:rPr>
        <w:t>.</w:t>
      </w:r>
      <w:r w:rsidR="00470012" w:rsidRPr="002033E2">
        <w:rPr>
          <w:rFonts w:ascii="Times New Roman" w:hAnsi="Times New Roman" w:cs="Times New Roman"/>
        </w:rPr>
        <w:t xml:space="preserve"> </w:t>
      </w:r>
      <w:r w:rsidR="00312E79" w:rsidRPr="002033E2">
        <w:rPr>
          <w:rFonts w:ascii="Times New Roman" w:hAnsi="Times New Roman" w:cs="Times New Roman"/>
          <w:szCs w:val="24"/>
        </w:rPr>
        <w:t>Functional and evolutionary analysis of the</w:t>
      </w:r>
      <w:r w:rsidR="00312E79" w:rsidRPr="002033E2">
        <w:rPr>
          <w:rFonts w:ascii="Times New Roman" w:hAnsi="Times New Roman" w:cs="Times New Roman"/>
        </w:rPr>
        <w:t xml:space="preserve"> </w:t>
      </w:r>
      <w:r w:rsidR="00312E79" w:rsidRPr="002033E2">
        <w:rPr>
          <w:rFonts w:ascii="Times New Roman" w:hAnsi="Times New Roman" w:cs="Times New Roman"/>
          <w:szCs w:val="24"/>
        </w:rPr>
        <w:t>RNA editing-allele frequency correlations for synonymous editing sites.</w:t>
      </w:r>
    </w:p>
    <w:p w14:paraId="50E1BA21" w14:textId="31115117" w:rsidR="00470012" w:rsidRPr="002033E2" w:rsidRDefault="00312E79" w:rsidP="00BF5977">
      <w:pPr>
        <w:snapToGrid w:val="0"/>
        <w:spacing w:line="276" w:lineRule="auto"/>
        <w:ind w:left="425" w:hangingChars="177" w:hanging="425"/>
        <w:jc w:val="both"/>
        <w:rPr>
          <w:rFonts w:ascii="Times New Roman" w:hAnsi="Times New Roman" w:cs="Times New Roman"/>
          <w:szCs w:val="24"/>
        </w:rPr>
      </w:pPr>
      <w:r w:rsidRPr="009D370F">
        <w:rPr>
          <w:rFonts w:ascii="Times New Roman" w:hAnsi="Times New Roman" w:cs="Times New Roman"/>
          <w:b/>
          <w:szCs w:val="24"/>
        </w:rPr>
        <w:t>Supplemental Figure S</w:t>
      </w:r>
      <w:r w:rsidR="009D370F" w:rsidRPr="009D370F">
        <w:rPr>
          <w:rFonts w:ascii="Times New Roman" w:hAnsi="Times New Roman" w:cs="Times New Roman"/>
          <w:b/>
          <w:szCs w:val="24"/>
        </w:rPr>
        <w:t>7</w:t>
      </w:r>
      <w:r w:rsidRPr="009D370F">
        <w:rPr>
          <w:rFonts w:ascii="Times New Roman" w:hAnsi="Times New Roman" w:cs="Times New Roman"/>
          <w:b/>
          <w:szCs w:val="24"/>
        </w:rPr>
        <w:t>.</w:t>
      </w:r>
      <w:r w:rsidRPr="001F1A19">
        <w:rPr>
          <w:rFonts w:ascii="Times New Roman" w:hAnsi="Times New Roman" w:cs="Times New Roman"/>
        </w:rPr>
        <w:t xml:space="preserve"> </w:t>
      </w:r>
      <w:r w:rsidR="00470012" w:rsidRPr="002033E2">
        <w:rPr>
          <w:rFonts w:ascii="Times New Roman" w:hAnsi="Times New Roman" w:cs="Times New Roman"/>
        </w:rPr>
        <w:t>Scatter plots representing the RNA editing-allele frequency correlations for five Phylogenetic types of nonsynonymous editing sites.</w:t>
      </w:r>
    </w:p>
    <w:p w14:paraId="7EAE73DA" w14:textId="16188E18" w:rsidR="00470012" w:rsidRPr="001F1A19" w:rsidRDefault="00312E79" w:rsidP="00BF5977">
      <w:pPr>
        <w:snapToGrid w:val="0"/>
        <w:spacing w:line="276" w:lineRule="auto"/>
        <w:ind w:left="425" w:hangingChars="177" w:hanging="425"/>
        <w:jc w:val="both"/>
        <w:rPr>
          <w:rFonts w:ascii="Times New Roman" w:hAnsi="Times New Roman" w:cs="Times New Roman"/>
          <w:bCs/>
          <w:szCs w:val="24"/>
        </w:rPr>
      </w:pPr>
      <w:r w:rsidRPr="009D370F">
        <w:rPr>
          <w:rFonts w:ascii="Times New Roman" w:hAnsi="Times New Roman" w:cs="Times New Roman"/>
          <w:b/>
          <w:szCs w:val="24"/>
        </w:rPr>
        <w:t>Supplemental Figure S</w:t>
      </w:r>
      <w:r w:rsidR="009D370F" w:rsidRPr="009D370F">
        <w:rPr>
          <w:rFonts w:ascii="Times New Roman" w:hAnsi="Times New Roman" w:cs="Times New Roman"/>
          <w:b/>
          <w:szCs w:val="24"/>
        </w:rPr>
        <w:t>8</w:t>
      </w:r>
      <w:r w:rsidRPr="009D370F">
        <w:rPr>
          <w:rFonts w:ascii="Times New Roman" w:hAnsi="Times New Roman" w:cs="Times New Roman"/>
          <w:b/>
          <w:szCs w:val="24"/>
        </w:rPr>
        <w:t>.</w:t>
      </w:r>
      <w:r w:rsidRPr="002033E2">
        <w:rPr>
          <w:rFonts w:ascii="Times New Roman" w:hAnsi="Times New Roman" w:cs="Times New Roman"/>
        </w:rPr>
        <w:t xml:space="preserve"> </w:t>
      </w:r>
      <w:r w:rsidR="00470012" w:rsidRPr="001F1A19">
        <w:rPr>
          <w:rFonts w:ascii="Times New Roman" w:hAnsi="Times New Roman" w:cs="Times New Roman"/>
          <w:bCs/>
          <w:szCs w:val="24"/>
        </w:rPr>
        <w:t>Relationship between the distributions of different types of rare missense variants and A-to-G RNA editing</w:t>
      </w:r>
      <w:r w:rsidR="004069C1" w:rsidRPr="001F1A19">
        <w:rPr>
          <w:rFonts w:ascii="Times New Roman" w:hAnsi="Times New Roman" w:cs="Times New Roman"/>
          <w:bCs/>
          <w:szCs w:val="24"/>
        </w:rPr>
        <w:t xml:space="preserve"> </w:t>
      </w:r>
      <w:r w:rsidR="00140B83">
        <w:rPr>
          <w:rFonts w:ascii="Times New Roman" w:hAnsi="Times New Roman" w:cs="Times New Roman"/>
          <w:bCs/>
          <w:szCs w:val="24"/>
        </w:rPr>
        <w:t xml:space="preserve">using </w:t>
      </w:r>
      <w:r w:rsidR="001F1A19" w:rsidRPr="001F1A19">
        <w:rPr>
          <w:rFonts w:ascii="Times New Roman" w:hAnsi="Times New Roman" w:cs="Times New Roman"/>
          <w:bCs/>
          <w:szCs w:val="24"/>
        </w:rPr>
        <w:t>another tool</w:t>
      </w:r>
      <w:r w:rsidR="004B3EF9">
        <w:rPr>
          <w:rFonts w:ascii="Times New Roman" w:hAnsi="Times New Roman" w:cs="Times New Roman"/>
          <w:bCs/>
          <w:szCs w:val="24"/>
        </w:rPr>
        <w:t xml:space="preserve"> </w:t>
      </w:r>
      <w:r w:rsidR="00140B83">
        <w:rPr>
          <w:rFonts w:ascii="Times New Roman" w:hAnsi="Times New Roman" w:cs="Times New Roman"/>
          <w:bCs/>
          <w:szCs w:val="24"/>
        </w:rPr>
        <w:t>to</w:t>
      </w:r>
      <w:r w:rsidR="004069C1" w:rsidRPr="001F1A19">
        <w:rPr>
          <w:rFonts w:ascii="Times New Roman" w:hAnsi="Times New Roman" w:cs="Times New Roman"/>
          <w:bCs/>
          <w:szCs w:val="24"/>
        </w:rPr>
        <w:t xml:space="preserve"> </w:t>
      </w:r>
      <w:r w:rsidR="004069C1" w:rsidRPr="001F1A19">
        <w:rPr>
          <w:rFonts w:ascii="Times New Roman" w:hAnsi="Times New Roman" w:cs="Times New Roman"/>
          <w:szCs w:val="24"/>
        </w:rPr>
        <w:t>assess the deleteriousness of the rare missense mutations</w:t>
      </w:r>
      <w:r w:rsidR="00470012" w:rsidRPr="001F1A19">
        <w:rPr>
          <w:rFonts w:ascii="Times New Roman" w:hAnsi="Times New Roman" w:cs="Times New Roman"/>
          <w:bCs/>
          <w:szCs w:val="24"/>
        </w:rPr>
        <w:t>.</w:t>
      </w:r>
    </w:p>
    <w:p w14:paraId="059F79AB" w14:textId="48DE0743" w:rsidR="00470012" w:rsidRDefault="00312E79" w:rsidP="00BF5977">
      <w:pPr>
        <w:snapToGrid w:val="0"/>
        <w:spacing w:line="276" w:lineRule="auto"/>
        <w:ind w:left="425" w:hangingChars="177" w:hanging="425"/>
        <w:jc w:val="both"/>
        <w:rPr>
          <w:rFonts w:ascii="Times New Roman" w:hAnsi="Times New Roman" w:cs="Times New Roman"/>
          <w:szCs w:val="24"/>
        </w:rPr>
      </w:pPr>
      <w:r w:rsidRPr="009D370F">
        <w:rPr>
          <w:rFonts w:ascii="Times New Roman" w:hAnsi="Times New Roman" w:cs="Times New Roman"/>
          <w:b/>
        </w:rPr>
        <w:t>Supplemental Figure</w:t>
      </w:r>
      <w:r w:rsidRPr="009D370F">
        <w:rPr>
          <w:rFonts w:ascii="Times New Roman" w:hAnsi="Times New Roman" w:cs="Times New Roman"/>
          <w:b/>
          <w:szCs w:val="24"/>
        </w:rPr>
        <w:t xml:space="preserve"> S</w:t>
      </w:r>
      <w:r w:rsidR="009D370F" w:rsidRPr="009D370F">
        <w:rPr>
          <w:rFonts w:ascii="Times New Roman" w:hAnsi="Times New Roman" w:cs="Times New Roman"/>
          <w:b/>
          <w:szCs w:val="24"/>
        </w:rPr>
        <w:t>9</w:t>
      </w:r>
      <w:r w:rsidRPr="009D370F">
        <w:rPr>
          <w:rFonts w:ascii="Times New Roman" w:hAnsi="Times New Roman" w:cs="Times New Roman"/>
          <w:b/>
          <w:szCs w:val="24"/>
        </w:rPr>
        <w:t>.</w:t>
      </w:r>
      <w:r w:rsidRPr="00FF11C9">
        <w:rPr>
          <w:rFonts w:ascii="Times New Roman" w:hAnsi="Times New Roman" w:cs="Times New Roman"/>
          <w:szCs w:val="24"/>
        </w:rPr>
        <w:t xml:space="preserve"> </w:t>
      </w:r>
      <w:r w:rsidR="00470012" w:rsidRPr="002033E2">
        <w:rPr>
          <w:rFonts w:ascii="Times New Roman" w:hAnsi="Times New Roman" w:cs="Times New Roman"/>
          <w:szCs w:val="24"/>
        </w:rPr>
        <w:t>Relationship between the distributions of different types of rare missense variants and A-to-G RNA editing in different human subpopulations.</w:t>
      </w:r>
    </w:p>
    <w:p w14:paraId="5ED9D047" w14:textId="733283F0" w:rsidR="001947E0" w:rsidRDefault="00312E79" w:rsidP="00BF5977">
      <w:pPr>
        <w:snapToGrid w:val="0"/>
        <w:spacing w:line="276" w:lineRule="auto"/>
        <w:ind w:left="425" w:hangingChars="177" w:hanging="425"/>
        <w:jc w:val="both"/>
        <w:rPr>
          <w:rFonts w:ascii="Times New Roman" w:hAnsi="Times New Roman" w:cs="Times New Roman"/>
          <w:szCs w:val="24"/>
        </w:rPr>
      </w:pPr>
      <w:r w:rsidRPr="009D370F">
        <w:rPr>
          <w:rFonts w:ascii="Times New Roman" w:hAnsi="Times New Roman" w:cs="Times New Roman"/>
          <w:b/>
          <w:szCs w:val="24"/>
        </w:rPr>
        <w:t>Supplemental Figure S</w:t>
      </w:r>
      <w:r w:rsidR="009D370F" w:rsidRPr="009D370F">
        <w:rPr>
          <w:rFonts w:ascii="Times New Roman" w:hAnsi="Times New Roman" w:cs="Times New Roman"/>
          <w:b/>
          <w:szCs w:val="24"/>
        </w:rPr>
        <w:t>10</w:t>
      </w:r>
      <w:r w:rsidRPr="009D370F">
        <w:rPr>
          <w:rFonts w:ascii="Times New Roman" w:hAnsi="Times New Roman" w:cs="Times New Roman"/>
          <w:b/>
          <w:szCs w:val="24"/>
        </w:rPr>
        <w:t>.</w:t>
      </w:r>
      <w:r w:rsidR="009D370F">
        <w:rPr>
          <w:rFonts w:ascii="Times New Roman" w:hAnsi="Times New Roman" w:cs="Times New Roman"/>
          <w:szCs w:val="24"/>
        </w:rPr>
        <w:t xml:space="preserve"> </w:t>
      </w:r>
      <w:r w:rsidR="001947E0">
        <w:rPr>
          <w:rFonts w:ascii="Times New Roman" w:hAnsi="Times New Roman" w:cs="Times New Roman"/>
          <w:szCs w:val="24"/>
        </w:rPr>
        <w:t>R</w:t>
      </w:r>
      <w:r w:rsidR="001947E0" w:rsidRPr="001947E0">
        <w:rPr>
          <w:rFonts w:ascii="Times New Roman" w:hAnsi="Times New Roman" w:cs="Times New Roman" w:hint="eastAsia"/>
          <w:szCs w:val="24"/>
        </w:rPr>
        <w:t>atio</w:t>
      </w:r>
      <w:r w:rsidR="001947E0">
        <w:rPr>
          <w:rFonts w:ascii="Times New Roman" w:hAnsi="Times New Roman" w:cs="Times New Roman"/>
          <w:szCs w:val="24"/>
        </w:rPr>
        <w:t>s</w:t>
      </w:r>
      <w:r w:rsidR="001947E0" w:rsidRPr="001947E0">
        <w:rPr>
          <w:rFonts w:ascii="Times New Roman" w:hAnsi="Times New Roman" w:cs="Times New Roman" w:hint="eastAsia"/>
          <w:szCs w:val="24"/>
        </w:rPr>
        <w:t xml:space="preserve"> of the number of RNA-DNA variant events at SNP sites with deleterious genomic changes to those at SNP sites with neutral/harmless ones</w:t>
      </w:r>
      <w:r w:rsidR="001947E0">
        <w:rPr>
          <w:rFonts w:ascii="Times New Roman" w:hAnsi="Times New Roman" w:cs="Times New Roman"/>
          <w:szCs w:val="24"/>
        </w:rPr>
        <w:t xml:space="preserve"> for</w:t>
      </w:r>
      <w:r w:rsidR="001947E0" w:rsidRPr="001947E0">
        <w:rPr>
          <w:rFonts w:ascii="Times New Roman" w:hAnsi="Times New Roman" w:cs="Times New Roman"/>
          <w:szCs w:val="24"/>
        </w:rPr>
        <w:t xml:space="preserve"> G-to-A/C-to-T RNA-DNA variant events at A-to-G/T-to-C SNP sites </w:t>
      </w:r>
      <w:r w:rsidR="001947E0">
        <w:rPr>
          <w:rFonts w:ascii="Times New Roman" w:hAnsi="Times New Roman" w:cs="Times New Roman"/>
          <w:szCs w:val="24"/>
        </w:rPr>
        <w:t>and</w:t>
      </w:r>
      <w:r w:rsidR="001947E0" w:rsidRPr="001947E0">
        <w:rPr>
          <w:rFonts w:ascii="Times New Roman" w:hAnsi="Times New Roman" w:cs="Times New Roman"/>
          <w:szCs w:val="24"/>
        </w:rPr>
        <w:t xml:space="preserve"> A-to-G/T-to-C RNA-DNA variant events at G-to-A/C-to-T SNP sites.</w:t>
      </w:r>
    </w:p>
    <w:p w14:paraId="55523C7D" w14:textId="1801E6AB" w:rsidR="00142F5E" w:rsidRPr="00142F5E" w:rsidRDefault="00142F5E" w:rsidP="00BF5977">
      <w:pPr>
        <w:snapToGrid w:val="0"/>
        <w:spacing w:line="276" w:lineRule="auto"/>
        <w:ind w:left="425" w:hangingChars="177" w:hanging="425"/>
        <w:jc w:val="both"/>
        <w:rPr>
          <w:rFonts w:ascii="Times New Roman" w:hAnsi="Times New Roman" w:cs="Times New Roman"/>
          <w:szCs w:val="24"/>
        </w:rPr>
      </w:pPr>
      <w:r w:rsidRPr="009D370F">
        <w:rPr>
          <w:rFonts w:ascii="Times New Roman" w:hAnsi="Times New Roman" w:cs="Times New Roman"/>
          <w:b/>
        </w:rPr>
        <w:t>Supplemental F</w:t>
      </w:r>
      <w:r w:rsidRPr="009D370F">
        <w:rPr>
          <w:rFonts w:ascii="Times New Roman" w:hAnsi="Times New Roman" w:cs="Times New Roman"/>
          <w:b/>
          <w:szCs w:val="24"/>
        </w:rPr>
        <w:t>igure S1</w:t>
      </w:r>
      <w:r w:rsidR="009D370F" w:rsidRPr="009D370F">
        <w:rPr>
          <w:rFonts w:ascii="Times New Roman" w:hAnsi="Times New Roman" w:cs="Times New Roman"/>
          <w:b/>
          <w:szCs w:val="24"/>
        </w:rPr>
        <w:t>1</w:t>
      </w:r>
      <w:r w:rsidRPr="009D370F">
        <w:rPr>
          <w:rFonts w:ascii="Times New Roman" w:hAnsi="Times New Roman" w:cs="Times New Roman"/>
          <w:b/>
          <w:szCs w:val="24"/>
        </w:rPr>
        <w:t>.</w:t>
      </w:r>
      <w:r w:rsidRPr="00142F5E">
        <w:rPr>
          <w:rFonts w:ascii="Times New Roman" w:hAnsi="Times New Roman" w:cs="Times New Roman"/>
          <w:szCs w:val="24"/>
        </w:rPr>
        <w:t xml:space="preserve"> Effect of mutation rates on the relationship between the distribution of six SNP types and the corresponding CADD scores.</w:t>
      </w:r>
    </w:p>
    <w:p w14:paraId="1842CC5B" w14:textId="031D9737" w:rsidR="00470012" w:rsidRPr="002033E2" w:rsidRDefault="00250AF7" w:rsidP="00BF5977">
      <w:pPr>
        <w:snapToGrid w:val="0"/>
        <w:spacing w:line="276" w:lineRule="auto"/>
        <w:ind w:left="425" w:hangingChars="177" w:hanging="425"/>
        <w:jc w:val="both"/>
        <w:rPr>
          <w:rFonts w:ascii="Times New Roman" w:hAnsi="Times New Roman" w:cs="Times New Roman"/>
          <w:szCs w:val="24"/>
        </w:rPr>
      </w:pPr>
      <w:r w:rsidRPr="009D370F">
        <w:rPr>
          <w:rFonts w:ascii="Times New Roman" w:hAnsi="Times New Roman" w:cs="Times New Roman"/>
          <w:b/>
          <w:szCs w:val="24"/>
        </w:rPr>
        <w:t>Supplemental F</w:t>
      </w:r>
      <w:r w:rsidR="00356C58" w:rsidRPr="009D370F">
        <w:rPr>
          <w:rFonts w:ascii="Times New Roman" w:hAnsi="Times New Roman" w:cs="Times New Roman"/>
          <w:b/>
          <w:szCs w:val="24"/>
        </w:rPr>
        <w:t>igure</w:t>
      </w:r>
      <w:r w:rsidR="00470012" w:rsidRPr="009D370F">
        <w:rPr>
          <w:rFonts w:ascii="Times New Roman" w:hAnsi="Times New Roman" w:cs="Times New Roman"/>
          <w:b/>
          <w:szCs w:val="24"/>
        </w:rPr>
        <w:t xml:space="preserve"> S</w:t>
      </w:r>
      <w:r w:rsidR="001947E0" w:rsidRPr="009D370F">
        <w:rPr>
          <w:rFonts w:ascii="Times New Roman" w:hAnsi="Times New Roman" w:cs="Times New Roman"/>
          <w:b/>
          <w:szCs w:val="24"/>
        </w:rPr>
        <w:t>1</w:t>
      </w:r>
      <w:r w:rsidR="009D370F" w:rsidRPr="009D370F">
        <w:rPr>
          <w:rFonts w:ascii="Times New Roman" w:hAnsi="Times New Roman" w:cs="Times New Roman"/>
          <w:b/>
          <w:szCs w:val="24"/>
        </w:rPr>
        <w:t>2</w:t>
      </w:r>
      <w:r w:rsidR="00470012" w:rsidRPr="009D370F">
        <w:rPr>
          <w:rFonts w:ascii="Times New Roman" w:hAnsi="Times New Roman" w:cs="Times New Roman"/>
          <w:b/>
          <w:szCs w:val="24"/>
        </w:rPr>
        <w:t>.</w:t>
      </w:r>
      <w:r w:rsidR="00470012" w:rsidRPr="002033E2">
        <w:rPr>
          <w:rFonts w:ascii="Times New Roman" w:hAnsi="Times New Roman" w:cs="Times New Roman"/>
        </w:rPr>
        <w:t xml:space="preserve"> </w:t>
      </w:r>
      <w:r w:rsidR="00470012" w:rsidRPr="002033E2">
        <w:rPr>
          <w:rFonts w:ascii="Times New Roman" w:hAnsi="Times New Roman" w:cs="Times New Roman"/>
          <w:szCs w:val="24"/>
        </w:rPr>
        <w:t>Relationship between the distributions of different types of rare missense variants and A-to-G RNA editing in first and non-first coding exons.</w:t>
      </w:r>
    </w:p>
    <w:p w14:paraId="41D0DDA9" w14:textId="000E6381" w:rsidR="00F10E44" w:rsidRDefault="00474D72" w:rsidP="00BF5977">
      <w:pPr>
        <w:snapToGrid w:val="0"/>
        <w:spacing w:line="276" w:lineRule="auto"/>
        <w:ind w:left="425" w:hangingChars="177" w:hanging="425"/>
        <w:jc w:val="both"/>
        <w:rPr>
          <w:rFonts w:ascii="Times New Roman" w:hAnsi="Times New Roman" w:cs="Times New Roman"/>
          <w:szCs w:val="24"/>
        </w:rPr>
      </w:pPr>
      <w:r w:rsidRPr="009D370F">
        <w:rPr>
          <w:rFonts w:ascii="Times New Roman" w:hAnsi="Times New Roman" w:cs="Times New Roman"/>
          <w:b/>
        </w:rPr>
        <w:t>Supplemental Figure S</w:t>
      </w:r>
      <w:r w:rsidRPr="009D370F">
        <w:rPr>
          <w:rFonts w:ascii="Times New Roman" w:hAnsi="Times New Roman" w:cs="Times New Roman"/>
          <w:b/>
          <w:szCs w:val="24"/>
        </w:rPr>
        <w:t>1</w:t>
      </w:r>
      <w:r w:rsidR="009D370F" w:rsidRPr="009D370F">
        <w:rPr>
          <w:rFonts w:ascii="Times New Roman" w:hAnsi="Times New Roman" w:cs="Times New Roman"/>
          <w:b/>
          <w:szCs w:val="24"/>
        </w:rPr>
        <w:t>3</w:t>
      </w:r>
      <w:r w:rsidRPr="009D370F">
        <w:rPr>
          <w:rFonts w:ascii="Times New Roman" w:hAnsi="Times New Roman" w:cs="Times New Roman"/>
          <w:b/>
          <w:szCs w:val="24"/>
        </w:rPr>
        <w:t>.</w:t>
      </w:r>
      <w:r>
        <w:rPr>
          <w:rFonts w:ascii="Times New Roman" w:hAnsi="Times New Roman" w:cs="Times New Roman"/>
          <w:b/>
          <w:szCs w:val="24"/>
        </w:rPr>
        <w:t xml:space="preserve"> </w:t>
      </w:r>
      <w:r w:rsidRPr="00FF11C9">
        <w:rPr>
          <w:rFonts w:ascii="Times New Roman" w:hAnsi="Times New Roman" w:cs="Times New Roman"/>
          <w:szCs w:val="24"/>
        </w:rPr>
        <w:t>Median editing levels of different phylogenetic types of nonsynonymous A-to-G editing sites.</w:t>
      </w:r>
    </w:p>
    <w:p w14:paraId="3E87E6FD" w14:textId="6AED2660" w:rsidR="00397860" w:rsidRDefault="00397860" w:rsidP="00BF5977">
      <w:pPr>
        <w:snapToGrid w:val="0"/>
        <w:spacing w:line="276" w:lineRule="auto"/>
        <w:ind w:left="425" w:hangingChars="177" w:hanging="425"/>
        <w:jc w:val="both"/>
        <w:rPr>
          <w:rFonts w:ascii="Times New Roman" w:hAnsi="Times New Roman" w:cs="Times New Roman"/>
        </w:rPr>
      </w:pPr>
      <w:r w:rsidRPr="00397860">
        <w:rPr>
          <w:rFonts w:ascii="Times New Roman" w:hAnsi="Times New Roman" w:cs="Times New Roman"/>
          <w:b/>
          <w14:ligatures w14:val="standard"/>
        </w:rPr>
        <w:t>Supplemental Figure S</w:t>
      </w:r>
      <w:r w:rsidRPr="00397860">
        <w:rPr>
          <w:rFonts w:ascii="Times New Roman" w:hAnsi="Times New Roman" w:cs="Times New Roman"/>
          <w:b/>
          <w:szCs w:val="24"/>
          <w14:ligatures w14:val="standard"/>
        </w:rPr>
        <w:t xml:space="preserve">14. </w:t>
      </w:r>
      <w:r w:rsidRPr="00397860">
        <w:rPr>
          <w:rFonts w:ascii="Times New Roman" w:hAnsi="Times New Roman" w:cs="Times New Roman"/>
          <w:szCs w:val="24"/>
          <w14:ligatures w14:val="standard"/>
        </w:rPr>
        <w:t>Comparisons of synonymous editing level (median level) at A/G genomic variant sites with harmless and deleterious</w:t>
      </w:r>
      <w:r>
        <w:rPr>
          <w:rFonts w:ascii="Times New Roman" w:hAnsi="Times New Roman" w:cs="Times New Roman"/>
          <w:szCs w:val="24"/>
          <w14:ligatures w14:val="standard"/>
        </w:rPr>
        <w:t xml:space="preserve"> </w:t>
      </w:r>
      <w:r w:rsidRPr="00397860">
        <w:rPr>
          <w:rFonts w:ascii="Times New Roman" w:hAnsi="Times New Roman" w:cs="Times New Roman"/>
          <w:szCs w:val="24"/>
          <w14:ligatures w14:val="standard"/>
        </w:rPr>
        <w:t>A-to-G/G-to-A reference-to-alternative allele changes in the LCL population.</w:t>
      </w:r>
    </w:p>
    <w:p w14:paraId="5C086592" w14:textId="50899741" w:rsidR="00493A5B" w:rsidRDefault="00493A5B" w:rsidP="00BF5977">
      <w:pPr>
        <w:snapToGrid w:val="0"/>
        <w:spacing w:line="276" w:lineRule="auto"/>
        <w:ind w:left="425" w:hangingChars="177" w:hanging="425"/>
        <w:jc w:val="both"/>
        <w:rPr>
          <w:rFonts w:ascii="Times New Roman" w:hAnsi="Times New Roman" w:cs="Times New Roman"/>
          <w:b/>
          <w:szCs w:val="24"/>
        </w:rPr>
      </w:pPr>
      <w:r w:rsidRPr="00310CA4">
        <w:rPr>
          <w:rFonts w:ascii="Times New Roman" w:hAnsi="Times New Roman" w:cs="Times New Roman"/>
          <w:b/>
        </w:rPr>
        <w:lastRenderedPageBreak/>
        <w:t>Supplemental T</w:t>
      </w:r>
      <w:r w:rsidRPr="00310CA4">
        <w:rPr>
          <w:rFonts w:ascii="Times New Roman" w:eastAsia="新細明體" w:hAnsi="Times New Roman" w:cs="Times New Roman"/>
          <w:b/>
          <w:bCs/>
          <w:kern w:val="0"/>
          <w:szCs w:val="24"/>
        </w:rPr>
        <w:t xml:space="preserve">able S1. </w:t>
      </w:r>
      <w:r w:rsidRPr="00310CA4">
        <w:rPr>
          <w:rFonts w:ascii="Times New Roman" w:hAnsi="Times New Roman" w:cs="Times New Roman"/>
        </w:rPr>
        <w:t>Comparisons of median RNA editing levels for the A/G SNP sites with different allele frequency of A for each group</w:t>
      </w:r>
      <w:r>
        <w:rPr>
          <w:rFonts w:ascii="Times New Roman" w:hAnsi="Times New Roman" w:cs="Times New Roman"/>
        </w:rPr>
        <w:t xml:space="preserve"> of genes</w:t>
      </w:r>
      <w:r w:rsidRPr="00310CA4">
        <w:rPr>
          <w:rFonts w:ascii="Times New Roman" w:hAnsi="Times New Roman" w:cs="Times New Roman"/>
        </w:rPr>
        <w:t xml:space="preserve"> with stronger or weaker strength of selective constraints/functional importance.</w:t>
      </w:r>
    </w:p>
    <w:p w14:paraId="713958C3" w14:textId="7A9A3967" w:rsidR="00470012" w:rsidRPr="002033E2" w:rsidRDefault="00250AF7" w:rsidP="00BF5977">
      <w:pPr>
        <w:snapToGrid w:val="0"/>
        <w:spacing w:line="276" w:lineRule="auto"/>
        <w:ind w:left="425" w:hangingChars="177" w:hanging="425"/>
        <w:jc w:val="both"/>
        <w:rPr>
          <w:rFonts w:ascii="Times New Roman" w:eastAsia="新細明體" w:hAnsi="Times New Roman" w:cs="Times New Roman"/>
          <w:kern w:val="0"/>
          <w:szCs w:val="24"/>
        </w:rPr>
      </w:pPr>
      <w:r w:rsidRPr="009D370F">
        <w:rPr>
          <w:rFonts w:ascii="Times New Roman" w:hAnsi="Times New Roman" w:cs="Times New Roman"/>
          <w:b/>
          <w:szCs w:val="24"/>
        </w:rPr>
        <w:t>Supplemental T</w:t>
      </w:r>
      <w:r w:rsidR="00470012" w:rsidRPr="009D370F">
        <w:rPr>
          <w:rFonts w:ascii="Times New Roman" w:hAnsi="Times New Roman" w:cs="Times New Roman"/>
          <w:b/>
          <w:szCs w:val="24"/>
        </w:rPr>
        <w:t>able S</w:t>
      </w:r>
      <w:r w:rsidR="00493A5B">
        <w:rPr>
          <w:rFonts w:ascii="Times New Roman" w:hAnsi="Times New Roman" w:cs="Times New Roman"/>
          <w:b/>
          <w:szCs w:val="24"/>
        </w:rPr>
        <w:t>2</w:t>
      </w:r>
      <w:r w:rsidR="00470012" w:rsidRPr="009D370F">
        <w:rPr>
          <w:rFonts w:ascii="Times New Roman" w:hAnsi="Times New Roman" w:cs="Times New Roman"/>
          <w:b/>
          <w:szCs w:val="24"/>
        </w:rPr>
        <w:t>.</w:t>
      </w:r>
      <w:r w:rsidR="00470012" w:rsidRPr="002033E2">
        <w:rPr>
          <w:rFonts w:ascii="Times New Roman" w:hAnsi="Times New Roman" w:cs="Times New Roman"/>
        </w:rPr>
        <w:t xml:space="preserve"> </w:t>
      </w:r>
      <w:r w:rsidR="00470012" w:rsidRPr="002033E2">
        <w:rPr>
          <w:rFonts w:ascii="Times New Roman" w:eastAsia="新細明體" w:hAnsi="Times New Roman" w:cs="Times New Roman"/>
          <w:kern w:val="0"/>
          <w:szCs w:val="24"/>
        </w:rPr>
        <w:t>Numbers of six types of rare missense mutations with different deleterious effects in the 1000 Genome project.</w:t>
      </w:r>
    </w:p>
    <w:p w14:paraId="400F1F5C" w14:textId="35217AA4" w:rsidR="00470012" w:rsidRPr="002033E2" w:rsidRDefault="00250AF7" w:rsidP="00BF5977">
      <w:pPr>
        <w:snapToGrid w:val="0"/>
        <w:spacing w:line="276" w:lineRule="auto"/>
        <w:ind w:left="425" w:hangingChars="177" w:hanging="425"/>
        <w:jc w:val="both"/>
        <w:rPr>
          <w:rFonts w:ascii="Times New Roman" w:hAnsi="Times New Roman" w:cs="Times New Roman"/>
          <w:szCs w:val="24"/>
        </w:rPr>
      </w:pPr>
      <w:r w:rsidRPr="009D370F">
        <w:rPr>
          <w:rFonts w:ascii="Times New Roman" w:hAnsi="Times New Roman" w:cs="Times New Roman"/>
          <w:b/>
          <w:szCs w:val="24"/>
        </w:rPr>
        <w:t>Supplemental T</w:t>
      </w:r>
      <w:r w:rsidR="00470012" w:rsidRPr="009D370F">
        <w:rPr>
          <w:rFonts w:ascii="Times New Roman" w:eastAsia="新細明體" w:hAnsi="Times New Roman" w:cs="Times New Roman"/>
          <w:b/>
          <w:kern w:val="0"/>
          <w:szCs w:val="24"/>
        </w:rPr>
        <w:t>able S</w:t>
      </w:r>
      <w:r w:rsidR="00493A5B">
        <w:rPr>
          <w:rFonts w:ascii="Times New Roman" w:eastAsia="新細明體" w:hAnsi="Times New Roman" w:cs="Times New Roman"/>
          <w:b/>
          <w:kern w:val="0"/>
          <w:szCs w:val="24"/>
        </w:rPr>
        <w:t>3</w:t>
      </w:r>
      <w:r w:rsidR="00470012" w:rsidRPr="009D370F">
        <w:rPr>
          <w:rFonts w:ascii="Times New Roman" w:eastAsia="新細明體" w:hAnsi="Times New Roman" w:cs="Times New Roman"/>
          <w:b/>
          <w:kern w:val="0"/>
          <w:szCs w:val="24"/>
        </w:rPr>
        <w:t>.</w:t>
      </w:r>
      <w:r w:rsidR="00470012" w:rsidRPr="002033E2">
        <w:rPr>
          <w:rFonts w:ascii="Times New Roman" w:eastAsia="新細明體" w:hAnsi="Times New Roman" w:cs="Times New Roman"/>
          <w:kern w:val="0"/>
          <w:szCs w:val="24"/>
        </w:rPr>
        <w:t xml:space="preserve"> Individual mutational burden analysis of </w:t>
      </w:r>
      <w:r w:rsidR="00470012" w:rsidRPr="002033E2">
        <w:rPr>
          <w:rFonts w:ascii="Times New Roman" w:hAnsi="Times New Roman" w:cs="Times New Roman"/>
          <w:szCs w:val="24"/>
        </w:rPr>
        <w:t>the two types of rare transition missense variants in the 1000 genome project.</w:t>
      </w:r>
    </w:p>
    <w:p w14:paraId="6BB5B681" w14:textId="77777777" w:rsidR="00470012" w:rsidRPr="002033E2" w:rsidRDefault="00470012" w:rsidP="00BF5977">
      <w:pPr>
        <w:jc w:val="both"/>
        <w:rPr>
          <w:rFonts w:ascii="Times New Roman" w:hAnsi="Times New Roman" w:cs="Times New Roman"/>
          <w:bCs/>
          <w:szCs w:val="24"/>
        </w:rPr>
      </w:pPr>
    </w:p>
    <w:p w14:paraId="749CF391" w14:textId="1BD8E886" w:rsidR="00E56D51" w:rsidRPr="002033E2" w:rsidRDefault="00E56D51" w:rsidP="00BF5977">
      <w:pPr>
        <w:jc w:val="both"/>
        <w:rPr>
          <w:rFonts w:ascii="Times New Roman" w:hAnsi="Times New Roman" w:cs="Times New Roman"/>
          <w:b/>
          <w:bCs/>
          <w:sz w:val="27"/>
          <w:szCs w:val="27"/>
        </w:rPr>
      </w:pPr>
      <w:r w:rsidRPr="002033E2">
        <w:rPr>
          <w:rFonts w:ascii="Times New Roman" w:hAnsi="Times New Roman" w:cs="Times New Roman"/>
          <w:b/>
          <w:bCs/>
          <w:sz w:val="27"/>
          <w:szCs w:val="27"/>
        </w:rPr>
        <w:t xml:space="preserve">Other Supplementary Material </w:t>
      </w:r>
      <w:r w:rsidR="004A3D33" w:rsidRPr="002033E2">
        <w:rPr>
          <w:rFonts w:ascii="Times New Roman" w:hAnsi="Times New Roman" w:cs="Times New Roman"/>
          <w:b/>
          <w:bCs/>
          <w:sz w:val="27"/>
          <w:szCs w:val="27"/>
        </w:rPr>
        <w:t>in</w:t>
      </w:r>
      <w:r w:rsidRPr="002033E2">
        <w:rPr>
          <w:rFonts w:ascii="Times New Roman" w:hAnsi="Times New Roman" w:cs="Times New Roman"/>
          <w:b/>
          <w:bCs/>
          <w:sz w:val="27"/>
          <w:szCs w:val="27"/>
        </w:rPr>
        <w:t xml:space="preserve"> this manuscript</w:t>
      </w:r>
      <w:r w:rsidR="004A3D33" w:rsidRPr="002033E2">
        <w:rPr>
          <w:rFonts w:ascii="Times New Roman" w:hAnsi="Times New Roman" w:cs="Times New Roman"/>
          <w:b/>
          <w:bCs/>
          <w:sz w:val="27"/>
          <w:szCs w:val="27"/>
        </w:rPr>
        <w:t>:</w:t>
      </w:r>
    </w:p>
    <w:p w14:paraId="26A2C83C" w14:textId="70536F6C" w:rsidR="00B255C5" w:rsidRPr="002033E2" w:rsidRDefault="007174D5" w:rsidP="00BF5977">
      <w:pPr>
        <w:ind w:left="240" w:hangingChars="100" w:hanging="240"/>
        <w:jc w:val="both"/>
        <w:rPr>
          <w:rFonts w:ascii="Times New Roman" w:hAnsi="Times New Roman" w:cs="Times New Roman"/>
          <w:bCs/>
          <w:szCs w:val="24"/>
        </w:rPr>
      </w:pPr>
      <w:r w:rsidRPr="00D0229B">
        <w:rPr>
          <w:rFonts w:ascii="Times New Roman" w:hAnsi="Times New Roman" w:cs="Times New Roman"/>
          <w:b/>
          <w:bCs/>
          <w:szCs w:val="24"/>
        </w:rPr>
        <w:t>Supplemental File</w:t>
      </w:r>
      <w:r w:rsidR="00E56D51" w:rsidRPr="00D0229B">
        <w:rPr>
          <w:rFonts w:ascii="Times New Roman" w:hAnsi="Times New Roman" w:cs="Times New Roman"/>
          <w:b/>
          <w:bCs/>
          <w:szCs w:val="24"/>
        </w:rPr>
        <w:t xml:space="preserve"> S1</w:t>
      </w:r>
      <w:r w:rsidR="00E56D51" w:rsidRPr="002033E2">
        <w:rPr>
          <w:rFonts w:ascii="Times New Roman" w:hAnsi="Times New Roman" w:cs="Times New Roman"/>
          <w:bCs/>
          <w:szCs w:val="24"/>
        </w:rPr>
        <w:t xml:space="preserve"> (Microsoft Excel format).</w:t>
      </w:r>
      <w:r w:rsidR="00EB7B3D" w:rsidRPr="002033E2">
        <w:rPr>
          <w:rFonts w:ascii="Times New Roman" w:hAnsi="Times New Roman" w:cs="Times New Roman"/>
          <w:bCs/>
          <w:szCs w:val="24"/>
        </w:rPr>
        <w:t xml:space="preserve"> Human A-to-G RNA editing sites </w:t>
      </w:r>
      <w:r w:rsidR="000C0E8E" w:rsidRPr="002033E2">
        <w:rPr>
          <w:rFonts w:ascii="Times New Roman" w:hAnsi="Times New Roman" w:cs="Times New Roman"/>
          <w:bCs/>
          <w:szCs w:val="24"/>
        </w:rPr>
        <w:t xml:space="preserve">and the related information </w:t>
      </w:r>
      <w:r w:rsidR="00EB7B3D" w:rsidRPr="002033E2">
        <w:rPr>
          <w:rFonts w:ascii="Times New Roman" w:hAnsi="Times New Roman" w:cs="Times New Roman"/>
          <w:bCs/>
          <w:szCs w:val="24"/>
        </w:rPr>
        <w:t>analyzed in this study.</w:t>
      </w:r>
    </w:p>
    <w:p w14:paraId="71E80C06" w14:textId="18CE63DE" w:rsidR="008D7F3B" w:rsidRPr="002033E2" w:rsidRDefault="008D7F3B">
      <w:pPr>
        <w:widowControl/>
        <w:rPr>
          <w:rFonts w:ascii="Times New Roman" w:hAnsi="Times New Roman" w:cs="Times New Roman"/>
          <w:b/>
          <w:bCs/>
          <w:sz w:val="30"/>
          <w:szCs w:val="30"/>
        </w:rPr>
      </w:pPr>
      <w:r w:rsidRPr="002033E2">
        <w:rPr>
          <w:rFonts w:ascii="Times New Roman" w:hAnsi="Times New Roman" w:cs="Times New Roman"/>
          <w:b/>
          <w:bCs/>
          <w:sz w:val="30"/>
          <w:szCs w:val="30"/>
        </w:rPr>
        <w:br w:type="page"/>
      </w:r>
    </w:p>
    <w:p w14:paraId="417AB859" w14:textId="77777777" w:rsidR="005230B0" w:rsidRDefault="00EF6EEE" w:rsidP="007A1D15">
      <w:pPr>
        <w:rPr>
          <w:rFonts w:ascii="Times New Roman" w:hAnsi="Times New Roman" w:cs="Times New Roman"/>
          <w:b/>
          <w:bCs/>
          <w:sz w:val="27"/>
          <w:szCs w:val="27"/>
          <w:u w:val="single"/>
        </w:rPr>
      </w:pPr>
      <w:r w:rsidRPr="002033E2">
        <w:rPr>
          <w:rFonts w:ascii="Times New Roman" w:hAnsi="Times New Roman" w:cs="Times New Roman"/>
          <w:b/>
          <w:bCs/>
          <w:sz w:val="27"/>
          <w:szCs w:val="27"/>
          <w:u w:val="single"/>
        </w:rPr>
        <w:lastRenderedPageBreak/>
        <w:t>Supplementary Figures</w:t>
      </w:r>
    </w:p>
    <w:p w14:paraId="61CB0045" w14:textId="36206DF8" w:rsidR="00A64AB2" w:rsidRDefault="00A64AB2" w:rsidP="009D370F">
      <w:pPr>
        <w:widowControl/>
        <w:rPr>
          <w:rFonts w:ascii="Times New Roman" w:hAnsi="Times New Roman" w:cs="Times New Roman"/>
          <w:b/>
          <w:bCs/>
          <w:szCs w:val="24"/>
        </w:rPr>
      </w:pPr>
    </w:p>
    <w:p w14:paraId="3896A06F" w14:textId="0CAC8700" w:rsidR="009D370F" w:rsidRDefault="008E4A0B" w:rsidP="009D370F">
      <w:pPr>
        <w:widowControl/>
        <w:rPr>
          <w:rFonts w:ascii="Times New Roman" w:hAnsi="Times New Roman" w:cs="Times New Roman"/>
          <w:b/>
          <w:bCs/>
          <w:szCs w:val="24"/>
        </w:rPr>
      </w:pPr>
      <w:r w:rsidRPr="008E4A0B">
        <w:drawing>
          <wp:anchor distT="0" distB="0" distL="114300" distR="114300" simplePos="0" relativeHeight="251737088" behindDoc="1" locked="0" layoutInCell="1" allowOverlap="1" wp14:anchorId="5A2E6917" wp14:editId="7F17468F">
            <wp:simplePos x="0" y="0"/>
            <wp:positionH relativeFrom="column">
              <wp:posOffset>4389632</wp:posOffset>
            </wp:positionH>
            <wp:positionV relativeFrom="paragraph">
              <wp:posOffset>178241</wp:posOffset>
            </wp:positionV>
            <wp:extent cx="1668070" cy="2340000"/>
            <wp:effectExtent l="0" t="0" r="0" b="0"/>
            <wp:wrapNone/>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8070" cy="23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5E7" w:rsidRPr="0002388B">
        <w:rPr>
          <w:rFonts w:hint="eastAsia"/>
        </w:rPr>
        <w:drawing>
          <wp:anchor distT="0" distB="0" distL="114300" distR="114300" simplePos="0" relativeHeight="251734016" behindDoc="1" locked="0" layoutInCell="1" allowOverlap="1" wp14:anchorId="7E0A4D14" wp14:editId="220A9305">
            <wp:simplePos x="0" y="0"/>
            <wp:positionH relativeFrom="column">
              <wp:posOffset>2129923</wp:posOffset>
            </wp:positionH>
            <wp:positionV relativeFrom="paragraph">
              <wp:posOffset>220980</wp:posOffset>
            </wp:positionV>
            <wp:extent cx="2143633" cy="2340000"/>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633" cy="23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5E7" w:rsidRPr="000D2DF9">
        <w:rPr>
          <w:noProof/>
        </w:rPr>
        <w:drawing>
          <wp:anchor distT="0" distB="0" distL="114300" distR="114300" simplePos="0" relativeHeight="251726848" behindDoc="1" locked="0" layoutInCell="1" allowOverlap="1" wp14:anchorId="20E2710C" wp14:editId="428CA2DD">
            <wp:simplePos x="0" y="0"/>
            <wp:positionH relativeFrom="column">
              <wp:posOffset>-40582</wp:posOffset>
            </wp:positionH>
            <wp:positionV relativeFrom="paragraph">
              <wp:posOffset>223561</wp:posOffset>
            </wp:positionV>
            <wp:extent cx="2093587" cy="23400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3587" cy="23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AB2">
        <w:rPr>
          <w:rFonts w:ascii="Times New Roman" w:hAnsi="Times New Roman" w:cs="Times New Roman" w:hint="eastAsia"/>
          <w:b/>
          <w:bCs/>
          <w:szCs w:val="24"/>
        </w:rPr>
        <w:t>A</w:t>
      </w:r>
      <w:r w:rsidR="0002388B" w:rsidRPr="0002388B">
        <w:rPr>
          <w:rFonts w:ascii="Times New Roman" w:hAnsi="Times New Roman" w:cs="Times New Roman" w:hint="eastAsia"/>
          <w:b/>
          <w:bCs/>
          <w:szCs w:val="24"/>
        </w:rPr>
        <w:t xml:space="preserve"> </w:t>
      </w:r>
      <w:r w:rsidR="00B315E7">
        <w:rPr>
          <w:rFonts w:ascii="Times New Roman" w:hAnsi="Times New Roman" w:cs="Times New Roman"/>
          <w:b/>
          <w:bCs/>
          <w:szCs w:val="24"/>
        </w:rPr>
        <w:t xml:space="preserve">                          B                            C</w:t>
      </w:r>
      <w:r w:rsidRPr="008E4A0B">
        <w:rPr>
          <w:rFonts w:ascii="Times New Roman" w:hAnsi="Times New Roman" w:cs="Times New Roman"/>
          <w:b/>
          <w:bCs/>
          <w:szCs w:val="24"/>
        </w:rPr>
        <w:t xml:space="preserve"> </w:t>
      </w:r>
    </w:p>
    <w:p w14:paraId="05958E61" w14:textId="658078F0" w:rsidR="009D370F" w:rsidRDefault="009D370F" w:rsidP="009D370F">
      <w:pPr>
        <w:widowControl/>
        <w:rPr>
          <w:rFonts w:ascii="Times New Roman" w:hAnsi="Times New Roman" w:cs="Times New Roman"/>
          <w:b/>
          <w:bCs/>
          <w:szCs w:val="24"/>
        </w:rPr>
      </w:pPr>
    </w:p>
    <w:p w14:paraId="5583E0BA" w14:textId="77777777" w:rsidR="009D370F" w:rsidRDefault="009D370F" w:rsidP="009D370F">
      <w:pPr>
        <w:widowControl/>
        <w:rPr>
          <w:rFonts w:ascii="Times New Roman" w:hAnsi="Times New Roman" w:cs="Times New Roman"/>
          <w:b/>
          <w:bCs/>
          <w:szCs w:val="24"/>
        </w:rPr>
      </w:pPr>
    </w:p>
    <w:p w14:paraId="3F510FF8" w14:textId="77777777" w:rsidR="009D370F" w:rsidRDefault="009D370F" w:rsidP="009D370F">
      <w:pPr>
        <w:widowControl/>
        <w:rPr>
          <w:rFonts w:ascii="Times New Roman" w:hAnsi="Times New Roman" w:cs="Times New Roman"/>
          <w:b/>
          <w:bCs/>
          <w:szCs w:val="24"/>
        </w:rPr>
      </w:pPr>
    </w:p>
    <w:p w14:paraId="23DE731D" w14:textId="77777777" w:rsidR="009D370F" w:rsidRDefault="009D370F" w:rsidP="009D370F">
      <w:pPr>
        <w:widowControl/>
        <w:rPr>
          <w:rFonts w:ascii="Times New Roman" w:hAnsi="Times New Roman" w:cs="Times New Roman"/>
          <w:b/>
          <w:bCs/>
          <w:szCs w:val="24"/>
        </w:rPr>
      </w:pPr>
    </w:p>
    <w:p w14:paraId="27F2E718" w14:textId="3025EB4E" w:rsidR="009D370F" w:rsidRDefault="009D370F" w:rsidP="00B315E7">
      <w:pPr>
        <w:widowControl/>
        <w:tabs>
          <w:tab w:val="left" w:pos="7323"/>
        </w:tabs>
        <w:rPr>
          <w:rFonts w:ascii="Times New Roman" w:hAnsi="Times New Roman" w:cs="Times New Roman"/>
          <w:b/>
          <w:bCs/>
          <w:szCs w:val="24"/>
        </w:rPr>
      </w:pPr>
    </w:p>
    <w:p w14:paraId="2C98491B" w14:textId="77777777" w:rsidR="009D370F" w:rsidRDefault="009D370F" w:rsidP="009D370F">
      <w:pPr>
        <w:widowControl/>
        <w:rPr>
          <w:rFonts w:ascii="Times New Roman" w:hAnsi="Times New Roman" w:cs="Times New Roman"/>
          <w:b/>
          <w:bCs/>
          <w:szCs w:val="24"/>
        </w:rPr>
      </w:pPr>
    </w:p>
    <w:p w14:paraId="69394BED" w14:textId="77777777" w:rsidR="009D370F" w:rsidRDefault="009D370F" w:rsidP="009D370F">
      <w:pPr>
        <w:widowControl/>
        <w:rPr>
          <w:rFonts w:ascii="Times New Roman" w:hAnsi="Times New Roman" w:cs="Times New Roman"/>
          <w:b/>
          <w:bCs/>
          <w:szCs w:val="24"/>
        </w:rPr>
      </w:pPr>
    </w:p>
    <w:p w14:paraId="5622A900" w14:textId="77777777" w:rsidR="009D370F" w:rsidRDefault="009D370F" w:rsidP="009D370F">
      <w:pPr>
        <w:widowControl/>
        <w:rPr>
          <w:rFonts w:ascii="Times New Roman" w:hAnsi="Times New Roman" w:cs="Times New Roman"/>
          <w:b/>
          <w:bCs/>
          <w:szCs w:val="24"/>
        </w:rPr>
      </w:pPr>
    </w:p>
    <w:p w14:paraId="0ABA400B" w14:textId="77777777" w:rsidR="009D370F" w:rsidRDefault="009D370F" w:rsidP="009D370F">
      <w:pPr>
        <w:widowControl/>
        <w:rPr>
          <w:rFonts w:ascii="Times New Roman" w:hAnsi="Times New Roman" w:cs="Times New Roman"/>
          <w:b/>
          <w:bCs/>
          <w:szCs w:val="24"/>
        </w:rPr>
      </w:pPr>
    </w:p>
    <w:p w14:paraId="26378DB6" w14:textId="77777777" w:rsidR="009D370F" w:rsidRDefault="009D370F" w:rsidP="009D370F">
      <w:pPr>
        <w:widowControl/>
        <w:rPr>
          <w:rFonts w:ascii="Times New Roman" w:hAnsi="Times New Roman" w:cs="Times New Roman"/>
          <w:b/>
          <w:bCs/>
          <w:szCs w:val="24"/>
        </w:rPr>
      </w:pPr>
    </w:p>
    <w:p w14:paraId="75D849A2" w14:textId="77777777" w:rsidR="006A417D" w:rsidRDefault="006A417D" w:rsidP="009D370F">
      <w:pPr>
        <w:widowControl/>
        <w:jc w:val="both"/>
        <w:rPr>
          <w:rFonts w:ascii="Times New Roman" w:hAnsi="Times New Roman" w:cs="Times New Roman"/>
          <w:b/>
        </w:rPr>
      </w:pPr>
    </w:p>
    <w:p w14:paraId="7E602366" w14:textId="035DCF87" w:rsidR="009D370F" w:rsidRDefault="009D370F" w:rsidP="009D370F">
      <w:pPr>
        <w:widowControl/>
        <w:jc w:val="both"/>
        <w:rPr>
          <w:rFonts w:ascii="Times New Roman" w:hAnsi="Times New Roman" w:cs="Times New Roman"/>
          <w:szCs w:val="24"/>
        </w:rPr>
      </w:pPr>
      <w:r w:rsidRPr="00356C58">
        <w:rPr>
          <w:rFonts w:ascii="Times New Roman" w:hAnsi="Times New Roman" w:cs="Times New Roman"/>
          <w:b/>
        </w:rPr>
        <w:t>Supplemental F</w:t>
      </w:r>
      <w:r>
        <w:rPr>
          <w:rFonts w:ascii="Times New Roman" w:hAnsi="Times New Roman" w:cs="Times New Roman"/>
          <w:b/>
        </w:rPr>
        <w:t>igure</w:t>
      </w:r>
      <w:r w:rsidRPr="00356C58">
        <w:rPr>
          <w:rFonts w:ascii="Times New Roman" w:hAnsi="Times New Roman" w:cs="Times New Roman"/>
          <w:b/>
        </w:rPr>
        <w:t xml:space="preserve"> S</w:t>
      </w:r>
      <w:r>
        <w:rPr>
          <w:rFonts w:ascii="Times New Roman" w:hAnsi="Times New Roman" w:cs="Times New Roman"/>
          <w:b/>
          <w:szCs w:val="24"/>
        </w:rPr>
        <w:t>1</w:t>
      </w:r>
      <w:r w:rsidRPr="00356C58">
        <w:rPr>
          <w:rFonts w:ascii="Times New Roman" w:hAnsi="Times New Roman" w:cs="Times New Roman"/>
          <w:b/>
          <w:szCs w:val="24"/>
        </w:rPr>
        <w:t>.</w:t>
      </w:r>
      <w:r>
        <w:rPr>
          <w:rFonts w:ascii="Times New Roman" w:hAnsi="Times New Roman" w:cs="Times New Roman"/>
          <w:b/>
          <w:szCs w:val="24"/>
        </w:rPr>
        <w:t xml:space="preserve"> </w:t>
      </w:r>
      <w:r w:rsidR="006A417D">
        <w:rPr>
          <w:rFonts w:ascii="Times New Roman" w:hAnsi="Times New Roman" w:cs="Times New Roman"/>
          <w:szCs w:val="24"/>
        </w:rPr>
        <w:t>Measurements</w:t>
      </w:r>
      <w:r w:rsidR="002710BC">
        <w:rPr>
          <w:rFonts w:ascii="Times New Roman" w:hAnsi="Times New Roman" w:cs="Times New Roman"/>
          <w:szCs w:val="24"/>
        </w:rPr>
        <w:t xml:space="preserve"> </w:t>
      </w:r>
      <w:r w:rsidR="002710BC" w:rsidRPr="002710BC">
        <w:rPr>
          <w:rFonts w:ascii="Times New Roman" w:hAnsi="Times New Roman" w:cs="Times New Roman"/>
          <w:szCs w:val="24"/>
        </w:rPr>
        <w:t xml:space="preserve">of </w:t>
      </w:r>
      <w:r w:rsidR="002710BC">
        <w:rPr>
          <w:rFonts w:ascii="Times New Roman" w:hAnsi="Times New Roman" w:cs="Times New Roman"/>
          <w:szCs w:val="24"/>
        </w:rPr>
        <w:t xml:space="preserve">the </w:t>
      </w:r>
      <w:r w:rsidR="006A417D">
        <w:rPr>
          <w:rFonts w:ascii="Times New Roman" w:hAnsi="Times New Roman" w:cs="Times New Roman"/>
          <w:szCs w:val="24"/>
        </w:rPr>
        <w:t xml:space="preserve">specificity of the </w:t>
      </w:r>
      <w:r w:rsidR="002710BC">
        <w:rPr>
          <w:rFonts w:ascii="Times New Roman" w:hAnsi="Times New Roman" w:cs="Times New Roman"/>
          <w:szCs w:val="24"/>
        </w:rPr>
        <w:t>identified RNA editing</w:t>
      </w:r>
      <w:r w:rsidR="006A417D">
        <w:rPr>
          <w:rFonts w:ascii="Times New Roman" w:hAnsi="Times New Roman" w:cs="Times New Roman"/>
          <w:szCs w:val="24"/>
        </w:rPr>
        <w:t xml:space="preserve"> sites. (A)</w:t>
      </w:r>
      <w:r w:rsidR="002710BC">
        <w:rPr>
          <w:rFonts w:ascii="Times New Roman" w:hAnsi="Times New Roman" w:cs="Times New Roman"/>
          <w:szCs w:val="24"/>
        </w:rPr>
        <w:t xml:space="preserve"> </w:t>
      </w:r>
      <w:r w:rsidR="00A64AB2">
        <w:rPr>
          <w:rFonts w:ascii="Times New Roman" w:hAnsi="Times New Roman" w:cs="Times New Roman"/>
          <w:color w:val="000000" w:themeColor="text1"/>
          <w:szCs w:val="24"/>
        </w:rPr>
        <w:t>D</w:t>
      </w:r>
      <w:r w:rsidR="00A64AB2">
        <w:rPr>
          <w:rFonts w:ascii="Times New Roman" w:hAnsi="Times New Roman" w:cs="Times New Roman"/>
          <w:color w:val="000000" w:themeColor="text1"/>
        </w:rPr>
        <w:t>istribution</w:t>
      </w:r>
      <w:r w:rsidRPr="00BB0EDC">
        <w:rPr>
          <w:rFonts w:ascii="Times New Roman" w:hAnsi="Times New Roman" w:cs="Times New Roman"/>
          <w:color w:val="000000" w:themeColor="text1"/>
        </w:rPr>
        <w:t xml:space="preserve"> of different types of </w:t>
      </w:r>
      <w:r w:rsidR="006A417D">
        <w:rPr>
          <w:rFonts w:ascii="Times New Roman" w:hAnsi="Times New Roman" w:cs="Times New Roman"/>
          <w:color w:val="000000" w:themeColor="text1"/>
        </w:rPr>
        <w:t xml:space="preserve">all the detected </w:t>
      </w:r>
      <w:r w:rsidRPr="00BB0EDC">
        <w:rPr>
          <w:rFonts w:ascii="Times New Roman" w:hAnsi="Times New Roman" w:cs="Times New Roman"/>
          <w:color w:val="000000" w:themeColor="text1"/>
        </w:rPr>
        <w:t>RNA-DNA variant</w:t>
      </w:r>
      <w:r>
        <w:rPr>
          <w:rFonts w:ascii="Times New Roman" w:hAnsi="Times New Roman" w:cs="Times New Roman"/>
          <w:color w:val="000000" w:themeColor="text1"/>
        </w:rPr>
        <w:t>s</w:t>
      </w:r>
      <w:r w:rsidRPr="00BB0ED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for </w:t>
      </w:r>
      <w:r w:rsidR="002710BC">
        <w:rPr>
          <w:rFonts w:ascii="Times New Roman" w:hAnsi="Times New Roman" w:cs="Times New Roman"/>
          <w:color w:val="000000" w:themeColor="text1"/>
        </w:rPr>
        <w:t xml:space="preserve">the </w:t>
      </w:r>
      <w:r>
        <w:rPr>
          <w:rFonts w:ascii="Times New Roman" w:hAnsi="Times New Roman" w:cs="Times New Roman"/>
          <w:color w:val="000000" w:themeColor="text1"/>
        </w:rPr>
        <w:t>LCL samples of 447 individuals</w:t>
      </w:r>
      <w:r w:rsidRPr="00BB0EDC">
        <w:rPr>
          <w:rFonts w:ascii="Times New Roman" w:hAnsi="Times New Roman" w:cs="Times New Roman"/>
          <w:color w:val="000000" w:themeColor="text1"/>
        </w:rPr>
        <w:t xml:space="preserve">. </w:t>
      </w:r>
      <w:r w:rsidRPr="00D5249B">
        <w:rPr>
          <w:rFonts w:ascii="Times New Roman" w:hAnsi="Times New Roman" w:cs="Times New Roman"/>
          <w:szCs w:val="24"/>
        </w:rPr>
        <w:t xml:space="preserve">The </w:t>
      </w:r>
      <w:r w:rsidRPr="00BB0EDC">
        <w:rPr>
          <w:rFonts w:ascii="Times New Roman" w:hAnsi="Times New Roman" w:cs="Times New Roman"/>
          <w:color w:val="000000" w:themeColor="text1"/>
        </w:rPr>
        <w:t>RNA-DNA variant</w:t>
      </w:r>
      <w:r>
        <w:rPr>
          <w:rFonts w:ascii="Times New Roman" w:hAnsi="Times New Roman" w:cs="Times New Roman"/>
          <w:color w:val="000000" w:themeColor="text1"/>
        </w:rPr>
        <w:t>s</w:t>
      </w:r>
      <w:r w:rsidRPr="00D5249B">
        <w:rPr>
          <w:rFonts w:ascii="Times New Roman" w:hAnsi="Times New Roman" w:cs="Times New Roman"/>
          <w:szCs w:val="24"/>
        </w:rPr>
        <w:t xml:space="preserve"> were classified into six groups rather than twelve because </w:t>
      </w:r>
      <w:r>
        <w:rPr>
          <w:rFonts w:ascii="Times New Roman" w:hAnsi="Times New Roman" w:cs="Times New Roman"/>
          <w:szCs w:val="24"/>
        </w:rPr>
        <w:t>the</w:t>
      </w:r>
      <w:r w:rsidRPr="00D5249B">
        <w:rPr>
          <w:rFonts w:ascii="Times New Roman" w:hAnsi="Times New Roman" w:cs="Times New Roman"/>
          <w:szCs w:val="24"/>
        </w:rPr>
        <w:t xml:space="preserve"> variants </w:t>
      </w:r>
      <w:r>
        <w:rPr>
          <w:rFonts w:ascii="Times New Roman" w:hAnsi="Times New Roman" w:cs="Times New Roman"/>
          <w:szCs w:val="24"/>
        </w:rPr>
        <w:t xml:space="preserve">could occur </w:t>
      </w:r>
      <w:r w:rsidRPr="00D5249B">
        <w:rPr>
          <w:rFonts w:ascii="Times New Roman" w:hAnsi="Times New Roman" w:cs="Times New Roman"/>
          <w:szCs w:val="24"/>
        </w:rPr>
        <w:t>in both the sense and antisense transcripts</w:t>
      </w:r>
      <w:r>
        <w:rPr>
          <w:rFonts w:ascii="Times New Roman" w:hAnsi="Times New Roman" w:cs="Times New Roman"/>
          <w:szCs w:val="24"/>
        </w:rPr>
        <w:t>.</w:t>
      </w:r>
      <w:r w:rsidR="006A417D">
        <w:rPr>
          <w:rFonts w:ascii="Times New Roman" w:hAnsi="Times New Roman" w:cs="Times New Roman"/>
          <w:szCs w:val="24"/>
        </w:rPr>
        <w:t xml:space="preserve"> (B)</w:t>
      </w:r>
      <w:r w:rsidR="003227F1">
        <w:rPr>
          <w:rFonts w:ascii="Times New Roman" w:hAnsi="Times New Roman" w:cs="Times New Roman"/>
          <w:szCs w:val="24"/>
        </w:rPr>
        <w:t xml:space="preserve"> and (C)</w:t>
      </w:r>
      <w:r w:rsidR="00A64AB2">
        <w:rPr>
          <w:rFonts w:ascii="Times New Roman" w:hAnsi="Times New Roman" w:cs="Times New Roman"/>
          <w:szCs w:val="24"/>
        </w:rPr>
        <w:t xml:space="preserve"> Comparison</w:t>
      </w:r>
      <w:r w:rsidR="003227F1">
        <w:rPr>
          <w:rFonts w:ascii="Times New Roman" w:hAnsi="Times New Roman" w:cs="Times New Roman"/>
          <w:szCs w:val="24"/>
        </w:rPr>
        <w:t>s</w:t>
      </w:r>
      <w:r w:rsidR="00A64AB2">
        <w:rPr>
          <w:rFonts w:ascii="Times New Roman" w:hAnsi="Times New Roman" w:cs="Times New Roman"/>
          <w:szCs w:val="24"/>
        </w:rPr>
        <w:t xml:space="preserve"> of</w:t>
      </w:r>
      <w:r w:rsidR="006A417D">
        <w:rPr>
          <w:rFonts w:ascii="Times New Roman" w:hAnsi="Times New Roman" w:cs="Times New Roman"/>
          <w:szCs w:val="24"/>
        </w:rPr>
        <w:t xml:space="preserve"> </w:t>
      </w:r>
      <w:r w:rsidR="003227F1">
        <w:rPr>
          <w:rFonts w:ascii="Times New Roman" w:hAnsi="Times New Roman" w:cs="Times New Roman"/>
          <w:szCs w:val="24"/>
        </w:rPr>
        <w:t xml:space="preserve">(B) </w:t>
      </w:r>
      <w:r w:rsidR="00A64AB2" w:rsidRPr="00A64AB2">
        <w:rPr>
          <w:rFonts w:ascii="Times New Roman" w:hAnsi="Times New Roman" w:cs="Times New Roman"/>
          <w:szCs w:val="24"/>
        </w:rPr>
        <w:t>the</w:t>
      </w:r>
      <w:r w:rsidR="00A64AB2">
        <w:rPr>
          <w:rFonts w:ascii="Times New Roman" w:hAnsi="Times New Roman" w:cs="Times New Roman"/>
          <w:szCs w:val="24"/>
        </w:rPr>
        <w:t xml:space="preserve"> median </w:t>
      </w:r>
      <w:r w:rsidR="00A64AB2" w:rsidRPr="00A64AB2">
        <w:rPr>
          <w:rFonts w:ascii="Times New Roman" w:hAnsi="Times New Roman" w:cs="Times New Roman"/>
          <w:szCs w:val="24"/>
        </w:rPr>
        <w:t xml:space="preserve">allelic ratio (the ratio of number of G reads to the sum of numbers of A and G reads) </w:t>
      </w:r>
      <w:r w:rsidR="003227F1">
        <w:rPr>
          <w:rFonts w:ascii="Times New Roman" w:hAnsi="Times New Roman" w:cs="Times New Roman"/>
          <w:szCs w:val="24"/>
        </w:rPr>
        <w:t xml:space="preserve">and (C) </w:t>
      </w:r>
      <w:r w:rsidR="00592A65" w:rsidRPr="00592A65">
        <w:rPr>
          <w:rFonts w:ascii="Times New Roman" w:hAnsi="Times New Roman" w:cs="Times New Roman"/>
          <w:szCs w:val="24"/>
        </w:rPr>
        <w:t xml:space="preserve">the </w:t>
      </w:r>
      <w:r w:rsidR="00B83826" w:rsidRPr="00B83826">
        <w:rPr>
          <w:rFonts w:ascii="Times New Roman" w:hAnsi="Times New Roman" w:cs="Times New Roman"/>
          <w:i/>
          <w:szCs w:val="24"/>
        </w:rPr>
        <w:t>cis</w:t>
      </w:r>
      <w:r w:rsidR="00B83826">
        <w:rPr>
          <w:rFonts w:ascii="Times New Roman" w:hAnsi="Times New Roman" w:cs="Times New Roman"/>
          <w:szCs w:val="24"/>
        </w:rPr>
        <w:t xml:space="preserve">-preference of the ADAR motif (measured by the </w:t>
      </w:r>
      <w:r w:rsidR="00592A65" w:rsidRPr="00592A65">
        <w:rPr>
          <w:rFonts w:ascii="Times New Roman" w:hAnsi="Times New Roman" w:cs="Times New Roman"/>
          <w:szCs w:val="24"/>
        </w:rPr>
        <w:t>observed-to-expected (</w:t>
      </w:r>
      <w:r w:rsidR="00592A65" w:rsidRPr="00592A65">
        <w:rPr>
          <w:rFonts w:ascii="Times New Roman" w:hAnsi="Times New Roman" w:cs="Times New Roman"/>
          <w:i/>
          <w:szCs w:val="24"/>
        </w:rPr>
        <w:t>O/E</w:t>
      </w:r>
      <w:r w:rsidR="00592A65" w:rsidRPr="00592A65">
        <w:rPr>
          <w:rFonts w:ascii="Times New Roman" w:hAnsi="Times New Roman" w:cs="Times New Roman"/>
          <w:szCs w:val="24"/>
        </w:rPr>
        <w:t>) ratio of the presence of “</w:t>
      </w:r>
      <w:r w:rsidR="00B83826">
        <w:rPr>
          <w:rFonts w:ascii="Times New Roman" w:hAnsi="Times New Roman" w:cs="Times New Roman"/>
          <w:szCs w:val="24"/>
        </w:rPr>
        <w:t>non-</w:t>
      </w:r>
      <w:r w:rsidR="00592A65" w:rsidRPr="00592A65">
        <w:rPr>
          <w:rFonts w:ascii="Times New Roman" w:hAnsi="Times New Roman" w:cs="Times New Roman"/>
          <w:szCs w:val="24"/>
        </w:rPr>
        <w:t xml:space="preserve">G” immediately upstream </w:t>
      </w:r>
      <w:r w:rsidR="00B83826">
        <w:rPr>
          <w:rFonts w:ascii="Times New Roman" w:hAnsi="Times New Roman" w:cs="Times New Roman"/>
          <w:szCs w:val="24"/>
        </w:rPr>
        <w:t>and</w:t>
      </w:r>
      <w:r w:rsidR="00592A65" w:rsidRPr="00592A65">
        <w:rPr>
          <w:rFonts w:ascii="Times New Roman" w:hAnsi="Times New Roman" w:cs="Times New Roman"/>
          <w:szCs w:val="24"/>
        </w:rPr>
        <w:t xml:space="preserve"> </w:t>
      </w:r>
      <w:r w:rsidR="00B83826">
        <w:rPr>
          <w:rFonts w:ascii="Times New Roman" w:hAnsi="Times New Roman" w:cs="Times New Roman"/>
          <w:szCs w:val="24"/>
        </w:rPr>
        <w:t>“</w:t>
      </w:r>
      <w:r w:rsidR="00B83826" w:rsidRPr="00592A65">
        <w:rPr>
          <w:rFonts w:ascii="Times New Roman" w:hAnsi="Times New Roman" w:cs="Times New Roman"/>
          <w:szCs w:val="24"/>
        </w:rPr>
        <w:t>G” immediately</w:t>
      </w:r>
      <w:r w:rsidR="00B83826" w:rsidRPr="00592A65">
        <w:rPr>
          <w:rFonts w:ascii="Times New Roman" w:hAnsi="Times New Roman" w:cs="Times New Roman"/>
          <w:szCs w:val="24"/>
        </w:rPr>
        <w:t xml:space="preserve"> </w:t>
      </w:r>
      <w:r w:rsidR="00592A65" w:rsidRPr="00592A65">
        <w:rPr>
          <w:rFonts w:ascii="Times New Roman" w:hAnsi="Times New Roman" w:cs="Times New Roman"/>
          <w:szCs w:val="24"/>
        </w:rPr>
        <w:t>downstream to the editing sites</w:t>
      </w:r>
      <w:r w:rsidR="00B83826">
        <w:rPr>
          <w:rFonts w:ascii="Times New Roman" w:hAnsi="Times New Roman" w:cs="Times New Roman"/>
          <w:szCs w:val="24"/>
        </w:rPr>
        <w:t>) for SNP and non-SNP editing sites</w:t>
      </w:r>
      <w:r w:rsidR="00A64AB2" w:rsidRPr="00A64AB2">
        <w:rPr>
          <w:rFonts w:ascii="Times New Roman" w:hAnsi="Times New Roman" w:cs="Times New Roman"/>
          <w:szCs w:val="24"/>
        </w:rPr>
        <w:t>.</w:t>
      </w:r>
      <w:r w:rsidR="000570EA">
        <w:rPr>
          <w:rFonts w:ascii="Times New Roman" w:hAnsi="Times New Roman" w:cs="Times New Roman"/>
          <w:szCs w:val="24"/>
        </w:rPr>
        <w:t xml:space="preserve"> </w:t>
      </w:r>
      <w:r w:rsidR="0002388B">
        <w:rPr>
          <w:rFonts w:ascii="Times New Roman" w:hAnsi="Times New Roman" w:cs="Times New Roman"/>
          <w:szCs w:val="24"/>
        </w:rPr>
        <w:t xml:space="preserve">For known SNPs, to minimize the possibility that a known SNP was also an editing site, the known SNP sites located within a cluster of editing were excluded. </w:t>
      </w:r>
      <w:r w:rsidR="000570EA" w:rsidRPr="00397860">
        <w:rPr>
          <w:rFonts w:ascii="Times New Roman" w:hAnsi="Times New Roman" w:cs="Times New Roman"/>
          <w:szCs w:val="24"/>
          <w14:ligatures w14:val="standard"/>
        </w:rPr>
        <w:t>The number of sites examined in each group was provided in parentheses.</w:t>
      </w:r>
      <w:r w:rsidR="000570EA">
        <w:rPr>
          <w:rFonts w:ascii="Times New Roman" w:hAnsi="Times New Roman" w:cs="Times New Roman"/>
          <w:szCs w:val="24"/>
          <w14:ligatures w14:val="standard"/>
        </w:rPr>
        <w:t xml:space="preserve"> </w:t>
      </w:r>
      <w:r w:rsidR="003227F1" w:rsidRPr="003673E4">
        <w:rPr>
          <w:rFonts w:ascii="Times New Roman" w:hAnsi="Times New Roman" w:cs="Times New Roman"/>
          <w:i/>
          <w:szCs w:val="24"/>
        </w:rPr>
        <w:t>P</w:t>
      </w:r>
      <w:r w:rsidR="003227F1" w:rsidRPr="003673E4">
        <w:rPr>
          <w:rFonts w:ascii="Times New Roman" w:hAnsi="Times New Roman" w:cs="Times New Roman"/>
          <w:szCs w:val="24"/>
        </w:rPr>
        <w:t xml:space="preserve"> values were determined using two-tailed Wilcoxon rank-sum test</w:t>
      </w:r>
      <w:r w:rsidR="003227F1">
        <w:rPr>
          <w:rFonts w:ascii="Times New Roman" w:hAnsi="Times New Roman" w:cs="Times New Roman"/>
          <w:szCs w:val="24"/>
        </w:rPr>
        <w:t xml:space="preserve"> (B) and </w:t>
      </w:r>
      <w:bookmarkStart w:id="0" w:name="_GoBack"/>
      <w:r w:rsidR="00B212F7" w:rsidRPr="00B212F7">
        <w:rPr>
          <w:rFonts w:ascii="Times New Roman" w:hAnsi="Times New Roman" w:cs="Times New Roman"/>
          <w:i/>
          <w:szCs w:val="24"/>
        </w:rPr>
        <w:t>Chi</w:t>
      </w:r>
      <w:bookmarkEnd w:id="0"/>
      <w:r w:rsidR="00B212F7">
        <w:rPr>
          <w:rFonts w:ascii="Times New Roman" w:hAnsi="Times New Roman" w:cs="Times New Roman"/>
          <w:szCs w:val="24"/>
        </w:rPr>
        <w:t>-square</w:t>
      </w:r>
      <w:r w:rsidR="003227F1">
        <w:rPr>
          <w:rFonts w:ascii="Times New Roman" w:hAnsi="Times New Roman" w:cs="Times New Roman"/>
          <w:szCs w:val="24"/>
        </w:rPr>
        <w:t xml:space="preserve"> test (C)</w:t>
      </w:r>
      <w:r w:rsidR="003227F1" w:rsidRPr="003673E4">
        <w:rPr>
          <w:rFonts w:ascii="Times New Roman" w:hAnsi="Times New Roman" w:cs="Times New Roman"/>
          <w:szCs w:val="24"/>
        </w:rPr>
        <w:t>.</w:t>
      </w:r>
    </w:p>
    <w:p w14:paraId="6574348C" w14:textId="1EC044C0" w:rsidR="006A417D" w:rsidRDefault="006A417D">
      <w:pPr>
        <w:widowControl/>
        <w:rPr>
          <w:rFonts w:ascii="Times New Roman" w:hAnsi="Times New Roman" w:cs="Times New Roman"/>
          <w:szCs w:val="24"/>
        </w:rPr>
      </w:pPr>
      <w:r>
        <w:rPr>
          <w:rFonts w:ascii="Times New Roman" w:hAnsi="Times New Roman" w:cs="Times New Roman"/>
          <w:szCs w:val="24"/>
        </w:rPr>
        <w:br w:type="page"/>
      </w:r>
    </w:p>
    <w:p w14:paraId="591C4B15" w14:textId="5F83AFC6" w:rsidR="00863EBD" w:rsidRPr="00C325F8" w:rsidRDefault="00863EBD" w:rsidP="007A1D15">
      <w:pPr>
        <w:rPr>
          <w:rFonts w:ascii="Times New Roman" w:hAnsi="Times New Roman" w:cs="Times New Roman"/>
          <w:b/>
          <w:bCs/>
          <w:szCs w:val="24"/>
        </w:rPr>
      </w:pPr>
      <w:r w:rsidRPr="00C325F8">
        <w:rPr>
          <w:noProof/>
          <w:szCs w:val="24"/>
        </w:rPr>
        <w:lastRenderedPageBreak/>
        <w:drawing>
          <wp:anchor distT="0" distB="0" distL="114300" distR="114300" simplePos="0" relativeHeight="251697152" behindDoc="1" locked="0" layoutInCell="1" allowOverlap="1" wp14:anchorId="265D6E65" wp14:editId="0F06F297">
            <wp:simplePos x="0" y="0"/>
            <wp:positionH relativeFrom="column">
              <wp:posOffset>0</wp:posOffset>
            </wp:positionH>
            <wp:positionV relativeFrom="paragraph">
              <wp:posOffset>92710</wp:posOffset>
            </wp:positionV>
            <wp:extent cx="3468701" cy="2520000"/>
            <wp:effectExtent l="0" t="0" r="0" b="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8701" cy="25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5F8" w:rsidRPr="00C325F8">
        <w:rPr>
          <w:rFonts w:ascii="Times New Roman" w:hAnsi="Times New Roman" w:cs="Times New Roman" w:hint="eastAsia"/>
          <w:b/>
          <w:bCs/>
          <w:szCs w:val="24"/>
        </w:rPr>
        <w:t>A</w:t>
      </w:r>
      <w:r w:rsidR="00C325F8">
        <w:rPr>
          <w:rFonts w:ascii="Times New Roman" w:hAnsi="Times New Roman" w:cs="Times New Roman"/>
          <w:b/>
          <w:bCs/>
          <w:szCs w:val="24"/>
        </w:rPr>
        <w:t xml:space="preserve">                    B</w:t>
      </w:r>
    </w:p>
    <w:p w14:paraId="2D7938C6" w14:textId="77777777" w:rsidR="00863EBD" w:rsidRDefault="00863EBD" w:rsidP="007A1D15">
      <w:pPr>
        <w:rPr>
          <w:rFonts w:ascii="Times New Roman" w:hAnsi="Times New Roman" w:cs="Times New Roman"/>
          <w:b/>
          <w:bCs/>
          <w:sz w:val="27"/>
          <w:szCs w:val="27"/>
          <w:u w:val="single"/>
        </w:rPr>
      </w:pPr>
    </w:p>
    <w:p w14:paraId="1E83DD19" w14:textId="77777777" w:rsidR="00863EBD" w:rsidRDefault="00863EBD" w:rsidP="007A1D15">
      <w:pPr>
        <w:rPr>
          <w:rFonts w:ascii="Times New Roman" w:hAnsi="Times New Roman" w:cs="Times New Roman"/>
          <w:b/>
          <w:bCs/>
          <w:sz w:val="27"/>
          <w:szCs w:val="27"/>
          <w:u w:val="single"/>
        </w:rPr>
      </w:pPr>
    </w:p>
    <w:p w14:paraId="43C5C167" w14:textId="77777777" w:rsidR="00863EBD" w:rsidRDefault="00863EBD" w:rsidP="007A1D15">
      <w:pPr>
        <w:rPr>
          <w:rFonts w:ascii="Times New Roman" w:hAnsi="Times New Roman" w:cs="Times New Roman"/>
          <w:b/>
          <w:bCs/>
          <w:sz w:val="27"/>
          <w:szCs w:val="27"/>
          <w:u w:val="single"/>
        </w:rPr>
      </w:pPr>
    </w:p>
    <w:p w14:paraId="14996489" w14:textId="77777777" w:rsidR="00863EBD" w:rsidRDefault="00863EBD" w:rsidP="007A1D15">
      <w:pPr>
        <w:rPr>
          <w:rFonts w:ascii="Times New Roman" w:hAnsi="Times New Roman" w:cs="Times New Roman"/>
          <w:b/>
          <w:bCs/>
          <w:sz w:val="27"/>
          <w:szCs w:val="27"/>
          <w:u w:val="single"/>
        </w:rPr>
      </w:pPr>
    </w:p>
    <w:p w14:paraId="5BB2A69F" w14:textId="77777777" w:rsidR="00863EBD" w:rsidRDefault="00863EBD" w:rsidP="007A1D15">
      <w:pPr>
        <w:rPr>
          <w:rFonts w:ascii="Times New Roman" w:hAnsi="Times New Roman" w:cs="Times New Roman"/>
          <w:b/>
          <w:bCs/>
          <w:sz w:val="27"/>
          <w:szCs w:val="27"/>
          <w:u w:val="single"/>
        </w:rPr>
      </w:pPr>
    </w:p>
    <w:p w14:paraId="6FAF0D35" w14:textId="77777777" w:rsidR="00863EBD" w:rsidRDefault="00863EBD" w:rsidP="007A1D15">
      <w:pPr>
        <w:rPr>
          <w:rFonts w:ascii="Times New Roman" w:hAnsi="Times New Roman" w:cs="Times New Roman"/>
          <w:b/>
          <w:bCs/>
          <w:sz w:val="30"/>
          <w:szCs w:val="30"/>
        </w:rPr>
      </w:pPr>
    </w:p>
    <w:p w14:paraId="18954800" w14:textId="77777777" w:rsidR="00863EBD" w:rsidRDefault="00863EBD" w:rsidP="007A1D15">
      <w:pPr>
        <w:rPr>
          <w:rFonts w:ascii="Times New Roman" w:hAnsi="Times New Roman" w:cs="Times New Roman"/>
          <w:b/>
          <w:bCs/>
          <w:sz w:val="30"/>
          <w:szCs w:val="30"/>
        </w:rPr>
      </w:pPr>
    </w:p>
    <w:p w14:paraId="31F7E3DE" w14:textId="77777777" w:rsidR="00863EBD" w:rsidRDefault="00863EBD" w:rsidP="007A1D15">
      <w:pPr>
        <w:rPr>
          <w:rFonts w:ascii="Times New Roman" w:hAnsi="Times New Roman" w:cs="Times New Roman"/>
          <w:b/>
          <w:bCs/>
          <w:sz w:val="30"/>
          <w:szCs w:val="30"/>
        </w:rPr>
      </w:pPr>
    </w:p>
    <w:p w14:paraId="0DED9A83" w14:textId="77777777" w:rsidR="00863EBD" w:rsidRDefault="00863EBD" w:rsidP="007A1D15">
      <w:pPr>
        <w:rPr>
          <w:rFonts w:ascii="Times New Roman" w:hAnsi="Times New Roman" w:cs="Times New Roman"/>
          <w:b/>
          <w:bCs/>
          <w:sz w:val="30"/>
          <w:szCs w:val="30"/>
        </w:rPr>
      </w:pPr>
    </w:p>
    <w:p w14:paraId="6F4D456A" w14:textId="77777777" w:rsidR="00863EBD" w:rsidRDefault="00863EBD" w:rsidP="007A1D15">
      <w:pPr>
        <w:rPr>
          <w:rFonts w:ascii="Times New Roman" w:hAnsi="Times New Roman" w:cs="Times New Roman"/>
          <w:b/>
          <w:bCs/>
          <w:sz w:val="30"/>
          <w:szCs w:val="30"/>
        </w:rPr>
      </w:pPr>
    </w:p>
    <w:p w14:paraId="026CEBB2" w14:textId="77777777" w:rsidR="00863EBD" w:rsidRDefault="00863EBD" w:rsidP="007A1D15">
      <w:pPr>
        <w:rPr>
          <w:rFonts w:ascii="Times New Roman" w:hAnsi="Times New Roman" w:cs="Times New Roman"/>
          <w:b/>
          <w:bCs/>
          <w:sz w:val="30"/>
          <w:szCs w:val="30"/>
        </w:rPr>
      </w:pPr>
    </w:p>
    <w:p w14:paraId="279ACCA1" w14:textId="5390D0E1" w:rsidR="00863EBD" w:rsidRPr="003673E4" w:rsidRDefault="00863EBD" w:rsidP="00863EBD">
      <w:pPr>
        <w:jc w:val="both"/>
        <w:rPr>
          <w:rFonts w:ascii="Times New Roman" w:hAnsi="Times New Roman" w:cs="Times New Roman"/>
          <w:szCs w:val="24"/>
        </w:rPr>
      </w:pPr>
      <w:r w:rsidRPr="003673E4">
        <w:rPr>
          <w:rFonts w:ascii="Times New Roman" w:hAnsi="Times New Roman" w:cs="Times New Roman"/>
          <w:b/>
          <w:szCs w:val="24"/>
        </w:rPr>
        <w:t>Supplemental Figure S</w:t>
      </w:r>
      <w:r w:rsidR="009D370F">
        <w:rPr>
          <w:rFonts w:ascii="Times New Roman" w:hAnsi="Times New Roman" w:cs="Times New Roman"/>
          <w:b/>
          <w:szCs w:val="24"/>
        </w:rPr>
        <w:t>2</w:t>
      </w:r>
      <w:r w:rsidRPr="003673E4">
        <w:rPr>
          <w:rFonts w:ascii="Times New Roman" w:hAnsi="Times New Roman" w:cs="Times New Roman"/>
          <w:b/>
          <w:szCs w:val="24"/>
        </w:rPr>
        <w:t>.</w:t>
      </w:r>
      <w:r w:rsidRPr="003673E4">
        <w:rPr>
          <w:rFonts w:ascii="Times New Roman" w:hAnsi="Times New Roman" w:cs="Times New Roman"/>
          <w:szCs w:val="24"/>
        </w:rPr>
        <w:t xml:space="preserve"> T</w:t>
      </w:r>
      <w:r w:rsidRPr="003673E4">
        <w:rPr>
          <w:rFonts w:ascii="Times New Roman" w:hAnsi="Times New Roman" w:cs="Times New Roman" w:hint="eastAsia"/>
          <w:szCs w:val="24"/>
        </w:rPr>
        <w:t xml:space="preserve">he host gene expression of the examined </w:t>
      </w:r>
      <w:r w:rsidR="00C325F8" w:rsidRPr="003673E4">
        <w:rPr>
          <w:rFonts w:ascii="Times New Roman" w:hAnsi="Times New Roman" w:cs="Times New Roman"/>
          <w:szCs w:val="24"/>
        </w:rPr>
        <w:t xml:space="preserve">(A) </w:t>
      </w:r>
      <w:r w:rsidRPr="003673E4">
        <w:rPr>
          <w:rFonts w:ascii="Times New Roman" w:hAnsi="Times New Roman" w:cs="Times New Roman"/>
          <w:szCs w:val="24"/>
        </w:rPr>
        <w:t xml:space="preserve">nonsynonymous and </w:t>
      </w:r>
      <w:r w:rsidR="00C325F8" w:rsidRPr="003673E4">
        <w:rPr>
          <w:rFonts w:ascii="Times New Roman" w:hAnsi="Times New Roman" w:cs="Times New Roman"/>
          <w:szCs w:val="24"/>
        </w:rPr>
        <w:t>(B) synonymous</w:t>
      </w:r>
      <w:r w:rsidRPr="003673E4">
        <w:rPr>
          <w:rFonts w:ascii="Times New Roman" w:hAnsi="Times New Roman" w:cs="Times New Roman"/>
          <w:szCs w:val="24"/>
        </w:rPr>
        <w:t xml:space="preserve"> </w:t>
      </w:r>
      <w:r w:rsidRPr="003673E4">
        <w:rPr>
          <w:rFonts w:ascii="Times New Roman" w:hAnsi="Times New Roman" w:cs="Times New Roman" w:hint="eastAsia"/>
          <w:szCs w:val="24"/>
        </w:rPr>
        <w:t>editing events</w:t>
      </w:r>
      <w:r w:rsidRPr="003673E4">
        <w:rPr>
          <w:rFonts w:ascii="Times New Roman" w:hAnsi="Times New Roman" w:cs="Times New Roman"/>
          <w:szCs w:val="24"/>
        </w:rPr>
        <w:t xml:space="preserve"> </w:t>
      </w:r>
      <w:r w:rsidRPr="003673E4">
        <w:rPr>
          <w:rFonts w:ascii="Times New Roman" w:hAnsi="Times New Roman" w:cs="Times New Roman" w:hint="eastAsia"/>
          <w:szCs w:val="24"/>
        </w:rPr>
        <w:t>at sites with neutral (CADD</w:t>
      </w:r>
      <w:r w:rsidRPr="003673E4">
        <w:rPr>
          <w:rFonts w:ascii="Times New Roman" w:hAnsi="Times New Roman" w:cs="Times New Roman" w:hint="eastAsia"/>
          <w:szCs w:val="24"/>
        </w:rPr>
        <w:sym w:font="Symbol" w:char="F0A3"/>
      </w:r>
      <w:r w:rsidRPr="003673E4">
        <w:rPr>
          <w:rFonts w:ascii="Times New Roman" w:hAnsi="Times New Roman" w:cs="Times New Roman" w:hint="eastAsia"/>
          <w:szCs w:val="24"/>
        </w:rPr>
        <w:t>10) and deleterious (CADD&gt;10) A-to-G/G-to-A genomic changes.</w:t>
      </w:r>
      <w:r w:rsidR="003673E4" w:rsidRPr="003673E4">
        <w:rPr>
          <w:rFonts w:ascii="Times New Roman" w:hAnsi="Times New Roman" w:cs="Times New Roman"/>
          <w:szCs w:val="24"/>
        </w:rPr>
        <w:t xml:space="preserve"> </w:t>
      </w:r>
      <w:r w:rsidR="003673E4" w:rsidRPr="003673E4">
        <w:rPr>
          <w:rFonts w:ascii="Times New Roman" w:hAnsi="Times New Roman" w:cs="Times New Roman"/>
          <w:i/>
          <w:szCs w:val="24"/>
        </w:rPr>
        <w:t>P</w:t>
      </w:r>
      <w:r w:rsidR="003673E4" w:rsidRPr="003673E4">
        <w:rPr>
          <w:rFonts w:ascii="Times New Roman" w:hAnsi="Times New Roman" w:cs="Times New Roman"/>
          <w:szCs w:val="24"/>
        </w:rPr>
        <w:t xml:space="preserve"> values were determined using two-tailed Wilcoxon rank-sum test. NS, not significant.</w:t>
      </w:r>
    </w:p>
    <w:p w14:paraId="716AAE70" w14:textId="739ACFDC" w:rsidR="009D370F" w:rsidRDefault="009D370F">
      <w:pPr>
        <w:widowControl/>
        <w:rPr>
          <w:rFonts w:ascii="Times New Roman" w:hAnsi="Times New Roman" w:cs="Times New Roman"/>
        </w:rPr>
      </w:pPr>
      <w:r>
        <w:rPr>
          <w:rFonts w:ascii="Times New Roman" w:hAnsi="Times New Roman" w:cs="Times New Roman"/>
        </w:rPr>
        <w:br w:type="page"/>
      </w:r>
    </w:p>
    <w:p w14:paraId="20E97D2B" w14:textId="78A90278" w:rsidR="00024893" w:rsidRPr="002033E2" w:rsidRDefault="00237382">
      <w:pPr>
        <w:widowControl/>
        <w:rPr>
          <w:rFonts w:ascii="Times New Roman" w:hAnsi="Times New Roman" w:cs="Times New Roman"/>
          <w:b/>
          <w:bCs/>
          <w:szCs w:val="24"/>
        </w:rPr>
      </w:pPr>
      <w:r w:rsidRPr="002033E2">
        <w:rPr>
          <w:rFonts w:ascii="Times New Roman" w:hAnsi="Times New Roman" w:cs="Times New Roman"/>
          <w:noProof/>
        </w:rPr>
        <w:lastRenderedPageBreak/>
        <w:drawing>
          <wp:anchor distT="0" distB="0" distL="114300" distR="114300" simplePos="0" relativeHeight="251670528" behindDoc="1" locked="0" layoutInCell="1" allowOverlap="1" wp14:anchorId="586D1933" wp14:editId="3367D839">
            <wp:simplePos x="0" y="0"/>
            <wp:positionH relativeFrom="column">
              <wp:posOffset>52705</wp:posOffset>
            </wp:positionH>
            <wp:positionV relativeFrom="paragraph">
              <wp:posOffset>185104</wp:posOffset>
            </wp:positionV>
            <wp:extent cx="3409746" cy="36000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9746" cy="36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3A327" w14:textId="77777777" w:rsidR="00024893" w:rsidRPr="002033E2" w:rsidRDefault="00024893">
      <w:pPr>
        <w:widowControl/>
        <w:rPr>
          <w:rFonts w:ascii="Times New Roman" w:hAnsi="Times New Roman" w:cs="Times New Roman"/>
          <w:b/>
          <w:bCs/>
          <w:szCs w:val="24"/>
        </w:rPr>
      </w:pPr>
    </w:p>
    <w:p w14:paraId="4746E26A" w14:textId="77777777" w:rsidR="00024893" w:rsidRPr="002033E2" w:rsidRDefault="00024893">
      <w:pPr>
        <w:widowControl/>
        <w:rPr>
          <w:rFonts w:ascii="Times New Roman" w:hAnsi="Times New Roman" w:cs="Times New Roman"/>
          <w:b/>
          <w:bCs/>
          <w:szCs w:val="24"/>
        </w:rPr>
      </w:pPr>
    </w:p>
    <w:p w14:paraId="0568CEC8" w14:textId="77777777" w:rsidR="00024893" w:rsidRPr="002033E2" w:rsidRDefault="00024893">
      <w:pPr>
        <w:widowControl/>
        <w:rPr>
          <w:rFonts w:ascii="Times New Roman" w:hAnsi="Times New Roman" w:cs="Times New Roman"/>
          <w:b/>
          <w:bCs/>
          <w:szCs w:val="24"/>
        </w:rPr>
      </w:pPr>
    </w:p>
    <w:p w14:paraId="20D19311" w14:textId="77777777" w:rsidR="00024893" w:rsidRPr="002033E2" w:rsidRDefault="00024893" w:rsidP="00024893">
      <w:pPr>
        <w:widowControl/>
        <w:tabs>
          <w:tab w:val="left" w:pos="2153"/>
        </w:tabs>
        <w:rPr>
          <w:rFonts w:ascii="Times New Roman" w:hAnsi="Times New Roman" w:cs="Times New Roman"/>
          <w:b/>
          <w:bCs/>
          <w:szCs w:val="24"/>
        </w:rPr>
      </w:pPr>
      <w:r w:rsidRPr="002033E2">
        <w:rPr>
          <w:rFonts w:ascii="Times New Roman" w:hAnsi="Times New Roman" w:cs="Times New Roman"/>
          <w:b/>
          <w:bCs/>
          <w:szCs w:val="24"/>
        </w:rPr>
        <w:tab/>
      </w:r>
    </w:p>
    <w:p w14:paraId="2303C6CC" w14:textId="77777777" w:rsidR="00024893" w:rsidRPr="002033E2" w:rsidRDefault="00024893">
      <w:pPr>
        <w:widowControl/>
        <w:rPr>
          <w:rFonts w:ascii="Times New Roman" w:hAnsi="Times New Roman" w:cs="Times New Roman"/>
          <w:b/>
          <w:bCs/>
          <w:szCs w:val="24"/>
        </w:rPr>
      </w:pPr>
    </w:p>
    <w:p w14:paraId="62EE4EDB" w14:textId="77777777" w:rsidR="00024893" w:rsidRPr="002033E2" w:rsidRDefault="00024893">
      <w:pPr>
        <w:widowControl/>
        <w:rPr>
          <w:rFonts w:ascii="Times New Roman" w:hAnsi="Times New Roman" w:cs="Times New Roman"/>
          <w:b/>
          <w:bCs/>
          <w:szCs w:val="24"/>
        </w:rPr>
      </w:pPr>
    </w:p>
    <w:p w14:paraId="6B542416" w14:textId="77777777" w:rsidR="00024893" w:rsidRPr="002033E2" w:rsidRDefault="00024893">
      <w:pPr>
        <w:widowControl/>
        <w:rPr>
          <w:rFonts w:ascii="Times New Roman" w:hAnsi="Times New Roman" w:cs="Times New Roman"/>
          <w:b/>
          <w:bCs/>
          <w:szCs w:val="24"/>
        </w:rPr>
      </w:pPr>
    </w:p>
    <w:p w14:paraId="15F95BDA" w14:textId="77777777" w:rsidR="00024893" w:rsidRPr="002033E2" w:rsidRDefault="00024893">
      <w:pPr>
        <w:widowControl/>
        <w:rPr>
          <w:rFonts w:ascii="Times New Roman" w:hAnsi="Times New Roman" w:cs="Times New Roman"/>
          <w:b/>
          <w:bCs/>
          <w:szCs w:val="24"/>
        </w:rPr>
      </w:pPr>
    </w:p>
    <w:p w14:paraId="1A45776A" w14:textId="77777777" w:rsidR="00024893" w:rsidRPr="002033E2" w:rsidRDefault="00024893">
      <w:pPr>
        <w:widowControl/>
        <w:rPr>
          <w:rFonts w:ascii="Times New Roman" w:hAnsi="Times New Roman" w:cs="Times New Roman"/>
          <w:b/>
          <w:bCs/>
          <w:szCs w:val="24"/>
        </w:rPr>
      </w:pPr>
    </w:p>
    <w:p w14:paraId="7602E057" w14:textId="77777777" w:rsidR="00024893" w:rsidRPr="002033E2" w:rsidRDefault="00024893">
      <w:pPr>
        <w:widowControl/>
        <w:rPr>
          <w:rFonts w:ascii="Times New Roman" w:hAnsi="Times New Roman" w:cs="Times New Roman"/>
          <w:b/>
          <w:bCs/>
          <w:szCs w:val="24"/>
        </w:rPr>
      </w:pPr>
    </w:p>
    <w:p w14:paraId="67656AB4" w14:textId="77777777" w:rsidR="00024893" w:rsidRPr="002033E2" w:rsidRDefault="00024893">
      <w:pPr>
        <w:widowControl/>
        <w:rPr>
          <w:rFonts w:ascii="Times New Roman" w:hAnsi="Times New Roman" w:cs="Times New Roman"/>
          <w:b/>
          <w:bCs/>
          <w:szCs w:val="24"/>
        </w:rPr>
      </w:pPr>
    </w:p>
    <w:p w14:paraId="38BB7A65" w14:textId="77777777" w:rsidR="00024893" w:rsidRPr="002033E2" w:rsidRDefault="00024893">
      <w:pPr>
        <w:widowControl/>
        <w:rPr>
          <w:rFonts w:ascii="Times New Roman" w:hAnsi="Times New Roman" w:cs="Times New Roman"/>
          <w:b/>
          <w:bCs/>
          <w:szCs w:val="24"/>
        </w:rPr>
      </w:pPr>
    </w:p>
    <w:p w14:paraId="732E7899" w14:textId="77777777" w:rsidR="00237382" w:rsidRPr="002033E2" w:rsidRDefault="00237382">
      <w:pPr>
        <w:widowControl/>
        <w:rPr>
          <w:rFonts w:ascii="Times New Roman" w:hAnsi="Times New Roman" w:cs="Times New Roman"/>
          <w:b/>
        </w:rPr>
      </w:pPr>
    </w:p>
    <w:p w14:paraId="58D57620" w14:textId="77777777" w:rsidR="00237382" w:rsidRPr="002033E2" w:rsidRDefault="00237382">
      <w:pPr>
        <w:widowControl/>
        <w:rPr>
          <w:rFonts w:ascii="Times New Roman" w:hAnsi="Times New Roman" w:cs="Times New Roman"/>
          <w:b/>
        </w:rPr>
      </w:pPr>
    </w:p>
    <w:p w14:paraId="56421A59" w14:textId="77777777" w:rsidR="00D67CEC" w:rsidRPr="002033E2" w:rsidRDefault="00D67CEC">
      <w:pPr>
        <w:widowControl/>
        <w:rPr>
          <w:rFonts w:ascii="Times New Roman" w:hAnsi="Times New Roman" w:cs="Times New Roman"/>
          <w:b/>
        </w:rPr>
      </w:pPr>
    </w:p>
    <w:p w14:paraId="06D0BF77" w14:textId="77777777" w:rsidR="00863EBD" w:rsidRDefault="00863EBD">
      <w:pPr>
        <w:widowControl/>
        <w:rPr>
          <w:rFonts w:ascii="Times New Roman" w:hAnsi="Times New Roman" w:cs="Times New Roman"/>
          <w:b/>
        </w:rPr>
      </w:pPr>
    </w:p>
    <w:p w14:paraId="0B5349F7" w14:textId="21FF0CE1" w:rsidR="00024893" w:rsidRPr="00FF11C9" w:rsidRDefault="00085709">
      <w:pPr>
        <w:widowControl/>
        <w:rPr>
          <w:rFonts w:ascii="Times New Roman" w:hAnsi="Times New Roman" w:cs="Times New Roman"/>
          <w:bCs/>
          <w:szCs w:val="24"/>
        </w:rPr>
      </w:pPr>
      <w:r w:rsidRPr="00356C58">
        <w:rPr>
          <w:rFonts w:ascii="Times New Roman" w:hAnsi="Times New Roman" w:cs="Times New Roman"/>
          <w:b/>
        </w:rPr>
        <w:t>Supplemental F</w:t>
      </w:r>
      <w:r w:rsidR="00356C58" w:rsidRPr="00356C58">
        <w:rPr>
          <w:rFonts w:ascii="Times New Roman" w:hAnsi="Times New Roman" w:cs="Times New Roman"/>
          <w:b/>
        </w:rPr>
        <w:t>igure</w:t>
      </w:r>
      <w:r w:rsidR="00A35E21" w:rsidRPr="00356C58">
        <w:rPr>
          <w:rFonts w:ascii="Times New Roman" w:hAnsi="Times New Roman" w:cs="Times New Roman"/>
          <w:b/>
          <w:szCs w:val="24"/>
        </w:rPr>
        <w:t xml:space="preserve"> S</w:t>
      </w:r>
      <w:r w:rsidR="009D370F">
        <w:rPr>
          <w:rFonts w:ascii="Times New Roman" w:hAnsi="Times New Roman" w:cs="Times New Roman"/>
          <w:b/>
        </w:rPr>
        <w:t>3</w:t>
      </w:r>
      <w:r w:rsidR="00024893" w:rsidRPr="00356C58">
        <w:rPr>
          <w:rFonts w:ascii="Times New Roman" w:hAnsi="Times New Roman" w:cs="Times New Roman"/>
          <w:b/>
        </w:rPr>
        <w:t>.</w:t>
      </w:r>
      <w:r w:rsidR="00024893" w:rsidRPr="00FF11C9">
        <w:rPr>
          <w:rFonts w:ascii="Times New Roman" w:hAnsi="Times New Roman" w:cs="Times New Roman"/>
        </w:rPr>
        <w:t xml:space="preserve"> </w:t>
      </w:r>
      <w:r w:rsidR="001A2C91" w:rsidRPr="00FF11C9">
        <w:rPr>
          <w:rFonts w:ascii="Times New Roman" w:hAnsi="Times New Roman" w:cs="Times New Roman"/>
        </w:rPr>
        <w:t xml:space="preserve">Correlation between proportions of deleterious </w:t>
      </w:r>
      <w:r w:rsidR="006F5932" w:rsidRPr="00FF11C9">
        <w:rPr>
          <w:rFonts w:ascii="Times New Roman" w:hAnsi="Times New Roman" w:cs="Times New Roman"/>
        </w:rPr>
        <w:t xml:space="preserve">nonsynonymous </w:t>
      </w:r>
      <w:r w:rsidR="001A2C91" w:rsidRPr="00FF11C9">
        <w:rPr>
          <w:rFonts w:ascii="Times New Roman" w:hAnsi="Times New Roman" w:cs="Times New Roman"/>
        </w:rPr>
        <w:t>genomic changes and minor allele frequency</w:t>
      </w:r>
      <w:r w:rsidR="00D67CEC" w:rsidRPr="00FF11C9">
        <w:rPr>
          <w:rFonts w:ascii="Times New Roman" w:hAnsi="Times New Roman" w:cs="Times New Roman"/>
        </w:rPr>
        <w:t xml:space="preserve"> in the LCL population</w:t>
      </w:r>
      <w:r w:rsidR="001A2C91" w:rsidRPr="00FF11C9">
        <w:rPr>
          <w:rFonts w:ascii="Times New Roman" w:hAnsi="Times New Roman" w:cs="Times New Roman"/>
        </w:rPr>
        <w:t xml:space="preserve">. </w:t>
      </w:r>
    </w:p>
    <w:p w14:paraId="154930F8" w14:textId="5993BC0C" w:rsidR="0098254E" w:rsidRDefault="0098254E" w:rsidP="0098254E">
      <w:pPr>
        <w:widowControl/>
        <w:tabs>
          <w:tab w:val="left" w:pos="3386"/>
        </w:tabs>
        <w:rPr>
          <w:rFonts w:ascii="Times New Roman" w:hAnsi="Times New Roman" w:cs="Times New Roman"/>
          <w:bCs/>
          <w:szCs w:val="24"/>
        </w:rPr>
      </w:pPr>
      <w:r w:rsidRPr="00FF11C9">
        <w:rPr>
          <w:rFonts w:ascii="Times New Roman" w:hAnsi="Times New Roman" w:cs="Times New Roman"/>
          <w:bCs/>
          <w:szCs w:val="24"/>
        </w:rPr>
        <w:tab/>
      </w:r>
    </w:p>
    <w:p w14:paraId="4A20088C" w14:textId="77777777" w:rsidR="009D370F" w:rsidRDefault="009D370F" w:rsidP="00BF5977">
      <w:pPr>
        <w:jc w:val="both"/>
        <w:rPr>
          <w:rFonts w:ascii="Times New Roman" w:hAnsi="Times New Roman" w:cs="Times New Roman"/>
          <w:b/>
        </w:rPr>
      </w:pPr>
    </w:p>
    <w:p w14:paraId="49F4BC06" w14:textId="77777777" w:rsidR="009D370F" w:rsidRDefault="009D370F" w:rsidP="00BF5977">
      <w:pPr>
        <w:jc w:val="both"/>
        <w:rPr>
          <w:rFonts w:ascii="Times New Roman" w:hAnsi="Times New Roman" w:cs="Times New Roman"/>
          <w:b/>
        </w:rPr>
      </w:pPr>
    </w:p>
    <w:p w14:paraId="4CDE11DD" w14:textId="77777777" w:rsidR="009D370F" w:rsidRDefault="009D370F" w:rsidP="00BF5977">
      <w:pPr>
        <w:jc w:val="both"/>
        <w:rPr>
          <w:rFonts w:ascii="Times New Roman" w:hAnsi="Times New Roman" w:cs="Times New Roman"/>
          <w:b/>
        </w:rPr>
      </w:pPr>
    </w:p>
    <w:p w14:paraId="7714780C" w14:textId="29A55009" w:rsidR="00BF5977" w:rsidRPr="00C325F8" w:rsidRDefault="003770F4" w:rsidP="00BF5977">
      <w:pPr>
        <w:jc w:val="both"/>
        <w:rPr>
          <w:rFonts w:ascii="Times New Roman" w:hAnsi="Times New Roman" w:cs="Times New Roman"/>
          <w:b/>
        </w:rPr>
      </w:pPr>
      <w:r w:rsidRPr="003770F4">
        <w:rPr>
          <w:noProof/>
        </w:rPr>
        <w:drawing>
          <wp:anchor distT="0" distB="0" distL="114300" distR="114300" simplePos="0" relativeHeight="251706368" behindDoc="1" locked="0" layoutInCell="1" allowOverlap="1" wp14:anchorId="35D5BD60" wp14:editId="73E2E5AD">
            <wp:simplePos x="0" y="0"/>
            <wp:positionH relativeFrom="column">
              <wp:posOffset>-80010</wp:posOffset>
            </wp:positionH>
            <wp:positionV relativeFrom="paragraph">
              <wp:posOffset>177800</wp:posOffset>
            </wp:positionV>
            <wp:extent cx="2669850" cy="2160000"/>
            <wp:effectExtent l="0" t="0" r="0" b="0"/>
            <wp:wrapNone/>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985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977" w:rsidRPr="00C325F8">
        <w:rPr>
          <w:rFonts w:ascii="Times New Roman" w:hAnsi="Times New Roman" w:cs="Times New Roman" w:hint="eastAsia"/>
          <w:b/>
        </w:rPr>
        <w:t>A</w:t>
      </w:r>
      <w:r w:rsidR="00BF5977" w:rsidRPr="00C325F8">
        <w:rPr>
          <w:rFonts w:ascii="Times New Roman" w:hAnsi="Times New Roman" w:cs="Times New Roman"/>
          <w:b/>
        </w:rPr>
        <w:t xml:space="preserve">                  B</w:t>
      </w:r>
    </w:p>
    <w:p w14:paraId="674E6469" w14:textId="5D2A7627" w:rsidR="00BF5977" w:rsidRDefault="00BF5977" w:rsidP="00BF5977">
      <w:pPr>
        <w:jc w:val="both"/>
        <w:rPr>
          <w:rFonts w:ascii="Times New Roman" w:hAnsi="Times New Roman" w:cs="Times New Roman"/>
        </w:rPr>
      </w:pPr>
    </w:p>
    <w:p w14:paraId="456EFA51" w14:textId="77777777" w:rsidR="00BF5977" w:rsidRDefault="00BF5977" w:rsidP="00BF5977">
      <w:pPr>
        <w:jc w:val="both"/>
        <w:rPr>
          <w:rFonts w:ascii="Times New Roman" w:hAnsi="Times New Roman" w:cs="Times New Roman"/>
        </w:rPr>
      </w:pPr>
    </w:p>
    <w:p w14:paraId="4D85DE06" w14:textId="77777777" w:rsidR="00BF5977" w:rsidRDefault="00BF5977" w:rsidP="00BF5977">
      <w:pPr>
        <w:jc w:val="both"/>
        <w:rPr>
          <w:rFonts w:ascii="Times New Roman" w:hAnsi="Times New Roman" w:cs="Times New Roman"/>
        </w:rPr>
      </w:pPr>
    </w:p>
    <w:p w14:paraId="23A37BE6" w14:textId="77777777" w:rsidR="00BF5977" w:rsidRDefault="00BF5977" w:rsidP="00BF5977">
      <w:pPr>
        <w:jc w:val="both"/>
        <w:rPr>
          <w:rFonts w:ascii="Times New Roman" w:hAnsi="Times New Roman" w:cs="Times New Roman"/>
        </w:rPr>
      </w:pPr>
    </w:p>
    <w:p w14:paraId="51D4F9B9" w14:textId="77777777" w:rsidR="00BF5977" w:rsidRDefault="00BF5977" w:rsidP="00BF5977">
      <w:pPr>
        <w:jc w:val="both"/>
        <w:rPr>
          <w:rFonts w:ascii="Times New Roman" w:hAnsi="Times New Roman" w:cs="Times New Roman"/>
          <w:b/>
          <w:bCs/>
          <w:sz w:val="30"/>
          <w:szCs w:val="30"/>
        </w:rPr>
      </w:pPr>
    </w:p>
    <w:p w14:paraId="727D1FDF" w14:textId="77777777" w:rsidR="00BF5977" w:rsidRDefault="00BF5977" w:rsidP="00BF5977">
      <w:pPr>
        <w:jc w:val="both"/>
        <w:rPr>
          <w:rFonts w:ascii="Times New Roman" w:hAnsi="Times New Roman" w:cs="Times New Roman"/>
          <w:b/>
          <w:bCs/>
          <w:sz w:val="30"/>
          <w:szCs w:val="30"/>
        </w:rPr>
      </w:pPr>
    </w:p>
    <w:p w14:paraId="453C9CE8" w14:textId="77777777" w:rsidR="00BF5977" w:rsidRDefault="00BF5977" w:rsidP="00BF5977">
      <w:pPr>
        <w:jc w:val="both"/>
        <w:rPr>
          <w:rFonts w:ascii="Times New Roman" w:hAnsi="Times New Roman" w:cs="Times New Roman"/>
          <w:b/>
          <w:bCs/>
          <w:sz w:val="30"/>
          <w:szCs w:val="30"/>
        </w:rPr>
      </w:pPr>
    </w:p>
    <w:p w14:paraId="415C4387" w14:textId="77777777" w:rsidR="00BF5977" w:rsidRDefault="00BF5977" w:rsidP="00BF5977">
      <w:pPr>
        <w:jc w:val="both"/>
        <w:rPr>
          <w:rFonts w:ascii="Times New Roman" w:hAnsi="Times New Roman" w:cs="Times New Roman"/>
          <w:b/>
          <w:bCs/>
          <w:sz w:val="30"/>
          <w:szCs w:val="30"/>
        </w:rPr>
      </w:pPr>
    </w:p>
    <w:p w14:paraId="0B976451" w14:textId="77777777" w:rsidR="00BF5977" w:rsidRDefault="00BF5977" w:rsidP="00BF5977">
      <w:pPr>
        <w:jc w:val="both"/>
        <w:rPr>
          <w:rFonts w:ascii="Times New Roman" w:hAnsi="Times New Roman" w:cs="Times New Roman"/>
          <w:b/>
          <w:bCs/>
          <w:sz w:val="30"/>
          <w:szCs w:val="30"/>
        </w:rPr>
      </w:pPr>
    </w:p>
    <w:p w14:paraId="45FC2E94" w14:textId="77777777" w:rsidR="003770F4" w:rsidRDefault="003770F4" w:rsidP="00BF5977">
      <w:pPr>
        <w:jc w:val="both"/>
        <w:rPr>
          <w:rFonts w:ascii="Times New Roman" w:hAnsi="Times New Roman" w:cs="Times New Roman"/>
          <w:b/>
        </w:rPr>
      </w:pPr>
    </w:p>
    <w:p w14:paraId="33E86253" w14:textId="71A4C0E6" w:rsidR="004E312C" w:rsidRPr="001A181C" w:rsidRDefault="00BF5977" w:rsidP="00BF5977">
      <w:pPr>
        <w:jc w:val="both"/>
        <w:rPr>
          <w:rFonts w:ascii="Times New Roman" w:hAnsi="Times New Roman" w:cs="Times New Roman"/>
          <w:b/>
          <w:bCs/>
          <w:szCs w:val="24"/>
        </w:rPr>
      </w:pPr>
      <w:r w:rsidRPr="00356C58">
        <w:rPr>
          <w:rFonts w:ascii="Times New Roman" w:hAnsi="Times New Roman" w:cs="Times New Roman"/>
          <w:b/>
        </w:rPr>
        <w:t>Supplemental Figure</w:t>
      </w:r>
      <w:r w:rsidRPr="00356C58">
        <w:rPr>
          <w:rFonts w:ascii="Times New Roman" w:hAnsi="Times New Roman" w:cs="Times New Roman"/>
          <w:b/>
          <w:szCs w:val="24"/>
        </w:rPr>
        <w:t xml:space="preserve"> S</w:t>
      </w:r>
      <w:r w:rsidR="009D370F">
        <w:rPr>
          <w:rFonts w:ascii="Times New Roman" w:hAnsi="Times New Roman" w:cs="Times New Roman"/>
          <w:b/>
        </w:rPr>
        <w:t>4</w:t>
      </w:r>
      <w:r w:rsidRPr="00356C58">
        <w:rPr>
          <w:rFonts w:ascii="Times New Roman" w:hAnsi="Times New Roman" w:cs="Times New Roman"/>
          <w:b/>
        </w:rPr>
        <w:t>.</w:t>
      </w:r>
      <w:r w:rsidRPr="00FF11C9">
        <w:rPr>
          <w:rFonts w:ascii="Times New Roman" w:hAnsi="Times New Roman" w:cs="Times New Roman"/>
        </w:rPr>
        <w:t xml:space="preserve"> </w:t>
      </w:r>
      <w:r>
        <w:rPr>
          <w:rFonts w:ascii="Times New Roman" w:hAnsi="Times New Roman" w:cs="Times New Roman"/>
        </w:rPr>
        <w:t xml:space="preserve">Spearman’s </w:t>
      </w:r>
      <w:r w:rsidR="003770F4">
        <w:rPr>
          <w:rFonts w:ascii="Times New Roman" w:hAnsi="Times New Roman" w:cs="Times New Roman"/>
        </w:rPr>
        <w:t>ρ</w:t>
      </w:r>
      <w:r>
        <w:rPr>
          <w:rFonts w:ascii="Times New Roman" w:hAnsi="Times New Roman" w:cs="Times New Roman"/>
        </w:rPr>
        <w:t xml:space="preserve"> between editing activities ((A) prevalence and (B) median editing level) and allele frequency of A before (white) and after (gray) controlling for GC content and the </w:t>
      </w:r>
      <w:r w:rsidRPr="00863EBD">
        <w:rPr>
          <w:rFonts w:ascii="Times New Roman" w:hAnsi="Times New Roman" w:cs="Times New Roman" w:hint="eastAsia"/>
        </w:rPr>
        <w:t>host gene expression</w:t>
      </w:r>
      <w:r>
        <w:rPr>
          <w:rFonts w:ascii="Times New Roman" w:hAnsi="Times New Roman" w:cs="Times New Roman" w:hint="eastAsia"/>
        </w:rPr>
        <w:t xml:space="preserve"> of the examined </w:t>
      </w:r>
      <w:r>
        <w:rPr>
          <w:rFonts w:ascii="Times New Roman" w:hAnsi="Times New Roman" w:cs="Times New Roman"/>
        </w:rPr>
        <w:t xml:space="preserve">nonsynonymous sites. </w:t>
      </w:r>
      <w:r w:rsidRPr="00FF11C9">
        <w:rPr>
          <w:rFonts w:ascii="Times New Roman" w:hAnsi="Times New Roman" w:cs="Times New Roman"/>
          <w:szCs w:val="24"/>
        </w:rPr>
        <w:t>Significance: ***</w:t>
      </w:r>
      <w:r w:rsidRPr="00FF11C9">
        <w:rPr>
          <w:rFonts w:ascii="Times New Roman" w:hAnsi="Times New Roman" w:cs="Times New Roman"/>
          <w:i/>
          <w:szCs w:val="24"/>
        </w:rPr>
        <w:t>P</w:t>
      </w:r>
      <w:r w:rsidRPr="00FF11C9">
        <w:rPr>
          <w:rFonts w:ascii="Times New Roman" w:hAnsi="Times New Roman" w:cs="Times New Roman"/>
          <w:szCs w:val="24"/>
        </w:rPr>
        <w:t xml:space="preserve"> value &lt; 0.001.</w:t>
      </w:r>
      <w:r w:rsidR="00024893" w:rsidRPr="00FF11C9">
        <w:rPr>
          <w:rFonts w:ascii="Times New Roman" w:hAnsi="Times New Roman" w:cs="Times New Roman"/>
          <w:szCs w:val="24"/>
        </w:rPr>
        <w:br w:type="page"/>
      </w:r>
      <w:r w:rsidR="005A0491" w:rsidRPr="005A0491">
        <w:rPr>
          <w:noProof/>
        </w:rPr>
        <w:lastRenderedPageBreak/>
        <w:drawing>
          <wp:anchor distT="0" distB="0" distL="114300" distR="114300" simplePos="0" relativeHeight="251721728" behindDoc="1" locked="0" layoutInCell="1" allowOverlap="1" wp14:anchorId="727C3269" wp14:editId="393292A2">
            <wp:simplePos x="0" y="0"/>
            <wp:positionH relativeFrom="margin">
              <wp:posOffset>166978</wp:posOffset>
            </wp:positionH>
            <wp:positionV relativeFrom="paragraph">
              <wp:posOffset>214630</wp:posOffset>
            </wp:positionV>
            <wp:extent cx="4301656" cy="8668702"/>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656" cy="86687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5093" w:rsidRPr="001A181C">
        <w:rPr>
          <w:rFonts w:ascii="Times New Roman" w:hAnsi="Times New Roman" w:cs="Times New Roman"/>
          <w:b/>
          <w:bCs/>
          <w:szCs w:val="24"/>
        </w:rPr>
        <w:t>A</w:t>
      </w:r>
    </w:p>
    <w:p w14:paraId="7510E7E2" w14:textId="0A61739D" w:rsidR="004E312C" w:rsidRPr="00FF11C9" w:rsidRDefault="004E312C" w:rsidP="007A1D15">
      <w:pPr>
        <w:rPr>
          <w:rFonts w:ascii="Times New Roman" w:hAnsi="Times New Roman" w:cs="Times New Roman"/>
          <w:bCs/>
          <w:szCs w:val="24"/>
        </w:rPr>
      </w:pPr>
    </w:p>
    <w:p w14:paraId="29DBDD03" w14:textId="0A9B714C" w:rsidR="00D75008" w:rsidRPr="00FF11C9" w:rsidRDefault="005E6B65" w:rsidP="00BF6419">
      <w:pPr>
        <w:tabs>
          <w:tab w:val="left" w:pos="1953"/>
        </w:tabs>
        <w:rPr>
          <w:rFonts w:ascii="Times New Roman" w:hAnsi="Times New Roman" w:cs="Times New Roman"/>
          <w:bCs/>
          <w:szCs w:val="24"/>
        </w:rPr>
      </w:pPr>
      <w:r w:rsidRPr="00FF11C9">
        <w:rPr>
          <w:rFonts w:ascii="Times New Roman" w:hAnsi="Times New Roman" w:cs="Times New Roman"/>
          <w:bCs/>
          <w:szCs w:val="24"/>
        </w:rPr>
        <w:tab/>
      </w:r>
    </w:p>
    <w:p w14:paraId="72BA74E2" w14:textId="1125A720" w:rsidR="00D75008" w:rsidRPr="00FF11C9" w:rsidRDefault="00D75008" w:rsidP="00EF6EEE">
      <w:pPr>
        <w:jc w:val="both"/>
        <w:rPr>
          <w:rFonts w:ascii="Times New Roman" w:hAnsi="Times New Roman" w:cs="Times New Roman"/>
          <w:szCs w:val="24"/>
        </w:rPr>
      </w:pPr>
    </w:p>
    <w:p w14:paraId="7622F62A" w14:textId="6323ED40" w:rsidR="00D75008" w:rsidRPr="00FF11C9" w:rsidRDefault="00D75008" w:rsidP="00EF6EEE">
      <w:pPr>
        <w:jc w:val="both"/>
        <w:rPr>
          <w:rFonts w:ascii="Times New Roman" w:hAnsi="Times New Roman" w:cs="Times New Roman"/>
          <w:szCs w:val="24"/>
        </w:rPr>
      </w:pPr>
    </w:p>
    <w:p w14:paraId="364A9109" w14:textId="666D7F28" w:rsidR="00D75008" w:rsidRPr="00FF11C9" w:rsidRDefault="00D75008" w:rsidP="00EF6EEE">
      <w:pPr>
        <w:jc w:val="both"/>
        <w:rPr>
          <w:rFonts w:ascii="Times New Roman" w:hAnsi="Times New Roman" w:cs="Times New Roman"/>
          <w:szCs w:val="24"/>
        </w:rPr>
      </w:pPr>
    </w:p>
    <w:p w14:paraId="65AACFC6" w14:textId="3731BDBD" w:rsidR="00D75008" w:rsidRPr="00FF11C9" w:rsidRDefault="00D75008" w:rsidP="00EF6EEE">
      <w:pPr>
        <w:jc w:val="both"/>
        <w:rPr>
          <w:rFonts w:ascii="Times New Roman" w:hAnsi="Times New Roman" w:cs="Times New Roman"/>
          <w:szCs w:val="24"/>
        </w:rPr>
      </w:pPr>
    </w:p>
    <w:p w14:paraId="64F1C009" w14:textId="304FDB90" w:rsidR="00D75008" w:rsidRPr="00FF11C9" w:rsidRDefault="00D75008" w:rsidP="00EF6EEE">
      <w:pPr>
        <w:jc w:val="both"/>
        <w:rPr>
          <w:rFonts w:ascii="Times New Roman" w:hAnsi="Times New Roman" w:cs="Times New Roman"/>
          <w:szCs w:val="24"/>
        </w:rPr>
      </w:pPr>
    </w:p>
    <w:p w14:paraId="296102B2" w14:textId="51A109DF" w:rsidR="00D75008" w:rsidRPr="00FF11C9" w:rsidRDefault="00D75008" w:rsidP="00EF6EEE">
      <w:pPr>
        <w:jc w:val="both"/>
        <w:rPr>
          <w:rFonts w:ascii="Times New Roman" w:hAnsi="Times New Roman" w:cs="Times New Roman"/>
          <w:szCs w:val="24"/>
        </w:rPr>
      </w:pPr>
    </w:p>
    <w:p w14:paraId="09B12FF3" w14:textId="6EE769D6" w:rsidR="00D75008" w:rsidRPr="00FF11C9" w:rsidRDefault="00D75008" w:rsidP="00EF6EEE">
      <w:pPr>
        <w:jc w:val="both"/>
        <w:rPr>
          <w:rFonts w:ascii="Times New Roman" w:hAnsi="Times New Roman" w:cs="Times New Roman"/>
          <w:szCs w:val="24"/>
        </w:rPr>
      </w:pPr>
    </w:p>
    <w:p w14:paraId="6D89231D" w14:textId="5823FB6E" w:rsidR="005E6B65" w:rsidRPr="00FF11C9" w:rsidRDefault="005E6B65">
      <w:pPr>
        <w:widowControl/>
        <w:rPr>
          <w:rFonts w:ascii="Times New Roman" w:hAnsi="Times New Roman" w:cs="Times New Roman"/>
          <w:szCs w:val="24"/>
        </w:rPr>
      </w:pPr>
      <w:r w:rsidRPr="00FF11C9">
        <w:rPr>
          <w:rFonts w:ascii="Times New Roman" w:hAnsi="Times New Roman" w:cs="Times New Roman"/>
          <w:szCs w:val="24"/>
        </w:rPr>
        <w:br w:type="page"/>
      </w:r>
    </w:p>
    <w:p w14:paraId="41150553" w14:textId="0FDF3B2D" w:rsidR="00D75008" w:rsidRPr="001A181C" w:rsidRDefault="00785093" w:rsidP="00EF6EEE">
      <w:pPr>
        <w:jc w:val="both"/>
        <w:rPr>
          <w:rFonts w:ascii="Times New Roman" w:hAnsi="Times New Roman" w:cs="Times New Roman"/>
          <w:b/>
          <w:szCs w:val="24"/>
        </w:rPr>
      </w:pPr>
      <w:r w:rsidRPr="001A181C">
        <w:rPr>
          <w:rFonts w:ascii="Times New Roman" w:hAnsi="Times New Roman" w:cs="Times New Roman"/>
          <w:b/>
          <w:szCs w:val="24"/>
        </w:rPr>
        <w:lastRenderedPageBreak/>
        <w:t>B</w:t>
      </w:r>
    </w:p>
    <w:p w14:paraId="5E7A094F" w14:textId="01EDF3DC" w:rsidR="00D75008" w:rsidRPr="00FF11C9" w:rsidRDefault="005A0491" w:rsidP="00EF6EEE">
      <w:pPr>
        <w:jc w:val="both"/>
        <w:rPr>
          <w:rFonts w:ascii="Times New Roman" w:hAnsi="Times New Roman" w:cs="Times New Roman"/>
        </w:rPr>
      </w:pPr>
      <w:r w:rsidRPr="005A0491">
        <w:rPr>
          <w:noProof/>
        </w:rPr>
        <w:drawing>
          <wp:anchor distT="0" distB="0" distL="114300" distR="114300" simplePos="0" relativeHeight="251722752" behindDoc="1" locked="0" layoutInCell="1" allowOverlap="1" wp14:anchorId="307D29F8" wp14:editId="684AAC92">
            <wp:simplePos x="0" y="0"/>
            <wp:positionH relativeFrom="margin">
              <wp:posOffset>174929</wp:posOffset>
            </wp:positionH>
            <wp:positionV relativeFrom="paragraph">
              <wp:posOffset>9525</wp:posOffset>
            </wp:positionV>
            <wp:extent cx="4256270" cy="8603311"/>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6270" cy="8603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C3F278" w14:textId="78BEA6C4" w:rsidR="00D75008" w:rsidRPr="00FF11C9" w:rsidRDefault="00D75008" w:rsidP="00EF6EEE">
      <w:pPr>
        <w:jc w:val="both"/>
        <w:rPr>
          <w:rFonts w:ascii="Times New Roman" w:hAnsi="Times New Roman" w:cs="Times New Roman"/>
        </w:rPr>
      </w:pPr>
    </w:p>
    <w:p w14:paraId="1A39A61C" w14:textId="1E24B177" w:rsidR="00D75008" w:rsidRPr="00FF11C9" w:rsidRDefault="00D75008" w:rsidP="00EF6EEE">
      <w:pPr>
        <w:jc w:val="both"/>
        <w:rPr>
          <w:rFonts w:ascii="Times New Roman" w:hAnsi="Times New Roman" w:cs="Times New Roman"/>
        </w:rPr>
      </w:pPr>
    </w:p>
    <w:p w14:paraId="30A642B6" w14:textId="08FFD8C4" w:rsidR="00D75008" w:rsidRPr="00FF11C9" w:rsidRDefault="00D75008" w:rsidP="00EF6EEE">
      <w:pPr>
        <w:jc w:val="both"/>
        <w:rPr>
          <w:rFonts w:ascii="Times New Roman" w:hAnsi="Times New Roman" w:cs="Times New Roman"/>
        </w:rPr>
      </w:pPr>
    </w:p>
    <w:p w14:paraId="7559FEFB" w14:textId="3C696233" w:rsidR="00D75008" w:rsidRPr="00FF11C9" w:rsidRDefault="00D75008" w:rsidP="00EF6EEE">
      <w:pPr>
        <w:jc w:val="both"/>
        <w:rPr>
          <w:rFonts w:ascii="Times New Roman" w:hAnsi="Times New Roman" w:cs="Times New Roman"/>
        </w:rPr>
      </w:pPr>
    </w:p>
    <w:p w14:paraId="1897CC3C" w14:textId="504DB8BD" w:rsidR="00D75008" w:rsidRPr="00FF11C9" w:rsidRDefault="00D75008" w:rsidP="00EF6EEE">
      <w:pPr>
        <w:jc w:val="both"/>
        <w:rPr>
          <w:rFonts w:ascii="Times New Roman" w:hAnsi="Times New Roman" w:cs="Times New Roman"/>
        </w:rPr>
      </w:pPr>
    </w:p>
    <w:p w14:paraId="1282E6C0" w14:textId="7F96B585" w:rsidR="00D75008" w:rsidRPr="00FF11C9" w:rsidRDefault="00D75008" w:rsidP="00EF6EEE">
      <w:pPr>
        <w:jc w:val="both"/>
        <w:rPr>
          <w:rFonts w:ascii="Times New Roman" w:hAnsi="Times New Roman" w:cs="Times New Roman"/>
        </w:rPr>
      </w:pPr>
    </w:p>
    <w:p w14:paraId="42DB1C22" w14:textId="77777777" w:rsidR="00D75008" w:rsidRPr="00FF11C9" w:rsidRDefault="00D75008" w:rsidP="00EF6EEE">
      <w:pPr>
        <w:jc w:val="both"/>
        <w:rPr>
          <w:rFonts w:ascii="Times New Roman" w:hAnsi="Times New Roman" w:cs="Times New Roman"/>
        </w:rPr>
      </w:pPr>
    </w:p>
    <w:p w14:paraId="6AD309A8" w14:textId="292CB3AE" w:rsidR="00D75008" w:rsidRPr="00FF11C9" w:rsidRDefault="00D75008" w:rsidP="00EF6EEE">
      <w:pPr>
        <w:jc w:val="both"/>
        <w:rPr>
          <w:rFonts w:ascii="Times New Roman" w:hAnsi="Times New Roman" w:cs="Times New Roman"/>
        </w:rPr>
      </w:pPr>
    </w:p>
    <w:p w14:paraId="3D2672E9" w14:textId="11860629" w:rsidR="00D75008" w:rsidRPr="00FF11C9" w:rsidRDefault="00D75008" w:rsidP="00EF6EEE">
      <w:pPr>
        <w:jc w:val="both"/>
        <w:rPr>
          <w:rFonts w:ascii="Times New Roman" w:hAnsi="Times New Roman" w:cs="Times New Roman"/>
        </w:rPr>
      </w:pPr>
    </w:p>
    <w:p w14:paraId="0713184F" w14:textId="7D2D472F" w:rsidR="00D75008" w:rsidRPr="00FF11C9" w:rsidRDefault="00D75008" w:rsidP="00EF6EEE">
      <w:pPr>
        <w:jc w:val="both"/>
        <w:rPr>
          <w:rFonts w:ascii="Times New Roman" w:hAnsi="Times New Roman" w:cs="Times New Roman"/>
        </w:rPr>
      </w:pPr>
    </w:p>
    <w:p w14:paraId="02984301" w14:textId="3A5E823C" w:rsidR="00D75008" w:rsidRPr="00FF11C9" w:rsidRDefault="00D75008" w:rsidP="00EF6EEE">
      <w:pPr>
        <w:jc w:val="both"/>
        <w:rPr>
          <w:rFonts w:ascii="Times New Roman" w:hAnsi="Times New Roman" w:cs="Times New Roman"/>
        </w:rPr>
      </w:pPr>
    </w:p>
    <w:p w14:paraId="264F2899" w14:textId="77777777" w:rsidR="00D75008" w:rsidRPr="00FF11C9" w:rsidRDefault="00D75008" w:rsidP="00EF6EEE">
      <w:pPr>
        <w:jc w:val="both"/>
        <w:rPr>
          <w:rFonts w:ascii="Times New Roman" w:hAnsi="Times New Roman" w:cs="Times New Roman"/>
        </w:rPr>
      </w:pPr>
    </w:p>
    <w:p w14:paraId="45D54801" w14:textId="77777777" w:rsidR="00D75008" w:rsidRPr="00FF11C9" w:rsidRDefault="00D75008" w:rsidP="00EF6EEE">
      <w:pPr>
        <w:jc w:val="both"/>
        <w:rPr>
          <w:rFonts w:ascii="Times New Roman" w:hAnsi="Times New Roman" w:cs="Times New Roman"/>
        </w:rPr>
      </w:pPr>
    </w:p>
    <w:p w14:paraId="223837B7" w14:textId="77777777" w:rsidR="00D75008" w:rsidRPr="00FF11C9" w:rsidRDefault="00D75008" w:rsidP="00EF6EEE">
      <w:pPr>
        <w:jc w:val="both"/>
        <w:rPr>
          <w:rFonts w:ascii="Times New Roman" w:hAnsi="Times New Roman" w:cs="Times New Roman"/>
        </w:rPr>
      </w:pPr>
    </w:p>
    <w:p w14:paraId="61BE29CA" w14:textId="77777777" w:rsidR="00D75008" w:rsidRPr="00FF11C9" w:rsidRDefault="00D75008" w:rsidP="00EF6EEE">
      <w:pPr>
        <w:jc w:val="both"/>
        <w:rPr>
          <w:rFonts w:ascii="Times New Roman" w:hAnsi="Times New Roman" w:cs="Times New Roman"/>
        </w:rPr>
      </w:pPr>
    </w:p>
    <w:p w14:paraId="57562111" w14:textId="77777777" w:rsidR="00D75008" w:rsidRPr="00FF11C9" w:rsidRDefault="00D75008" w:rsidP="00EF6EEE">
      <w:pPr>
        <w:jc w:val="both"/>
        <w:rPr>
          <w:rFonts w:ascii="Times New Roman" w:hAnsi="Times New Roman" w:cs="Times New Roman"/>
        </w:rPr>
      </w:pPr>
    </w:p>
    <w:p w14:paraId="1E3F7E97" w14:textId="77777777" w:rsidR="00D75008" w:rsidRPr="00FF11C9" w:rsidRDefault="00D75008" w:rsidP="00EF6EEE">
      <w:pPr>
        <w:jc w:val="both"/>
        <w:rPr>
          <w:rFonts w:ascii="Times New Roman" w:hAnsi="Times New Roman" w:cs="Times New Roman"/>
        </w:rPr>
      </w:pPr>
    </w:p>
    <w:p w14:paraId="04E83289" w14:textId="77777777" w:rsidR="00D75008" w:rsidRPr="00FF11C9" w:rsidRDefault="00D75008" w:rsidP="00EF6EEE">
      <w:pPr>
        <w:jc w:val="both"/>
        <w:rPr>
          <w:rFonts w:ascii="Times New Roman" w:hAnsi="Times New Roman" w:cs="Times New Roman"/>
        </w:rPr>
      </w:pPr>
    </w:p>
    <w:p w14:paraId="5AE776C7" w14:textId="77777777" w:rsidR="00D75008" w:rsidRPr="00FF11C9" w:rsidRDefault="00D75008" w:rsidP="00EF6EEE">
      <w:pPr>
        <w:jc w:val="both"/>
        <w:rPr>
          <w:rFonts w:ascii="Times New Roman" w:hAnsi="Times New Roman" w:cs="Times New Roman"/>
        </w:rPr>
      </w:pPr>
    </w:p>
    <w:p w14:paraId="7CC4954B" w14:textId="77777777" w:rsidR="00D75008" w:rsidRPr="00FF11C9" w:rsidRDefault="00D75008" w:rsidP="00EF6EEE">
      <w:pPr>
        <w:jc w:val="both"/>
        <w:rPr>
          <w:rFonts w:ascii="Times New Roman" w:hAnsi="Times New Roman" w:cs="Times New Roman"/>
        </w:rPr>
      </w:pPr>
    </w:p>
    <w:p w14:paraId="1CA058C2" w14:textId="77777777" w:rsidR="00D75008" w:rsidRPr="00FF11C9" w:rsidRDefault="00D75008" w:rsidP="00EF6EEE">
      <w:pPr>
        <w:jc w:val="both"/>
        <w:rPr>
          <w:rFonts w:ascii="Times New Roman" w:hAnsi="Times New Roman" w:cs="Times New Roman"/>
        </w:rPr>
      </w:pPr>
    </w:p>
    <w:p w14:paraId="4E79BD5A" w14:textId="77777777" w:rsidR="00D75008" w:rsidRPr="00FF11C9" w:rsidRDefault="00D75008" w:rsidP="00EF6EEE">
      <w:pPr>
        <w:jc w:val="both"/>
        <w:rPr>
          <w:rFonts w:ascii="Times New Roman" w:hAnsi="Times New Roman" w:cs="Times New Roman"/>
        </w:rPr>
      </w:pPr>
    </w:p>
    <w:p w14:paraId="2F620C59" w14:textId="77777777" w:rsidR="00D75008" w:rsidRPr="00FF11C9" w:rsidRDefault="00D75008" w:rsidP="00EF6EEE">
      <w:pPr>
        <w:jc w:val="both"/>
        <w:rPr>
          <w:rFonts w:ascii="Times New Roman" w:hAnsi="Times New Roman" w:cs="Times New Roman"/>
        </w:rPr>
      </w:pPr>
    </w:p>
    <w:p w14:paraId="5F808653" w14:textId="77777777" w:rsidR="00D75008" w:rsidRPr="00FF11C9" w:rsidRDefault="00D75008" w:rsidP="00EF6EEE">
      <w:pPr>
        <w:jc w:val="both"/>
        <w:rPr>
          <w:rFonts w:ascii="Times New Roman" w:hAnsi="Times New Roman" w:cs="Times New Roman"/>
        </w:rPr>
      </w:pPr>
    </w:p>
    <w:p w14:paraId="60AE0FBE" w14:textId="77777777" w:rsidR="004E312C" w:rsidRPr="00FF11C9" w:rsidRDefault="004E312C" w:rsidP="00EF6EEE">
      <w:pPr>
        <w:jc w:val="both"/>
        <w:rPr>
          <w:rFonts w:ascii="Times New Roman" w:hAnsi="Times New Roman" w:cs="Times New Roman"/>
        </w:rPr>
      </w:pPr>
    </w:p>
    <w:p w14:paraId="109ED3F4" w14:textId="77777777" w:rsidR="004E312C" w:rsidRPr="00FF11C9" w:rsidRDefault="004E312C" w:rsidP="00EF6EEE">
      <w:pPr>
        <w:jc w:val="both"/>
        <w:rPr>
          <w:rFonts w:ascii="Times New Roman" w:hAnsi="Times New Roman" w:cs="Times New Roman"/>
        </w:rPr>
      </w:pPr>
    </w:p>
    <w:p w14:paraId="3835E8A5" w14:textId="77777777" w:rsidR="004E312C" w:rsidRPr="00FF11C9" w:rsidRDefault="004E312C" w:rsidP="00EF6EEE">
      <w:pPr>
        <w:jc w:val="both"/>
        <w:rPr>
          <w:rFonts w:ascii="Times New Roman" w:hAnsi="Times New Roman" w:cs="Times New Roman"/>
        </w:rPr>
      </w:pPr>
    </w:p>
    <w:p w14:paraId="072AD3D8" w14:textId="77777777" w:rsidR="004E312C" w:rsidRPr="00FF11C9" w:rsidRDefault="004E312C" w:rsidP="00EF6EEE">
      <w:pPr>
        <w:jc w:val="both"/>
        <w:rPr>
          <w:rFonts w:ascii="Times New Roman" w:hAnsi="Times New Roman" w:cs="Times New Roman"/>
        </w:rPr>
      </w:pPr>
    </w:p>
    <w:p w14:paraId="110DA70A" w14:textId="77777777" w:rsidR="004E312C" w:rsidRPr="00FF11C9" w:rsidRDefault="004E312C" w:rsidP="00EF6EEE">
      <w:pPr>
        <w:jc w:val="both"/>
        <w:rPr>
          <w:rFonts w:ascii="Times New Roman" w:hAnsi="Times New Roman" w:cs="Times New Roman"/>
        </w:rPr>
      </w:pPr>
    </w:p>
    <w:p w14:paraId="53CDEC7E" w14:textId="77777777" w:rsidR="004E312C" w:rsidRPr="00FF11C9" w:rsidRDefault="004E312C" w:rsidP="00EF6EEE">
      <w:pPr>
        <w:jc w:val="both"/>
        <w:rPr>
          <w:rFonts w:ascii="Times New Roman" w:hAnsi="Times New Roman" w:cs="Times New Roman"/>
        </w:rPr>
      </w:pPr>
    </w:p>
    <w:p w14:paraId="1DF69104" w14:textId="77777777" w:rsidR="004E312C" w:rsidRPr="00FF11C9" w:rsidRDefault="004E312C" w:rsidP="00EF6EEE">
      <w:pPr>
        <w:jc w:val="both"/>
        <w:rPr>
          <w:rFonts w:ascii="Times New Roman" w:hAnsi="Times New Roman" w:cs="Times New Roman"/>
        </w:rPr>
      </w:pPr>
    </w:p>
    <w:p w14:paraId="172607DE" w14:textId="77777777" w:rsidR="004E312C" w:rsidRPr="00FF11C9" w:rsidRDefault="004E312C" w:rsidP="00EF6EEE">
      <w:pPr>
        <w:jc w:val="both"/>
        <w:rPr>
          <w:rFonts w:ascii="Times New Roman" w:hAnsi="Times New Roman" w:cs="Times New Roman"/>
        </w:rPr>
      </w:pPr>
    </w:p>
    <w:p w14:paraId="29089914" w14:textId="77777777" w:rsidR="004E312C" w:rsidRPr="00FF11C9" w:rsidRDefault="004E312C" w:rsidP="00EF6EEE">
      <w:pPr>
        <w:jc w:val="both"/>
        <w:rPr>
          <w:rFonts w:ascii="Times New Roman" w:hAnsi="Times New Roman" w:cs="Times New Roman"/>
        </w:rPr>
      </w:pPr>
    </w:p>
    <w:p w14:paraId="49E56E67" w14:textId="77777777" w:rsidR="004E312C" w:rsidRPr="00FF11C9" w:rsidRDefault="004E312C" w:rsidP="00EF6EEE">
      <w:pPr>
        <w:jc w:val="both"/>
        <w:rPr>
          <w:rFonts w:ascii="Times New Roman" w:hAnsi="Times New Roman" w:cs="Times New Roman"/>
        </w:rPr>
      </w:pPr>
    </w:p>
    <w:p w14:paraId="01C952F8" w14:textId="77777777" w:rsidR="004E312C" w:rsidRPr="00FF11C9" w:rsidRDefault="004E312C" w:rsidP="00EF6EEE">
      <w:pPr>
        <w:jc w:val="both"/>
        <w:rPr>
          <w:rFonts w:ascii="Times New Roman" w:hAnsi="Times New Roman" w:cs="Times New Roman"/>
        </w:rPr>
      </w:pPr>
    </w:p>
    <w:p w14:paraId="4B3D72B5" w14:textId="77777777" w:rsidR="00C407B4" w:rsidRDefault="00C407B4" w:rsidP="00EF6EEE">
      <w:pPr>
        <w:jc w:val="both"/>
        <w:rPr>
          <w:rFonts w:ascii="Times New Roman" w:hAnsi="Times New Roman" w:cs="Times New Roman"/>
        </w:rPr>
      </w:pPr>
    </w:p>
    <w:p w14:paraId="238096A3" w14:textId="6F5CBB77" w:rsidR="00D75008" w:rsidRPr="00FF11C9" w:rsidRDefault="00085709" w:rsidP="00EF6EEE">
      <w:pPr>
        <w:jc w:val="both"/>
        <w:rPr>
          <w:rFonts w:ascii="Times New Roman" w:hAnsi="Times New Roman" w:cs="Times New Roman"/>
        </w:rPr>
      </w:pPr>
      <w:r w:rsidRPr="00C407B4">
        <w:rPr>
          <w:rFonts w:ascii="Times New Roman" w:hAnsi="Times New Roman" w:cs="Times New Roman"/>
          <w:b/>
        </w:rPr>
        <w:lastRenderedPageBreak/>
        <w:t>Supplemental F</w:t>
      </w:r>
      <w:r w:rsidR="00A35E21" w:rsidRPr="00C407B4">
        <w:rPr>
          <w:rFonts w:ascii="Times New Roman" w:hAnsi="Times New Roman" w:cs="Times New Roman"/>
          <w:b/>
        </w:rPr>
        <w:t>ig</w:t>
      </w:r>
      <w:r w:rsidR="00C407B4" w:rsidRPr="00C407B4">
        <w:rPr>
          <w:rFonts w:ascii="Times New Roman" w:hAnsi="Times New Roman" w:cs="Times New Roman"/>
          <w:b/>
        </w:rPr>
        <w:t>ure</w:t>
      </w:r>
      <w:r w:rsidR="00A35E21" w:rsidRPr="00C407B4">
        <w:rPr>
          <w:rFonts w:ascii="Times New Roman" w:hAnsi="Times New Roman" w:cs="Times New Roman"/>
          <w:b/>
          <w:szCs w:val="24"/>
        </w:rPr>
        <w:t xml:space="preserve"> S</w:t>
      </w:r>
      <w:r w:rsidR="009D370F">
        <w:rPr>
          <w:rFonts w:ascii="Times New Roman" w:hAnsi="Times New Roman" w:cs="Times New Roman"/>
          <w:b/>
        </w:rPr>
        <w:t>5</w:t>
      </w:r>
      <w:r w:rsidR="00EF6EEE" w:rsidRPr="00C407B4">
        <w:rPr>
          <w:rFonts w:ascii="Times New Roman" w:hAnsi="Times New Roman" w:cs="Times New Roman"/>
          <w:b/>
        </w:rPr>
        <w:t>.</w:t>
      </w:r>
      <w:r w:rsidR="00EF6EEE" w:rsidRPr="00FF11C9">
        <w:rPr>
          <w:rFonts w:ascii="Times New Roman" w:hAnsi="Times New Roman" w:cs="Times New Roman"/>
        </w:rPr>
        <w:t xml:space="preserve"> </w:t>
      </w:r>
      <w:r w:rsidR="00372789" w:rsidRPr="00FF11C9">
        <w:rPr>
          <w:rFonts w:ascii="Times New Roman" w:hAnsi="Times New Roman" w:cs="Times New Roman"/>
          <w:szCs w:val="24"/>
        </w:rPr>
        <w:t>Scatter plots representing the RNA editing-allele frequency correlations in different categories of evolutionary rates or functional importance of the target genes/loci.</w:t>
      </w:r>
      <w:r w:rsidR="00EF6EEE" w:rsidRPr="00FF11C9">
        <w:rPr>
          <w:rFonts w:ascii="Times New Roman" w:hAnsi="Times New Roman" w:cs="Times New Roman"/>
        </w:rPr>
        <w:t xml:space="preserve"> </w:t>
      </w:r>
      <w:r w:rsidR="00D67CEC" w:rsidRPr="00FF11C9">
        <w:rPr>
          <w:rFonts w:ascii="Times New Roman" w:hAnsi="Times New Roman" w:cs="Times New Roman"/>
          <w:szCs w:val="24"/>
        </w:rPr>
        <w:t xml:space="preserve">The </w:t>
      </w:r>
      <w:r w:rsidR="00E14C3D" w:rsidRPr="00FF11C9">
        <w:rPr>
          <w:rFonts w:ascii="Times New Roman" w:hAnsi="Times New Roman" w:cs="Times New Roman"/>
          <w:szCs w:val="24"/>
        </w:rPr>
        <w:t>scatter plots</w:t>
      </w:r>
      <w:r w:rsidR="00D67CEC" w:rsidRPr="00FF11C9">
        <w:rPr>
          <w:rFonts w:ascii="Times New Roman" w:hAnsi="Times New Roman" w:cs="Times New Roman"/>
          <w:szCs w:val="24"/>
        </w:rPr>
        <w:t xml:space="preserve"> represented the correlations between nonsynonymous editing activities ((A) prevalence and (B) median editing level) and allele A frequency within the LCL population in four categories of evolutionary rates and </w:t>
      </w:r>
      <w:r w:rsidR="00E23BCE">
        <w:rPr>
          <w:rFonts w:ascii="Times New Roman" w:hAnsi="Times New Roman" w:cs="Times New Roman"/>
          <w:szCs w:val="24"/>
        </w:rPr>
        <w:t>four</w:t>
      </w:r>
      <w:r w:rsidR="00D67CEC" w:rsidRPr="00FF11C9">
        <w:rPr>
          <w:rFonts w:ascii="Times New Roman" w:hAnsi="Times New Roman" w:cs="Times New Roman"/>
          <w:szCs w:val="24"/>
        </w:rPr>
        <w:t xml:space="preserve"> categories of functional importance </w:t>
      </w:r>
      <w:r w:rsidR="00E15468" w:rsidRPr="00FF11C9">
        <w:rPr>
          <w:rFonts w:ascii="Times New Roman" w:hAnsi="Times New Roman" w:cs="Times New Roman"/>
          <w:szCs w:val="24"/>
        </w:rPr>
        <w:t xml:space="preserve">(see the text) </w:t>
      </w:r>
      <w:r w:rsidR="00D67CEC" w:rsidRPr="00FF11C9">
        <w:rPr>
          <w:rFonts w:ascii="Times New Roman" w:hAnsi="Times New Roman" w:cs="Times New Roman"/>
          <w:szCs w:val="24"/>
        </w:rPr>
        <w:t>of the target genes/loci where the editing sites were located.</w:t>
      </w:r>
      <w:r w:rsidR="00D75008" w:rsidRPr="00FF11C9">
        <w:rPr>
          <w:rFonts w:ascii="Times New Roman" w:hAnsi="Times New Roman" w:cs="Times New Roman"/>
          <w:szCs w:val="24"/>
        </w:rPr>
        <w:t xml:space="preserve"> </w:t>
      </w:r>
      <w:r w:rsidR="00D75008" w:rsidRPr="00FF11C9">
        <w:rPr>
          <w:rFonts w:ascii="Times New Roman" w:hAnsi="Times New Roman" w:cs="Times New Roman"/>
        </w:rPr>
        <w:t xml:space="preserve">For </w:t>
      </w:r>
      <w:r w:rsidR="00E23BCE">
        <w:rPr>
          <w:rFonts w:ascii="Times New Roman" w:hAnsi="Times New Roman" w:cs="Times New Roman"/>
        </w:rPr>
        <w:t xml:space="preserve">the </w:t>
      </w:r>
      <w:r w:rsidR="00D75008" w:rsidRPr="00FF11C9">
        <w:rPr>
          <w:rFonts w:ascii="Times New Roman" w:hAnsi="Times New Roman" w:cs="Times New Roman"/>
        </w:rPr>
        <w:t xml:space="preserve">four categories of evolutionary rates, nonsynonymous editing sites were divided into two equal groups based on the high and low scores of the target genes/loci. </w:t>
      </w:r>
      <w:r w:rsidR="00A03A1F" w:rsidRPr="00FF11C9">
        <w:rPr>
          <w:rFonts w:ascii="Times New Roman" w:hAnsi="Times New Roman" w:cs="Times New Roman"/>
          <w:szCs w:val="24"/>
        </w:rPr>
        <w:t xml:space="preserve">Significant differences between two independent correlations were estimated using two-tailed Z score test with the </w:t>
      </w:r>
      <w:proofErr w:type="spellStart"/>
      <w:r w:rsidR="00A03A1F" w:rsidRPr="00FF11C9">
        <w:rPr>
          <w:rFonts w:ascii="Times New Roman" w:hAnsi="Times New Roman" w:cs="Times New Roman"/>
          <w:szCs w:val="24"/>
        </w:rPr>
        <w:t>paired.r</w:t>
      </w:r>
      <w:proofErr w:type="spellEnd"/>
      <w:r w:rsidR="00A03A1F" w:rsidRPr="00FF11C9">
        <w:rPr>
          <w:rFonts w:ascii="Times New Roman" w:hAnsi="Times New Roman" w:cs="Times New Roman"/>
          <w:szCs w:val="24"/>
        </w:rPr>
        <w:t xml:space="preserve"> function within the </w:t>
      </w:r>
      <w:r w:rsidR="00A03A1F" w:rsidRPr="00FF11C9">
        <w:rPr>
          <w:rFonts w:ascii="Times New Roman" w:hAnsi="Times New Roman" w:cs="Times New Roman"/>
          <w:i/>
          <w:szCs w:val="24"/>
        </w:rPr>
        <w:t>psych</w:t>
      </w:r>
      <w:r w:rsidR="00A03A1F" w:rsidRPr="00FF11C9">
        <w:rPr>
          <w:rFonts w:ascii="Times New Roman" w:hAnsi="Times New Roman" w:cs="Times New Roman"/>
          <w:szCs w:val="24"/>
        </w:rPr>
        <w:t xml:space="preserve"> R library.</w:t>
      </w:r>
      <w:r w:rsidR="00D75008" w:rsidRPr="00FF11C9">
        <w:rPr>
          <w:rFonts w:ascii="Times New Roman" w:hAnsi="Times New Roman" w:cs="Times New Roman"/>
          <w:szCs w:val="24"/>
        </w:rPr>
        <w:t xml:space="preserve"> </w:t>
      </w:r>
      <w:r w:rsidR="004E312C" w:rsidRPr="00FF11C9">
        <w:rPr>
          <w:rFonts w:ascii="Times New Roman" w:hAnsi="Times New Roman" w:cs="Times New Roman"/>
          <w:szCs w:val="24"/>
        </w:rPr>
        <w:t>N</w:t>
      </w:r>
      <w:r w:rsidR="00D75008" w:rsidRPr="00FF11C9">
        <w:rPr>
          <w:rFonts w:ascii="Times New Roman" w:hAnsi="Times New Roman" w:cs="Times New Roman"/>
          <w:szCs w:val="24"/>
        </w:rPr>
        <w:t>S</w:t>
      </w:r>
      <w:r w:rsidR="004E312C" w:rsidRPr="00FF11C9">
        <w:rPr>
          <w:rFonts w:ascii="Times New Roman" w:hAnsi="Times New Roman" w:cs="Times New Roman"/>
          <w:szCs w:val="24"/>
        </w:rPr>
        <w:t>, not significant.</w:t>
      </w:r>
    </w:p>
    <w:p w14:paraId="171FBAF2" w14:textId="77777777" w:rsidR="00D75008" w:rsidRPr="00FF11C9" w:rsidRDefault="00D75008" w:rsidP="00EF6EEE">
      <w:pPr>
        <w:jc w:val="both"/>
        <w:rPr>
          <w:rFonts w:ascii="Times New Roman" w:hAnsi="Times New Roman" w:cs="Times New Roman"/>
        </w:rPr>
      </w:pPr>
    </w:p>
    <w:p w14:paraId="37538438" w14:textId="0927759F" w:rsidR="00312E79" w:rsidRDefault="00312E79">
      <w:pPr>
        <w:widowControl/>
        <w:rPr>
          <w:rFonts w:ascii="Times New Roman" w:hAnsi="Times New Roman" w:cs="Times New Roman"/>
        </w:rPr>
      </w:pPr>
      <w:r>
        <w:rPr>
          <w:rFonts w:ascii="Times New Roman" w:hAnsi="Times New Roman" w:cs="Times New Roman"/>
        </w:rPr>
        <w:br w:type="page"/>
      </w:r>
    </w:p>
    <w:p w14:paraId="3AEC6D36" w14:textId="5F697CA5" w:rsidR="00312E79" w:rsidRPr="001A181C" w:rsidRDefault="000E12D6" w:rsidP="00312E79">
      <w:pPr>
        <w:widowControl/>
        <w:rPr>
          <w:rFonts w:ascii="Times New Roman" w:hAnsi="Times New Roman" w:cs="Times New Roman"/>
          <w:b/>
          <w:bCs/>
          <w:szCs w:val="24"/>
        </w:rPr>
      </w:pPr>
      <w:r w:rsidRPr="000E12D6">
        <w:rPr>
          <w:noProof/>
        </w:rPr>
        <w:lastRenderedPageBreak/>
        <w:drawing>
          <wp:anchor distT="0" distB="0" distL="114300" distR="114300" simplePos="0" relativeHeight="251724800" behindDoc="1" locked="0" layoutInCell="1" allowOverlap="1" wp14:anchorId="3F1BC051" wp14:editId="391CB321">
            <wp:simplePos x="0" y="0"/>
            <wp:positionH relativeFrom="column">
              <wp:posOffset>-635</wp:posOffset>
            </wp:positionH>
            <wp:positionV relativeFrom="paragraph">
              <wp:posOffset>170679</wp:posOffset>
            </wp:positionV>
            <wp:extent cx="5338608" cy="540000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8608" cy="54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2E79" w:rsidRPr="001A181C">
        <w:rPr>
          <w:rFonts w:ascii="Times New Roman" w:hAnsi="Times New Roman" w:cs="Times New Roman"/>
          <w:b/>
          <w:bCs/>
          <w:szCs w:val="24"/>
        </w:rPr>
        <w:t>A</w:t>
      </w:r>
    </w:p>
    <w:p w14:paraId="1B267B2C" w14:textId="7A2458A4" w:rsidR="00312E79" w:rsidRPr="001A181C" w:rsidRDefault="00312E79" w:rsidP="00312E79">
      <w:pPr>
        <w:widowControl/>
        <w:rPr>
          <w:rFonts w:ascii="Times New Roman" w:hAnsi="Times New Roman" w:cs="Times New Roman"/>
          <w:b/>
          <w:bCs/>
          <w:sz w:val="30"/>
          <w:szCs w:val="30"/>
        </w:rPr>
      </w:pPr>
    </w:p>
    <w:p w14:paraId="2E50168F" w14:textId="77777777" w:rsidR="00312E79" w:rsidRPr="001A181C" w:rsidRDefault="00312E79" w:rsidP="00312E79">
      <w:pPr>
        <w:widowControl/>
        <w:rPr>
          <w:rFonts w:ascii="Times New Roman" w:hAnsi="Times New Roman" w:cs="Times New Roman"/>
          <w:b/>
          <w:bCs/>
          <w:sz w:val="30"/>
          <w:szCs w:val="30"/>
        </w:rPr>
      </w:pPr>
    </w:p>
    <w:p w14:paraId="517E420B" w14:textId="77777777" w:rsidR="00312E79" w:rsidRPr="001A181C" w:rsidRDefault="00312E79" w:rsidP="00312E79">
      <w:pPr>
        <w:widowControl/>
        <w:rPr>
          <w:rFonts w:ascii="Times New Roman" w:hAnsi="Times New Roman" w:cs="Times New Roman"/>
          <w:b/>
          <w:bCs/>
          <w:sz w:val="30"/>
          <w:szCs w:val="30"/>
        </w:rPr>
      </w:pPr>
    </w:p>
    <w:p w14:paraId="73B86E85" w14:textId="77777777" w:rsidR="00312E79" w:rsidRPr="001A181C" w:rsidRDefault="00312E79" w:rsidP="00312E79">
      <w:pPr>
        <w:widowControl/>
        <w:rPr>
          <w:rFonts w:ascii="Times New Roman" w:hAnsi="Times New Roman" w:cs="Times New Roman"/>
          <w:b/>
          <w:bCs/>
          <w:sz w:val="30"/>
          <w:szCs w:val="30"/>
        </w:rPr>
      </w:pPr>
    </w:p>
    <w:p w14:paraId="0574CBF2" w14:textId="77777777" w:rsidR="00312E79" w:rsidRPr="001A181C" w:rsidRDefault="00312E79" w:rsidP="00312E79">
      <w:pPr>
        <w:widowControl/>
        <w:rPr>
          <w:rFonts w:ascii="Times New Roman" w:hAnsi="Times New Roman" w:cs="Times New Roman"/>
          <w:b/>
          <w:bCs/>
          <w:sz w:val="30"/>
          <w:szCs w:val="30"/>
        </w:rPr>
      </w:pPr>
    </w:p>
    <w:p w14:paraId="6CC0BE7B" w14:textId="77777777" w:rsidR="00312E79" w:rsidRPr="001A181C" w:rsidRDefault="00312E79" w:rsidP="00312E79">
      <w:pPr>
        <w:widowControl/>
        <w:rPr>
          <w:rFonts w:ascii="Times New Roman" w:hAnsi="Times New Roman" w:cs="Times New Roman"/>
          <w:b/>
          <w:bCs/>
          <w:sz w:val="30"/>
          <w:szCs w:val="30"/>
        </w:rPr>
      </w:pPr>
    </w:p>
    <w:p w14:paraId="39585E09" w14:textId="77777777" w:rsidR="00312E79" w:rsidRPr="001A181C" w:rsidRDefault="00312E79" w:rsidP="00312E79">
      <w:pPr>
        <w:widowControl/>
        <w:rPr>
          <w:rFonts w:ascii="Times New Roman" w:hAnsi="Times New Roman" w:cs="Times New Roman"/>
          <w:b/>
          <w:bCs/>
          <w:sz w:val="30"/>
          <w:szCs w:val="30"/>
        </w:rPr>
      </w:pPr>
    </w:p>
    <w:p w14:paraId="0E1C41BC" w14:textId="77777777" w:rsidR="00312E79" w:rsidRPr="001A181C" w:rsidRDefault="00312E79" w:rsidP="00312E79">
      <w:pPr>
        <w:widowControl/>
        <w:rPr>
          <w:rFonts w:ascii="Times New Roman" w:hAnsi="Times New Roman" w:cs="Times New Roman"/>
          <w:b/>
          <w:bCs/>
          <w:sz w:val="30"/>
          <w:szCs w:val="30"/>
        </w:rPr>
      </w:pPr>
    </w:p>
    <w:p w14:paraId="6D128131" w14:textId="77777777" w:rsidR="00312E79" w:rsidRPr="001A181C" w:rsidRDefault="00312E79" w:rsidP="00312E79">
      <w:pPr>
        <w:widowControl/>
        <w:rPr>
          <w:rFonts w:ascii="Times New Roman" w:hAnsi="Times New Roman" w:cs="Times New Roman"/>
          <w:b/>
          <w:bCs/>
          <w:sz w:val="30"/>
          <w:szCs w:val="30"/>
        </w:rPr>
      </w:pPr>
    </w:p>
    <w:p w14:paraId="79F321F8" w14:textId="77777777" w:rsidR="00312E79" w:rsidRPr="001A181C" w:rsidRDefault="00312E79" w:rsidP="00312E79">
      <w:pPr>
        <w:widowControl/>
        <w:rPr>
          <w:rFonts w:ascii="Times New Roman" w:hAnsi="Times New Roman" w:cs="Times New Roman"/>
          <w:b/>
          <w:bCs/>
          <w:szCs w:val="24"/>
        </w:rPr>
      </w:pPr>
    </w:p>
    <w:p w14:paraId="7F6B19F5" w14:textId="77777777" w:rsidR="00312E79" w:rsidRPr="00FF11C9" w:rsidRDefault="00312E79" w:rsidP="00312E79">
      <w:pPr>
        <w:widowControl/>
        <w:rPr>
          <w:rFonts w:ascii="Times New Roman" w:hAnsi="Times New Roman" w:cs="Times New Roman"/>
          <w:bCs/>
          <w:sz w:val="30"/>
          <w:szCs w:val="30"/>
        </w:rPr>
      </w:pPr>
    </w:p>
    <w:p w14:paraId="4ACFB760" w14:textId="77777777" w:rsidR="00312E79" w:rsidRPr="00FF11C9" w:rsidRDefault="00312E79" w:rsidP="00312E79">
      <w:pPr>
        <w:widowControl/>
        <w:rPr>
          <w:rFonts w:ascii="Times New Roman" w:hAnsi="Times New Roman" w:cs="Times New Roman"/>
          <w:bCs/>
          <w:sz w:val="30"/>
          <w:szCs w:val="30"/>
        </w:rPr>
      </w:pPr>
      <w:r w:rsidRPr="001A181C">
        <w:rPr>
          <w:rFonts w:ascii="Times New Roman" w:hAnsi="Times New Roman" w:cs="Times New Roman"/>
          <w:b/>
          <w:bCs/>
          <w:szCs w:val="24"/>
        </w:rPr>
        <w:t>B</w:t>
      </w:r>
    </w:p>
    <w:p w14:paraId="1DBAC2F5" w14:textId="77777777" w:rsidR="00312E79" w:rsidRPr="00FF11C9" w:rsidRDefault="00312E79" w:rsidP="00312E79">
      <w:pPr>
        <w:widowControl/>
        <w:rPr>
          <w:rFonts w:ascii="Times New Roman" w:hAnsi="Times New Roman" w:cs="Times New Roman"/>
          <w:bCs/>
          <w:sz w:val="30"/>
          <w:szCs w:val="30"/>
        </w:rPr>
      </w:pPr>
    </w:p>
    <w:p w14:paraId="20D5E5C1" w14:textId="77777777" w:rsidR="00312E79" w:rsidRPr="00FF11C9" w:rsidRDefault="00312E79" w:rsidP="00312E79">
      <w:pPr>
        <w:widowControl/>
        <w:rPr>
          <w:rFonts w:ascii="Times New Roman" w:hAnsi="Times New Roman" w:cs="Times New Roman"/>
          <w:bCs/>
          <w:sz w:val="30"/>
          <w:szCs w:val="30"/>
        </w:rPr>
      </w:pPr>
    </w:p>
    <w:p w14:paraId="48DBF228" w14:textId="77777777" w:rsidR="00312E79" w:rsidRPr="00FF11C9" w:rsidRDefault="00312E79" w:rsidP="00312E79">
      <w:pPr>
        <w:widowControl/>
        <w:rPr>
          <w:rFonts w:ascii="Times New Roman" w:hAnsi="Times New Roman" w:cs="Times New Roman"/>
          <w:bCs/>
          <w:sz w:val="30"/>
          <w:szCs w:val="30"/>
        </w:rPr>
      </w:pPr>
    </w:p>
    <w:p w14:paraId="38E5C897" w14:textId="77777777" w:rsidR="00312E79" w:rsidRPr="00FF11C9" w:rsidRDefault="00312E79" w:rsidP="00312E79">
      <w:pPr>
        <w:widowControl/>
        <w:rPr>
          <w:rFonts w:ascii="Times New Roman" w:hAnsi="Times New Roman" w:cs="Times New Roman"/>
          <w:bCs/>
          <w:sz w:val="30"/>
          <w:szCs w:val="30"/>
        </w:rPr>
      </w:pPr>
    </w:p>
    <w:p w14:paraId="624D1D73" w14:textId="77777777" w:rsidR="00312E79" w:rsidRPr="00FF11C9" w:rsidRDefault="00312E79" w:rsidP="00312E79">
      <w:pPr>
        <w:widowControl/>
        <w:rPr>
          <w:rFonts w:ascii="Times New Roman" w:hAnsi="Times New Roman" w:cs="Times New Roman"/>
          <w:bCs/>
          <w:sz w:val="30"/>
          <w:szCs w:val="30"/>
        </w:rPr>
      </w:pPr>
    </w:p>
    <w:p w14:paraId="436FA164" w14:textId="77777777" w:rsidR="00312E79" w:rsidRPr="00FF11C9" w:rsidRDefault="00312E79" w:rsidP="00312E79">
      <w:pPr>
        <w:widowControl/>
        <w:rPr>
          <w:rFonts w:ascii="Times New Roman" w:hAnsi="Times New Roman" w:cs="Times New Roman"/>
          <w:bCs/>
          <w:sz w:val="30"/>
          <w:szCs w:val="30"/>
        </w:rPr>
      </w:pPr>
    </w:p>
    <w:p w14:paraId="2C8F4049" w14:textId="77777777" w:rsidR="00312E79" w:rsidRPr="00FF11C9" w:rsidRDefault="00312E79" w:rsidP="00312E79">
      <w:pPr>
        <w:widowControl/>
        <w:rPr>
          <w:rFonts w:ascii="Times New Roman" w:hAnsi="Times New Roman" w:cs="Times New Roman"/>
          <w:bCs/>
          <w:sz w:val="30"/>
          <w:szCs w:val="30"/>
        </w:rPr>
      </w:pPr>
    </w:p>
    <w:p w14:paraId="0EA20AE3" w14:textId="77777777" w:rsidR="00312E79" w:rsidRPr="00FF11C9" w:rsidRDefault="00312E79" w:rsidP="00312E79">
      <w:pPr>
        <w:widowControl/>
        <w:rPr>
          <w:rFonts w:ascii="Times New Roman" w:hAnsi="Times New Roman" w:cs="Times New Roman"/>
          <w:bCs/>
          <w:sz w:val="30"/>
          <w:szCs w:val="30"/>
        </w:rPr>
      </w:pPr>
    </w:p>
    <w:p w14:paraId="79885C2F" w14:textId="77777777" w:rsidR="00312E79" w:rsidRDefault="00312E79" w:rsidP="00312E79">
      <w:pPr>
        <w:widowControl/>
        <w:jc w:val="both"/>
        <w:rPr>
          <w:rFonts w:ascii="Times New Roman" w:hAnsi="Times New Roman" w:cs="Times New Roman"/>
          <w:b/>
        </w:rPr>
      </w:pPr>
    </w:p>
    <w:p w14:paraId="7F458057" w14:textId="77777777" w:rsidR="00312E79" w:rsidRDefault="00312E79" w:rsidP="00312E79">
      <w:pPr>
        <w:widowControl/>
        <w:jc w:val="both"/>
        <w:rPr>
          <w:rFonts w:ascii="Times New Roman" w:hAnsi="Times New Roman" w:cs="Times New Roman"/>
          <w:b/>
        </w:rPr>
      </w:pPr>
    </w:p>
    <w:p w14:paraId="285980D1" w14:textId="77777777" w:rsidR="00312E79" w:rsidRDefault="00312E79" w:rsidP="00312E79">
      <w:pPr>
        <w:widowControl/>
        <w:jc w:val="both"/>
        <w:rPr>
          <w:rFonts w:ascii="Times New Roman" w:hAnsi="Times New Roman" w:cs="Times New Roman"/>
          <w:b/>
        </w:rPr>
      </w:pPr>
    </w:p>
    <w:p w14:paraId="1D10D8D3" w14:textId="77777777" w:rsidR="000E12D6" w:rsidRDefault="000E12D6" w:rsidP="00312E79">
      <w:pPr>
        <w:widowControl/>
        <w:jc w:val="both"/>
        <w:rPr>
          <w:rFonts w:ascii="Times New Roman" w:hAnsi="Times New Roman" w:cs="Times New Roman"/>
          <w:b/>
        </w:rPr>
      </w:pPr>
    </w:p>
    <w:p w14:paraId="0CAFAB78" w14:textId="489798D5" w:rsidR="00312E79" w:rsidRPr="00FF11C9" w:rsidRDefault="00312E79" w:rsidP="00312E79">
      <w:pPr>
        <w:widowControl/>
        <w:jc w:val="both"/>
        <w:rPr>
          <w:rFonts w:ascii="Times New Roman" w:hAnsi="Times New Roman" w:cs="Times New Roman"/>
          <w:szCs w:val="24"/>
        </w:rPr>
      </w:pPr>
      <w:r w:rsidRPr="00C407B4">
        <w:rPr>
          <w:rFonts w:ascii="Times New Roman" w:hAnsi="Times New Roman" w:cs="Times New Roman"/>
          <w:b/>
        </w:rPr>
        <w:t>Supplemental Figure</w:t>
      </w:r>
      <w:r w:rsidRPr="00C407B4">
        <w:rPr>
          <w:rFonts w:ascii="Times New Roman" w:hAnsi="Times New Roman" w:cs="Times New Roman"/>
          <w:b/>
          <w:szCs w:val="24"/>
        </w:rPr>
        <w:t xml:space="preserve"> S</w:t>
      </w:r>
      <w:r w:rsidR="009D370F">
        <w:rPr>
          <w:rFonts w:ascii="Times New Roman" w:hAnsi="Times New Roman" w:cs="Times New Roman"/>
          <w:b/>
          <w:szCs w:val="24"/>
        </w:rPr>
        <w:t>6</w:t>
      </w:r>
      <w:r w:rsidRPr="00C407B4">
        <w:rPr>
          <w:rFonts w:ascii="Times New Roman" w:hAnsi="Times New Roman" w:cs="Times New Roman"/>
          <w:b/>
          <w:szCs w:val="24"/>
        </w:rPr>
        <w:t>.</w:t>
      </w:r>
      <w:r w:rsidRPr="00FF11C9">
        <w:rPr>
          <w:rFonts w:ascii="Times New Roman" w:hAnsi="Times New Roman" w:cs="Times New Roman"/>
          <w:szCs w:val="24"/>
        </w:rPr>
        <w:t xml:space="preserve"> Functional and evolutionary analysis of the</w:t>
      </w:r>
      <w:r w:rsidRPr="00FF11C9">
        <w:rPr>
          <w:rFonts w:ascii="Times New Roman" w:hAnsi="Times New Roman" w:cs="Times New Roman"/>
        </w:rPr>
        <w:t xml:space="preserve"> </w:t>
      </w:r>
      <w:r w:rsidRPr="00FF11C9">
        <w:rPr>
          <w:rFonts w:ascii="Times New Roman" w:hAnsi="Times New Roman" w:cs="Times New Roman"/>
          <w:szCs w:val="24"/>
        </w:rPr>
        <w:t xml:space="preserve">RNA editing-allele frequency correlations for synonymous editing sites. Correlations between synonymous editing activities ((A) prevalence and (B) level) and allele A frequency within the LCL population in distinct categories of evolutionary rates and functional importance of the target genes/loci. </w:t>
      </w:r>
      <w:r w:rsidRPr="00FF11C9">
        <w:rPr>
          <w:rFonts w:ascii="Times New Roman" w:hAnsi="Times New Roman" w:cs="Times New Roman"/>
        </w:rPr>
        <w:t xml:space="preserve">For four categories of evolutionary rates, editing sites were divided into two equal groups according to the high and low scores of the target genes/loci where the editing sites were located. </w:t>
      </w:r>
      <w:r w:rsidRPr="00FF11C9">
        <w:rPr>
          <w:rFonts w:ascii="Times New Roman" w:hAnsi="Times New Roman" w:cs="Times New Roman"/>
          <w:szCs w:val="24"/>
        </w:rPr>
        <w:t>The statistical significances of Spearman’s rank correlation coefficients (</w:t>
      </w:r>
      <w:r w:rsidRPr="00FF11C9">
        <w:rPr>
          <w:rFonts w:ascii="Times New Roman" w:hAnsi="Times New Roman" w:cs="Times New Roman"/>
          <w:i/>
          <w:szCs w:val="24"/>
        </w:rPr>
        <w:sym w:font="Symbol" w:char="F072"/>
      </w:r>
      <w:r w:rsidRPr="00FF11C9">
        <w:rPr>
          <w:rFonts w:ascii="Times New Roman" w:hAnsi="Times New Roman" w:cs="Times New Roman"/>
          <w:szCs w:val="24"/>
        </w:rPr>
        <w:t xml:space="preserve">) were represented by black stars. Significant differences between two independent correlations (represented by red words) were estimated using two-tailed Z score test with the </w:t>
      </w:r>
      <w:proofErr w:type="spellStart"/>
      <w:r w:rsidRPr="00FF11C9">
        <w:rPr>
          <w:rFonts w:ascii="Times New Roman" w:hAnsi="Times New Roman" w:cs="Times New Roman"/>
          <w:szCs w:val="24"/>
        </w:rPr>
        <w:t>paired.r</w:t>
      </w:r>
      <w:proofErr w:type="spellEnd"/>
      <w:r w:rsidRPr="00FF11C9">
        <w:rPr>
          <w:rFonts w:ascii="Times New Roman" w:hAnsi="Times New Roman" w:cs="Times New Roman"/>
          <w:szCs w:val="24"/>
        </w:rPr>
        <w:t xml:space="preserve"> function within the </w:t>
      </w:r>
      <w:r w:rsidRPr="00FF11C9">
        <w:rPr>
          <w:rFonts w:ascii="Times New Roman" w:hAnsi="Times New Roman" w:cs="Times New Roman"/>
          <w:i/>
          <w:szCs w:val="24"/>
        </w:rPr>
        <w:t>psych</w:t>
      </w:r>
      <w:r w:rsidRPr="00FF11C9">
        <w:rPr>
          <w:rFonts w:ascii="Times New Roman" w:hAnsi="Times New Roman" w:cs="Times New Roman"/>
          <w:szCs w:val="24"/>
        </w:rPr>
        <w:t xml:space="preserve"> R library. Significance: *</w:t>
      </w:r>
      <w:r w:rsidRPr="00FF11C9">
        <w:rPr>
          <w:rFonts w:ascii="Times New Roman" w:hAnsi="Times New Roman" w:cs="Times New Roman"/>
          <w:i/>
          <w:szCs w:val="24"/>
        </w:rPr>
        <w:t>P</w:t>
      </w:r>
      <w:r w:rsidRPr="00FF11C9">
        <w:rPr>
          <w:rFonts w:ascii="Times New Roman" w:hAnsi="Times New Roman" w:cs="Times New Roman"/>
          <w:szCs w:val="24"/>
        </w:rPr>
        <w:t xml:space="preserve"> value &lt; 0.05, **</w:t>
      </w:r>
      <w:r w:rsidRPr="00FF11C9">
        <w:rPr>
          <w:rFonts w:ascii="Times New Roman" w:hAnsi="Times New Roman" w:cs="Times New Roman"/>
          <w:i/>
          <w:szCs w:val="24"/>
        </w:rPr>
        <w:t>P</w:t>
      </w:r>
      <w:r w:rsidRPr="00FF11C9">
        <w:rPr>
          <w:rFonts w:ascii="Times New Roman" w:hAnsi="Times New Roman" w:cs="Times New Roman"/>
          <w:szCs w:val="24"/>
        </w:rPr>
        <w:t xml:space="preserve"> value &lt; 0.01, and ***</w:t>
      </w:r>
      <w:r w:rsidRPr="00FF11C9">
        <w:rPr>
          <w:rFonts w:ascii="Times New Roman" w:hAnsi="Times New Roman" w:cs="Times New Roman"/>
          <w:i/>
          <w:szCs w:val="24"/>
        </w:rPr>
        <w:t>P</w:t>
      </w:r>
      <w:r w:rsidRPr="00FF11C9">
        <w:rPr>
          <w:rFonts w:ascii="Times New Roman" w:hAnsi="Times New Roman" w:cs="Times New Roman"/>
          <w:szCs w:val="24"/>
        </w:rPr>
        <w:t xml:space="preserve"> value &lt; 0.001. NS, not significant.</w:t>
      </w:r>
    </w:p>
    <w:p w14:paraId="1A043BED" w14:textId="77777777" w:rsidR="00D75008" w:rsidRPr="00312E79" w:rsidRDefault="00D75008" w:rsidP="00EF6EEE">
      <w:pPr>
        <w:jc w:val="both"/>
        <w:rPr>
          <w:rFonts w:ascii="Times New Roman" w:hAnsi="Times New Roman" w:cs="Times New Roman"/>
        </w:rPr>
      </w:pPr>
    </w:p>
    <w:p w14:paraId="2F7BB5EF" w14:textId="77777777" w:rsidR="00EF6EEE" w:rsidRPr="00FF11C9" w:rsidRDefault="00EF6EEE" w:rsidP="007A1D15">
      <w:pPr>
        <w:rPr>
          <w:rFonts w:ascii="Times New Roman" w:hAnsi="Times New Roman" w:cs="Times New Roman"/>
          <w:bCs/>
          <w:sz w:val="30"/>
          <w:szCs w:val="30"/>
        </w:rPr>
      </w:pPr>
    </w:p>
    <w:p w14:paraId="37FF6C90" w14:textId="77777777" w:rsidR="00EF6EEE" w:rsidRPr="00FF11C9" w:rsidRDefault="00EF6EEE">
      <w:pPr>
        <w:widowControl/>
        <w:rPr>
          <w:rFonts w:ascii="Times New Roman" w:hAnsi="Times New Roman" w:cs="Times New Roman"/>
          <w:bCs/>
          <w:sz w:val="30"/>
          <w:szCs w:val="30"/>
        </w:rPr>
      </w:pPr>
      <w:r w:rsidRPr="00FF11C9">
        <w:rPr>
          <w:rFonts w:ascii="Times New Roman" w:hAnsi="Times New Roman" w:cs="Times New Roman"/>
          <w:bCs/>
          <w:sz w:val="30"/>
          <w:szCs w:val="30"/>
        </w:rPr>
        <w:br w:type="page"/>
      </w:r>
    </w:p>
    <w:p w14:paraId="5CF4A8E0" w14:textId="060B44C2" w:rsidR="005230B0" w:rsidRPr="00FF11C9" w:rsidRDefault="00CB37A6" w:rsidP="007A1D15">
      <w:pPr>
        <w:rPr>
          <w:rFonts w:ascii="Times New Roman" w:hAnsi="Times New Roman" w:cs="Times New Roman"/>
          <w:bCs/>
          <w:sz w:val="30"/>
          <w:szCs w:val="30"/>
        </w:rPr>
      </w:pPr>
      <w:r w:rsidRPr="00FF11C9">
        <w:rPr>
          <w:rFonts w:ascii="Times New Roman" w:hAnsi="Times New Roman" w:cs="Times New Roman"/>
          <w:noProof/>
        </w:rPr>
        <w:lastRenderedPageBreak/>
        <w:drawing>
          <wp:anchor distT="0" distB="0" distL="114300" distR="114300" simplePos="0" relativeHeight="251684864" behindDoc="1" locked="0" layoutInCell="1" allowOverlap="1" wp14:anchorId="27B1F0EC" wp14:editId="6183D685">
            <wp:simplePos x="0" y="0"/>
            <wp:positionH relativeFrom="margin">
              <wp:align>left</wp:align>
            </wp:positionH>
            <wp:positionV relativeFrom="paragraph">
              <wp:posOffset>47709</wp:posOffset>
            </wp:positionV>
            <wp:extent cx="3146526" cy="4985468"/>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6526" cy="4985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F8E0A" w14:textId="77777777" w:rsidR="00553F17" w:rsidRPr="00FF11C9" w:rsidRDefault="00553F17" w:rsidP="007A1D15">
      <w:pPr>
        <w:rPr>
          <w:rFonts w:ascii="Times New Roman" w:hAnsi="Times New Roman" w:cs="Times New Roman"/>
          <w:bCs/>
          <w:sz w:val="30"/>
          <w:szCs w:val="30"/>
        </w:rPr>
      </w:pPr>
    </w:p>
    <w:p w14:paraId="56F8E85A" w14:textId="77777777" w:rsidR="00553F17" w:rsidRPr="00FF11C9" w:rsidRDefault="00553F17" w:rsidP="007A1D15">
      <w:pPr>
        <w:rPr>
          <w:rFonts w:ascii="Times New Roman" w:hAnsi="Times New Roman" w:cs="Times New Roman"/>
          <w:bCs/>
          <w:sz w:val="30"/>
          <w:szCs w:val="30"/>
        </w:rPr>
      </w:pPr>
    </w:p>
    <w:p w14:paraId="25F6B2EB" w14:textId="77777777" w:rsidR="00553F17" w:rsidRPr="00FF11C9" w:rsidRDefault="00553F17" w:rsidP="007A1D15">
      <w:pPr>
        <w:rPr>
          <w:rFonts w:ascii="Times New Roman" w:hAnsi="Times New Roman" w:cs="Times New Roman"/>
          <w:bCs/>
          <w:sz w:val="30"/>
          <w:szCs w:val="30"/>
        </w:rPr>
      </w:pPr>
    </w:p>
    <w:p w14:paraId="043A9C45" w14:textId="77777777" w:rsidR="00553F17" w:rsidRPr="00FF11C9" w:rsidRDefault="00553F17" w:rsidP="007A1D15">
      <w:pPr>
        <w:rPr>
          <w:rFonts w:ascii="Times New Roman" w:hAnsi="Times New Roman" w:cs="Times New Roman"/>
          <w:bCs/>
          <w:sz w:val="30"/>
          <w:szCs w:val="30"/>
        </w:rPr>
      </w:pPr>
    </w:p>
    <w:p w14:paraId="5789ADB3" w14:textId="77777777" w:rsidR="00553F17" w:rsidRPr="00FF11C9" w:rsidRDefault="00553F17" w:rsidP="007A1D15">
      <w:pPr>
        <w:rPr>
          <w:rFonts w:ascii="Times New Roman" w:hAnsi="Times New Roman" w:cs="Times New Roman"/>
          <w:bCs/>
          <w:sz w:val="30"/>
          <w:szCs w:val="30"/>
        </w:rPr>
      </w:pPr>
    </w:p>
    <w:p w14:paraId="57D9936D" w14:textId="77777777" w:rsidR="00553F17" w:rsidRPr="00FF11C9" w:rsidRDefault="00553F17" w:rsidP="007A1D15">
      <w:pPr>
        <w:rPr>
          <w:rFonts w:ascii="Times New Roman" w:hAnsi="Times New Roman" w:cs="Times New Roman"/>
          <w:bCs/>
          <w:sz w:val="30"/>
          <w:szCs w:val="30"/>
        </w:rPr>
      </w:pPr>
    </w:p>
    <w:p w14:paraId="50F9AFE9" w14:textId="77777777" w:rsidR="00553F17" w:rsidRPr="00FF11C9" w:rsidRDefault="00553F17" w:rsidP="007A1D15">
      <w:pPr>
        <w:rPr>
          <w:rFonts w:ascii="Times New Roman" w:hAnsi="Times New Roman" w:cs="Times New Roman"/>
          <w:bCs/>
          <w:sz w:val="30"/>
          <w:szCs w:val="30"/>
        </w:rPr>
      </w:pPr>
    </w:p>
    <w:p w14:paraId="15DE6C64" w14:textId="77777777" w:rsidR="00553F17" w:rsidRPr="00FF11C9" w:rsidRDefault="00553F17" w:rsidP="007A1D15">
      <w:pPr>
        <w:rPr>
          <w:rFonts w:ascii="Times New Roman" w:hAnsi="Times New Roman" w:cs="Times New Roman"/>
          <w:bCs/>
          <w:sz w:val="30"/>
          <w:szCs w:val="30"/>
        </w:rPr>
      </w:pPr>
    </w:p>
    <w:p w14:paraId="10F0FDA4" w14:textId="77777777" w:rsidR="00553F17" w:rsidRPr="00FF11C9" w:rsidRDefault="00553F17" w:rsidP="007A1D15">
      <w:pPr>
        <w:rPr>
          <w:rFonts w:ascii="Times New Roman" w:hAnsi="Times New Roman" w:cs="Times New Roman"/>
          <w:bCs/>
          <w:sz w:val="30"/>
          <w:szCs w:val="30"/>
        </w:rPr>
      </w:pPr>
    </w:p>
    <w:p w14:paraId="083F30BB" w14:textId="77777777" w:rsidR="00553F17" w:rsidRPr="00FF11C9" w:rsidRDefault="00553F17" w:rsidP="007A1D15">
      <w:pPr>
        <w:rPr>
          <w:rFonts w:ascii="Times New Roman" w:hAnsi="Times New Roman" w:cs="Times New Roman"/>
          <w:bCs/>
          <w:sz w:val="30"/>
          <w:szCs w:val="30"/>
        </w:rPr>
      </w:pPr>
    </w:p>
    <w:p w14:paraId="7B3D3997" w14:textId="77777777" w:rsidR="00553F17" w:rsidRPr="00FF11C9" w:rsidRDefault="00553F17" w:rsidP="007A1D15">
      <w:pPr>
        <w:rPr>
          <w:rFonts w:ascii="Times New Roman" w:hAnsi="Times New Roman" w:cs="Times New Roman"/>
          <w:bCs/>
          <w:sz w:val="30"/>
          <w:szCs w:val="30"/>
        </w:rPr>
      </w:pPr>
    </w:p>
    <w:p w14:paraId="76D756E1" w14:textId="77777777" w:rsidR="00553F17" w:rsidRPr="00FF11C9" w:rsidRDefault="00553F17" w:rsidP="007A1D15">
      <w:pPr>
        <w:rPr>
          <w:rFonts w:ascii="Times New Roman" w:hAnsi="Times New Roman" w:cs="Times New Roman"/>
          <w:bCs/>
          <w:sz w:val="30"/>
          <w:szCs w:val="30"/>
        </w:rPr>
      </w:pPr>
    </w:p>
    <w:p w14:paraId="3E2CEDD9" w14:textId="77777777" w:rsidR="00553F17" w:rsidRPr="00FF11C9" w:rsidRDefault="00553F17" w:rsidP="007A1D15">
      <w:pPr>
        <w:rPr>
          <w:rFonts w:ascii="Times New Roman" w:hAnsi="Times New Roman" w:cs="Times New Roman"/>
          <w:bCs/>
          <w:sz w:val="30"/>
          <w:szCs w:val="30"/>
        </w:rPr>
      </w:pPr>
    </w:p>
    <w:p w14:paraId="5CAD7E43" w14:textId="77777777" w:rsidR="00553F17" w:rsidRPr="00FF11C9" w:rsidRDefault="00553F17">
      <w:pPr>
        <w:widowControl/>
        <w:rPr>
          <w:rFonts w:ascii="Times New Roman" w:hAnsi="Times New Roman" w:cs="Times New Roman"/>
          <w:bCs/>
          <w:sz w:val="30"/>
          <w:szCs w:val="30"/>
        </w:rPr>
      </w:pPr>
    </w:p>
    <w:p w14:paraId="06D1C7C8" w14:textId="77777777" w:rsidR="00553F17" w:rsidRPr="00FF11C9" w:rsidRDefault="00553F17">
      <w:pPr>
        <w:widowControl/>
        <w:rPr>
          <w:rFonts w:ascii="Times New Roman" w:hAnsi="Times New Roman" w:cs="Times New Roman"/>
          <w:bCs/>
          <w:sz w:val="30"/>
          <w:szCs w:val="30"/>
        </w:rPr>
      </w:pPr>
    </w:p>
    <w:p w14:paraId="38E9E54D" w14:textId="77777777" w:rsidR="00553F17" w:rsidRPr="00FF11C9" w:rsidRDefault="00553F17">
      <w:pPr>
        <w:widowControl/>
        <w:rPr>
          <w:rFonts w:ascii="Times New Roman" w:hAnsi="Times New Roman" w:cs="Times New Roman"/>
          <w:bCs/>
          <w:sz w:val="30"/>
          <w:szCs w:val="30"/>
        </w:rPr>
      </w:pPr>
    </w:p>
    <w:p w14:paraId="000E83CF" w14:textId="77777777" w:rsidR="00553F17" w:rsidRPr="00FF11C9" w:rsidRDefault="00553F17">
      <w:pPr>
        <w:widowControl/>
        <w:rPr>
          <w:rFonts w:ascii="Times New Roman" w:hAnsi="Times New Roman" w:cs="Times New Roman"/>
          <w:bCs/>
          <w:sz w:val="30"/>
          <w:szCs w:val="30"/>
        </w:rPr>
      </w:pPr>
    </w:p>
    <w:p w14:paraId="47E33E97" w14:textId="77777777" w:rsidR="00553F17" w:rsidRPr="00FF11C9" w:rsidRDefault="00553F17">
      <w:pPr>
        <w:widowControl/>
        <w:rPr>
          <w:rFonts w:ascii="Times New Roman" w:hAnsi="Times New Roman" w:cs="Times New Roman"/>
          <w:bCs/>
          <w:sz w:val="30"/>
          <w:szCs w:val="30"/>
        </w:rPr>
      </w:pPr>
    </w:p>
    <w:p w14:paraId="73E50F01" w14:textId="77777777" w:rsidR="00553F17" w:rsidRPr="00FF11C9" w:rsidRDefault="00553F17">
      <w:pPr>
        <w:widowControl/>
        <w:rPr>
          <w:rFonts w:ascii="Times New Roman" w:hAnsi="Times New Roman" w:cs="Times New Roman"/>
          <w:bCs/>
          <w:sz w:val="30"/>
          <w:szCs w:val="30"/>
        </w:rPr>
      </w:pPr>
    </w:p>
    <w:p w14:paraId="357D9346" w14:textId="77777777" w:rsidR="00553F17" w:rsidRPr="00FF11C9" w:rsidRDefault="00553F17">
      <w:pPr>
        <w:widowControl/>
        <w:rPr>
          <w:rFonts w:ascii="Times New Roman" w:hAnsi="Times New Roman" w:cs="Times New Roman"/>
          <w:bCs/>
          <w:sz w:val="30"/>
          <w:szCs w:val="30"/>
        </w:rPr>
      </w:pPr>
    </w:p>
    <w:p w14:paraId="2D87AC4A" w14:textId="77777777" w:rsidR="00553F17" w:rsidRPr="00FF11C9" w:rsidRDefault="00553F17">
      <w:pPr>
        <w:widowControl/>
        <w:rPr>
          <w:rFonts w:ascii="Times New Roman" w:hAnsi="Times New Roman" w:cs="Times New Roman"/>
          <w:bCs/>
          <w:sz w:val="30"/>
          <w:szCs w:val="30"/>
        </w:rPr>
      </w:pPr>
    </w:p>
    <w:p w14:paraId="48E94DC7" w14:textId="77777777" w:rsidR="00553F17" w:rsidRDefault="00553F17">
      <w:pPr>
        <w:widowControl/>
        <w:rPr>
          <w:rFonts w:ascii="Times New Roman" w:hAnsi="Times New Roman" w:cs="Times New Roman"/>
          <w:bCs/>
          <w:sz w:val="30"/>
          <w:szCs w:val="30"/>
        </w:rPr>
      </w:pPr>
    </w:p>
    <w:p w14:paraId="460BE190" w14:textId="77777777" w:rsidR="00411441" w:rsidRDefault="00411441">
      <w:pPr>
        <w:widowControl/>
        <w:rPr>
          <w:rFonts w:ascii="Times New Roman" w:hAnsi="Times New Roman" w:cs="Times New Roman"/>
          <w:bCs/>
          <w:sz w:val="30"/>
          <w:szCs w:val="30"/>
        </w:rPr>
      </w:pPr>
    </w:p>
    <w:p w14:paraId="6595E62D" w14:textId="05D197C8" w:rsidR="00553F17" w:rsidRPr="00FF11C9" w:rsidRDefault="00085709" w:rsidP="00E90F43">
      <w:pPr>
        <w:widowControl/>
        <w:jc w:val="both"/>
        <w:rPr>
          <w:rFonts w:ascii="Times New Roman" w:hAnsi="Times New Roman" w:cs="Times New Roman"/>
          <w:bCs/>
          <w:sz w:val="30"/>
          <w:szCs w:val="30"/>
        </w:rPr>
      </w:pPr>
      <w:r w:rsidRPr="00C407B4">
        <w:rPr>
          <w:rFonts w:ascii="Times New Roman" w:hAnsi="Times New Roman" w:cs="Times New Roman"/>
          <w:b/>
        </w:rPr>
        <w:t>Supplemental F</w:t>
      </w:r>
      <w:r w:rsidR="00A35E21" w:rsidRPr="00C407B4">
        <w:rPr>
          <w:rFonts w:ascii="Times New Roman" w:hAnsi="Times New Roman" w:cs="Times New Roman"/>
          <w:b/>
        </w:rPr>
        <w:t>ig</w:t>
      </w:r>
      <w:r w:rsidR="00C407B4" w:rsidRPr="00C407B4">
        <w:rPr>
          <w:rFonts w:ascii="Times New Roman" w:hAnsi="Times New Roman" w:cs="Times New Roman"/>
          <w:b/>
        </w:rPr>
        <w:t>ure</w:t>
      </w:r>
      <w:r w:rsidR="00A35E21" w:rsidRPr="00C407B4">
        <w:rPr>
          <w:rFonts w:ascii="Times New Roman" w:hAnsi="Times New Roman" w:cs="Times New Roman"/>
          <w:b/>
          <w:szCs w:val="24"/>
        </w:rPr>
        <w:t xml:space="preserve"> S</w:t>
      </w:r>
      <w:r w:rsidR="009D370F">
        <w:rPr>
          <w:rFonts w:ascii="Times New Roman" w:hAnsi="Times New Roman" w:cs="Times New Roman"/>
          <w:b/>
        </w:rPr>
        <w:t>7</w:t>
      </w:r>
      <w:r w:rsidR="00553F17" w:rsidRPr="00C407B4">
        <w:rPr>
          <w:rFonts w:ascii="Times New Roman" w:hAnsi="Times New Roman" w:cs="Times New Roman"/>
          <w:b/>
        </w:rPr>
        <w:t>.</w:t>
      </w:r>
      <w:r w:rsidR="00553F17" w:rsidRPr="00FF11C9">
        <w:rPr>
          <w:rFonts w:ascii="Times New Roman" w:hAnsi="Times New Roman" w:cs="Times New Roman"/>
        </w:rPr>
        <w:t xml:space="preserve"> </w:t>
      </w:r>
      <w:r w:rsidR="00E439DD" w:rsidRPr="00FF11C9">
        <w:rPr>
          <w:rFonts w:ascii="Times New Roman" w:hAnsi="Times New Roman" w:cs="Times New Roman"/>
        </w:rPr>
        <w:t xml:space="preserve">Scatter plots </w:t>
      </w:r>
      <w:r w:rsidR="00E15468" w:rsidRPr="00FF11C9">
        <w:rPr>
          <w:rFonts w:ascii="Times New Roman" w:hAnsi="Times New Roman" w:cs="Times New Roman"/>
        </w:rPr>
        <w:t>representing the RNA editing-allele frequency correlations</w:t>
      </w:r>
      <w:r w:rsidR="00E439DD" w:rsidRPr="00FF11C9">
        <w:rPr>
          <w:rFonts w:ascii="Times New Roman" w:hAnsi="Times New Roman" w:cs="Times New Roman"/>
        </w:rPr>
        <w:t xml:space="preserve"> </w:t>
      </w:r>
      <w:r w:rsidR="00E15468" w:rsidRPr="00FF11C9">
        <w:rPr>
          <w:rFonts w:ascii="Times New Roman" w:hAnsi="Times New Roman" w:cs="Times New Roman"/>
        </w:rPr>
        <w:t xml:space="preserve">for </w:t>
      </w:r>
      <w:r w:rsidR="00E439DD" w:rsidRPr="00FF11C9">
        <w:rPr>
          <w:rFonts w:ascii="Times New Roman" w:hAnsi="Times New Roman" w:cs="Times New Roman"/>
        </w:rPr>
        <w:t xml:space="preserve">five Phylogenetic types of nonsynonymous editing sites. </w:t>
      </w:r>
      <w:r w:rsidR="00553F17" w:rsidRPr="00FF11C9">
        <w:rPr>
          <w:rFonts w:ascii="Times New Roman" w:hAnsi="Times New Roman" w:cs="Times New Roman"/>
        </w:rPr>
        <w:t xml:space="preserve">Scatter plots </w:t>
      </w:r>
      <w:r w:rsidR="00E15468" w:rsidRPr="00FF11C9">
        <w:rPr>
          <w:rFonts w:ascii="Times New Roman" w:hAnsi="Times New Roman" w:cs="Times New Roman"/>
        </w:rPr>
        <w:t>represented the</w:t>
      </w:r>
      <w:r w:rsidR="00553F17" w:rsidRPr="00FF11C9">
        <w:rPr>
          <w:rFonts w:ascii="Times New Roman" w:hAnsi="Times New Roman" w:cs="Times New Roman"/>
        </w:rPr>
        <w:t xml:space="preserve"> </w:t>
      </w:r>
      <w:r w:rsidR="00553F17" w:rsidRPr="00FF11C9">
        <w:rPr>
          <w:rFonts w:ascii="Times New Roman" w:hAnsi="Times New Roman" w:cs="Times New Roman"/>
          <w:szCs w:val="24"/>
        </w:rPr>
        <w:t xml:space="preserve">correlations between </w:t>
      </w:r>
      <w:r w:rsidR="00E90F43" w:rsidRPr="00FF11C9">
        <w:rPr>
          <w:rFonts w:ascii="Times New Roman" w:hAnsi="Times New Roman" w:cs="Times New Roman"/>
          <w:szCs w:val="24"/>
        </w:rPr>
        <w:t xml:space="preserve">median level of </w:t>
      </w:r>
      <w:r w:rsidR="00553F17" w:rsidRPr="00FF11C9">
        <w:rPr>
          <w:rFonts w:ascii="Times New Roman" w:hAnsi="Times New Roman" w:cs="Times New Roman"/>
          <w:szCs w:val="24"/>
        </w:rPr>
        <w:t xml:space="preserve">nonsynonymous editing and allele A frequency within the LCL population </w:t>
      </w:r>
      <w:r w:rsidR="00E15468" w:rsidRPr="00FF11C9">
        <w:rPr>
          <w:rFonts w:ascii="Times New Roman" w:hAnsi="Times New Roman" w:cs="Times New Roman"/>
          <w:szCs w:val="24"/>
        </w:rPr>
        <w:t>for</w:t>
      </w:r>
      <w:r w:rsidR="00553F17" w:rsidRPr="00FF11C9">
        <w:rPr>
          <w:rFonts w:ascii="Times New Roman" w:hAnsi="Times New Roman" w:cs="Times New Roman"/>
          <w:szCs w:val="24"/>
        </w:rPr>
        <w:t xml:space="preserve"> </w:t>
      </w:r>
      <w:r w:rsidR="00E90F43" w:rsidRPr="00FF11C9">
        <w:rPr>
          <w:rFonts w:ascii="Times New Roman" w:hAnsi="Times New Roman" w:cs="Times New Roman"/>
          <w:szCs w:val="24"/>
        </w:rPr>
        <w:t>five different phylogenetic types of A-to-G</w:t>
      </w:r>
      <w:r w:rsidR="008E0883" w:rsidRPr="00FF11C9">
        <w:rPr>
          <w:rFonts w:ascii="Times New Roman" w:hAnsi="Times New Roman" w:cs="Times New Roman"/>
          <w:szCs w:val="24"/>
        </w:rPr>
        <w:t xml:space="preserve"> nonsynonymous editing sites: (A) A-conserved, (B) G-unfound, (C) hardwired, (D) G-conserved, and (E</w:t>
      </w:r>
      <w:r w:rsidR="00E90F43" w:rsidRPr="00FF11C9">
        <w:rPr>
          <w:rFonts w:ascii="Times New Roman" w:hAnsi="Times New Roman" w:cs="Times New Roman"/>
          <w:szCs w:val="24"/>
        </w:rPr>
        <w:t>) diversified.</w:t>
      </w:r>
    </w:p>
    <w:p w14:paraId="42AC450F" w14:textId="77777777" w:rsidR="00553F17" w:rsidRPr="00FF11C9" w:rsidRDefault="00553F17">
      <w:pPr>
        <w:widowControl/>
        <w:rPr>
          <w:rFonts w:ascii="Times New Roman" w:hAnsi="Times New Roman" w:cs="Times New Roman"/>
          <w:bCs/>
          <w:sz w:val="30"/>
          <w:szCs w:val="30"/>
        </w:rPr>
      </w:pPr>
    </w:p>
    <w:p w14:paraId="65E21BD3" w14:textId="77777777" w:rsidR="00553F17" w:rsidRPr="00FF11C9" w:rsidRDefault="00553F17">
      <w:pPr>
        <w:widowControl/>
        <w:rPr>
          <w:rFonts w:ascii="Times New Roman" w:hAnsi="Times New Roman" w:cs="Times New Roman"/>
          <w:bCs/>
          <w:sz w:val="30"/>
          <w:szCs w:val="30"/>
        </w:rPr>
      </w:pPr>
    </w:p>
    <w:p w14:paraId="21DA6822" w14:textId="77777777" w:rsidR="00CB37A6" w:rsidRPr="00FF11C9" w:rsidRDefault="00CB37A6">
      <w:pPr>
        <w:widowControl/>
        <w:rPr>
          <w:rFonts w:ascii="Times New Roman" w:hAnsi="Times New Roman" w:cs="Times New Roman"/>
          <w:sz w:val="30"/>
          <w:szCs w:val="30"/>
        </w:rPr>
      </w:pPr>
      <w:r w:rsidRPr="00FF11C9">
        <w:rPr>
          <w:rFonts w:ascii="Times New Roman" w:hAnsi="Times New Roman" w:cs="Times New Roman"/>
          <w:sz w:val="30"/>
          <w:szCs w:val="30"/>
        </w:rPr>
        <w:br w:type="page"/>
      </w:r>
    </w:p>
    <w:p w14:paraId="3F85A02C" w14:textId="35324891" w:rsidR="00734F32" w:rsidRPr="001A181C" w:rsidRDefault="0004725E" w:rsidP="00734F32">
      <w:pPr>
        <w:widowControl/>
        <w:rPr>
          <w:rFonts w:ascii="Times New Roman" w:hAnsi="Times New Roman" w:cs="Times New Roman"/>
          <w:b/>
          <w:szCs w:val="24"/>
        </w:rPr>
      </w:pPr>
      <w:r w:rsidRPr="00840476">
        <w:rPr>
          <w:rFonts w:hint="eastAsia"/>
          <w:noProof/>
        </w:rPr>
        <w:lastRenderedPageBreak/>
        <w:drawing>
          <wp:anchor distT="0" distB="0" distL="114300" distR="114300" simplePos="0" relativeHeight="251729920" behindDoc="1" locked="0" layoutInCell="1" allowOverlap="1" wp14:anchorId="6516BDDD" wp14:editId="347EA34C">
            <wp:simplePos x="0" y="0"/>
            <wp:positionH relativeFrom="margin">
              <wp:posOffset>0</wp:posOffset>
            </wp:positionH>
            <wp:positionV relativeFrom="paragraph">
              <wp:posOffset>0</wp:posOffset>
            </wp:positionV>
            <wp:extent cx="6188710" cy="2492788"/>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2492788"/>
                    </a:xfrm>
                    <a:prstGeom prst="rect">
                      <a:avLst/>
                    </a:prstGeom>
                    <a:noFill/>
                    <a:ln>
                      <a:noFill/>
                    </a:ln>
                  </pic:spPr>
                </pic:pic>
              </a:graphicData>
            </a:graphic>
          </wp:anchor>
        </w:drawing>
      </w:r>
      <w:r w:rsidR="00734F32" w:rsidRPr="001A181C">
        <w:rPr>
          <w:rFonts w:ascii="Times New Roman" w:hAnsi="Times New Roman" w:cs="Times New Roman"/>
          <w:b/>
          <w:szCs w:val="24"/>
        </w:rPr>
        <w:t xml:space="preserve">                         </w:t>
      </w:r>
    </w:p>
    <w:p w14:paraId="045E9520" w14:textId="2BD78517" w:rsidR="00734F32" w:rsidRPr="00FF11C9" w:rsidRDefault="00734F32" w:rsidP="00734F32">
      <w:pPr>
        <w:widowControl/>
        <w:rPr>
          <w:rFonts w:ascii="Times New Roman" w:hAnsi="Times New Roman" w:cs="Times New Roman"/>
          <w:sz w:val="30"/>
          <w:szCs w:val="30"/>
        </w:rPr>
      </w:pPr>
    </w:p>
    <w:p w14:paraId="3B8B97A2" w14:textId="77777777" w:rsidR="00734F32" w:rsidRPr="00FF11C9" w:rsidRDefault="00734F32" w:rsidP="00734F32">
      <w:pPr>
        <w:widowControl/>
        <w:tabs>
          <w:tab w:val="left" w:pos="2726"/>
        </w:tabs>
        <w:rPr>
          <w:rFonts w:ascii="Times New Roman" w:hAnsi="Times New Roman" w:cs="Times New Roman"/>
          <w:sz w:val="30"/>
          <w:szCs w:val="30"/>
        </w:rPr>
      </w:pPr>
      <w:r w:rsidRPr="00FF11C9">
        <w:rPr>
          <w:rFonts w:ascii="Times New Roman" w:hAnsi="Times New Roman" w:cs="Times New Roman"/>
          <w:sz w:val="30"/>
          <w:szCs w:val="30"/>
        </w:rPr>
        <w:tab/>
      </w:r>
    </w:p>
    <w:p w14:paraId="754505BA" w14:textId="77777777" w:rsidR="00734F32" w:rsidRPr="00FF11C9" w:rsidRDefault="00734F32" w:rsidP="00734F32">
      <w:pPr>
        <w:widowControl/>
        <w:tabs>
          <w:tab w:val="left" w:pos="2711"/>
        </w:tabs>
        <w:rPr>
          <w:rFonts w:ascii="Times New Roman" w:hAnsi="Times New Roman" w:cs="Times New Roman"/>
          <w:sz w:val="30"/>
          <w:szCs w:val="30"/>
        </w:rPr>
      </w:pPr>
      <w:r w:rsidRPr="00FF11C9">
        <w:rPr>
          <w:rFonts w:ascii="Times New Roman" w:hAnsi="Times New Roman" w:cs="Times New Roman"/>
          <w:sz w:val="30"/>
          <w:szCs w:val="30"/>
        </w:rPr>
        <w:tab/>
      </w:r>
    </w:p>
    <w:p w14:paraId="73F9B5A4" w14:textId="77777777" w:rsidR="00734F32" w:rsidRPr="00FF11C9" w:rsidRDefault="00734F32" w:rsidP="00734F32">
      <w:pPr>
        <w:widowControl/>
        <w:rPr>
          <w:rFonts w:ascii="Times New Roman" w:hAnsi="Times New Roman" w:cs="Times New Roman"/>
          <w:sz w:val="30"/>
          <w:szCs w:val="30"/>
        </w:rPr>
      </w:pPr>
    </w:p>
    <w:p w14:paraId="4DBA4532" w14:textId="77777777" w:rsidR="00734F32" w:rsidRPr="00FF11C9" w:rsidRDefault="00734F32" w:rsidP="00734F32">
      <w:pPr>
        <w:widowControl/>
        <w:rPr>
          <w:rFonts w:ascii="Times New Roman" w:hAnsi="Times New Roman" w:cs="Times New Roman"/>
          <w:sz w:val="30"/>
          <w:szCs w:val="30"/>
        </w:rPr>
      </w:pPr>
    </w:p>
    <w:p w14:paraId="7DFD694D" w14:textId="77777777" w:rsidR="00734F32" w:rsidRPr="00FF11C9" w:rsidRDefault="00734F32" w:rsidP="00734F32">
      <w:pPr>
        <w:widowControl/>
        <w:rPr>
          <w:rFonts w:ascii="Times New Roman" w:hAnsi="Times New Roman" w:cs="Times New Roman"/>
          <w:sz w:val="30"/>
          <w:szCs w:val="30"/>
        </w:rPr>
      </w:pPr>
    </w:p>
    <w:p w14:paraId="7DBD9C84" w14:textId="77777777" w:rsidR="00734F32" w:rsidRPr="00FF11C9" w:rsidRDefault="00734F32" w:rsidP="00734F32">
      <w:pPr>
        <w:widowControl/>
        <w:rPr>
          <w:rFonts w:ascii="Times New Roman" w:hAnsi="Times New Roman" w:cs="Times New Roman"/>
          <w:sz w:val="30"/>
          <w:szCs w:val="30"/>
        </w:rPr>
      </w:pPr>
    </w:p>
    <w:p w14:paraId="6E2A635E" w14:textId="77777777" w:rsidR="00734F32" w:rsidRPr="00FF11C9" w:rsidRDefault="00734F32" w:rsidP="00734F32">
      <w:pPr>
        <w:widowControl/>
        <w:rPr>
          <w:rFonts w:ascii="Times New Roman" w:hAnsi="Times New Roman" w:cs="Times New Roman"/>
          <w:sz w:val="30"/>
          <w:szCs w:val="30"/>
        </w:rPr>
      </w:pPr>
    </w:p>
    <w:p w14:paraId="6B33113F" w14:textId="77777777" w:rsidR="00734F32" w:rsidRPr="00FF11C9" w:rsidRDefault="00734F32" w:rsidP="00734F32">
      <w:pPr>
        <w:widowControl/>
        <w:rPr>
          <w:rFonts w:ascii="Times New Roman" w:hAnsi="Times New Roman" w:cs="Times New Roman"/>
          <w:sz w:val="30"/>
          <w:szCs w:val="30"/>
        </w:rPr>
      </w:pPr>
    </w:p>
    <w:p w14:paraId="212980B8" w14:textId="77777777" w:rsidR="00734F32" w:rsidRPr="00FF11C9" w:rsidRDefault="00734F32" w:rsidP="00734F32">
      <w:pPr>
        <w:widowControl/>
        <w:rPr>
          <w:rFonts w:ascii="Times New Roman" w:hAnsi="Times New Roman" w:cs="Times New Roman"/>
          <w:sz w:val="30"/>
          <w:szCs w:val="30"/>
        </w:rPr>
      </w:pPr>
    </w:p>
    <w:p w14:paraId="0F0ED242" w14:textId="2A2A3875" w:rsidR="00E06E7D" w:rsidRPr="00FF11C9" w:rsidRDefault="00085709" w:rsidP="00E06E7D">
      <w:pPr>
        <w:widowControl/>
        <w:jc w:val="both"/>
        <w:rPr>
          <w:rFonts w:ascii="Times New Roman" w:hAnsi="Times New Roman" w:cs="Times New Roman"/>
          <w:szCs w:val="24"/>
        </w:rPr>
      </w:pPr>
      <w:r w:rsidRPr="00C407B4">
        <w:rPr>
          <w:rFonts w:ascii="Times New Roman" w:hAnsi="Times New Roman" w:cs="Times New Roman"/>
          <w:b/>
        </w:rPr>
        <w:t>Supplemental F</w:t>
      </w:r>
      <w:r w:rsidR="00C407B4" w:rsidRPr="00C407B4">
        <w:rPr>
          <w:rFonts w:ascii="Times New Roman" w:hAnsi="Times New Roman" w:cs="Times New Roman"/>
          <w:b/>
        </w:rPr>
        <w:t>igure</w:t>
      </w:r>
      <w:r w:rsidR="00A35E21" w:rsidRPr="00C407B4">
        <w:rPr>
          <w:rFonts w:ascii="Times New Roman" w:hAnsi="Times New Roman" w:cs="Times New Roman"/>
          <w:b/>
          <w:szCs w:val="24"/>
        </w:rPr>
        <w:t xml:space="preserve"> S</w:t>
      </w:r>
      <w:r w:rsidR="009D370F">
        <w:rPr>
          <w:rFonts w:ascii="Times New Roman" w:hAnsi="Times New Roman" w:cs="Times New Roman"/>
          <w:b/>
          <w:szCs w:val="24"/>
        </w:rPr>
        <w:t>8</w:t>
      </w:r>
      <w:r w:rsidR="00C60A88" w:rsidRPr="00C407B4">
        <w:rPr>
          <w:rFonts w:ascii="Times New Roman" w:hAnsi="Times New Roman" w:cs="Times New Roman"/>
          <w:b/>
          <w:szCs w:val="24"/>
        </w:rPr>
        <w:t>.</w:t>
      </w:r>
      <w:r w:rsidR="00C60A88" w:rsidRPr="00FF11C9">
        <w:rPr>
          <w:rFonts w:ascii="Times New Roman" w:hAnsi="Times New Roman" w:cs="Times New Roman"/>
          <w:szCs w:val="24"/>
        </w:rPr>
        <w:t xml:space="preserve"> </w:t>
      </w:r>
      <w:r w:rsidR="001F1A19" w:rsidRPr="001F1A19">
        <w:rPr>
          <w:rFonts w:ascii="Times New Roman" w:hAnsi="Times New Roman" w:cs="Times New Roman"/>
          <w:bCs/>
          <w:szCs w:val="24"/>
        </w:rPr>
        <w:t xml:space="preserve">Relationship between the distributions of different types of rare missense variants and A-to-G RNA editing </w:t>
      </w:r>
      <w:r w:rsidR="00A63BED">
        <w:rPr>
          <w:rFonts w:ascii="Times New Roman" w:hAnsi="Times New Roman" w:cs="Times New Roman"/>
          <w:bCs/>
          <w:szCs w:val="24"/>
        </w:rPr>
        <w:t>using</w:t>
      </w:r>
      <w:r w:rsidR="001F1A19">
        <w:rPr>
          <w:rFonts w:ascii="Times New Roman" w:hAnsi="Times New Roman" w:cs="Times New Roman"/>
          <w:bCs/>
          <w:szCs w:val="24"/>
        </w:rPr>
        <w:t xml:space="preserve"> </w:t>
      </w:r>
      <w:r w:rsidR="001F1A19" w:rsidRPr="001F1A19">
        <w:rPr>
          <w:rFonts w:ascii="Times New Roman" w:hAnsi="Times New Roman" w:cs="Times New Roman"/>
          <w:bCs/>
          <w:szCs w:val="24"/>
        </w:rPr>
        <w:t>another tool</w:t>
      </w:r>
      <w:r w:rsidR="001F1A19">
        <w:rPr>
          <w:rFonts w:ascii="Times New Roman" w:hAnsi="Times New Roman" w:cs="Times New Roman"/>
          <w:bCs/>
          <w:szCs w:val="24"/>
        </w:rPr>
        <w:t xml:space="preserve"> </w:t>
      </w:r>
      <w:r w:rsidR="004B3EF9">
        <w:rPr>
          <w:rFonts w:ascii="Times New Roman" w:hAnsi="Times New Roman" w:cs="Times New Roman"/>
          <w:bCs/>
          <w:szCs w:val="24"/>
        </w:rPr>
        <w:t xml:space="preserve">(SIFT) </w:t>
      </w:r>
      <w:r w:rsidR="00A63BED">
        <w:rPr>
          <w:rFonts w:ascii="Times New Roman" w:hAnsi="Times New Roman" w:cs="Times New Roman"/>
          <w:bCs/>
          <w:szCs w:val="24"/>
        </w:rPr>
        <w:t>to</w:t>
      </w:r>
      <w:r w:rsidR="001F1A19" w:rsidRPr="001F1A19">
        <w:rPr>
          <w:rFonts w:ascii="Times New Roman" w:hAnsi="Times New Roman" w:cs="Times New Roman"/>
          <w:bCs/>
          <w:szCs w:val="24"/>
        </w:rPr>
        <w:t xml:space="preserve"> </w:t>
      </w:r>
      <w:r w:rsidR="001F1A19" w:rsidRPr="001F1A19">
        <w:rPr>
          <w:rFonts w:ascii="Times New Roman" w:hAnsi="Times New Roman" w:cs="Times New Roman"/>
          <w:szCs w:val="24"/>
        </w:rPr>
        <w:t>assess the deleteriousness of the rare missense mutations</w:t>
      </w:r>
      <w:r w:rsidR="001F1A19" w:rsidRPr="001F1A19">
        <w:rPr>
          <w:rFonts w:ascii="Times New Roman" w:hAnsi="Times New Roman" w:cs="Times New Roman"/>
          <w:bCs/>
          <w:szCs w:val="24"/>
        </w:rPr>
        <w:t>.</w:t>
      </w:r>
      <w:r w:rsidR="00C60A88" w:rsidRPr="00FF11C9">
        <w:rPr>
          <w:rFonts w:ascii="Times New Roman" w:hAnsi="Times New Roman" w:cs="Times New Roman"/>
          <w:szCs w:val="24"/>
        </w:rPr>
        <w:t xml:space="preserve"> </w:t>
      </w:r>
      <w:r w:rsidR="004B3EF9" w:rsidRPr="00FF11C9">
        <w:rPr>
          <w:rFonts w:ascii="Times New Roman" w:hAnsi="Times New Roman" w:cs="Times New Roman"/>
          <w:szCs w:val="24"/>
        </w:rPr>
        <w:t xml:space="preserve">For each panel, from left to right, the columns represented correlation between the distributions of different types of rare missense variants and deleteriousness of the corresponding genomic changes, the </w:t>
      </w:r>
      <w:r w:rsidR="004B3EF9" w:rsidRPr="00FF11C9">
        <w:rPr>
          <w:rFonts w:ascii="Times New Roman" w:hAnsi="Times New Roman" w:cs="Times New Roman"/>
          <w:szCs w:val="24"/>
        </w:rPr>
        <w:sym w:font="Symbol" w:char="F0A6"/>
      </w:r>
      <w:r w:rsidR="004B3EF9" w:rsidRPr="00FF11C9">
        <w:rPr>
          <w:rFonts w:ascii="Times New Roman" w:hAnsi="Times New Roman" w:cs="Times New Roman"/>
          <w:szCs w:val="24"/>
          <w:vertAlign w:val="subscript"/>
        </w:rPr>
        <w:t>(G-to-A/C-to-T)</w:t>
      </w:r>
      <w:r w:rsidR="004B3EF9" w:rsidRPr="00FF11C9">
        <w:rPr>
          <w:rFonts w:ascii="Times New Roman" w:hAnsi="Times New Roman" w:cs="Times New Roman"/>
          <w:szCs w:val="24"/>
        </w:rPr>
        <w:t>/</w:t>
      </w:r>
      <w:r w:rsidR="004B3EF9" w:rsidRPr="00FF11C9">
        <w:rPr>
          <w:rFonts w:ascii="Times New Roman" w:hAnsi="Times New Roman" w:cs="Times New Roman"/>
          <w:szCs w:val="24"/>
        </w:rPr>
        <w:sym w:font="Symbol" w:char="F0A6"/>
      </w:r>
      <w:r w:rsidR="004B3EF9" w:rsidRPr="00FF11C9">
        <w:rPr>
          <w:rFonts w:ascii="Times New Roman" w:hAnsi="Times New Roman" w:cs="Times New Roman"/>
          <w:szCs w:val="24"/>
          <w:vertAlign w:val="subscript"/>
        </w:rPr>
        <w:t>(A-to-G/T-to-C)</w:t>
      </w:r>
      <w:r w:rsidR="004B3EF9" w:rsidRPr="00FF11C9">
        <w:rPr>
          <w:rFonts w:ascii="Times New Roman" w:hAnsi="Times New Roman" w:cs="Times New Roman"/>
          <w:szCs w:val="24"/>
        </w:rPr>
        <w:t xml:space="preserve"> ratios for different deleterious effects of the genomic changes, </w:t>
      </w:r>
      <w:r w:rsidR="004B3EF9">
        <w:rPr>
          <w:rFonts w:ascii="Times New Roman" w:hAnsi="Times New Roman" w:cs="Times New Roman"/>
          <w:szCs w:val="24"/>
        </w:rPr>
        <w:t>c</w:t>
      </w:r>
      <w:r w:rsidR="004B3EF9" w:rsidRPr="00FF11C9">
        <w:rPr>
          <w:rFonts w:ascii="Times New Roman" w:hAnsi="Times New Roman" w:cs="Times New Roman"/>
          <w:szCs w:val="24"/>
        </w:rPr>
        <w:t xml:space="preserve">omparisons of the individual mutational burden of the two types of rare transition missense variants (A-to-G/T-to-C and G-to-A/C-to-T), and comparison between proportions of SNP sites with the ADAR motif for different deleterious effects of G-to-A/C-to-T and non-G-to-A/C-to-T rare missense variants, respectively. </w:t>
      </w:r>
      <w:r w:rsidR="004B3EF9" w:rsidRPr="00FF11C9">
        <w:rPr>
          <w:rFonts w:ascii="Times New Roman" w:hAnsi="Times New Roman" w:cs="Times New Roman"/>
          <w:i/>
          <w:szCs w:val="24"/>
        </w:rPr>
        <w:t>P</w:t>
      </w:r>
      <w:r w:rsidR="004B3EF9" w:rsidRPr="00FF11C9">
        <w:rPr>
          <w:rFonts w:ascii="Times New Roman" w:hAnsi="Times New Roman" w:cs="Times New Roman"/>
          <w:szCs w:val="24"/>
        </w:rPr>
        <w:t xml:space="preserve"> values were determined using two-tailed Fisher’s exact test (the second and fourth columns of each panel) or two-tailed Wilcoxon signed ranked test (the third column of each panel). </w:t>
      </w:r>
      <w:r w:rsidR="001E6226" w:rsidRPr="00FF11C9">
        <w:rPr>
          <w:rFonts w:ascii="Times New Roman" w:hAnsi="Times New Roman" w:cs="Times New Roman"/>
          <w:szCs w:val="24"/>
        </w:rPr>
        <w:t>Significance: ***</w:t>
      </w:r>
      <w:r w:rsidR="001E6226" w:rsidRPr="00FF11C9">
        <w:rPr>
          <w:rFonts w:ascii="Times New Roman" w:hAnsi="Times New Roman" w:cs="Times New Roman"/>
          <w:i/>
          <w:szCs w:val="24"/>
        </w:rPr>
        <w:t>P</w:t>
      </w:r>
      <w:r w:rsidR="001E6226" w:rsidRPr="00FF11C9">
        <w:rPr>
          <w:rFonts w:ascii="Times New Roman" w:hAnsi="Times New Roman" w:cs="Times New Roman"/>
          <w:szCs w:val="24"/>
        </w:rPr>
        <w:t xml:space="preserve"> value &lt; 0.001.</w:t>
      </w:r>
    </w:p>
    <w:p w14:paraId="6B5E695C" w14:textId="77777777" w:rsidR="00E06E7D" w:rsidRPr="00FF11C9" w:rsidRDefault="00E06E7D">
      <w:pPr>
        <w:widowControl/>
        <w:rPr>
          <w:rFonts w:ascii="Times New Roman" w:hAnsi="Times New Roman" w:cs="Times New Roman"/>
          <w:szCs w:val="24"/>
        </w:rPr>
      </w:pPr>
      <w:r w:rsidRPr="00FF11C9">
        <w:rPr>
          <w:rFonts w:ascii="Times New Roman" w:hAnsi="Times New Roman" w:cs="Times New Roman"/>
          <w:szCs w:val="24"/>
        </w:rPr>
        <w:br w:type="page"/>
      </w:r>
    </w:p>
    <w:p w14:paraId="1279E508" w14:textId="4E1E9F31" w:rsidR="00D805B1" w:rsidRPr="00FF11C9" w:rsidRDefault="005A64DB" w:rsidP="00E06E7D">
      <w:pPr>
        <w:widowControl/>
        <w:jc w:val="both"/>
        <w:rPr>
          <w:rFonts w:ascii="Times New Roman" w:hAnsi="Times New Roman" w:cs="Times New Roman"/>
          <w:sz w:val="30"/>
          <w:szCs w:val="30"/>
        </w:rPr>
      </w:pPr>
      <w:r w:rsidRPr="005A64DB">
        <w:rPr>
          <w:noProof/>
        </w:rPr>
        <w:lastRenderedPageBreak/>
        <w:drawing>
          <wp:anchor distT="0" distB="0" distL="114300" distR="114300" simplePos="0" relativeHeight="251718656" behindDoc="1" locked="0" layoutInCell="1" allowOverlap="1" wp14:anchorId="32E98628" wp14:editId="40C168A6">
            <wp:simplePos x="0" y="0"/>
            <wp:positionH relativeFrom="margin">
              <wp:align>left</wp:align>
            </wp:positionH>
            <wp:positionV relativeFrom="paragraph">
              <wp:posOffset>19050</wp:posOffset>
            </wp:positionV>
            <wp:extent cx="5372100" cy="8832032"/>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8320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271F0" w14:textId="28D91E79" w:rsidR="00D805B1" w:rsidRPr="00FF11C9" w:rsidRDefault="00D805B1" w:rsidP="00E06E7D">
      <w:pPr>
        <w:widowControl/>
        <w:jc w:val="both"/>
        <w:rPr>
          <w:rFonts w:ascii="Times New Roman" w:hAnsi="Times New Roman" w:cs="Times New Roman"/>
          <w:sz w:val="30"/>
          <w:szCs w:val="30"/>
        </w:rPr>
      </w:pPr>
    </w:p>
    <w:p w14:paraId="6F09B75C" w14:textId="7CADEB73" w:rsidR="00D805B1" w:rsidRPr="00FF11C9" w:rsidRDefault="00D805B1" w:rsidP="00E06E7D">
      <w:pPr>
        <w:widowControl/>
        <w:jc w:val="both"/>
        <w:rPr>
          <w:rFonts w:ascii="Times New Roman" w:hAnsi="Times New Roman" w:cs="Times New Roman"/>
          <w:sz w:val="30"/>
          <w:szCs w:val="30"/>
        </w:rPr>
      </w:pPr>
    </w:p>
    <w:p w14:paraId="62CC46F2" w14:textId="35068026" w:rsidR="00D805B1" w:rsidRPr="00FF11C9" w:rsidRDefault="00D805B1" w:rsidP="00E06E7D">
      <w:pPr>
        <w:widowControl/>
        <w:jc w:val="both"/>
        <w:rPr>
          <w:rFonts w:ascii="Times New Roman" w:hAnsi="Times New Roman" w:cs="Times New Roman"/>
          <w:sz w:val="30"/>
          <w:szCs w:val="30"/>
        </w:rPr>
      </w:pPr>
    </w:p>
    <w:p w14:paraId="51CA9BF0" w14:textId="52F3CED5" w:rsidR="00D805B1" w:rsidRPr="00FF11C9" w:rsidRDefault="00D805B1" w:rsidP="00E06E7D">
      <w:pPr>
        <w:widowControl/>
        <w:jc w:val="both"/>
        <w:rPr>
          <w:rFonts w:ascii="Times New Roman" w:hAnsi="Times New Roman" w:cs="Times New Roman"/>
          <w:sz w:val="30"/>
          <w:szCs w:val="30"/>
        </w:rPr>
      </w:pPr>
    </w:p>
    <w:p w14:paraId="64CD20D9" w14:textId="3DE1D4E0" w:rsidR="00D805B1" w:rsidRPr="00FF11C9" w:rsidRDefault="00D805B1" w:rsidP="00E06E7D">
      <w:pPr>
        <w:widowControl/>
        <w:jc w:val="both"/>
        <w:rPr>
          <w:rFonts w:ascii="Times New Roman" w:hAnsi="Times New Roman" w:cs="Times New Roman"/>
          <w:sz w:val="30"/>
          <w:szCs w:val="30"/>
        </w:rPr>
      </w:pPr>
    </w:p>
    <w:p w14:paraId="2C721CCB" w14:textId="572EC226" w:rsidR="00D805B1" w:rsidRPr="00FF11C9" w:rsidRDefault="00D805B1" w:rsidP="00E06E7D">
      <w:pPr>
        <w:widowControl/>
        <w:jc w:val="both"/>
        <w:rPr>
          <w:rFonts w:ascii="Times New Roman" w:hAnsi="Times New Roman" w:cs="Times New Roman"/>
          <w:sz w:val="30"/>
          <w:szCs w:val="30"/>
        </w:rPr>
      </w:pPr>
    </w:p>
    <w:p w14:paraId="30C76A2B" w14:textId="77777777" w:rsidR="00D805B1" w:rsidRPr="00FF11C9" w:rsidRDefault="00D805B1" w:rsidP="00E06E7D">
      <w:pPr>
        <w:widowControl/>
        <w:jc w:val="both"/>
        <w:rPr>
          <w:rFonts w:ascii="Times New Roman" w:hAnsi="Times New Roman" w:cs="Times New Roman"/>
          <w:sz w:val="30"/>
          <w:szCs w:val="30"/>
        </w:rPr>
      </w:pPr>
    </w:p>
    <w:p w14:paraId="6D40C5F7" w14:textId="232824BF" w:rsidR="00D805B1" w:rsidRPr="00FF11C9" w:rsidRDefault="00D805B1" w:rsidP="00E06E7D">
      <w:pPr>
        <w:widowControl/>
        <w:jc w:val="both"/>
        <w:rPr>
          <w:rFonts w:ascii="Times New Roman" w:hAnsi="Times New Roman" w:cs="Times New Roman"/>
          <w:sz w:val="30"/>
          <w:szCs w:val="30"/>
        </w:rPr>
      </w:pPr>
    </w:p>
    <w:p w14:paraId="68F78678" w14:textId="404C6028" w:rsidR="00D805B1" w:rsidRPr="00FF11C9" w:rsidRDefault="00D805B1" w:rsidP="00E06E7D">
      <w:pPr>
        <w:widowControl/>
        <w:jc w:val="both"/>
        <w:rPr>
          <w:rFonts w:ascii="Times New Roman" w:hAnsi="Times New Roman" w:cs="Times New Roman"/>
          <w:sz w:val="30"/>
          <w:szCs w:val="30"/>
        </w:rPr>
      </w:pPr>
    </w:p>
    <w:p w14:paraId="7AEE9F9A" w14:textId="287B2C26" w:rsidR="00D805B1" w:rsidRPr="00FF11C9" w:rsidRDefault="00D805B1" w:rsidP="00E06E7D">
      <w:pPr>
        <w:widowControl/>
        <w:jc w:val="both"/>
        <w:rPr>
          <w:rFonts w:ascii="Times New Roman" w:hAnsi="Times New Roman" w:cs="Times New Roman"/>
          <w:sz w:val="30"/>
          <w:szCs w:val="30"/>
        </w:rPr>
      </w:pPr>
    </w:p>
    <w:p w14:paraId="2F6DDA5F" w14:textId="77777777" w:rsidR="00D805B1" w:rsidRPr="00FF11C9" w:rsidRDefault="00D805B1" w:rsidP="00E06E7D">
      <w:pPr>
        <w:widowControl/>
        <w:jc w:val="both"/>
        <w:rPr>
          <w:rFonts w:ascii="Times New Roman" w:hAnsi="Times New Roman" w:cs="Times New Roman"/>
          <w:sz w:val="30"/>
          <w:szCs w:val="30"/>
        </w:rPr>
      </w:pPr>
    </w:p>
    <w:p w14:paraId="53E2E6AC" w14:textId="77777777" w:rsidR="002C64ED" w:rsidRPr="00FF11C9" w:rsidRDefault="002C64ED" w:rsidP="00E06E7D">
      <w:pPr>
        <w:widowControl/>
        <w:jc w:val="both"/>
        <w:rPr>
          <w:rFonts w:ascii="Times New Roman" w:hAnsi="Times New Roman" w:cs="Times New Roman"/>
          <w:sz w:val="30"/>
          <w:szCs w:val="30"/>
        </w:rPr>
      </w:pPr>
    </w:p>
    <w:p w14:paraId="47815E09" w14:textId="77777777" w:rsidR="002C64ED" w:rsidRPr="00FF11C9" w:rsidRDefault="002C64ED" w:rsidP="00E06E7D">
      <w:pPr>
        <w:widowControl/>
        <w:jc w:val="both"/>
        <w:rPr>
          <w:rFonts w:ascii="Times New Roman" w:hAnsi="Times New Roman" w:cs="Times New Roman"/>
          <w:sz w:val="30"/>
          <w:szCs w:val="30"/>
        </w:rPr>
      </w:pPr>
    </w:p>
    <w:p w14:paraId="49015D4E" w14:textId="77777777" w:rsidR="002C64ED" w:rsidRPr="00FF11C9" w:rsidRDefault="002C64ED" w:rsidP="00E06E7D">
      <w:pPr>
        <w:widowControl/>
        <w:jc w:val="both"/>
        <w:rPr>
          <w:rFonts w:ascii="Times New Roman" w:hAnsi="Times New Roman" w:cs="Times New Roman"/>
          <w:sz w:val="30"/>
          <w:szCs w:val="30"/>
        </w:rPr>
      </w:pPr>
    </w:p>
    <w:p w14:paraId="5465519A" w14:textId="77777777" w:rsidR="002C64ED" w:rsidRPr="00FF11C9" w:rsidRDefault="002C64ED" w:rsidP="00E06E7D">
      <w:pPr>
        <w:widowControl/>
        <w:jc w:val="both"/>
        <w:rPr>
          <w:rFonts w:ascii="Times New Roman" w:hAnsi="Times New Roman" w:cs="Times New Roman"/>
          <w:sz w:val="30"/>
          <w:szCs w:val="30"/>
        </w:rPr>
      </w:pPr>
    </w:p>
    <w:p w14:paraId="4DF859BC" w14:textId="77777777" w:rsidR="002C64ED" w:rsidRPr="00FF11C9" w:rsidRDefault="002C64ED" w:rsidP="00E06E7D">
      <w:pPr>
        <w:widowControl/>
        <w:jc w:val="both"/>
        <w:rPr>
          <w:rFonts w:ascii="Times New Roman" w:hAnsi="Times New Roman" w:cs="Times New Roman"/>
          <w:sz w:val="30"/>
          <w:szCs w:val="30"/>
        </w:rPr>
      </w:pPr>
    </w:p>
    <w:p w14:paraId="4B976480" w14:textId="77777777" w:rsidR="002C64ED" w:rsidRPr="00FF11C9" w:rsidRDefault="002C64ED" w:rsidP="00E06E7D">
      <w:pPr>
        <w:widowControl/>
        <w:jc w:val="both"/>
        <w:rPr>
          <w:rFonts w:ascii="Times New Roman" w:hAnsi="Times New Roman" w:cs="Times New Roman"/>
          <w:sz w:val="30"/>
          <w:szCs w:val="30"/>
        </w:rPr>
      </w:pPr>
    </w:p>
    <w:p w14:paraId="09F76F39" w14:textId="77777777" w:rsidR="002C64ED" w:rsidRPr="00FF11C9" w:rsidRDefault="002C64ED" w:rsidP="00E06E7D">
      <w:pPr>
        <w:widowControl/>
        <w:jc w:val="both"/>
        <w:rPr>
          <w:rFonts w:ascii="Times New Roman" w:hAnsi="Times New Roman" w:cs="Times New Roman"/>
          <w:sz w:val="30"/>
          <w:szCs w:val="30"/>
        </w:rPr>
      </w:pPr>
    </w:p>
    <w:p w14:paraId="7472A6AF" w14:textId="77777777" w:rsidR="002C64ED" w:rsidRPr="00FF11C9" w:rsidRDefault="002C64ED" w:rsidP="00E06E7D">
      <w:pPr>
        <w:widowControl/>
        <w:jc w:val="both"/>
        <w:rPr>
          <w:rFonts w:ascii="Times New Roman" w:hAnsi="Times New Roman" w:cs="Times New Roman"/>
          <w:sz w:val="30"/>
          <w:szCs w:val="30"/>
        </w:rPr>
      </w:pPr>
    </w:p>
    <w:p w14:paraId="6D7184A1" w14:textId="77777777" w:rsidR="002C64ED" w:rsidRPr="00FF11C9" w:rsidRDefault="002C64ED" w:rsidP="00E06E7D">
      <w:pPr>
        <w:widowControl/>
        <w:jc w:val="both"/>
        <w:rPr>
          <w:rFonts w:ascii="Times New Roman" w:hAnsi="Times New Roman" w:cs="Times New Roman"/>
          <w:sz w:val="30"/>
          <w:szCs w:val="30"/>
        </w:rPr>
      </w:pPr>
    </w:p>
    <w:p w14:paraId="36F9F479" w14:textId="77777777" w:rsidR="002C64ED" w:rsidRPr="00FF11C9" w:rsidRDefault="002C64ED" w:rsidP="00E06E7D">
      <w:pPr>
        <w:widowControl/>
        <w:jc w:val="both"/>
        <w:rPr>
          <w:rFonts w:ascii="Times New Roman" w:hAnsi="Times New Roman" w:cs="Times New Roman"/>
          <w:sz w:val="30"/>
          <w:szCs w:val="30"/>
        </w:rPr>
      </w:pPr>
    </w:p>
    <w:p w14:paraId="2E2493A9" w14:textId="77777777" w:rsidR="002C64ED" w:rsidRPr="00FF11C9" w:rsidRDefault="002C64ED" w:rsidP="00E06E7D">
      <w:pPr>
        <w:widowControl/>
        <w:jc w:val="both"/>
        <w:rPr>
          <w:rFonts w:ascii="Times New Roman" w:hAnsi="Times New Roman" w:cs="Times New Roman"/>
          <w:sz w:val="30"/>
          <w:szCs w:val="30"/>
        </w:rPr>
      </w:pPr>
    </w:p>
    <w:p w14:paraId="4C417BBB" w14:textId="77777777" w:rsidR="002C64ED" w:rsidRPr="00FF11C9" w:rsidRDefault="002C64ED" w:rsidP="00E06E7D">
      <w:pPr>
        <w:widowControl/>
        <w:jc w:val="both"/>
        <w:rPr>
          <w:rFonts w:ascii="Times New Roman" w:hAnsi="Times New Roman" w:cs="Times New Roman"/>
          <w:sz w:val="30"/>
          <w:szCs w:val="30"/>
        </w:rPr>
      </w:pPr>
    </w:p>
    <w:p w14:paraId="07349DC3" w14:textId="77777777" w:rsidR="002C64ED" w:rsidRPr="00FF11C9" w:rsidRDefault="002C64ED" w:rsidP="00E06E7D">
      <w:pPr>
        <w:widowControl/>
        <w:jc w:val="both"/>
        <w:rPr>
          <w:rFonts w:ascii="Times New Roman" w:hAnsi="Times New Roman" w:cs="Times New Roman"/>
          <w:sz w:val="30"/>
          <w:szCs w:val="30"/>
        </w:rPr>
      </w:pPr>
    </w:p>
    <w:p w14:paraId="0894F9BD" w14:textId="77777777" w:rsidR="002C64ED" w:rsidRPr="00FF11C9" w:rsidRDefault="002C64ED" w:rsidP="00E06E7D">
      <w:pPr>
        <w:widowControl/>
        <w:jc w:val="both"/>
        <w:rPr>
          <w:rFonts w:ascii="Times New Roman" w:hAnsi="Times New Roman" w:cs="Times New Roman"/>
          <w:sz w:val="30"/>
          <w:szCs w:val="30"/>
        </w:rPr>
      </w:pPr>
    </w:p>
    <w:p w14:paraId="563D8E77" w14:textId="77777777" w:rsidR="002C64ED" w:rsidRPr="00FF11C9" w:rsidRDefault="002C64ED" w:rsidP="00E06E7D">
      <w:pPr>
        <w:widowControl/>
        <w:jc w:val="both"/>
        <w:rPr>
          <w:rFonts w:ascii="Times New Roman" w:hAnsi="Times New Roman" w:cs="Times New Roman"/>
          <w:sz w:val="30"/>
          <w:szCs w:val="30"/>
        </w:rPr>
      </w:pPr>
    </w:p>
    <w:p w14:paraId="128F5E06" w14:textId="77777777" w:rsidR="002C64ED" w:rsidRPr="00FF11C9" w:rsidRDefault="002C64ED" w:rsidP="00E06E7D">
      <w:pPr>
        <w:widowControl/>
        <w:jc w:val="both"/>
        <w:rPr>
          <w:rFonts w:ascii="Times New Roman" w:hAnsi="Times New Roman" w:cs="Times New Roman"/>
          <w:sz w:val="30"/>
          <w:szCs w:val="30"/>
        </w:rPr>
      </w:pPr>
    </w:p>
    <w:p w14:paraId="2116CA26" w14:textId="77777777" w:rsidR="002C64ED" w:rsidRPr="00FF11C9" w:rsidRDefault="002C64ED" w:rsidP="00E06E7D">
      <w:pPr>
        <w:widowControl/>
        <w:jc w:val="both"/>
        <w:rPr>
          <w:rFonts w:ascii="Times New Roman" w:hAnsi="Times New Roman" w:cs="Times New Roman"/>
          <w:sz w:val="30"/>
          <w:szCs w:val="30"/>
        </w:rPr>
      </w:pPr>
    </w:p>
    <w:p w14:paraId="0255CF9A" w14:textId="77777777" w:rsidR="002C64ED" w:rsidRPr="00FF11C9" w:rsidRDefault="002C64ED" w:rsidP="00E06E7D">
      <w:pPr>
        <w:widowControl/>
        <w:jc w:val="both"/>
        <w:rPr>
          <w:rFonts w:ascii="Times New Roman" w:hAnsi="Times New Roman" w:cs="Times New Roman"/>
          <w:sz w:val="30"/>
          <w:szCs w:val="30"/>
        </w:rPr>
      </w:pPr>
    </w:p>
    <w:p w14:paraId="3109F879" w14:textId="77777777" w:rsidR="002C64ED" w:rsidRPr="00FF11C9" w:rsidRDefault="002C64ED" w:rsidP="00E06E7D">
      <w:pPr>
        <w:widowControl/>
        <w:jc w:val="both"/>
        <w:rPr>
          <w:rFonts w:ascii="Times New Roman" w:hAnsi="Times New Roman" w:cs="Times New Roman"/>
          <w:sz w:val="30"/>
          <w:szCs w:val="30"/>
        </w:rPr>
      </w:pPr>
    </w:p>
    <w:p w14:paraId="668E1645" w14:textId="77777777" w:rsidR="002C64ED" w:rsidRPr="00FF11C9" w:rsidRDefault="002C64ED" w:rsidP="00E06E7D">
      <w:pPr>
        <w:widowControl/>
        <w:jc w:val="both"/>
        <w:rPr>
          <w:rFonts w:ascii="Times New Roman" w:hAnsi="Times New Roman" w:cs="Times New Roman"/>
          <w:sz w:val="30"/>
          <w:szCs w:val="30"/>
        </w:rPr>
      </w:pPr>
    </w:p>
    <w:p w14:paraId="73F93D83" w14:textId="77777777" w:rsidR="002C64ED" w:rsidRPr="00FF11C9" w:rsidRDefault="002C64ED" w:rsidP="00E06E7D">
      <w:pPr>
        <w:widowControl/>
        <w:jc w:val="both"/>
        <w:rPr>
          <w:rFonts w:ascii="Times New Roman" w:hAnsi="Times New Roman" w:cs="Times New Roman"/>
          <w:sz w:val="30"/>
          <w:szCs w:val="30"/>
        </w:rPr>
      </w:pPr>
    </w:p>
    <w:p w14:paraId="3BB9D2BC" w14:textId="77777777" w:rsidR="002C64ED" w:rsidRPr="00FF11C9" w:rsidRDefault="002C64ED" w:rsidP="00E06E7D">
      <w:pPr>
        <w:widowControl/>
        <w:jc w:val="both"/>
        <w:rPr>
          <w:rFonts w:ascii="Times New Roman" w:hAnsi="Times New Roman" w:cs="Times New Roman"/>
          <w:sz w:val="30"/>
          <w:szCs w:val="30"/>
        </w:rPr>
      </w:pPr>
    </w:p>
    <w:p w14:paraId="62D651C8" w14:textId="77777777" w:rsidR="002C64ED" w:rsidRPr="00FF11C9" w:rsidRDefault="002C64ED" w:rsidP="00E06E7D">
      <w:pPr>
        <w:widowControl/>
        <w:jc w:val="both"/>
        <w:rPr>
          <w:rFonts w:ascii="Times New Roman" w:hAnsi="Times New Roman" w:cs="Times New Roman"/>
          <w:sz w:val="30"/>
          <w:szCs w:val="30"/>
        </w:rPr>
      </w:pPr>
    </w:p>
    <w:p w14:paraId="530C5D8A" w14:textId="77777777" w:rsidR="002C64ED" w:rsidRPr="00FF11C9" w:rsidRDefault="002C64ED" w:rsidP="00E06E7D">
      <w:pPr>
        <w:widowControl/>
        <w:jc w:val="both"/>
        <w:rPr>
          <w:rFonts w:ascii="Times New Roman" w:hAnsi="Times New Roman" w:cs="Times New Roman"/>
          <w:sz w:val="30"/>
          <w:szCs w:val="30"/>
        </w:rPr>
      </w:pPr>
    </w:p>
    <w:p w14:paraId="1C6D68F4" w14:textId="77777777" w:rsidR="002C64ED" w:rsidRPr="00FF11C9" w:rsidRDefault="002C64ED" w:rsidP="00E06E7D">
      <w:pPr>
        <w:widowControl/>
        <w:jc w:val="both"/>
        <w:rPr>
          <w:rFonts w:ascii="Times New Roman" w:hAnsi="Times New Roman" w:cs="Times New Roman"/>
          <w:sz w:val="30"/>
          <w:szCs w:val="30"/>
        </w:rPr>
      </w:pPr>
    </w:p>
    <w:p w14:paraId="2C6008BF" w14:textId="77777777" w:rsidR="002C64ED" w:rsidRPr="00FF11C9" w:rsidRDefault="002C64ED" w:rsidP="00E06E7D">
      <w:pPr>
        <w:widowControl/>
        <w:jc w:val="both"/>
        <w:rPr>
          <w:rFonts w:ascii="Times New Roman" w:hAnsi="Times New Roman" w:cs="Times New Roman"/>
          <w:sz w:val="30"/>
          <w:szCs w:val="30"/>
        </w:rPr>
      </w:pPr>
    </w:p>
    <w:p w14:paraId="7B3C5263" w14:textId="4EA26D3C" w:rsidR="00682B16" w:rsidRDefault="00085709" w:rsidP="00E06E7D">
      <w:pPr>
        <w:widowControl/>
        <w:jc w:val="both"/>
        <w:rPr>
          <w:rFonts w:ascii="Times New Roman" w:hAnsi="Times New Roman" w:cs="Times New Roman"/>
          <w:szCs w:val="24"/>
        </w:rPr>
      </w:pPr>
      <w:r w:rsidRPr="00C407B4">
        <w:rPr>
          <w:rFonts w:ascii="Times New Roman" w:hAnsi="Times New Roman" w:cs="Times New Roman"/>
          <w:b/>
        </w:rPr>
        <w:lastRenderedPageBreak/>
        <w:t>Supplemental F</w:t>
      </w:r>
      <w:r w:rsidR="00C407B4" w:rsidRPr="00C407B4">
        <w:rPr>
          <w:rFonts w:ascii="Times New Roman" w:hAnsi="Times New Roman" w:cs="Times New Roman"/>
          <w:b/>
        </w:rPr>
        <w:t>igure</w:t>
      </w:r>
      <w:r w:rsidR="00A35E21" w:rsidRPr="00C407B4">
        <w:rPr>
          <w:rFonts w:ascii="Times New Roman" w:hAnsi="Times New Roman" w:cs="Times New Roman"/>
          <w:b/>
          <w:szCs w:val="24"/>
        </w:rPr>
        <w:t xml:space="preserve"> S</w:t>
      </w:r>
      <w:r w:rsidR="009D370F">
        <w:rPr>
          <w:rFonts w:ascii="Times New Roman" w:hAnsi="Times New Roman" w:cs="Times New Roman"/>
          <w:b/>
          <w:szCs w:val="24"/>
        </w:rPr>
        <w:t>9</w:t>
      </w:r>
      <w:r w:rsidR="00682B16" w:rsidRPr="00C407B4">
        <w:rPr>
          <w:rFonts w:ascii="Times New Roman" w:hAnsi="Times New Roman" w:cs="Times New Roman"/>
          <w:b/>
          <w:szCs w:val="24"/>
        </w:rPr>
        <w:t>.</w:t>
      </w:r>
      <w:r w:rsidR="00682B16" w:rsidRPr="00FF11C9">
        <w:rPr>
          <w:rFonts w:ascii="Times New Roman" w:hAnsi="Times New Roman" w:cs="Times New Roman"/>
          <w:szCs w:val="24"/>
        </w:rPr>
        <w:t xml:space="preserve"> </w:t>
      </w:r>
      <w:r w:rsidR="0074696E" w:rsidRPr="00FF11C9">
        <w:rPr>
          <w:rFonts w:ascii="Times New Roman" w:hAnsi="Times New Roman" w:cs="Times New Roman"/>
          <w:szCs w:val="24"/>
        </w:rPr>
        <w:t>Relationship between the distributions of different types of rare missense variants and A-to-G RNA editing</w:t>
      </w:r>
      <w:r w:rsidR="00682B16" w:rsidRPr="00FF11C9">
        <w:rPr>
          <w:rFonts w:ascii="Times New Roman" w:hAnsi="Times New Roman" w:cs="Times New Roman"/>
          <w:szCs w:val="24"/>
        </w:rPr>
        <w:t xml:space="preserve"> in </w:t>
      </w:r>
      <w:r w:rsidR="00CB578E" w:rsidRPr="00FF11C9">
        <w:rPr>
          <w:rFonts w:ascii="Times New Roman" w:hAnsi="Times New Roman" w:cs="Times New Roman"/>
          <w:szCs w:val="24"/>
        </w:rPr>
        <w:t xml:space="preserve">different human </w:t>
      </w:r>
      <w:r w:rsidR="009276C1" w:rsidRPr="00FF11C9">
        <w:rPr>
          <w:rFonts w:ascii="Times New Roman" w:hAnsi="Times New Roman" w:cs="Times New Roman"/>
          <w:szCs w:val="24"/>
        </w:rPr>
        <w:t>sub</w:t>
      </w:r>
      <w:r w:rsidR="00CB578E" w:rsidRPr="00FF11C9">
        <w:rPr>
          <w:rFonts w:ascii="Times New Roman" w:hAnsi="Times New Roman" w:cs="Times New Roman"/>
          <w:szCs w:val="24"/>
        </w:rPr>
        <w:t>populations</w:t>
      </w:r>
      <w:r w:rsidR="0074696E" w:rsidRPr="00FF11C9">
        <w:rPr>
          <w:rFonts w:ascii="Times New Roman" w:hAnsi="Times New Roman" w:cs="Times New Roman"/>
          <w:szCs w:val="24"/>
        </w:rPr>
        <w:t>:</w:t>
      </w:r>
      <w:r w:rsidR="00682B16" w:rsidRPr="00FF11C9">
        <w:rPr>
          <w:rFonts w:ascii="Times New Roman" w:hAnsi="Times New Roman" w:cs="Times New Roman"/>
          <w:szCs w:val="24"/>
        </w:rPr>
        <w:t xml:space="preserve"> (</w:t>
      </w:r>
      <w:r w:rsidR="00965386" w:rsidRPr="00FF11C9">
        <w:rPr>
          <w:rFonts w:ascii="Times New Roman" w:hAnsi="Times New Roman" w:cs="Times New Roman"/>
          <w:szCs w:val="24"/>
        </w:rPr>
        <w:t>A</w:t>
      </w:r>
      <w:r w:rsidR="00682B16" w:rsidRPr="00FF11C9">
        <w:rPr>
          <w:rFonts w:ascii="Times New Roman" w:hAnsi="Times New Roman" w:cs="Times New Roman"/>
          <w:szCs w:val="24"/>
        </w:rPr>
        <w:t>)</w:t>
      </w:r>
      <w:r w:rsidR="00965386" w:rsidRPr="00FF11C9">
        <w:rPr>
          <w:rFonts w:ascii="Times New Roman" w:hAnsi="Times New Roman" w:cs="Times New Roman"/>
          <w:szCs w:val="24"/>
        </w:rPr>
        <w:t xml:space="preserve"> Americas (AMR), (B) Southern Asians (SAS), (C) East Asians (EAS), (D) Europeans (EUR), and (E</w:t>
      </w:r>
      <w:r w:rsidR="00682B16" w:rsidRPr="00FF11C9">
        <w:rPr>
          <w:rFonts w:ascii="Times New Roman" w:hAnsi="Times New Roman" w:cs="Times New Roman"/>
          <w:szCs w:val="24"/>
        </w:rPr>
        <w:t xml:space="preserve">) Africans (AFR). For each panel, </w:t>
      </w:r>
      <w:r w:rsidR="0074696E" w:rsidRPr="00FF11C9">
        <w:rPr>
          <w:rFonts w:ascii="Times New Roman" w:hAnsi="Times New Roman" w:cs="Times New Roman"/>
          <w:szCs w:val="24"/>
        </w:rPr>
        <w:t xml:space="preserve">from left to right, </w:t>
      </w:r>
      <w:r w:rsidR="00682B16" w:rsidRPr="00FF11C9">
        <w:rPr>
          <w:rFonts w:ascii="Times New Roman" w:hAnsi="Times New Roman" w:cs="Times New Roman"/>
          <w:szCs w:val="24"/>
        </w:rPr>
        <w:t>the columns represent</w:t>
      </w:r>
      <w:r w:rsidR="0074696E" w:rsidRPr="00FF11C9">
        <w:rPr>
          <w:rFonts w:ascii="Times New Roman" w:hAnsi="Times New Roman" w:cs="Times New Roman"/>
          <w:szCs w:val="24"/>
        </w:rPr>
        <w:t>ed correlation between the distributions of different types of rare missense variants from the subpopulation and deleteriousness of the corresponding genomic changes</w:t>
      </w:r>
      <w:r w:rsidR="00682B16" w:rsidRPr="00FF11C9">
        <w:rPr>
          <w:rFonts w:ascii="Times New Roman" w:hAnsi="Times New Roman" w:cs="Times New Roman"/>
          <w:szCs w:val="24"/>
        </w:rPr>
        <w:t xml:space="preserve">, </w:t>
      </w:r>
      <w:r w:rsidR="0074696E" w:rsidRPr="00FF11C9">
        <w:rPr>
          <w:rFonts w:ascii="Times New Roman" w:hAnsi="Times New Roman" w:cs="Times New Roman"/>
          <w:szCs w:val="24"/>
        </w:rPr>
        <w:t xml:space="preserve">the </w:t>
      </w:r>
      <w:r w:rsidR="0074696E" w:rsidRPr="00FF11C9">
        <w:rPr>
          <w:rFonts w:ascii="Times New Roman" w:hAnsi="Times New Roman" w:cs="Times New Roman"/>
          <w:szCs w:val="24"/>
        </w:rPr>
        <w:sym w:font="Symbol" w:char="F0A6"/>
      </w:r>
      <w:r w:rsidR="0074696E" w:rsidRPr="00FF11C9">
        <w:rPr>
          <w:rFonts w:ascii="Times New Roman" w:hAnsi="Times New Roman" w:cs="Times New Roman"/>
          <w:szCs w:val="24"/>
          <w:vertAlign w:val="subscript"/>
        </w:rPr>
        <w:t>(G-to-A/C-to-T)</w:t>
      </w:r>
      <w:r w:rsidR="0074696E" w:rsidRPr="00FF11C9">
        <w:rPr>
          <w:rFonts w:ascii="Times New Roman" w:hAnsi="Times New Roman" w:cs="Times New Roman"/>
          <w:szCs w:val="24"/>
        </w:rPr>
        <w:t>/</w:t>
      </w:r>
      <w:r w:rsidR="0074696E" w:rsidRPr="00FF11C9">
        <w:rPr>
          <w:rFonts w:ascii="Times New Roman" w:hAnsi="Times New Roman" w:cs="Times New Roman"/>
          <w:szCs w:val="24"/>
        </w:rPr>
        <w:sym w:font="Symbol" w:char="F0A6"/>
      </w:r>
      <w:r w:rsidR="0074696E" w:rsidRPr="00FF11C9">
        <w:rPr>
          <w:rFonts w:ascii="Times New Roman" w:hAnsi="Times New Roman" w:cs="Times New Roman"/>
          <w:szCs w:val="24"/>
          <w:vertAlign w:val="subscript"/>
        </w:rPr>
        <w:t>(A-to-G/T-to-C)</w:t>
      </w:r>
      <w:r w:rsidR="0074696E" w:rsidRPr="00FF11C9">
        <w:rPr>
          <w:rFonts w:ascii="Times New Roman" w:hAnsi="Times New Roman" w:cs="Times New Roman"/>
          <w:szCs w:val="24"/>
        </w:rPr>
        <w:t xml:space="preserve"> ratios for different deleterious effects of the genomic changes</w:t>
      </w:r>
      <w:r w:rsidR="00682B16" w:rsidRPr="00FF11C9">
        <w:rPr>
          <w:rFonts w:ascii="Times New Roman" w:hAnsi="Times New Roman" w:cs="Times New Roman"/>
          <w:szCs w:val="24"/>
        </w:rPr>
        <w:t xml:space="preserve">, </w:t>
      </w:r>
      <w:r w:rsidR="00221F0C" w:rsidRPr="00FF11C9">
        <w:rPr>
          <w:rFonts w:ascii="Times New Roman" w:hAnsi="Times New Roman" w:cs="Times New Roman"/>
          <w:szCs w:val="24"/>
        </w:rPr>
        <w:t xml:space="preserve">Comparisons of the individual mutational burden of the two types of rare transition missense variants (A-to-G/T-to-C and G-to-A/C-to-T) in the subpopulation, </w:t>
      </w:r>
      <w:r w:rsidR="00682B16" w:rsidRPr="00FF11C9">
        <w:rPr>
          <w:rFonts w:ascii="Times New Roman" w:hAnsi="Times New Roman" w:cs="Times New Roman"/>
          <w:szCs w:val="24"/>
        </w:rPr>
        <w:t xml:space="preserve">and comparison between proportions of SNP sites with the ADAR motif for </w:t>
      </w:r>
      <w:r w:rsidR="009276C1" w:rsidRPr="00FF11C9">
        <w:rPr>
          <w:rFonts w:ascii="Times New Roman" w:hAnsi="Times New Roman" w:cs="Times New Roman"/>
          <w:szCs w:val="24"/>
        </w:rPr>
        <w:t xml:space="preserve">different deleterious effects of </w:t>
      </w:r>
      <w:r w:rsidR="00682B16" w:rsidRPr="00FF11C9">
        <w:rPr>
          <w:rFonts w:ascii="Times New Roman" w:hAnsi="Times New Roman" w:cs="Times New Roman"/>
          <w:szCs w:val="24"/>
        </w:rPr>
        <w:t xml:space="preserve">G-to-A/C-to-T and non-G-to-A/C-to-T </w:t>
      </w:r>
      <w:r w:rsidR="001E6226" w:rsidRPr="00FF11C9">
        <w:rPr>
          <w:rFonts w:ascii="Times New Roman" w:hAnsi="Times New Roman" w:cs="Times New Roman"/>
          <w:szCs w:val="24"/>
        </w:rPr>
        <w:t>rare missense variants</w:t>
      </w:r>
      <w:r w:rsidR="00682B16" w:rsidRPr="00FF11C9">
        <w:rPr>
          <w:rFonts w:ascii="Times New Roman" w:hAnsi="Times New Roman" w:cs="Times New Roman"/>
          <w:szCs w:val="24"/>
        </w:rPr>
        <w:t xml:space="preserve">, respectively. </w:t>
      </w:r>
      <w:r w:rsidR="00221F0C" w:rsidRPr="00FF11C9">
        <w:rPr>
          <w:rFonts w:ascii="Times New Roman" w:hAnsi="Times New Roman" w:cs="Times New Roman"/>
          <w:i/>
          <w:szCs w:val="24"/>
        </w:rPr>
        <w:t>P</w:t>
      </w:r>
      <w:r w:rsidR="00221F0C" w:rsidRPr="00FF11C9">
        <w:rPr>
          <w:rFonts w:ascii="Times New Roman" w:hAnsi="Times New Roman" w:cs="Times New Roman"/>
          <w:szCs w:val="24"/>
        </w:rPr>
        <w:t xml:space="preserve"> values were determined using two-tailed Fisher’s exact test (the second and fourth columns of each panel) or two-tailed Wilcoxon signed ranked test (the third column of each panel). Significance: ***</w:t>
      </w:r>
      <w:r w:rsidR="00221F0C" w:rsidRPr="00FF11C9">
        <w:rPr>
          <w:rFonts w:ascii="Times New Roman" w:hAnsi="Times New Roman" w:cs="Times New Roman"/>
          <w:i/>
          <w:szCs w:val="24"/>
        </w:rPr>
        <w:t>P</w:t>
      </w:r>
      <w:r w:rsidR="00221F0C" w:rsidRPr="00FF11C9">
        <w:rPr>
          <w:rFonts w:ascii="Times New Roman" w:hAnsi="Times New Roman" w:cs="Times New Roman"/>
          <w:szCs w:val="24"/>
        </w:rPr>
        <w:t xml:space="preserve"> value &lt; 0.001.</w:t>
      </w:r>
    </w:p>
    <w:p w14:paraId="10F30112" w14:textId="77777777" w:rsidR="008E28F5" w:rsidRDefault="008E28F5" w:rsidP="00E06E7D">
      <w:pPr>
        <w:widowControl/>
        <w:jc w:val="both"/>
        <w:rPr>
          <w:rFonts w:ascii="Times New Roman" w:hAnsi="Times New Roman" w:cs="Times New Roman"/>
          <w:szCs w:val="24"/>
        </w:rPr>
      </w:pPr>
    </w:p>
    <w:p w14:paraId="1B9BFB97" w14:textId="77777777" w:rsidR="0091294E" w:rsidRDefault="0091294E" w:rsidP="00E06E7D">
      <w:pPr>
        <w:widowControl/>
        <w:jc w:val="both"/>
        <w:rPr>
          <w:rFonts w:ascii="Times New Roman" w:hAnsi="Times New Roman" w:cs="Times New Roman"/>
          <w:szCs w:val="24"/>
        </w:rPr>
      </w:pPr>
    </w:p>
    <w:p w14:paraId="4A0F9FCE" w14:textId="3CA8EE2E" w:rsidR="0091294E" w:rsidRDefault="0091294E" w:rsidP="00E06E7D">
      <w:pPr>
        <w:widowControl/>
        <w:jc w:val="both"/>
        <w:rPr>
          <w:rFonts w:ascii="Times New Roman" w:hAnsi="Times New Roman" w:cs="Times New Roman"/>
          <w:szCs w:val="24"/>
        </w:rPr>
      </w:pPr>
    </w:p>
    <w:p w14:paraId="557CD72B" w14:textId="19047D99" w:rsidR="008E28F5" w:rsidRDefault="008E28F5" w:rsidP="00E06E7D">
      <w:pPr>
        <w:widowControl/>
        <w:jc w:val="both"/>
        <w:rPr>
          <w:rFonts w:ascii="Times New Roman" w:hAnsi="Times New Roman" w:cs="Times New Roman"/>
          <w:szCs w:val="24"/>
        </w:rPr>
      </w:pPr>
    </w:p>
    <w:p w14:paraId="31577F56" w14:textId="0A4AA89B" w:rsidR="008E28F5" w:rsidRDefault="008E28F5" w:rsidP="00E06E7D">
      <w:pPr>
        <w:widowControl/>
        <w:jc w:val="both"/>
        <w:rPr>
          <w:rFonts w:ascii="Times New Roman" w:hAnsi="Times New Roman" w:cs="Times New Roman"/>
          <w:szCs w:val="24"/>
        </w:rPr>
      </w:pPr>
    </w:p>
    <w:p w14:paraId="04BCE39B" w14:textId="6D3306A4" w:rsidR="008E28F5" w:rsidRDefault="00FD75F8" w:rsidP="00E06E7D">
      <w:pPr>
        <w:widowControl/>
        <w:jc w:val="both"/>
        <w:rPr>
          <w:rFonts w:ascii="Times New Roman" w:hAnsi="Times New Roman" w:cs="Times New Roman"/>
          <w:szCs w:val="24"/>
        </w:rPr>
      </w:pPr>
      <w:r w:rsidRPr="00FD75F8">
        <w:rPr>
          <w:noProof/>
        </w:rPr>
        <w:drawing>
          <wp:anchor distT="0" distB="0" distL="114300" distR="114300" simplePos="0" relativeHeight="251727872" behindDoc="1" locked="0" layoutInCell="1" allowOverlap="1" wp14:anchorId="026787D4" wp14:editId="460018EC">
            <wp:simplePos x="0" y="0"/>
            <wp:positionH relativeFrom="column">
              <wp:posOffset>233755</wp:posOffset>
            </wp:positionH>
            <wp:positionV relativeFrom="paragraph">
              <wp:posOffset>83919</wp:posOffset>
            </wp:positionV>
            <wp:extent cx="1607337" cy="2520000"/>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7337" cy="25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47139" w14:textId="77777777" w:rsidR="008E28F5" w:rsidRDefault="008E28F5" w:rsidP="00E06E7D">
      <w:pPr>
        <w:widowControl/>
        <w:jc w:val="both"/>
        <w:rPr>
          <w:rFonts w:ascii="Times New Roman" w:hAnsi="Times New Roman" w:cs="Times New Roman"/>
          <w:szCs w:val="24"/>
        </w:rPr>
      </w:pPr>
    </w:p>
    <w:p w14:paraId="57286F39" w14:textId="77777777" w:rsidR="008E28F5" w:rsidRDefault="008E28F5" w:rsidP="00E06E7D">
      <w:pPr>
        <w:widowControl/>
        <w:jc w:val="both"/>
        <w:rPr>
          <w:rFonts w:ascii="Times New Roman" w:hAnsi="Times New Roman" w:cs="Times New Roman"/>
          <w:szCs w:val="24"/>
        </w:rPr>
      </w:pPr>
    </w:p>
    <w:p w14:paraId="453FBD8A" w14:textId="77777777" w:rsidR="008E28F5" w:rsidRDefault="008E28F5" w:rsidP="00E06E7D">
      <w:pPr>
        <w:widowControl/>
        <w:jc w:val="both"/>
        <w:rPr>
          <w:rFonts w:ascii="Times New Roman" w:hAnsi="Times New Roman" w:cs="Times New Roman"/>
          <w:szCs w:val="24"/>
        </w:rPr>
      </w:pPr>
    </w:p>
    <w:p w14:paraId="39573D30" w14:textId="77777777" w:rsidR="008E28F5" w:rsidRDefault="008E28F5" w:rsidP="00E06E7D">
      <w:pPr>
        <w:widowControl/>
        <w:jc w:val="both"/>
        <w:rPr>
          <w:rFonts w:ascii="Times New Roman" w:hAnsi="Times New Roman" w:cs="Times New Roman"/>
          <w:szCs w:val="24"/>
        </w:rPr>
      </w:pPr>
    </w:p>
    <w:p w14:paraId="760519E4" w14:textId="77777777" w:rsidR="001947E0" w:rsidRDefault="001947E0" w:rsidP="00E06E7D">
      <w:pPr>
        <w:widowControl/>
        <w:jc w:val="both"/>
        <w:rPr>
          <w:rFonts w:ascii="Times New Roman" w:hAnsi="Times New Roman" w:cs="Times New Roman"/>
          <w:szCs w:val="24"/>
        </w:rPr>
      </w:pPr>
    </w:p>
    <w:p w14:paraId="3CBF4906" w14:textId="77777777" w:rsidR="001947E0" w:rsidRDefault="001947E0" w:rsidP="00E06E7D">
      <w:pPr>
        <w:widowControl/>
        <w:jc w:val="both"/>
        <w:rPr>
          <w:rFonts w:ascii="Times New Roman" w:hAnsi="Times New Roman" w:cs="Times New Roman"/>
          <w:szCs w:val="24"/>
        </w:rPr>
      </w:pPr>
    </w:p>
    <w:p w14:paraId="11613523" w14:textId="77777777" w:rsidR="001947E0" w:rsidRDefault="001947E0" w:rsidP="00E06E7D">
      <w:pPr>
        <w:widowControl/>
        <w:jc w:val="both"/>
        <w:rPr>
          <w:rFonts w:ascii="Times New Roman" w:hAnsi="Times New Roman" w:cs="Times New Roman"/>
          <w:szCs w:val="24"/>
        </w:rPr>
      </w:pPr>
    </w:p>
    <w:p w14:paraId="59403DE7" w14:textId="77777777" w:rsidR="001947E0" w:rsidRDefault="001947E0" w:rsidP="00E06E7D">
      <w:pPr>
        <w:widowControl/>
        <w:jc w:val="both"/>
        <w:rPr>
          <w:rFonts w:ascii="Times New Roman" w:hAnsi="Times New Roman" w:cs="Times New Roman"/>
          <w:szCs w:val="24"/>
        </w:rPr>
      </w:pPr>
    </w:p>
    <w:p w14:paraId="1093BDFB" w14:textId="77777777" w:rsidR="001947E0" w:rsidRDefault="001947E0" w:rsidP="00E06E7D">
      <w:pPr>
        <w:widowControl/>
        <w:jc w:val="both"/>
        <w:rPr>
          <w:rFonts w:ascii="Times New Roman" w:hAnsi="Times New Roman" w:cs="Times New Roman"/>
          <w:szCs w:val="24"/>
        </w:rPr>
      </w:pPr>
    </w:p>
    <w:p w14:paraId="0EEC11B7" w14:textId="77777777" w:rsidR="001947E0" w:rsidRDefault="001947E0" w:rsidP="00E06E7D">
      <w:pPr>
        <w:widowControl/>
        <w:jc w:val="both"/>
        <w:rPr>
          <w:rFonts w:ascii="Times New Roman" w:hAnsi="Times New Roman" w:cs="Times New Roman"/>
          <w:szCs w:val="24"/>
        </w:rPr>
      </w:pPr>
    </w:p>
    <w:p w14:paraId="1FB4E913" w14:textId="77777777" w:rsidR="001947E0" w:rsidRDefault="001947E0" w:rsidP="00E06E7D">
      <w:pPr>
        <w:widowControl/>
        <w:jc w:val="both"/>
        <w:rPr>
          <w:rFonts w:ascii="Times New Roman" w:hAnsi="Times New Roman" w:cs="Times New Roman"/>
          <w:b/>
        </w:rPr>
      </w:pPr>
    </w:p>
    <w:p w14:paraId="1170508E" w14:textId="048FD348" w:rsidR="00FC113F" w:rsidRDefault="001947E0" w:rsidP="00E06E7D">
      <w:pPr>
        <w:widowControl/>
        <w:jc w:val="both"/>
        <w:rPr>
          <w:rFonts w:ascii="Times New Roman" w:hAnsi="Times New Roman" w:cs="Times New Roman"/>
          <w:szCs w:val="24"/>
        </w:rPr>
      </w:pPr>
      <w:r w:rsidRPr="00C407B4">
        <w:rPr>
          <w:rFonts w:ascii="Times New Roman" w:hAnsi="Times New Roman" w:cs="Times New Roman"/>
          <w:b/>
        </w:rPr>
        <w:t>Supplemental Figure</w:t>
      </w:r>
      <w:r w:rsidRPr="00C407B4">
        <w:rPr>
          <w:rFonts w:ascii="Times New Roman" w:hAnsi="Times New Roman" w:cs="Times New Roman"/>
          <w:b/>
          <w:szCs w:val="24"/>
        </w:rPr>
        <w:t xml:space="preserve"> S</w:t>
      </w:r>
      <w:r w:rsidR="009D370F">
        <w:rPr>
          <w:rFonts w:ascii="Times New Roman" w:hAnsi="Times New Roman" w:cs="Times New Roman"/>
          <w:b/>
          <w:szCs w:val="24"/>
        </w:rPr>
        <w:t>10</w:t>
      </w:r>
      <w:r w:rsidRPr="00C407B4">
        <w:rPr>
          <w:rFonts w:ascii="Times New Roman" w:hAnsi="Times New Roman" w:cs="Times New Roman"/>
          <w:b/>
          <w:szCs w:val="24"/>
        </w:rPr>
        <w:t>.</w:t>
      </w:r>
      <w:r w:rsidRPr="00FF11C9">
        <w:rPr>
          <w:rFonts w:ascii="Times New Roman" w:hAnsi="Times New Roman" w:cs="Times New Roman"/>
          <w:szCs w:val="24"/>
        </w:rPr>
        <w:t xml:space="preserve"> </w:t>
      </w:r>
      <w:r>
        <w:rPr>
          <w:rFonts w:ascii="Times New Roman" w:hAnsi="Times New Roman" w:cs="Times New Roman"/>
          <w:szCs w:val="24"/>
        </w:rPr>
        <w:t>R</w:t>
      </w:r>
      <w:r w:rsidRPr="001947E0">
        <w:rPr>
          <w:rFonts w:ascii="Times New Roman" w:hAnsi="Times New Roman" w:cs="Times New Roman" w:hint="eastAsia"/>
          <w:szCs w:val="24"/>
        </w:rPr>
        <w:t>atio</w:t>
      </w:r>
      <w:r>
        <w:rPr>
          <w:rFonts w:ascii="Times New Roman" w:hAnsi="Times New Roman" w:cs="Times New Roman"/>
          <w:szCs w:val="24"/>
        </w:rPr>
        <w:t>s</w:t>
      </w:r>
      <w:r w:rsidRPr="001947E0">
        <w:rPr>
          <w:rFonts w:ascii="Times New Roman" w:hAnsi="Times New Roman" w:cs="Times New Roman" w:hint="eastAsia"/>
          <w:szCs w:val="24"/>
        </w:rPr>
        <w:t xml:space="preserve"> of the number of RNA-DNA variant events at SNP sites with deleterious (CADD score &gt; 10) genomic changes to those at SNP sites with neutral/harmless (CADD score </w:t>
      </w:r>
      <w:r>
        <w:rPr>
          <w:rFonts w:ascii="Times New Roman" w:hAnsi="Times New Roman" w:cs="Times New Roman" w:hint="eastAsia"/>
          <w:szCs w:val="24"/>
        </w:rPr>
        <w:sym w:font="Symbol" w:char="F0A3"/>
      </w:r>
      <w:r w:rsidRPr="001947E0">
        <w:rPr>
          <w:rFonts w:ascii="Times New Roman" w:hAnsi="Times New Roman" w:cs="Times New Roman" w:hint="eastAsia"/>
          <w:szCs w:val="24"/>
        </w:rPr>
        <w:t xml:space="preserve"> 10) ones</w:t>
      </w:r>
      <w:r>
        <w:rPr>
          <w:rFonts w:ascii="Times New Roman" w:hAnsi="Times New Roman" w:cs="Times New Roman"/>
          <w:szCs w:val="24"/>
        </w:rPr>
        <w:t xml:space="preserve"> for</w:t>
      </w:r>
      <w:r w:rsidRPr="001947E0">
        <w:rPr>
          <w:rFonts w:ascii="Times New Roman" w:hAnsi="Times New Roman" w:cs="Times New Roman"/>
          <w:szCs w:val="24"/>
        </w:rPr>
        <w:t xml:space="preserve"> G-to-A/C-to-T RNA-DNA variant events at A-to-G/T-to-C SNP sites </w:t>
      </w:r>
      <w:r>
        <w:rPr>
          <w:rFonts w:ascii="Times New Roman" w:hAnsi="Times New Roman" w:cs="Times New Roman"/>
          <w:szCs w:val="24"/>
        </w:rPr>
        <w:t>and</w:t>
      </w:r>
      <w:r w:rsidRPr="001947E0">
        <w:rPr>
          <w:rFonts w:ascii="Times New Roman" w:hAnsi="Times New Roman" w:cs="Times New Roman"/>
          <w:szCs w:val="24"/>
        </w:rPr>
        <w:t xml:space="preserve"> A-to-G/T-to-C RNA-DNA variant events at G-to-A/C-to-T SNP sites.</w:t>
      </w:r>
      <w:r w:rsidR="00142F5E">
        <w:rPr>
          <w:rFonts w:ascii="Times New Roman" w:hAnsi="Times New Roman" w:cs="Times New Roman"/>
          <w:szCs w:val="24"/>
        </w:rPr>
        <w:t xml:space="preserve"> </w:t>
      </w:r>
      <w:r w:rsidR="00142F5E" w:rsidRPr="00FF11C9">
        <w:rPr>
          <w:rFonts w:ascii="Times New Roman" w:hAnsi="Times New Roman" w:cs="Times New Roman"/>
          <w:i/>
          <w:szCs w:val="24"/>
        </w:rPr>
        <w:t>P</w:t>
      </w:r>
      <w:r w:rsidR="00142F5E" w:rsidRPr="00FF11C9">
        <w:rPr>
          <w:rFonts w:ascii="Times New Roman" w:hAnsi="Times New Roman" w:cs="Times New Roman"/>
          <w:szCs w:val="24"/>
        </w:rPr>
        <w:t xml:space="preserve"> values were determined using</w:t>
      </w:r>
      <w:r w:rsidR="00142F5E" w:rsidRPr="00142F5E">
        <w:rPr>
          <w:rFonts w:ascii="Times New Roman" w:hAnsi="Times New Roman" w:cs="Times New Roman"/>
          <w:szCs w:val="24"/>
        </w:rPr>
        <w:t xml:space="preserve"> </w:t>
      </w:r>
      <w:r w:rsidR="00FD75F8" w:rsidRPr="00FD75F8">
        <w:rPr>
          <w:rFonts w:ascii="Times New Roman" w:hAnsi="Times New Roman" w:cs="Times New Roman"/>
          <w:i/>
          <w:szCs w:val="24"/>
        </w:rPr>
        <w:t>Chi</w:t>
      </w:r>
      <w:r w:rsidR="00FD75F8">
        <w:rPr>
          <w:rFonts w:ascii="Times New Roman" w:hAnsi="Times New Roman" w:cs="Times New Roman"/>
          <w:szCs w:val="24"/>
        </w:rPr>
        <w:t>-square</w:t>
      </w:r>
      <w:r w:rsidR="00142F5E" w:rsidRPr="00FF11C9">
        <w:rPr>
          <w:rFonts w:ascii="Times New Roman" w:hAnsi="Times New Roman" w:cs="Times New Roman"/>
          <w:szCs w:val="24"/>
        </w:rPr>
        <w:t xml:space="preserve"> test. </w:t>
      </w:r>
    </w:p>
    <w:p w14:paraId="75D37F6B" w14:textId="77777777" w:rsidR="00FC113F" w:rsidRDefault="00FC113F">
      <w:pPr>
        <w:widowControl/>
        <w:rPr>
          <w:rFonts w:ascii="Times New Roman" w:hAnsi="Times New Roman" w:cs="Times New Roman"/>
          <w:szCs w:val="24"/>
        </w:rPr>
      </w:pPr>
      <w:r>
        <w:rPr>
          <w:rFonts w:ascii="Times New Roman" w:hAnsi="Times New Roman" w:cs="Times New Roman"/>
          <w:szCs w:val="24"/>
        </w:rPr>
        <w:br w:type="page"/>
      </w:r>
    </w:p>
    <w:p w14:paraId="74C2B106" w14:textId="23CA7FB4" w:rsidR="001947E0" w:rsidRPr="003770F4" w:rsidRDefault="003770F4" w:rsidP="00E06E7D">
      <w:pPr>
        <w:widowControl/>
        <w:jc w:val="both"/>
        <w:rPr>
          <w:rFonts w:ascii="Times New Roman" w:hAnsi="Times New Roman" w:cs="Times New Roman"/>
          <w:b/>
          <w:szCs w:val="24"/>
        </w:rPr>
      </w:pPr>
      <w:r w:rsidRPr="003770F4">
        <w:rPr>
          <w:b/>
          <w:noProof/>
        </w:rPr>
        <w:lastRenderedPageBreak/>
        <w:drawing>
          <wp:anchor distT="0" distB="0" distL="114300" distR="114300" simplePos="0" relativeHeight="251707392" behindDoc="1" locked="0" layoutInCell="1" allowOverlap="1" wp14:anchorId="35B02D9C" wp14:editId="28E4D1B7">
            <wp:simplePos x="0" y="0"/>
            <wp:positionH relativeFrom="column">
              <wp:posOffset>0</wp:posOffset>
            </wp:positionH>
            <wp:positionV relativeFrom="paragraph">
              <wp:posOffset>172720</wp:posOffset>
            </wp:positionV>
            <wp:extent cx="2389027" cy="2160000"/>
            <wp:effectExtent l="0" t="0" r="0" b="0"/>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9027"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0F4">
        <w:rPr>
          <w:rFonts w:ascii="Times New Roman" w:hAnsi="Times New Roman" w:cs="Times New Roman" w:hint="eastAsia"/>
          <w:b/>
          <w:szCs w:val="24"/>
        </w:rPr>
        <w:t>A</w:t>
      </w:r>
      <w:r>
        <w:rPr>
          <w:rFonts w:ascii="Times New Roman" w:hAnsi="Times New Roman" w:cs="Times New Roman"/>
          <w:b/>
          <w:szCs w:val="24"/>
        </w:rPr>
        <w:t xml:space="preserve">                                  </w:t>
      </w:r>
      <w:r w:rsidR="007D28EF">
        <w:rPr>
          <w:rFonts w:ascii="Times New Roman" w:hAnsi="Times New Roman" w:cs="Times New Roman"/>
          <w:b/>
          <w:szCs w:val="24"/>
        </w:rPr>
        <w:t xml:space="preserve">       </w:t>
      </w:r>
      <w:r>
        <w:rPr>
          <w:rFonts w:ascii="Times New Roman" w:hAnsi="Times New Roman" w:cs="Times New Roman"/>
          <w:b/>
          <w:szCs w:val="24"/>
        </w:rPr>
        <w:t>B</w:t>
      </w:r>
      <w:r w:rsidRPr="003770F4">
        <w:rPr>
          <w:rFonts w:ascii="Times New Roman" w:hAnsi="Times New Roman" w:cs="Times New Roman"/>
          <w:b/>
          <w:szCs w:val="24"/>
        </w:rPr>
        <w:t xml:space="preserve"> </w:t>
      </w:r>
    </w:p>
    <w:p w14:paraId="4DCC3477" w14:textId="5B2C6E21" w:rsidR="00FC113F" w:rsidRDefault="003770F4" w:rsidP="00E06E7D">
      <w:pPr>
        <w:widowControl/>
        <w:jc w:val="both"/>
        <w:rPr>
          <w:rFonts w:ascii="Times New Roman" w:hAnsi="Times New Roman" w:cs="Times New Roman"/>
          <w:szCs w:val="24"/>
        </w:rPr>
      </w:pPr>
      <w:r w:rsidRPr="003770F4">
        <w:rPr>
          <w:noProof/>
        </w:rPr>
        <w:drawing>
          <wp:anchor distT="0" distB="0" distL="114300" distR="114300" simplePos="0" relativeHeight="251708416" behindDoc="1" locked="0" layoutInCell="1" allowOverlap="1" wp14:anchorId="421465AA" wp14:editId="0CAEEFF5">
            <wp:simplePos x="0" y="0"/>
            <wp:positionH relativeFrom="column">
              <wp:posOffset>3237230</wp:posOffset>
            </wp:positionH>
            <wp:positionV relativeFrom="paragraph">
              <wp:posOffset>28575</wp:posOffset>
            </wp:positionV>
            <wp:extent cx="1649311" cy="1800000"/>
            <wp:effectExtent l="0" t="0" r="8255" b="0"/>
            <wp:wrapNone/>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9311" cy="18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5982B" w14:textId="78AA760F" w:rsidR="00FC113F" w:rsidRDefault="00FC113F" w:rsidP="00E06E7D">
      <w:pPr>
        <w:widowControl/>
        <w:jc w:val="both"/>
        <w:rPr>
          <w:rFonts w:ascii="Times New Roman" w:hAnsi="Times New Roman" w:cs="Times New Roman"/>
          <w:szCs w:val="24"/>
        </w:rPr>
      </w:pPr>
    </w:p>
    <w:p w14:paraId="27AB626B" w14:textId="1BCC9A2B" w:rsidR="00FC113F" w:rsidRDefault="00FC113F" w:rsidP="00E06E7D">
      <w:pPr>
        <w:widowControl/>
        <w:jc w:val="both"/>
        <w:rPr>
          <w:rFonts w:ascii="Times New Roman" w:hAnsi="Times New Roman" w:cs="Times New Roman"/>
          <w:szCs w:val="24"/>
        </w:rPr>
      </w:pPr>
    </w:p>
    <w:p w14:paraId="74EB7092" w14:textId="596D678B" w:rsidR="00FC113F" w:rsidRDefault="00FC113F" w:rsidP="00E06E7D">
      <w:pPr>
        <w:widowControl/>
        <w:jc w:val="both"/>
        <w:rPr>
          <w:rFonts w:ascii="Times New Roman" w:hAnsi="Times New Roman" w:cs="Times New Roman"/>
          <w:szCs w:val="24"/>
        </w:rPr>
      </w:pPr>
    </w:p>
    <w:p w14:paraId="074A78BE" w14:textId="1BB2080F" w:rsidR="00FC113F" w:rsidRDefault="00FC113F" w:rsidP="00E06E7D">
      <w:pPr>
        <w:widowControl/>
        <w:jc w:val="both"/>
        <w:rPr>
          <w:rFonts w:ascii="Times New Roman" w:hAnsi="Times New Roman" w:cs="Times New Roman"/>
          <w:szCs w:val="24"/>
        </w:rPr>
      </w:pPr>
    </w:p>
    <w:p w14:paraId="4F06D37C" w14:textId="187A83C2" w:rsidR="00FC113F" w:rsidRDefault="00FC113F" w:rsidP="00E06E7D">
      <w:pPr>
        <w:widowControl/>
        <w:jc w:val="both"/>
        <w:rPr>
          <w:rFonts w:ascii="Times New Roman" w:hAnsi="Times New Roman" w:cs="Times New Roman"/>
          <w:szCs w:val="24"/>
        </w:rPr>
      </w:pPr>
    </w:p>
    <w:p w14:paraId="53EC1A4E" w14:textId="74AE3573" w:rsidR="00FC113F" w:rsidRDefault="00FC113F" w:rsidP="00E06E7D">
      <w:pPr>
        <w:widowControl/>
        <w:jc w:val="both"/>
        <w:rPr>
          <w:rFonts w:ascii="Times New Roman" w:hAnsi="Times New Roman" w:cs="Times New Roman"/>
          <w:szCs w:val="24"/>
        </w:rPr>
      </w:pPr>
    </w:p>
    <w:p w14:paraId="23BA0F82" w14:textId="184A5085" w:rsidR="00FC113F" w:rsidRDefault="00FC113F" w:rsidP="00E06E7D">
      <w:pPr>
        <w:widowControl/>
        <w:jc w:val="both"/>
        <w:rPr>
          <w:rFonts w:ascii="Times New Roman" w:hAnsi="Times New Roman" w:cs="Times New Roman"/>
          <w:szCs w:val="24"/>
        </w:rPr>
      </w:pPr>
    </w:p>
    <w:p w14:paraId="33F1BAA8" w14:textId="6CCF6FA8" w:rsidR="00FC113F" w:rsidRDefault="00FC113F" w:rsidP="00E06E7D">
      <w:pPr>
        <w:widowControl/>
        <w:jc w:val="both"/>
        <w:rPr>
          <w:rFonts w:ascii="Times New Roman" w:hAnsi="Times New Roman" w:cs="Times New Roman"/>
          <w:szCs w:val="24"/>
        </w:rPr>
      </w:pPr>
    </w:p>
    <w:p w14:paraId="5B927CFF" w14:textId="6E406C3C" w:rsidR="00FC113F" w:rsidRDefault="007D28EF" w:rsidP="00E06E7D">
      <w:pPr>
        <w:widowControl/>
        <w:jc w:val="both"/>
        <w:rPr>
          <w:rFonts w:ascii="Times New Roman" w:hAnsi="Times New Roman" w:cs="Times New Roman"/>
          <w:szCs w:val="24"/>
        </w:rPr>
      </w:pPr>
      <w:r w:rsidRPr="003770F4">
        <w:rPr>
          <w:rFonts w:ascii="Times New Roman" w:hAnsi="Times New Roman" w:cs="Times New Roman" w:hint="eastAsia"/>
          <w:b/>
          <w:szCs w:val="24"/>
        </w:rPr>
        <w:t>C</w:t>
      </w:r>
      <w:r>
        <w:rPr>
          <w:rFonts w:ascii="Times New Roman" w:hAnsi="Times New Roman" w:cs="Times New Roman"/>
          <w:b/>
          <w:szCs w:val="24"/>
        </w:rPr>
        <w:t xml:space="preserve">                                         D</w:t>
      </w:r>
      <w:r w:rsidR="008F03E5" w:rsidRPr="008F03E5">
        <w:rPr>
          <w:rFonts w:ascii="Times New Roman" w:hAnsi="Times New Roman" w:cs="Times New Roman"/>
          <w:b/>
          <w:szCs w:val="24"/>
        </w:rPr>
        <w:t xml:space="preserve"> </w:t>
      </w:r>
    </w:p>
    <w:p w14:paraId="1DD224CC" w14:textId="38852DDD" w:rsidR="00FC113F" w:rsidRPr="003770F4" w:rsidRDefault="008F03E5" w:rsidP="00E06E7D">
      <w:pPr>
        <w:widowControl/>
        <w:jc w:val="both"/>
        <w:rPr>
          <w:rFonts w:ascii="Times New Roman" w:hAnsi="Times New Roman" w:cs="Times New Roman"/>
          <w:b/>
          <w:szCs w:val="24"/>
        </w:rPr>
      </w:pPr>
      <w:r w:rsidRPr="008F03E5">
        <w:rPr>
          <w:noProof/>
        </w:rPr>
        <w:drawing>
          <wp:anchor distT="0" distB="0" distL="114300" distR="114300" simplePos="0" relativeHeight="251710464" behindDoc="1" locked="0" layoutInCell="1" allowOverlap="1" wp14:anchorId="4462FB5A" wp14:editId="2B0BD55F">
            <wp:simplePos x="0" y="0"/>
            <wp:positionH relativeFrom="column">
              <wp:posOffset>3296920</wp:posOffset>
            </wp:positionH>
            <wp:positionV relativeFrom="paragraph">
              <wp:posOffset>181398</wp:posOffset>
            </wp:positionV>
            <wp:extent cx="1636103" cy="1800000"/>
            <wp:effectExtent l="0" t="0" r="0" b="0"/>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36103"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28EF" w:rsidRPr="007D28EF">
        <w:rPr>
          <w:noProof/>
        </w:rPr>
        <w:drawing>
          <wp:anchor distT="0" distB="0" distL="114300" distR="114300" simplePos="0" relativeHeight="251709440" behindDoc="1" locked="0" layoutInCell="1" allowOverlap="1" wp14:anchorId="477755DC" wp14:editId="2ED44D02">
            <wp:simplePos x="0" y="0"/>
            <wp:positionH relativeFrom="column">
              <wp:posOffset>63500</wp:posOffset>
            </wp:positionH>
            <wp:positionV relativeFrom="paragraph">
              <wp:posOffset>7620</wp:posOffset>
            </wp:positionV>
            <wp:extent cx="3045214" cy="3960000"/>
            <wp:effectExtent l="0" t="0" r="0" b="0"/>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5214" cy="39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C1DDF" w14:textId="0C7249FD" w:rsidR="003770F4" w:rsidRDefault="003770F4" w:rsidP="00E06E7D">
      <w:pPr>
        <w:widowControl/>
        <w:jc w:val="both"/>
        <w:rPr>
          <w:rFonts w:ascii="Times New Roman" w:hAnsi="Times New Roman" w:cs="Times New Roman"/>
          <w:b/>
        </w:rPr>
      </w:pPr>
    </w:p>
    <w:p w14:paraId="1892C89C" w14:textId="77777777" w:rsidR="003770F4" w:rsidRDefault="003770F4" w:rsidP="00E06E7D">
      <w:pPr>
        <w:widowControl/>
        <w:jc w:val="both"/>
        <w:rPr>
          <w:rFonts w:ascii="Times New Roman" w:hAnsi="Times New Roman" w:cs="Times New Roman"/>
          <w:b/>
        </w:rPr>
      </w:pPr>
    </w:p>
    <w:p w14:paraId="5226BEEB" w14:textId="128822CE" w:rsidR="003770F4" w:rsidRDefault="00711B37" w:rsidP="008F03E5">
      <w:pPr>
        <w:widowControl/>
        <w:tabs>
          <w:tab w:val="left" w:pos="6860"/>
          <w:tab w:val="left" w:pos="7233"/>
        </w:tabs>
        <w:jc w:val="both"/>
        <w:rPr>
          <w:rFonts w:ascii="Times New Roman" w:hAnsi="Times New Roman" w:cs="Times New Roman"/>
          <w:b/>
        </w:rPr>
      </w:pPr>
      <w:r>
        <w:rPr>
          <w:rFonts w:ascii="Times New Roman" w:hAnsi="Times New Roman" w:cs="Times New Roman"/>
          <w:b/>
        </w:rPr>
        <w:tab/>
      </w:r>
      <w:r w:rsidR="008F03E5">
        <w:rPr>
          <w:rFonts w:ascii="Times New Roman" w:hAnsi="Times New Roman" w:cs="Times New Roman"/>
          <w:b/>
        </w:rPr>
        <w:tab/>
      </w:r>
    </w:p>
    <w:p w14:paraId="33772AB1" w14:textId="1E2C8B8F" w:rsidR="003770F4" w:rsidRDefault="008F03E5" w:rsidP="008F03E5">
      <w:pPr>
        <w:widowControl/>
        <w:tabs>
          <w:tab w:val="left" w:pos="6860"/>
        </w:tabs>
        <w:jc w:val="both"/>
        <w:rPr>
          <w:rFonts w:ascii="Times New Roman" w:hAnsi="Times New Roman" w:cs="Times New Roman"/>
          <w:b/>
        </w:rPr>
      </w:pPr>
      <w:r>
        <w:rPr>
          <w:rFonts w:ascii="Times New Roman" w:hAnsi="Times New Roman" w:cs="Times New Roman"/>
          <w:b/>
        </w:rPr>
        <w:tab/>
      </w:r>
    </w:p>
    <w:p w14:paraId="7DADA2A9" w14:textId="77777777" w:rsidR="003770F4" w:rsidRDefault="003770F4" w:rsidP="00E06E7D">
      <w:pPr>
        <w:widowControl/>
        <w:jc w:val="both"/>
        <w:rPr>
          <w:rFonts w:ascii="Times New Roman" w:hAnsi="Times New Roman" w:cs="Times New Roman"/>
          <w:b/>
        </w:rPr>
      </w:pPr>
    </w:p>
    <w:p w14:paraId="70B6D356" w14:textId="77777777" w:rsidR="00A50F9C" w:rsidRDefault="00A50F9C" w:rsidP="00E06E7D">
      <w:pPr>
        <w:widowControl/>
        <w:jc w:val="both"/>
        <w:rPr>
          <w:rFonts w:ascii="Times New Roman" w:hAnsi="Times New Roman" w:cs="Times New Roman"/>
          <w:b/>
        </w:rPr>
      </w:pPr>
    </w:p>
    <w:p w14:paraId="30D68859" w14:textId="77777777" w:rsidR="00A50F9C" w:rsidRDefault="00A50F9C" w:rsidP="00E06E7D">
      <w:pPr>
        <w:widowControl/>
        <w:jc w:val="both"/>
        <w:rPr>
          <w:rFonts w:ascii="Times New Roman" w:hAnsi="Times New Roman" w:cs="Times New Roman"/>
          <w:b/>
        </w:rPr>
      </w:pPr>
    </w:p>
    <w:p w14:paraId="09462FD9" w14:textId="77777777" w:rsidR="003770F4" w:rsidRDefault="003770F4" w:rsidP="00E06E7D">
      <w:pPr>
        <w:widowControl/>
        <w:jc w:val="both"/>
        <w:rPr>
          <w:rFonts w:ascii="Times New Roman" w:hAnsi="Times New Roman" w:cs="Times New Roman"/>
          <w:b/>
        </w:rPr>
      </w:pPr>
    </w:p>
    <w:p w14:paraId="64A65472" w14:textId="77777777" w:rsidR="003770F4" w:rsidRDefault="003770F4" w:rsidP="00E06E7D">
      <w:pPr>
        <w:widowControl/>
        <w:jc w:val="both"/>
        <w:rPr>
          <w:rFonts w:ascii="Times New Roman" w:hAnsi="Times New Roman" w:cs="Times New Roman"/>
          <w:b/>
        </w:rPr>
      </w:pPr>
    </w:p>
    <w:p w14:paraId="61251427" w14:textId="77777777" w:rsidR="007D28EF" w:rsidRDefault="007D28EF" w:rsidP="00E06E7D">
      <w:pPr>
        <w:widowControl/>
        <w:jc w:val="both"/>
        <w:rPr>
          <w:rFonts w:ascii="Times New Roman" w:hAnsi="Times New Roman" w:cs="Times New Roman"/>
          <w:b/>
        </w:rPr>
      </w:pPr>
    </w:p>
    <w:p w14:paraId="66830537" w14:textId="77777777" w:rsidR="007D28EF" w:rsidRDefault="007D28EF" w:rsidP="00E06E7D">
      <w:pPr>
        <w:widowControl/>
        <w:jc w:val="both"/>
        <w:rPr>
          <w:rFonts w:ascii="Times New Roman" w:hAnsi="Times New Roman" w:cs="Times New Roman"/>
          <w:b/>
        </w:rPr>
      </w:pPr>
    </w:p>
    <w:p w14:paraId="4B6C0225" w14:textId="77777777" w:rsidR="007D28EF" w:rsidRDefault="007D28EF" w:rsidP="00E06E7D">
      <w:pPr>
        <w:widowControl/>
        <w:jc w:val="both"/>
        <w:rPr>
          <w:rFonts w:ascii="Times New Roman" w:hAnsi="Times New Roman" w:cs="Times New Roman"/>
          <w:b/>
        </w:rPr>
      </w:pPr>
    </w:p>
    <w:p w14:paraId="099B2641" w14:textId="77777777" w:rsidR="007D28EF" w:rsidRDefault="007D28EF" w:rsidP="00E06E7D">
      <w:pPr>
        <w:widowControl/>
        <w:jc w:val="both"/>
        <w:rPr>
          <w:rFonts w:ascii="Times New Roman" w:hAnsi="Times New Roman" w:cs="Times New Roman"/>
          <w:b/>
        </w:rPr>
      </w:pPr>
    </w:p>
    <w:p w14:paraId="201732CE" w14:textId="77777777" w:rsidR="007D28EF" w:rsidRDefault="007D28EF" w:rsidP="00E06E7D">
      <w:pPr>
        <w:widowControl/>
        <w:jc w:val="both"/>
        <w:rPr>
          <w:rFonts w:ascii="Times New Roman" w:hAnsi="Times New Roman" w:cs="Times New Roman"/>
          <w:b/>
        </w:rPr>
      </w:pPr>
    </w:p>
    <w:p w14:paraId="5B319B2C" w14:textId="77777777" w:rsidR="007D28EF" w:rsidRDefault="007D28EF" w:rsidP="00E06E7D">
      <w:pPr>
        <w:widowControl/>
        <w:jc w:val="both"/>
        <w:rPr>
          <w:rFonts w:ascii="Times New Roman" w:hAnsi="Times New Roman" w:cs="Times New Roman"/>
          <w:b/>
        </w:rPr>
      </w:pPr>
    </w:p>
    <w:p w14:paraId="191AD1D6" w14:textId="77777777" w:rsidR="007D28EF" w:rsidRDefault="007D28EF" w:rsidP="00E06E7D">
      <w:pPr>
        <w:widowControl/>
        <w:jc w:val="both"/>
        <w:rPr>
          <w:rFonts w:ascii="Times New Roman" w:hAnsi="Times New Roman" w:cs="Times New Roman"/>
          <w:b/>
        </w:rPr>
      </w:pPr>
    </w:p>
    <w:p w14:paraId="34F0B2F8" w14:textId="77777777" w:rsidR="007D28EF" w:rsidRDefault="007D28EF" w:rsidP="00E06E7D">
      <w:pPr>
        <w:widowControl/>
        <w:jc w:val="both"/>
        <w:rPr>
          <w:rFonts w:ascii="Times New Roman" w:hAnsi="Times New Roman" w:cs="Times New Roman"/>
          <w:b/>
        </w:rPr>
      </w:pPr>
    </w:p>
    <w:p w14:paraId="4D5E62FD" w14:textId="6CA7009A" w:rsidR="008E28F5" w:rsidRPr="00FF11C9" w:rsidRDefault="00FC113F" w:rsidP="007D28EF">
      <w:pPr>
        <w:widowControl/>
        <w:jc w:val="both"/>
        <w:rPr>
          <w:rFonts w:ascii="Times New Roman" w:hAnsi="Times New Roman" w:cs="Times New Roman"/>
          <w:szCs w:val="24"/>
        </w:rPr>
      </w:pPr>
      <w:r w:rsidRPr="00356C58">
        <w:rPr>
          <w:rFonts w:ascii="Times New Roman" w:hAnsi="Times New Roman" w:cs="Times New Roman"/>
          <w:b/>
        </w:rPr>
        <w:t>Supplemental F</w:t>
      </w:r>
      <w:r w:rsidRPr="00356C58">
        <w:rPr>
          <w:rFonts w:ascii="Times New Roman" w:hAnsi="Times New Roman" w:cs="Times New Roman"/>
          <w:b/>
          <w:szCs w:val="24"/>
        </w:rPr>
        <w:t>ig</w:t>
      </w:r>
      <w:r>
        <w:rPr>
          <w:rFonts w:ascii="Times New Roman" w:hAnsi="Times New Roman" w:cs="Times New Roman"/>
          <w:b/>
          <w:szCs w:val="24"/>
        </w:rPr>
        <w:t>ure</w:t>
      </w:r>
      <w:r w:rsidRPr="00356C58">
        <w:rPr>
          <w:rFonts w:ascii="Times New Roman" w:hAnsi="Times New Roman" w:cs="Times New Roman"/>
          <w:b/>
          <w:szCs w:val="24"/>
        </w:rPr>
        <w:t xml:space="preserve"> S</w:t>
      </w:r>
      <w:r>
        <w:rPr>
          <w:rFonts w:ascii="Times New Roman" w:hAnsi="Times New Roman" w:cs="Times New Roman"/>
          <w:b/>
          <w:szCs w:val="24"/>
        </w:rPr>
        <w:t>1</w:t>
      </w:r>
      <w:r w:rsidR="009D370F">
        <w:rPr>
          <w:rFonts w:ascii="Times New Roman" w:hAnsi="Times New Roman" w:cs="Times New Roman"/>
          <w:b/>
          <w:szCs w:val="24"/>
        </w:rPr>
        <w:t>1</w:t>
      </w:r>
      <w:r w:rsidRPr="00356C58">
        <w:rPr>
          <w:rFonts w:ascii="Times New Roman" w:hAnsi="Times New Roman" w:cs="Times New Roman"/>
          <w:b/>
          <w:szCs w:val="24"/>
        </w:rPr>
        <w:t>.</w:t>
      </w:r>
      <w:r w:rsidRPr="00FF11C9">
        <w:rPr>
          <w:rFonts w:ascii="Times New Roman" w:hAnsi="Times New Roman" w:cs="Times New Roman"/>
          <w:szCs w:val="24"/>
        </w:rPr>
        <w:t xml:space="preserve"> </w:t>
      </w:r>
      <w:r w:rsidR="00EC5C32">
        <w:rPr>
          <w:rFonts w:ascii="Times New Roman" w:hAnsi="Times New Roman" w:cs="Times New Roman"/>
          <w:szCs w:val="24"/>
        </w:rPr>
        <w:t xml:space="preserve">Effect of </w:t>
      </w:r>
      <w:r w:rsidR="00B2381B">
        <w:rPr>
          <w:rFonts w:ascii="Times New Roman" w:hAnsi="Times New Roman" w:cs="Times New Roman"/>
          <w:szCs w:val="24"/>
        </w:rPr>
        <w:t xml:space="preserve">Mr. Eel </w:t>
      </w:r>
      <w:r w:rsidR="00EC5C32">
        <w:rPr>
          <w:rFonts w:ascii="Times New Roman" w:hAnsi="Times New Roman" w:cs="Times New Roman"/>
          <w:szCs w:val="24"/>
        </w:rPr>
        <w:t xml:space="preserve">mutation rates on the relationship between </w:t>
      </w:r>
      <w:r w:rsidR="00EC5C32" w:rsidRPr="00EC5C32">
        <w:rPr>
          <w:rFonts w:ascii="Times New Roman" w:hAnsi="Times New Roman" w:cs="Times New Roman"/>
          <w:szCs w:val="24"/>
        </w:rPr>
        <w:t>the distribution of six SNP types and the corresponding CADD scores</w:t>
      </w:r>
      <w:r w:rsidR="00EC5C32">
        <w:rPr>
          <w:rFonts w:ascii="Times New Roman" w:hAnsi="Times New Roman" w:cs="Times New Roman"/>
          <w:szCs w:val="24"/>
        </w:rPr>
        <w:t xml:space="preserve">. (A) Comparisons of mutation rates at sites with different SNP types. (B) Spearman’s ρ between </w:t>
      </w:r>
      <w:r w:rsidR="00EC5C32" w:rsidRPr="00EC5C32">
        <w:rPr>
          <w:rFonts w:ascii="Times New Roman" w:hAnsi="Times New Roman" w:cs="Times New Roman"/>
          <w:szCs w:val="24"/>
        </w:rPr>
        <w:t>mutation rates and CADD scores of the sites with rare missense mutations</w:t>
      </w:r>
      <w:r w:rsidR="00EC5C32">
        <w:rPr>
          <w:rFonts w:ascii="Times New Roman" w:hAnsi="Times New Roman" w:cs="Times New Roman"/>
          <w:szCs w:val="24"/>
        </w:rPr>
        <w:t xml:space="preserve"> before and after controlling for SNP types. (C) </w:t>
      </w:r>
      <w:r w:rsidR="00783B01">
        <w:rPr>
          <w:rFonts w:ascii="Times New Roman" w:hAnsi="Times New Roman" w:cs="Times New Roman"/>
          <w:szCs w:val="24"/>
        </w:rPr>
        <w:t>Relationship</w:t>
      </w:r>
      <w:r w:rsidR="00A50F9C">
        <w:rPr>
          <w:rFonts w:ascii="Times New Roman" w:hAnsi="Times New Roman" w:cs="Times New Roman"/>
          <w:szCs w:val="24"/>
        </w:rPr>
        <w:t>s</w:t>
      </w:r>
      <w:r w:rsidR="00783B01">
        <w:rPr>
          <w:rFonts w:ascii="Times New Roman" w:hAnsi="Times New Roman" w:cs="Times New Roman"/>
          <w:szCs w:val="24"/>
        </w:rPr>
        <w:t xml:space="preserve"> between </w:t>
      </w:r>
      <w:r w:rsidR="00783B01" w:rsidRPr="00EC5C32">
        <w:rPr>
          <w:rFonts w:ascii="Times New Roman" w:hAnsi="Times New Roman" w:cs="Times New Roman"/>
          <w:szCs w:val="24"/>
        </w:rPr>
        <w:t>the distribution of six SNP types and the corresponding CADD scores</w:t>
      </w:r>
      <w:r w:rsidR="00EC5C32">
        <w:rPr>
          <w:rFonts w:ascii="Times New Roman" w:hAnsi="Times New Roman" w:cs="Times New Roman"/>
          <w:szCs w:val="24"/>
        </w:rPr>
        <w:t xml:space="preserve"> </w:t>
      </w:r>
      <w:r w:rsidR="00A50F9C">
        <w:rPr>
          <w:rFonts w:ascii="Times New Roman" w:hAnsi="Times New Roman" w:cs="Times New Roman"/>
          <w:szCs w:val="24"/>
        </w:rPr>
        <w:t>(left) and between</w:t>
      </w:r>
      <w:r w:rsidR="007D28EF">
        <w:rPr>
          <w:rFonts w:ascii="Times New Roman" w:hAnsi="Times New Roman" w:cs="Times New Roman"/>
          <w:szCs w:val="24"/>
        </w:rPr>
        <w:t xml:space="preserve"> </w:t>
      </w:r>
      <w:r w:rsidR="00A50F9C" w:rsidRPr="00FF11C9">
        <w:rPr>
          <w:rFonts w:ascii="Times New Roman" w:hAnsi="Times New Roman" w:cs="Times New Roman"/>
          <w:szCs w:val="24"/>
        </w:rPr>
        <w:sym w:font="Symbol" w:char="F0A6"/>
      </w:r>
      <w:r w:rsidR="00A50F9C" w:rsidRPr="00FF11C9">
        <w:rPr>
          <w:rFonts w:ascii="Times New Roman" w:hAnsi="Times New Roman" w:cs="Times New Roman"/>
          <w:szCs w:val="24"/>
          <w:vertAlign w:val="subscript"/>
        </w:rPr>
        <w:t>(G-to-A/C-to-T)</w:t>
      </w:r>
      <w:proofErr w:type="gramStart"/>
      <w:r w:rsidR="00A50F9C" w:rsidRPr="00FF11C9">
        <w:rPr>
          <w:rFonts w:ascii="Times New Roman" w:hAnsi="Times New Roman" w:cs="Times New Roman"/>
          <w:szCs w:val="24"/>
        </w:rPr>
        <w:t>/</w:t>
      </w:r>
      <w:proofErr w:type="gramEnd"/>
      <w:r w:rsidR="00A50F9C" w:rsidRPr="00FF11C9">
        <w:rPr>
          <w:rFonts w:ascii="Times New Roman" w:hAnsi="Times New Roman" w:cs="Times New Roman"/>
          <w:szCs w:val="24"/>
        </w:rPr>
        <w:sym w:font="Symbol" w:char="F0A6"/>
      </w:r>
      <w:r w:rsidR="00A50F9C" w:rsidRPr="00FF11C9">
        <w:rPr>
          <w:rFonts w:ascii="Times New Roman" w:hAnsi="Times New Roman" w:cs="Times New Roman"/>
          <w:szCs w:val="24"/>
          <w:vertAlign w:val="subscript"/>
        </w:rPr>
        <w:t>(A-to-G/T-to-C)</w:t>
      </w:r>
      <w:r w:rsidR="00A50F9C" w:rsidRPr="00FF11C9">
        <w:rPr>
          <w:rFonts w:ascii="Times New Roman" w:hAnsi="Times New Roman" w:cs="Times New Roman"/>
          <w:szCs w:val="24"/>
        </w:rPr>
        <w:t xml:space="preserve"> ratios</w:t>
      </w:r>
      <w:r w:rsidR="00A50F9C">
        <w:rPr>
          <w:rFonts w:ascii="Times New Roman" w:hAnsi="Times New Roman" w:cs="Times New Roman"/>
          <w:szCs w:val="24"/>
        </w:rPr>
        <w:t xml:space="preserve"> </w:t>
      </w:r>
      <w:r w:rsidR="00A50F9C" w:rsidRPr="00EC5C32">
        <w:rPr>
          <w:rFonts w:ascii="Times New Roman" w:hAnsi="Times New Roman" w:cs="Times New Roman"/>
          <w:szCs w:val="24"/>
        </w:rPr>
        <w:t>and the corresponding CADD scores</w:t>
      </w:r>
      <w:r w:rsidR="00A50F9C">
        <w:rPr>
          <w:rFonts w:ascii="Times New Roman" w:hAnsi="Times New Roman" w:cs="Times New Roman"/>
          <w:szCs w:val="24"/>
        </w:rPr>
        <w:t xml:space="preserve"> (right) </w:t>
      </w:r>
      <w:r w:rsidR="00783B01">
        <w:rPr>
          <w:rFonts w:ascii="Times New Roman" w:hAnsi="Times New Roman" w:cs="Times New Roman"/>
          <w:szCs w:val="24"/>
        </w:rPr>
        <w:t xml:space="preserve">in sites with low and high mutation rates. (D) </w:t>
      </w:r>
      <w:r w:rsidR="00783B01" w:rsidRPr="00FF11C9">
        <w:rPr>
          <w:rFonts w:ascii="Times New Roman" w:hAnsi="Times New Roman" w:cs="Times New Roman"/>
          <w:szCs w:val="24"/>
        </w:rPr>
        <w:sym w:font="Symbol" w:char="F0A6"/>
      </w:r>
      <w:r w:rsidR="00783B01" w:rsidRPr="00FF11C9">
        <w:rPr>
          <w:rFonts w:ascii="Times New Roman" w:hAnsi="Times New Roman" w:cs="Times New Roman"/>
          <w:szCs w:val="24"/>
          <w:vertAlign w:val="subscript"/>
        </w:rPr>
        <w:t>(G-to-A/C-to-T)</w:t>
      </w:r>
      <w:proofErr w:type="gramStart"/>
      <w:r w:rsidR="00783B01" w:rsidRPr="00FF11C9">
        <w:rPr>
          <w:rFonts w:ascii="Times New Roman" w:hAnsi="Times New Roman" w:cs="Times New Roman"/>
          <w:szCs w:val="24"/>
        </w:rPr>
        <w:t>/</w:t>
      </w:r>
      <w:proofErr w:type="gramEnd"/>
      <w:r w:rsidR="00783B01" w:rsidRPr="00FF11C9">
        <w:rPr>
          <w:rFonts w:ascii="Times New Roman" w:hAnsi="Times New Roman" w:cs="Times New Roman"/>
          <w:szCs w:val="24"/>
        </w:rPr>
        <w:sym w:font="Symbol" w:char="F0A6"/>
      </w:r>
      <w:r w:rsidR="00783B01" w:rsidRPr="00FF11C9">
        <w:rPr>
          <w:rFonts w:ascii="Times New Roman" w:hAnsi="Times New Roman" w:cs="Times New Roman"/>
          <w:szCs w:val="24"/>
          <w:vertAlign w:val="subscript"/>
        </w:rPr>
        <w:t>(A-to-G/T-to-C)</w:t>
      </w:r>
      <w:r w:rsidR="00783B01" w:rsidRPr="00FF11C9">
        <w:rPr>
          <w:rFonts w:ascii="Times New Roman" w:hAnsi="Times New Roman" w:cs="Times New Roman"/>
          <w:szCs w:val="24"/>
        </w:rPr>
        <w:t xml:space="preserve"> ratios </w:t>
      </w:r>
      <w:r w:rsidR="00783B01">
        <w:rPr>
          <w:rFonts w:ascii="Times New Roman" w:hAnsi="Times New Roman" w:cs="Times New Roman"/>
          <w:szCs w:val="24"/>
        </w:rPr>
        <w:t xml:space="preserve">with excluding sites at </w:t>
      </w:r>
      <w:proofErr w:type="spellStart"/>
      <w:r w:rsidR="00783B01">
        <w:rPr>
          <w:rFonts w:ascii="Times New Roman" w:hAnsi="Times New Roman" w:cs="Times New Roman"/>
          <w:szCs w:val="24"/>
        </w:rPr>
        <w:t>CpG</w:t>
      </w:r>
      <w:proofErr w:type="spellEnd"/>
      <w:r w:rsidR="00783B01">
        <w:rPr>
          <w:rFonts w:ascii="Times New Roman" w:hAnsi="Times New Roman" w:cs="Times New Roman"/>
          <w:szCs w:val="24"/>
        </w:rPr>
        <w:t xml:space="preserve"> dinucleotides </w:t>
      </w:r>
      <w:r w:rsidR="00783B01" w:rsidRPr="00FF11C9">
        <w:rPr>
          <w:rFonts w:ascii="Times New Roman" w:hAnsi="Times New Roman" w:cs="Times New Roman"/>
          <w:szCs w:val="24"/>
        </w:rPr>
        <w:t>for different deleterious effects of the genomic changes</w:t>
      </w:r>
      <w:r w:rsidR="00783B01">
        <w:rPr>
          <w:rFonts w:ascii="Times New Roman" w:hAnsi="Times New Roman" w:cs="Times New Roman"/>
          <w:szCs w:val="24"/>
        </w:rPr>
        <w:t>.</w:t>
      </w:r>
      <w:r w:rsidR="00EC5C32">
        <w:rPr>
          <w:rFonts w:ascii="Times New Roman" w:hAnsi="Times New Roman" w:cs="Times New Roman"/>
          <w:szCs w:val="24"/>
        </w:rPr>
        <w:t xml:space="preserve"> </w:t>
      </w:r>
      <w:r w:rsidR="00142F5E" w:rsidRPr="00FF11C9">
        <w:rPr>
          <w:rFonts w:ascii="Times New Roman" w:hAnsi="Times New Roman" w:cs="Times New Roman"/>
          <w:i/>
          <w:szCs w:val="24"/>
        </w:rPr>
        <w:t>P</w:t>
      </w:r>
      <w:r w:rsidR="00142F5E" w:rsidRPr="00FF11C9">
        <w:rPr>
          <w:rFonts w:ascii="Times New Roman" w:hAnsi="Times New Roman" w:cs="Times New Roman"/>
          <w:szCs w:val="24"/>
        </w:rPr>
        <w:t xml:space="preserve"> values were determined using</w:t>
      </w:r>
      <w:r w:rsidR="00142F5E" w:rsidRPr="00142F5E">
        <w:rPr>
          <w:rFonts w:ascii="Times New Roman" w:hAnsi="Times New Roman" w:cs="Times New Roman"/>
          <w:szCs w:val="24"/>
        </w:rPr>
        <w:t xml:space="preserve"> </w:t>
      </w:r>
      <w:r w:rsidR="00142F5E" w:rsidRPr="00FF11C9">
        <w:rPr>
          <w:rFonts w:ascii="Times New Roman" w:hAnsi="Times New Roman" w:cs="Times New Roman"/>
          <w:szCs w:val="24"/>
        </w:rPr>
        <w:t>two-tailed Wilcoxon rank</w:t>
      </w:r>
      <w:r w:rsidR="00142F5E">
        <w:rPr>
          <w:rFonts w:ascii="Times New Roman" w:hAnsi="Times New Roman" w:cs="Times New Roman"/>
          <w:szCs w:val="24"/>
        </w:rPr>
        <w:t>-sum</w:t>
      </w:r>
      <w:r w:rsidR="00142F5E" w:rsidRPr="00FF11C9">
        <w:rPr>
          <w:rFonts w:ascii="Times New Roman" w:hAnsi="Times New Roman" w:cs="Times New Roman"/>
          <w:szCs w:val="24"/>
        </w:rPr>
        <w:t xml:space="preserve"> test (</w:t>
      </w:r>
      <w:r w:rsidR="00142F5E">
        <w:rPr>
          <w:rFonts w:ascii="Times New Roman" w:hAnsi="Times New Roman" w:cs="Times New Roman"/>
          <w:szCs w:val="24"/>
        </w:rPr>
        <w:t>A</w:t>
      </w:r>
      <w:r w:rsidR="00142F5E" w:rsidRPr="00FF11C9">
        <w:rPr>
          <w:rFonts w:ascii="Times New Roman" w:hAnsi="Times New Roman" w:cs="Times New Roman"/>
          <w:szCs w:val="24"/>
        </w:rPr>
        <w:t>) or two-tailed Fisher’s exact test (</w:t>
      </w:r>
      <w:r w:rsidR="00142F5E">
        <w:rPr>
          <w:rFonts w:ascii="Times New Roman" w:hAnsi="Times New Roman" w:cs="Times New Roman"/>
          <w:szCs w:val="24"/>
        </w:rPr>
        <w:t>(C) and (D)</w:t>
      </w:r>
      <w:r w:rsidR="00142F5E" w:rsidRPr="00FF11C9">
        <w:rPr>
          <w:rFonts w:ascii="Times New Roman" w:hAnsi="Times New Roman" w:cs="Times New Roman"/>
          <w:szCs w:val="24"/>
        </w:rPr>
        <w:t>). Significance: ***</w:t>
      </w:r>
      <w:r w:rsidR="00142F5E" w:rsidRPr="00FF11C9">
        <w:rPr>
          <w:rFonts w:ascii="Times New Roman" w:hAnsi="Times New Roman" w:cs="Times New Roman"/>
          <w:i/>
          <w:szCs w:val="24"/>
        </w:rPr>
        <w:t>P</w:t>
      </w:r>
      <w:r w:rsidR="00142F5E" w:rsidRPr="00FF11C9">
        <w:rPr>
          <w:rFonts w:ascii="Times New Roman" w:hAnsi="Times New Roman" w:cs="Times New Roman"/>
          <w:szCs w:val="24"/>
        </w:rPr>
        <w:t xml:space="preserve"> value &lt; 0.001.</w:t>
      </w:r>
      <w:r w:rsidR="00682B16" w:rsidRPr="00FF11C9">
        <w:rPr>
          <w:rFonts w:ascii="Times New Roman" w:hAnsi="Times New Roman" w:cs="Times New Roman"/>
          <w:szCs w:val="24"/>
        </w:rPr>
        <w:br w:type="page"/>
      </w:r>
    </w:p>
    <w:p w14:paraId="2D64B9E3" w14:textId="77777777" w:rsidR="00734F32" w:rsidRPr="001A181C" w:rsidRDefault="00734F32" w:rsidP="00734F32">
      <w:pPr>
        <w:widowControl/>
        <w:jc w:val="both"/>
        <w:rPr>
          <w:rFonts w:ascii="Times New Roman" w:hAnsi="Times New Roman" w:cs="Times New Roman"/>
          <w:b/>
          <w:bCs/>
          <w:szCs w:val="24"/>
        </w:rPr>
      </w:pPr>
      <w:r w:rsidRPr="001A181C">
        <w:rPr>
          <w:rFonts w:ascii="Times New Roman" w:hAnsi="Times New Roman" w:cs="Times New Roman"/>
          <w:b/>
          <w:bCs/>
          <w:szCs w:val="24"/>
        </w:rPr>
        <w:lastRenderedPageBreak/>
        <w:t xml:space="preserve">A </w:t>
      </w:r>
    </w:p>
    <w:p w14:paraId="0C3BF795" w14:textId="00809609" w:rsidR="00734F32" w:rsidRPr="001A181C" w:rsidRDefault="00721D42" w:rsidP="00734F32">
      <w:pPr>
        <w:widowControl/>
        <w:jc w:val="both"/>
        <w:rPr>
          <w:rFonts w:ascii="Times New Roman" w:hAnsi="Times New Roman" w:cs="Times New Roman"/>
          <w:b/>
          <w:bCs/>
          <w:szCs w:val="24"/>
        </w:rPr>
      </w:pPr>
      <w:r w:rsidRPr="00721D42">
        <w:rPr>
          <w:noProof/>
        </w:rPr>
        <w:drawing>
          <wp:anchor distT="0" distB="0" distL="114300" distR="114300" simplePos="0" relativeHeight="251719680" behindDoc="1" locked="0" layoutInCell="1" allowOverlap="1" wp14:anchorId="67B29073" wp14:editId="3DF55112">
            <wp:simplePos x="0" y="0"/>
            <wp:positionH relativeFrom="column">
              <wp:posOffset>0</wp:posOffset>
            </wp:positionH>
            <wp:positionV relativeFrom="paragraph">
              <wp:posOffset>6350</wp:posOffset>
            </wp:positionV>
            <wp:extent cx="6188710" cy="2042749"/>
            <wp:effectExtent l="0" t="0" r="0" b="0"/>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88710" cy="2042749"/>
                    </a:xfrm>
                    <a:prstGeom prst="rect">
                      <a:avLst/>
                    </a:prstGeom>
                    <a:noFill/>
                    <a:ln>
                      <a:noFill/>
                    </a:ln>
                  </pic:spPr>
                </pic:pic>
              </a:graphicData>
            </a:graphic>
          </wp:anchor>
        </w:drawing>
      </w:r>
    </w:p>
    <w:p w14:paraId="7395D8DB" w14:textId="77777777" w:rsidR="00734F32" w:rsidRPr="001A181C" w:rsidRDefault="00734F32" w:rsidP="00734F32">
      <w:pPr>
        <w:widowControl/>
        <w:jc w:val="both"/>
        <w:rPr>
          <w:rFonts w:ascii="Times New Roman" w:hAnsi="Times New Roman" w:cs="Times New Roman"/>
          <w:b/>
          <w:bCs/>
          <w:szCs w:val="24"/>
        </w:rPr>
      </w:pPr>
    </w:p>
    <w:p w14:paraId="56AD3F92" w14:textId="77777777" w:rsidR="00734F32" w:rsidRPr="001A181C" w:rsidRDefault="00734F32" w:rsidP="00734F32">
      <w:pPr>
        <w:widowControl/>
        <w:jc w:val="both"/>
        <w:rPr>
          <w:rFonts w:ascii="Times New Roman" w:hAnsi="Times New Roman" w:cs="Times New Roman"/>
          <w:b/>
          <w:bCs/>
          <w:szCs w:val="24"/>
        </w:rPr>
      </w:pPr>
    </w:p>
    <w:p w14:paraId="4F6CA12D" w14:textId="77777777" w:rsidR="00734F32" w:rsidRPr="001A181C" w:rsidRDefault="00734F32" w:rsidP="00734F32">
      <w:pPr>
        <w:widowControl/>
        <w:jc w:val="both"/>
        <w:rPr>
          <w:rFonts w:ascii="Times New Roman" w:hAnsi="Times New Roman" w:cs="Times New Roman"/>
          <w:b/>
          <w:bCs/>
          <w:szCs w:val="24"/>
        </w:rPr>
      </w:pPr>
    </w:p>
    <w:p w14:paraId="15700CB9" w14:textId="77777777" w:rsidR="00734F32" w:rsidRPr="001A181C" w:rsidRDefault="00734F32" w:rsidP="00734F32">
      <w:pPr>
        <w:widowControl/>
        <w:jc w:val="both"/>
        <w:rPr>
          <w:rFonts w:ascii="Times New Roman" w:hAnsi="Times New Roman" w:cs="Times New Roman"/>
          <w:b/>
          <w:bCs/>
          <w:szCs w:val="24"/>
        </w:rPr>
      </w:pPr>
    </w:p>
    <w:p w14:paraId="06A4D2BA" w14:textId="77777777" w:rsidR="00734F32" w:rsidRPr="001A181C" w:rsidRDefault="00734F32" w:rsidP="00734F32">
      <w:pPr>
        <w:widowControl/>
        <w:jc w:val="both"/>
        <w:rPr>
          <w:rFonts w:ascii="Times New Roman" w:hAnsi="Times New Roman" w:cs="Times New Roman"/>
          <w:b/>
          <w:bCs/>
          <w:szCs w:val="24"/>
        </w:rPr>
      </w:pPr>
    </w:p>
    <w:p w14:paraId="7C34E1EA" w14:textId="77777777" w:rsidR="00734F32" w:rsidRPr="001A181C" w:rsidRDefault="00734F32" w:rsidP="00734F32">
      <w:pPr>
        <w:widowControl/>
        <w:jc w:val="both"/>
        <w:rPr>
          <w:rFonts w:ascii="Times New Roman" w:hAnsi="Times New Roman" w:cs="Times New Roman"/>
          <w:b/>
          <w:bCs/>
          <w:szCs w:val="24"/>
        </w:rPr>
      </w:pPr>
    </w:p>
    <w:p w14:paraId="13CBBEA1" w14:textId="77777777" w:rsidR="00734F32" w:rsidRPr="001A181C" w:rsidRDefault="00734F32" w:rsidP="00734F32">
      <w:pPr>
        <w:widowControl/>
        <w:jc w:val="both"/>
        <w:rPr>
          <w:rFonts w:ascii="Times New Roman" w:hAnsi="Times New Roman" w:cs="Times New Roman"/>
          <w:b/>
          <w:bCs/>
          <w:szCs w:val="24"/>
        </w:rPr>
      </w:pPr>
    </w:p>
    <w:p w14:paraId="0A5CDA44" w14:textId="77777777" w:rsidR="00734F32" w:rsidRPr="001A181C" w:rsidRDefault="00734F32" w:rsidP="00734F32">
      <w:pPr>
        <w:widowControl/>
        <w:jc w:val="both"/>
        <w:rPr>
          <w:rFonts w:ascii="Times New Roman" w:hAnsi="Times New Roman" w:cs="Times New Roman"/>
          <w:b/>
          <w:bCs/>
          <w:szCs w:val="24"/>
        </w:rPr>
      </w:pPr>
    </w:p>
    <w:p w14:paraId="272E29E3" w14:textId="77777777" w:rsidR="00734F32" w:rsidRPr="001A181C" w:rsidRDefault="00734F32" w:rsidP="00734F32">
      <w:pPr>
        <w:widowControl/>
        <w:jc w:val="both"/>
        <w:rPr>
          <w:rFonts w:ascii="Times New Roman" w:hAnsi="Times New Roman" w:cs="Times New Roman"/>
          <w:b/>
          <w:bCs/>
          <w:szCs w:val="24"/>
        </w:rPr>
      </w:pPr>
      <w:r w:rsidRPr="001A181C">
        <w:rPr>
          <w:rFonts w:ascii="Times New Roman" w:hAnsi="Times New Roman" w:cs="Times New Roman"/>
          <w:b/>
          <w:bCs/>
          <w:szCs w:val="24"/>
        </w:rPr>
        <w:t>B</w:t>
      </w:r>
    </w:p>
    <w:p w14:paraId="5C0CB63C" w14:textId="27FCB099" w:rsidR="00734F32" w:rsidRPr="00FF11C9" w:rsidRDefault="00721D42" w:rsidP="00734F32">
      <w:pPr>
        <w:widowControl/>
        <w:jc w:val="both"/>
        <w:rPr>
          <w:rFonts w:ascii="Times New Roman" w:hAnsi="Times New Roman" w:cs="Times New Roman"/>
          <w:bCs/>
          <w:szCs w:val="24"/>
        </w:rPr>
      </w:pPr>
      <w:r w:rsidRPr="00721D42">
        <w:rPr>
          <w:noProof/>
        </w:rPr>
        <w:drawing>
          <wp:anchor distT="0" distB="0" distL="114300" distR="114300" simplePos="0" relativeHeight="251720704" behindDoc="1" locked="0" layoutInCell="1" allowOverlap="1" wp14:anchorId="1AA5A13F" wp14:editId="54DE6FAB">
            <wp:simplePos x="0" y="0"/>
            <wp:positionH relativeFrom="column">
              <wp:posOffset>0</wp:posOffset>
            </wp:positionH>
            <wp:positionV relativeFrom="paragraph">
              <wp:posOffset>6350</wp:posOffset>
            </wp:positionV>
            <wp:extent cx="6188710" cy="2041370"/>
            <wp:effectExtent l="0" t="0" r="0" b="0"/>
            <wp:wrapNone/>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88710" cy="2041370"/>
                    </a:xfrm>
                    <a:prstGeom prst="rect">
                      <a:avLst/>
                    </a:prstGeom>
                    <a:noFill/>
                    <a:ln>
                      <a:noFill/>
                    </a:ln>
                  </pic:spPr>
                </pic:pic>
              </a:graphicData>
            </a:graphic>
          </wp:anchor>
        </w:drawing>
      </w:r>
    </w:p>
    <w:p w14:paraId="6EB7FFD3" w14:textId="77777777" w:rsidR="00734F32" w:rsidRPr="00FF11C9" w:rsidRDefault="00734F32" w:rsidP="00734F32">
      <w:pPr>
        <w:widowControl/>
        <w:jc w:val="both"/>
        <w:rPr>
          <w:rFonts w:ascii="Times New Roman" w:hAnsi="Times New Roman" w:cs="Times New Roman"/>
          <w:bCs/>
          <w:szCs w:val="24"/>
        </w:rPr>
      </w:pPr>
    </w:p>
    <w:p w14:paraId="23DE2E4D" w14:textId="77777777" w:rsidR="00734F32" w:rsidRPr="00FF11C9" w:rsidRDefault="00734F32" w:rsidP="00734F32">
      <w:pPr>
        <w:widowControl/>
        <w:jc w:val="both"/>
        <w:rPr>
          <w:rFonts w:ascii="Times New Roman" w:hAnsi="Times New Roman" w:cs="Times New Roman"/>
          <w:bCs/>
          <w:szCs w:val="24"/>
        </w:rPr>
      </w:pPr>
    </w:p>
    <w:p w14:paraId="1DA30223" w14:textId="77777777" w:rsidR="00734F32" w:rsidRPr="00FF11C9" w:rsidRDefault="00734F32" w:rsidP="00734F32">
      <w:pPr>
        <w:widowControl/>
        <w:jc w:val="both"/>
        <w:rPr>
          <w:rFonts w:ascii="Times New Roman" w:hAnsi="Times New Roman" w:cs="Times New Roman"/>
          <w:bCs/>
          <w:szCs w:val="24"/>
        </w:rPr>
      </w:pPr>
    </w:p>
    <w:p w14:paraId="1195BB1B" w14:textId="77777777" w:rsidR="00734F32" w:rsidRPr="00FF11C9" w:rsidRDefault="00734F32" w:rsidP="00734F32">
      <w:pPr>
        <w:widowControl/>
        <w:jc w:val="both"/>
        <w:rPr>
          <w:rFonts w:ascii="Times New Roman" w:hAnsi="Times New Roman" w:cs="Times New Roman"/>
          <w:bCs/>
          <w:szCs w:val="24"/>
        </w:rPr>
      </w:pPr>
    </w:p>
    <w:p w14:paraId="3837ABBD" w14:textId="77777777" w:rsidR="00734F32" w:rsidRPr="00FF11C9" w:rsidRDefault="00734F32" w:rsidP="00734F32">
      <w:pPr>
        <w:widowControl/>
        <w:jc w:val="both"/>
        <w:rPr>
          <w:rFonts w:ascii="Times New Roman" w:hAnsi="Times New Roman" w:cs="Times New Roman"/>
          <w:bCs/>
          <w:szCs w:val="24"/>
        </w:rPr>
      </w:pPr>
    </w:p>
    <w:p w14:paraId="4AC43C97" w14:textId="77777777" w:rsidR="00734F32" w:rsidRPr="00FF11C9" w:rsidRDefault="00734F32" w:rsidP="00734F32">
      <w:pPr>
        <w:widowControl/>
        <w:jc w:val="both"/>
        <w:rPr>
          <w:rFonts w:ascii="Times New Roman" w:hAnsi="Times New Roman" w:cs="Times New Roman"/>
          <w:bCs/>
          <w:szCs w:val="24"/>
        </w:rPr>
      </w:pPr>
    </w:p>
    <w:p w14:paraId="655538E8" w14:textId="77777777" w:rsidR="00734F32" w:rsidRPr="00FF11C9" w:rsidRDefault="00734F32" w:rsidP="00734F32">
      <w:pPr>
        <w:widowControl/>
        <w:jc w:val="both"/>
        <w:rPr>
          <w:rFonts w:ascii="Times New Roman" w:hAnsi="Times New Roman" w:cs="Times New Roman"/>
          <w:bCs/>
          <w:sz w:val="30"/>
          <w:szCs w:val="30"/>
        </w:rPr>
      </w:pPr>
    </w:p>
    <w:p w14:paraId="11750423" w14:textId="77777777" w:rsidR="00734F32" w:rsidRPr="00356C58" w:rsidRDefault="00734F32" w:rsidP="00734F32">
      <w:pPr>
        <w:widowControl/>
        <w:jc w:val="both"/>
        <w:rPr>
          <w:rFonts w:ascii="Times New Roman" w:hAnsi="Times New Roman" w:cs="Times New Roman"/>
          <w:b/>
          <w:bCs/>
          <w:sz w:val="30"/>
          <w:szCs w:val="30"/>
        </w:rPr>
      </w:pPr>
    </w:p>
    <w:p w14:paraId="7A5F7B80" w14:textId="4E643AEA" w:rsidR="005846E9" w:rsidRPr="00FF11C9" w:rsidRDefault="00085709" w:rsidP="00243D5C">
      <w:pPr>
        <w:widowControl/>
        <w:jc w:val="both"/>
        <w:rPr>
          <w:rFonts w:ascii="Times New Roman" w:hAnsi="Times New Roman" w:cs="Times New Roman"/>
          <w:szCs w:val="24"/>
        </w:rPr>
      </w:pPr>
      <w:r w:rsidRPr="00356C58">
        <w:rPr>
          <w:rFonts w:ascii="Times New Roman" w:hAnsi="Times New Roman" w:cs="Times New Roman"/>
          <w:b/>
        </w:rPr>
        <w:t>Supplemental F</w:t>
      </w:r>
      <w:r w:rsidR="00D742E7" w:rsidRPr="00356C58">
        <w:rPr>
          <w:rFonts w:ascii="Times New Roman" w:hAnsi="Times New Roman" w:cs="Times New Roman"/>
          <w:b/>
          <w:szCs w:val="24"/>
        </w:rPr>
        <w:t>ig</w:t>
      </w:r>
      <w:r w:rsidR="00C407B4">
        <w:rPr>
          <w:rFonts w:ascii="Times New Roman" w:hAnsi="Times New Roman" w:cs="Times New Roman"/>
          <w:b/>
          <w:szCs w:val="24"/>
        </w:rPr>
        <w:t>ure</w:t>
      </w:r>
      <w:r w:rsidR="00D742E7" w:rsidRPr="00356C58">
        <w:rPr>
          <w:rFonts w:ascii="Times New Roman" w:hAnsi="Times New Roman" w:cs="Times New Roman"/>
          <w:b/>
          <w:szCs w:val="24"/>
        </w:rPr>
        <w:t xml:space="preserve"> S</w:t>
      </w:r>
      <w:r w:rsidR="001947E0">
        <w:rPr>
          <w:rFonts w:ascii="Times New Roman" w:hAnsi="Times New Roman" w:cs="Times New Roman"/>
          <w:b/>
          <w:szCs w:val="24"/>
        </w:rPr>
        <w:t>1</w:t>
      </w:r>
      <w:r w:rsidR="009D370F">
        <w:rPr>
          <w:rFonts w:ascii="Times New Roman" w:hAnsi="Times New Roman" w:cs="Times New Roman"/>
          <w:b/>
          <w:szCs w:val="24"/>
        </w:rPr>
        <w:t>2</w:t>
      </w:r>
      <w:r w:rsidR="004C6178" w:rsidRPr="00356C58">
        <w:rPr>
          <w:rFonts w:ascii="Times New Roman" w:hAnsi="Times New Roman" w:cs="Times New Roman"/>
          <w:b/>
          <w:szCs w:val="24"/>
        </w:rPr>
        <w:t>.</w:t>
      </w:r>
      <w:r w:rsidR="004C6178" w:rsidRPr="00FF11C9">
        <w:rPr>
          <w:rFonts w:ascii="Times New Roman" w:hAnsi="Times New Roman" w:cs="Times New Roman"/>
          <w:szCs w:val="24"/>
        </w:rPr>
        <w:t xml:space="preserve"> </w:t>
      </w:r>
      <w:r w:rsidR="00DF6A7A" w:rsidRPr="00FF11C9">
        <w:rPr>
          <w:rFonts w:ascii="Times New Roman" w:hAnsi="Times New Roman" w:cs="Times New Roman"/>
          <w:szCs w:val="24"/>
        </w:rPr>
        <w:t>Relationship between the distributions of different types of rare missense variants and A-to-G RNA editing</w:t>
      </w:r>
      <w:r w:rsidR="00C409AA" w:rsidRPr="00FF11C9">
        <w:rPr>
          <w:rFonts w:ascii="Times New Roman" w:hAnsi="Times New Roman" w:cs="Times New Roman"/>
          <w:szCs w:val="24"/>
        </w:rPr>
        <w:t xml:space="preserve"> in first and non</w:t>
      </w:r>
      <w:r w:rsidR="00286B03" w:rsidRPr="00FF11C9">
        <w:rPr>
          <w:rFonts w:ascii="Times New Roman" w:hAnsi="Times New Roman" w:cs="Times New Roman"/>
          <w:szCs w:val="24"/>
        </w:rPr>
        <w:t>-</w:t>
      </w:r>
      <w:r w:rsidR="00C409AA" w:rsidRPr="00FF11C9">
        <w:rPr>
          <w:rFonts w:ascii="Times New Roman" w:hAnsi="Times New Roman" w:cs="Times New Roman"/>
          <w:szCs w:val="24"/>
        </w:rPr>
        <w:t>first coding exons</w:t>
      </w:r>
      <w:r w:rsidR="00DF6A7A" w:rsidRPr="00FF11C9">
        <w:rPr>
          <w:rFonts w:ascii="Times New Roman" w:hAnsi="Times New Roman" w:cs="Times New Roman"/>
          <w:szCs w:val="24"/>
        </w:rPr>
        <w:t xml:space="preserve">: </w:t>
      </w:r>
      <w:r w:rsidR="000C4A04" w:rsidRPr="00FF11C9">
        <w:rPr>
          <w:rFonts w:ascii="Times New Roman" w:hAnsi="Times New Roman" w:cs="Times New Roman"/>
          <w:szCs w:val="24"/>
        </w:rPr>
        <w:t>(A</w:t>
      </w:r>
      <w:r w:rsidR="00C409AA" w:rsidRPr="00FF11C9">
        <w:rPr>
          <w:rFonts w:ascii="Times New Roman" w:hAnsi="Times New Roman" w:cs="Times New Roman"/>
          <w:szCs w:val="24"/>
        </w:rPr>
        <w:t xml:space="preserve">) </w:t>
      </w:r>
      <w:r w:rsidR="00DF6A7A" w:rsidRPr="00FF11C9">
        <w:rPr>
          <w:rFonts w:ascii="Times New Roman" w:hAnsi="Times New Roman" w:cs="Times New Roman"/>
          <w:szCs w:val="24"/>
        </w:rPr>
        <w:t xml:space="preserve">the first and (B) internal/last exons. For each panel, from left to right, the columns represented correlation between the distributions of different types of rare missense variants from the subpopulation and deleteriousness of the corresponding genomic changes, the </w:t>
      </w:r>
      <w:r w:rsidR="00DF6A7A" w:rsidRPr="00FF11C9">
        <w:rPr>
          <w:rFonts w:ascii="Times New Roman" w:hAnsi="Times New Roman" w:cs="Times New Roman"/>
          <w:szCs w:val="24"/>
        </w:rPr>
        <w:sym w:font="Symbol" w:char="F0A6"/>
      </w:r>
      <w:r w:rsidR="00DF6A7A" w:rsidRPr="00FF11C9">
        <w:rPr>
          <w:rFonts w:ascii="Times New Roman" w:hAnsi="Times New Roman" w:cs="Times New Roman"/>
          <w:szCs w:val="24"/>
          <w:vertAlign w:val="subscript"/>
        </w:rPr>
        <w:t>(G-to-A/C-to-T)</w:t>
      </w:r>
      <w:r w:rsidR="00DF6A7A" w:rsidRPr="00FF11C9">
        <w:rPr>
          <w:rFonts w:ascii="Times New Roman" w:hAnsi="Times New Roman" w:cs="Times New Roman"/>
          <w:szCs w:val="24"/>
        </w:rPr>
        <w:t>/</w:t>
      </w:r>
      <w:r w:rsidR="00DF6A7A" w:rsidRPr="00FF11C9">
        <w:rPr>
          <w:rFonts w:ascii="Times New Roman" w:hAnsi="Times New Roman" w:cs="Times New Roman"/>
          <w:szCs w:val="24"/>
        </w:rPr>
        <w:sym w:font="Symbol" w:char="F0A6"/>
      </w:r>
      <w:r w:rsidR="00DF6A7A" w:rsidRPr="00FF11C9">
        <w:rPr>
          <w:rFonts w:ascii="Times New Roman" w:hAnsi="Times New Roman" w:cs="Times New Roman"/>
          <w:szCs w:val="24"/>
          <w:vertAlign w:val="subscript"/>
        </w:rPr>
        <w:t>(A-to-G/T-to-C)</w:t>
      </w:r>
      <w:r w:rsidR="00DF6A7A" w:rsidRPr="00FF11C9">
        <w:rPr>
          <w:rFonts w:ascii="Times New Roman" w:hAnsi="Times New Roman" w:cs="Times New Roman"/>
          <w:szCs w:val="24"/>
        </w:rPr>
        <w:t xml:space="preserve"> ratios for different deleterious effects of the genomic changes, </w:t>
      </w:r>
      <w:r w:rsidR="00783B01">
        <w:rPr>
          <w:rFonts w:ascii="Times New Roman" w:hAnsi="Times New Roman" w:cs="Times New Roman"/>
          <w:szCs w:val="24"/>
        </w:rPr>
        <w:t>c</w:t>
      </w:r>
      <w:r w:rsidR="00DF6A7A" w:rsidRPr="00FF11C9">
        <w:rPr>
          <w:rFonts w:ascii="Times New Roman" w:hAnsi="Times New Roman" w:cs="Times New Roman"/>
          <w:szCs w:val="24"/>
        </w:rPr>
        <w:t xml:space="preserve">omparisons of the individual mutational burden of the two types of rare transition missense variants (A-to-G/T-to-C and G-to-A/C-to-T) in the subpopulation, and comparison between proportions of SNP sites with the ADAR motif for different deleterious effects of G-to-A/C-to-T and non-G-to-A/C-to-T rare missense variants, respectively. </w:t>
      </w:r>
      <w:r w:rsidR="00DF6A7A" w:rsidRPr="00FF11C9">
        <w:rPr>
          <w:rFonts w:ascii="Times New Roman" w:hAnsi="Times New Roman" w:cs="Times New Roman"/>
          <w:i/>
          <w:szCs w:val="24"/>
        </w:rPr>
        <w:t>P</w:t>
      </w:r>
      <w:r w:rsidR="00DF6A7A" w:rsidRPr="00FF11C9">
        <w:rPr>
          <w:rFonts w:ascii="Times New Roman" w:hAnsi="Times New Roman" w:cs="Times New Roman"/>
          <w:szCs w:val="24"/>
        </w:rPr>
        <w:t xml:space="preserve"> values were determined using two-tailed Fisher’s exact test (the second and fourth columns of each panel) or two-tailed Wilcoxon signed ranked test (the third column of each panel). Significance: ***</w:t>
      </w:r>
      <w:r w:rsidR="00DF6A7A" w:rsidRPr="00FF11C9">
        <w:rPr>
          <w:rFonts w:ascii="Times New Roman" w:hAnsi="Times New Roman" w:cs="Times New Roman"/>
          <w:i/>
          <w:szCs w:val="24"/>
        </w:rPr>
        <w:t>P</w:t>
      </w:r>
      <w:r w:rsidR="00DF6A7A" w:rsidRPr="00FF11C9">
        <w:rPr>
          <w:rFonts w:ascii="Times New Roman" w:hAnsi="Times New Roman" w:cs="Times New Roman"/>
          <w:szCs w:val="24"/>
        </w:rPr>
        <w:t xml:space="preserve"> value &lt; 0.001.</w:t>
      </w:r>
      <w:r w:rsidR="005846E9" w:rsidRPr="00FF11C9">
        <w:rPr>
          <w:rFonts w:ascii="Times New Roman" w:hAnsi="Times New Roman" w:cs="Times New Roman"/>
          <w:szCs w:val="24"/>
        </w:rPr>
        <w:br w:type="page"/>
      </w:r>
    </w:p>
    <w:p w14:paraId="04D467C7" w14:textId="53177E19" w:rsidR="00F10E44" w:rsidRDefault="00A32D42" w:rsidP="00193BE8">
      <w:pPr>
        <w:widowControl/>
        <w:jc w:val="both"/>
        <w:rPr>
          <w:rFonts w:ascii="Times New Roman" w:hAnsi="Times New Roman" w:cs="Times New Roman"/>
          <w:bCs/>
          <w:sz w:val="30"/>
          <w:szCs w:val="30"/>
        </w:rPr>
      </w:pPr>
      <w:r w:rsidRPr="007F7396">
        <w:rPr>
          <w:b/>
          <w:noProof/>
          <w:szCs w:val="24"/>
        </w:rPr>
        <w:lastRenderedPageBreak/>
        <w:drawing>
          <wp:anchor distT="0" distB="0" distL="114300" distR="114300" simplePos="0" relativeHeight="251700224" behindDoc="1" locked="0" layoutInCell="1" allowOverlap="1" wp14:anchorId="15FEF46F" wp14:editId="01C30CEE">
            <wp:simplePos x="0" y="0"/>
            <wp:positionH relativeFrom="column">
              <wp:posOffset>1827530</wp:posOffset>
            </wp:positionH>
            <wp:positionV relativeFrom="paragraph">
              <wp:posOffset>9948</wp:posOffset>
            </wp:positionV>
            <wp:extent cx="1339215" cy="2879725"/>
            <wp:effectExtent l="0" t="0" r="0" b="0"/>
            <wp:wrapNone/>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9215"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396" w:rsidRPr="007F7396">
        <w:rPr>
          <w:b/>
          <w:noProof/>
          <w:szCs w:val="24"/>
        </w:rPr>
        <w:drawing>
          <wp:anchor distT="0" distB="0" distL="114300" distR="114300" simplePos="0" relativeHeight="251701248" behindDoc="1" locked="0" layoutInCell="1" allowOverlap="1" wp14:anchorId="39B007E8" wp14:editId="38A6E840">
            <wp:simplePos x="0" y="0"/>
            <wp:positionH relativeFrom="column">
              <wp:posOffset>12065</wp:posOffset>
            </wp:positionH>
            <wp:positionV relativeFrom="paragraph">
              <wp:posOffset>37042</wp:posOffset>
            </wp:positionV>
            <wp:extent cx="1495200" cy="2880000"/>
            <wp:effectExtent l="0" t="0" r="0" b="0"/>
            <wp:wrapNone/>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95200" cy="28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396" w:rsidRPr="007F7396">
        <w:rPr>
          <w:rFonts w:ascii="Times New Roman" w:hAnsi="Times New Roman" w:cs="Times New Roman" w:hint="eastAsia"/>
          <w:b/>
          <w:bCs/>
          <w:szCs w:val="24"/>
        </w:rPr>
        <w:t>A</w:t>
      </w:r>
      <w:r w:rsidR="007F7396">
        <w:rPr>
          <w:rFonts w:ascii="Times New Roman" w:hAnsi="Times New Roman" w:cs="Times New Roman"/>
          <w:b/>
          <w:bCs/>
          <w:szCs w:val="24"/>
        </w:rPr>
        <w:t xml:space="preserve">                       B</w:t>
      </w:r>
    </w:p>
    <w:p w14:paraId="639DE66D" w14:textId="06BB355D" w:rsidR="00F10E44" w:rsidRPr="007F7396" w:rsidRDefault="00F10E44" w:rsidP="00193BE8">
      <w:pPr>
        <w:widowControl/>
        <w:jc w:val="both"/>
        <w:rPr>
          <w:rFonts w:ascii="Times New Roman" w:hAnsi="Times New Roman" w:cs="Times New Roman"/>
          <w:b/>
          <w:bCs/>
          <w:szCs w:val="24"/>
        </w:rPr>
      </w:pPr>
    </w:p>
    <w:p w14:paraId="3B9DD916" w14:textId="77777777" w:rsidR="00F10E44" w:rsidRDefault="00F10E44" w:rsidP="00193BE8">
      <w:pPr>
        <w:widowControl/>
        <w:jc w:val="both"/>
        <w:rPr>
          <w:rFonts w:ascii="Times New Roman" w:hAnsi="Times New Roman" w:cs="Times New Roman"/>
          <w:bCs/>
          <w:sz w:val="30"/>
          <w:szCs w:val="30"/>
        </w:rPr>
      </w:pPr>
    </w:p>
    <w:p w14:paraId="319DF3A4" w14:textId="258EC570" w:rsidR="00F10E44" w:rsidRDefault="00F10E44" w:rsidP="00193BE8">
      <w:pPr>
        <w:widowControl/>
        <w:jc w:val="both"/>
        <w:rPr>
          <w:rFonts w:ascii="Times New Roman" w:hAnsi="Times New Roman" w:cs="Times New Roman"/>
          <w:bCs/>
          <w:sz w:val="30"/>
          <w:szCs w:val="30"/>
        </w:rPr>
      </w:pPr>
    </w:p>
    <w:p w14:paraId="13989B78" w14:textId="727BD5E0" w:rsidR="00F10E44" w:rsidRDefault="00F10E44" w:rsidP="00193BE8">
      <w:pPr>
        <w:widowControl/>
        <w:jc w:val="both"/>
        <w:rPr>
          <w:rFonts w:ascii="Times New Roman" w:hAnsi="Times New Roman" w:cs="Times New Roman"/>
          <w:bCs/>
          <w:sz w:val="30"/>
          <w:szCs w:val="30"/>
        </w:rPr>
      </w:pPr>
    </w:p>
    <w:p w14:paraId="6091099B" w14:textId="77777777" w:rsidR="00F10E44" w:rsidRDefault="00F10E44" w:rsidP="00193BE8">
      <w:pPr>
        <w:widowControl/>
        <w:jc w:val="both"/>
        <w:rPr>
          <w:rFonts w:ascii="Times New Roman" w:hAnsi="Times New Roman" w:cs="Times New Roman"/>
          <w:bCs/>
          <w:sz w:val="30"/>
          <w:szCs w:val="30"/>
        </w:rPr>
      </w:pPr>
    </w:p>
    <w:p w14:paraId="372A764C" w14:textId="5F6A3D0E" w:rsidR="00F10E44" w:rsidRDefault="00F10E44" w:rsidP="00193BE8">
      <w:pPr>
        <w:widowControl/>
        <w:jc w:val="both"/>
        <w:rPr>
          <w:rFonts w:ascii="Times New Roman" w:hAnsi="Times New Roman" w:cs="Times New Roman"/>
          <w:bCs/>
          <w:sz w:val="30"/>
          <w:szCs w:val="30"/>
        </w:rPr>
      </w:pPr>
    </w:p>
    <w:p w14:paraId="7309062A" w14:textId="41320C54" w:rsidR="00F10E44" w:rsidRDefault="00F10E44" w:rsidP="00193BE8">
      <w:pPr>
        <w:widowControl/>
        <w:jc w:val="both"/>
        <w:rPr>
          <w:rFonts w:ascii="Times New Roman" w:hAnsi="Times New Roman" w:cs="Times New Roman"/>
          <w:bCs/>
          <w:sz w:val="30"/>
          <w:szCs w:val="30"/>
        </w:rPr>
      </w:pPr>
    </w:p>
    <w:p w14:paraId="3C3E812E" w14:textId="77777777" w:rsidR="00F10E44" w:rsidRDefault="00F10E44" w:rsidP="00193BE8">
      <w:pPr>
        <w:widowControl/>
        <w:jc w:val="both"/>
        <w:rPr>
          <w:rFonts w:ascii="Times New Roman" w:hAnsi="Times New Roman" w:cs="Times New Roman"/>
          <w:bCs/>
          <w:sz w:val="30"/>
          <w:szCs w:val="30"/>
        </w:rPr>
      </w:pPr>
    </w:p>
    <w:p w14:paraId="0E13E895" w14:textId="36A33574" w:rsidR="00C96257" w:rsidRPr="00FF11C9" w:rsidRDefault="00C96257" w:rsidP="00193BE8">
      <w:pPr>
        <w:widowControl/>
        <w:jc w:val="both"/>
        <w:rPr>
          <w:rFonts w:ascii="Times New Roman" w:hAnsi="Times New Roman" w:cs="Times New Roman"/>
          <w:bCs/>
          <w:sz w:val="30"/>
          <w:szCs w:val="30"/>
        </w:rPr>
      </w:pPr>
    </w:p>
    <w:p w14:paraId="3ED4555C" w14:textId="55089F5B" w:rsidR="00BB0EDC" w:rsidRDefault="00BB0EDC">
      <w:pPr>
        <w:widowControl/>
        <w:rPr>
          <w:rFonts w:ascii="Times New Roman" w:hAnsi="Times New Roman" w:cs="Times New Roman"/>
          <w:b/>
          <w:bCs/>
          <w:szCs w:val="24"/>
        </w:rPr>
      </w:pPr>
    </w:p>
    <w:p w14:paraId="245298F0" w14:textId="7BCEE208" w:rsidR="00BB0EDC" w:rsidRDefault="00BB0EDC">
      <w:pPr>
        <w:widowControl/>
        <w:rPr>
          <w:rFonts w:ascii="Times New Roman" w:hAnsi="Times New Roman" w:cs="Times New Roman"/>
          <w:b/>
          <w:bCs/>
          <w:szCs w:val="24"/>
        </w:rPr>
      </w:pPr>
    </w:p>
    <w:p w14:paraId="0F649956" w14:textId="13B2475E" w:rsidR="00F10E44" w:rsidRDefault="00F10E44">
      <w:pPr>
        <w:widowControl/>
        <w:rPr>
          <w:rFonts w:ascii="Times New Roman" w:hAnsi="Times New Roman" w:cs="Times New Roman"/>
          <w:b/>
          <w:bCs/>
          <w:szCs w:val="24"/>
        </w:rPr>
      </w:pPr>
    </w:p>
    <w:p w14:paraId="1E352D82" w14:textId="1CDBBA02" w:rsidR="00BB0EDC" w:rsidRDefault="00F10E44" w:rsidP="007F7396">
      <w:pPr>
        <w:widowControl/>
        <w:jc w:val="both"/>
        <w:rPr>
          <w:rFonts w:ascii="Times New Roman" w:hAnsi="Times New Roman" w:cs="Times New Roman"/>
          <w:b/>
          <w:bCs/>
          <w:szCs w:val="24"/>
        </w:rPr>
      </w:pPr>
      <w:r w:rsidRPr="00356C58">
        <w:rPr>
          <w:rFonts w:ascii="Times New Roman" w:hAnsi="Times New Roman" w:cs="Times New Roman"/>
          <w:b/>
        </w:rPr>
        <w:t>Supplemental F</w:t>
      </w:r>
      <w:r>
        <w:rPr>
          <w:rFonts w:ascii="Times New Roman" w:hAnsi="Times New Roman" w:cs="Times New Roman"/>
          <w:b/>
        </w:rPr>
        <w:t>igure</w:t>
      </w:r>
      <w:r w:rsidRPr="00356C58">
        <w:rPr>
          <w:rFonts w:ascii="Times New Roman" w:hAnsi="Times New Roman" w:cs="Times New Roman"/>
          <w:b/>
        </w:rPr>
        <w:t xml:space="preserve"> S</w:t>
      </w:r>
      <w:r>
        <w:rPr>
          <w:rFonts w:ascii="Times New Roman" w:hAnsi="Times New Roman" w:cs="Times New Roman"/>
          <w:b/>
          <w:szCs w:val="24"/>
        </w:rPr>
        <w:t>1</w:t>
      </w:r>
      <w:r w:rsidR="009D370F">
        <w:rPr>
          <w:rFonts w:ascii="Times New Roman" w:hAnsi="Times New Roman" w:cs="Times New Roman"/>
          <w:b/>
          <w:szCs w:val="24"/>
        </w:rPr>
        <w:t>3</w:t>
      </w:r>
      <w:r w:rsidRPr="00356C58">
        <w:rPr>
          <w:rFonts w:ascii="Times New Roman" w:hAnsi="Times New Roman" w:cs="Times New Roman"/>
          <w:b/>
          <w:szCs w:val="24"/>
        </w:rPr>
        <w:t>.</w:t>
      </w:r>
      <w:r>
        <w:rPr>
          <w:rFonts w:ascii="Times New Roman" w:hAnsi="Times New Roman" w:cs="Times New Roman"/>
          <w:b/>
          <w:szCs w:val="24"/>
        </w:rPr>
        <w:t xml:space="preserve"> </w:t>
      </w:r>
      <w:r w:rsidRPr="00FF11C9">
        <w:rPr>
          <w:rFonts w:ascii="Times New Roman" w:hAnsi="Times New Roman" w:cs="Times New Roman"/>
          <w:szCs w:val="24"/>
        </w:rPr>
        <w:t xml:space="preserve">Median editing levels of different phylogenetic types of nonsynonymous A-to-G editing sites extracted </w:t>
      </w:r>
      <w:r w:rsidR="007F7396">
        <w:rPr>
          <w:rFonts w:ascii="Times New Roman" w:hAnsi="Times New Roman" w:cs="Times New Roman"/>
          <w:szCs w:val="24"/>
        </w:rPr>
        <w:t>from (A) this study and</w:t>
      </w:r>
      <w:r w:rsidRPr="00FF11C9">
        <w:rPr>
          <w:rFonts w:ascii="Times New Roman" w:hAnsi="Times New Roman" w:cs="Times New Roman"/>
          <w:szCs w:val="24"/>
        </w:rPr>
        <w:t xml:space="preserve"> </w:t>
      </w:r>
      <w:r w:rsidR="007F7396">
        <w:rPr>
          <w:rFonts w:ascii="Times New Roman" w:hAnsi="Times New Roman" w:cs="Times New Roman"/>
          <w:szCs w:val="24"/>
        </w:rPr>
        <w:t xml:space="preserve">(B) </w:t>
      </w:r>
      <w:r w:rsidRPr="00FF11C9">
        <w:rPr>
          <w:rFonts w:ascii="Times New Roman" w:hAnsi="Times New Roman" w:cs="Times New Roman"/>
          <w:szCs w:val="24"/>
        </w:rPr>
        <w:t>Xu and Zhang’s study</w:t>
      </w:r>
      <w:r w:rsidRPr="00FF11C9">
        <w:rPr>
          <w:rFonts w:ascii="Times New Roman" w:hAnsi="Times New Roman" w:cs="Times New Roman"/>
        </w:rPr>
        <w:t xml:space="preserve"> </w:t>
      </w:r>
      <w:r w:rsidRPr="00FF11C9">
        <w:rPr>
          <w:rFonts w:ascii="Times New Roman" w:hAnsi="Times New Roman" w:cs="Times New Roman"/>
          <w:szCs w:val="24"/>
        </w:rPr>
        <w:fldChar w:fldCharType="begin"/>
      </w:r>
      <w:r>
        <w:rPr>
          <w:rFonts w:ascii="Times New Roman" w:hAnsi="Times New Roman" w:cs="Times New Roman"/>
          <w:szCs w:val="24"/>
        </w:rPr>
        <w:instrText xml:space="preserve"> ADDIN EN.CITE &lt;EndNote&gt;&lt;Cite&gt;&lt;Author&gt;Xu&lt;/Author&gt;&lt;Year&gt;2014&lt;/Year&gt;&lt;RecNum&gt;1796&lt;/RecNum&gt;&lt;DisplayText&gt;(Xu and Zhang 2014)&lt;/DisplayText&gt;&lt;record&gt;&lt;rec-number&gt;1796&lt;/rec-number&gt;&lt;foreign-keys&gt;&lt;key app="EN" db-id="wztxpt2abxfsxietr03vpzeopvaesdrtw29e" timestamp="1432270234"&gt;1796&lt;/key&gt;&lt;/foreign-keys&gt;&lt;ref-type name="Journal Article"&gt;17&lt;/ref-type&gt;&lt;contributors&gt;&lt;authors&gt;&lt;author&gt;Xu, G.&lt;/author&gt;&lt;author&gt;Zhang, J.&lt;/author&gt;&lt;/authors&gt;&lt;/contributors&gt;&lt;auth-address&gt;State Key Laboratory of Systematic and Evolutionary Botany, Institute of Botany, Chinese Academy of Sciences, Beijing 100093, China.&lt;/auth-address&gt;&lt;titles&gt;&lt;title&gt;Human coding RNA editing is generally nonadaptive&lt;/title&gt;&lt;secondary-title&gt;Proc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America&lt;/abbr-1&gt;&lt;/alt-periodical&gt;&lt;pages&gt;3769-74&lt;/pages&gt;&lt;volume&gt;111&lt;/volume&gt;&lt;number&gt;10&lt;/number&gt;&lt;keywords&gt;&lt;keyword&gt;Adaptation, Biological/*genetics&lt;/keyword&gt;&lt;keyword&gt;Adenosine/genetics&lt;/keyword&gt;&lt;keyword&gt;Computational Biology&lt;/keyword&gt;&lt;keyword&gt;Genes, Essential/genetics&lt;/keyword&gt;&lt;keyword&gt;Humans&lt;/keyword&gt;&lt;keyword&gt;Inosine/genetics&lt;/keyword&gt;&lt;keyword&gt;*Phylogeny&lt;/keyword&gt;&lt;keyword&gt;RNA Editing/*genetics&lt;/keyword&gt;&lt;keyword&gt;Statistics, Nonparametric&lt;/keyword&gt;&lt;/keywords&gt;&lt;dates&gt;&lt;year&gt;2014&lt;/year&gt;&lt;pub-dates&gt;&lt;date&gt;Mar 11&lt;/date&gt;&lt;/pub-dates&gt;&lt;/dates&gt;&lt;isbn&gt;1091-6490 (Electronic)&amp;#xD;0027-8424 (Linking)&lt;/isbn&gt;&lt;accession-num&gt;24567376&lt;/accession-num&gt;&lt;urls&gt;&lt;related-urls&gt;&lt;url&gt;http://www.ncbi.nlm.nih.gov/pubmed/24567376&lt;/url&gt;&lt;/related-urls&gt;&lt;/urls&gt;&lt;custom2&gt;3956144&lt;/custom2&gt;&lt;electronic-resource-num&gt;10.1073/pnas.1321745111&lt;/electronic-resource-num&gt;&lt;/record&gt;&lt;/Cite&gt;&lt;/EndNote&gt;</w:instrText>
      </w:r>
      <w:r w:rsidRPr="00FF11C9">
        <w:rPr>
          <w:rFonts w:ascii="Times New Roman" w:hAnsi="Times New Roman" w:cs="Times New Roman"/>
          <w:szCs w:val="24"/>
        </w:rPr>
        <w:fldChar w:fldCharType="separate"/>
      </w:r>
      <w:r>
        <w:rPr>
          <w:rFonts w:ascii="Times New Roman" w:hAnsi="Times New Roman" w:cs="Times New Roman"/>
          <w:noProof/>
          <w:szCs w:val="24"/>
        </w:rPr>
        <w:t>(Xu and Zhang 2014)</w:t>
      </w:r>
      <w:r w:rsidRPr="00FF11C9">
        <w:rPr>
          <w:rFonts w:ascii="Times New Roman" w:hAnsi="Times New Roman" w:cs="Times New Roman"/>
          <w:szCs w:val="24"/>
        </w:rPr>
        <w:fldChar w:fldCharType="end"/>
      </w:r>
      <w:r w:rsidRPr="00FF11C9">
        <w:rPr>
          <w:rFonts w:ascii="Times New Roman" w:hAnsi="Times New Roman" w:cs="Times New Roman"/>
          <w:szCs w:val="24"/>
        </w:rPr>
        <w:t xml:space="preserve">. </w:t>
      </w:r>
      <w:r w:rsidR="007F7396" w:rsidRPr="00FF11C9">
        <w:rPr>
          <w:rFonts w:ascii="Times New Roman" w:hAnsi="Times New Roman" w:cs="Times New Roman"/>
          <w:szCs w:val="24"/>
        </w:rPr>
        <w:t xml:space="preserve">For (B), </w:t>
      </w:r>
      <w:r w:rsidR="007F7396">
        <w:rPr>
          <w:rFonts w:ascii="Times New Roman" w:hAnsi="Times New Roman" w:cs="Times New Roman"/>
          <w:szCs w:val="24"/>
        </w:rPr>
        <w:t>w</w:t>
      </w:r>
      <w:r w:rsidRPr="00FF11C9">
        <w:rPr>
          <w:rFonts w:ascii="Times New Roman" w:hAnsi="Times New Roman" w:cs="Times New Roman"/>
          <w:szCs w:val="24"/>
        </w:rPr>
        <w:t>e downloaded the data from Xu and Zhang’s study</w:t>
      </w:r>
      <w:r w:rsidRPr="00FF11C9">
        <w:rPr>
          <w:rFonts w:ascii="Times New Roman" w:hAnsi="Times New Roman" w:cs="Times New Roman"/>
        </w:rPr>
        <w:t xml:space="preserve"> </w:t>
      </w:r>
      <w:r w:rsidRPr="00FF11C9">
        <w:rPr>
          <w:rFonts w:ascii="Times New Roman" w:hAnsi="Times New Roman" w:cs="Times New Roman"/>
          <w:szCs w:val="24"/>
        </w:rPr>
        <w:fldChar w:fldCharType="begin"/>
      </w:r>
      <w:r>
        <w:rPr>
          <w:rFonts w:ascii="Times New Roman" w:hAnsi="Times New Roman" w:cs="Times New Roman"/>
          <w:szCs w:val="24"/>
        </w:rPr>
        <w:instrText xml:space="preserve"> ADDIN EN.CITE &lt;EndNote&gt;&lt;Cite&gt;&lt;Author&gt;Xu&lt;/Author&gt;&lt;Year&gt;2014&lt;/Year&gt;&lt;RecNum&gt;1796&lt;/RecNum&gt;&lt;DisplayText&gt;(Xu and Zhang 2014)&lt;/DisplayText&gt;&lt;record&gt;&lt;rec-number&gt;1796&lt;/rec-number&gt;&lt;foreign-keys&gt;&lt;key app="EN" db-id="wztxpt2abxfsxietr03vpzeopvaesdrtw29e" timestamp="1432270234"&gt;1796&lt;/key&gt;&lt;/foreign-keys&gt;&lt;ref-type name="Journal Article"&gt;17&lt;/ref-type&gt;&lt;contributors&gt;&lt;authors&gt;&lt;author&gt;Xu, G.&lt;/author&gt;&lt;author&gt;Zhang, J.&lt;/author&gt;&lt;/authors&gt;&lt;/contributors&gt;&lt;auth-address&gt;State Key Laboratory of Systematic and Evolutionary Botany, Institute of Botany, Chinese Academy of Sciences, Beijing 100093, China.&lt;/auth-address&gt;&lt;titles&gt;&lt;title&gt;Human coding RNA editing is generally nonadaptive&lt;/title&gt;&lt;secondary-title&gt;Proc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America&lt;/abbr-1&gt;&lt;/alt-periodical&gt;&lt;pages&gt;3769-74&lt;/pages&gt;&lt;volume&gt;111&lt;/volume&gt;&lt;number&gt;10&lt;/number&gt;&lt;keywords&gt;&lt;keyword&gt;Adaptation, Biological/*genetics&lt;/keyword&gt;&lt;keyword&gt;Adenosine/genetics&lt;/keyword&gt;&lt;keyword&gt;Computational Biology&lt;/keyword&gt;&lt;keyword&gt;Genes, Essential/genetics&lt;/keyword&gt;&lt;keyword&gt;Humans&lt;/keyword&gt;&lt;keyword&gt;Inosine/genetics&lt;/keyword&gt;&lt;keyword&gt;*Phylogeny&lt;/keyword&gt;&lt;keyword&gt;RNA Editing/*genetics&lt;/keyword&gt;&lt;keyword&gt;Statistics, Nonparametric&lt;/keyword&gt;&lt;/keywords&gt;&lt;dates&gt;&lt;year&gt;2014&lt;/year&gt;&lt;pub-dates&gt;&lt;date&gt;Mar 11&lt;/date&gt;&lt;/pub-dates&gt;&lt;/dates&gt;&lt;isbn&gt;1091-6490 (Electronic)&amp;#xD;0027-8424 (Linking)&lt;/isbn&gt;&lt;accession-num&gt;24567376&lt;/accession-num&gt;&lt;urls&gt;&lt;related-urls&gt;&lt;url&gt;http://www.ncbi.nlm.nih.gov/pubmed/24567376&lt;/url&gt;&lt;/related-urls&gt;&lt;/urls&gt;&lt;custom2&gt;3956144&lt;/custom2&gt;&lt;electronic-resource-num&gt;10.1073/pnas.1321745111&lt;/electronic-resource-num&gt;&lt;/record&gt;&lt;/Cite&gt;&lt;/EndNote&gt;</w:instrText>
      </w:r>
      <w:r w:rsidRPr="00FF11C9">
        <w:rPr>
          <w:rFonts w:ascii="Times New Roman" w:hAnsi="Times New Roman" w:cs="Times New Roman"/>
          <w:szCs w:val="24"/>
        </w:rPr>
        <w:fldChar w:fldCharType="separate"/>
      </w:r>
      <w:r>
        <w:rPr>
          <w:rFonts w:ascii="Times New Roman" w:hAnsi="Times New Roman" w:cs="Times New Roman"/>
          <w:noProof/>
          <w:szCs w:val="24"/>
        </w:rPr>
        <w:t>(Xu and Zhang 2014)</w:t>
      </w:r>
      <w:r w:rsidRPr="00FF11C9">
        <w:rPr>
          <w:rFonts w:ascii="Times New Roman" w:hAnsi="Times New Roman" w:cs="Times New Roman"/>
          <w:szCs w:val="24"/>
        </w:rPr>
        <w:fldChar w:fldCharType="end"/>
      </w:r>
      <w:r w:rsidRPr="00FF11C9">
        <w:rPr>
          <w:rFonts w:ascii="Times New Roman" w:hAnsi="Times New Roman" w:cs="Times New Roman"/>
          <w:szCs w:val="24"/>
        </w:rPr>
        <w:t xml:space="preserve"> and evaluated the statistically significant difference between the hardwired and diversified sites. </w:t>
      </w:r>
      <w:r>
        <w:rPr>
          <w:rFonts w:ascii="Times New Roman" w:hAnsi="Times New Roman" w:cs="Times New Roman"/>
          <w:szCs w:val="24"/>
        </w:rPr>
        <w:t xml:space="preserve">The number of nonsynonymous editing sites examined in each group were provided in parentheses. </w:t>
      </w:r>
      <w:r w:rsidRPr="00FF11C9">
        <w:rPr>
          <w:rFonts w:ascii="Times New Roman" w:hAnsi="Times New Roman" w:cs="Times New Roman"/>
          <w:i/>
          <w:szCs w:val="24"/>
        </w:rPr>
        <w:t>P</w:t>
      </w:r>
      <w:r w:rsidRPr="00FF11C9">
        <w:rPr>
          <w:rFonts w:ascii="Times New Roman" w:hAnsi="Times New Roman" w:cs="Times New Roman"/>
          <w:szCs w:val="24"/>
        </w:rPr>
        <w:t xml:space="preserve"> values were determined using two-tailed Wilcoxon rank-sum test. </w:t>
      </w:r>
      <w:r w:rsidR="007F7396" w:rsidRPr="00FF11C9">
        <w:rPr>
          <w:rFonts w:ascii="Times New Roman" w:hAnsi="Times New Roman" w:cs="Times New Roman"/>
          <w:szCs w:val="24"/>
        </w:rPr>
        <w:t>*</w:t>
      </w:r>
      <w:r w:rsidR="007F7396" w:rsidRPr="00FF11C9">
        <w:rPr>
          <w:rFonts w:ascii="Times New Roman" w:hAnsi="Times New Roman" w:cs="Times New Roman"/>
          <w:i/>
          <w:szCs w:val="24"/>
        </w:rPr>
        <w:t>P</w:t>
      </w:r>
      <w:r w:rsidR="007F7396" w:rsidRPr="00FF11C9">
        <w:rPr>
          <w:rFonts w:ascii="Times New Roman" w:hAnsi="Times New Roman" w:cs="Times New Roman"/>
          <w:szCs w:val="24"/>
        </w:rPr>
        <w:t xml:space="preserve"> value &lt; 0.05</w:t>
      </w:r>
      <w:r w:rsidR="007F7396">
        <w:rPr>
          <w:rFonts w:ascii="Times New Roman" w:hAnsi="Times New Roman" w:cs="Times New Roman"/>
          <w:szCs w:val="24"/>
        </w:rPr>
        <w:t>,</w:t>
      </w:r>
      <w:r w:rsidR="007F7396" w:rsidRPr="00FF11C9">
        <w:rPr>
          <w:rFonts w:ascii="Times New Roman" w:hAnsi="Times New Roman" w:cs="Times New Roman"/>
          <w:szCs w:val="24"/>
        </w:rPr>
        <w:t xml:space="preserve"> **</w:t>
      </w:r>
      <w:r w:rsidR="007F7396" w:rsidRPr="00FF11C9">
        <w:rPr>
          <w:rFonts w:ascii="Times New Roman" w:hAnsi="Times New Roman" w:cs="Times New Roman"/>
          <w:i/>
          <w:szCs w:val="24"/>
        </w:rPr>
        <w:t>P</w:t>
      </w:r>
      <w:r w:rsidR="007F7396" w:rsidRPr="00FF11C9">
        <w:rPr>
          <w:rFonts w:ascii="Times New Roman" w:hAnsi="Times New Roman" w:cs="Times New Roman"/>
          <w:szCs w:val="24"/>
        </w:rPr>
        <w:t xml:space="preserve"> value &lt; 0.01</w:t>
      </w:r>
      <w:r w:rsidR="007F7396">
        <w:rPr>
          <w:rFonts w:ascii="Times New Roman" w:hAnsi="Times New Roman" w:cs="Times New Roman"/>
          <w:szCs w:val="24"/>
        </w:rPr>
        <w:t xml:space="preserve">, </w:t>
      </w:r>
      <w:r w:rsidR="007F7396" w:rsidRPr="00FF11C9">
        <w:rPr>
          <w:rFonts w:ascii="Times New Roman" w:hAnsi="Times New Roman" w:cs="Times New Roman"/>
          <w:szCs w:val="24"/>
        </w:rPr>
        <w:t>***</w:t>
      </w:r>
      <w:r w:rsidR="007F7396" w:rsidRPr="00FF11C9">
        <w:rPr>
          <w:rFonts w:ascii="Times New Roman" w:hAnsi="Times New Roman" w:cs="Times New Roman"/>
          <w:i/>
          <w:szCs w:val="24"/>
        </w:rPr>
        <w:t>P</w:t>
      </w:r>
      <w:r w:rsidR="007F7396" w:rsidRPr="00FF11C9">
        <w:rPr>
          <w:rFonts w:ascii="Times New Roman" w:hAnsi="Times New Roman" w:cs="Times New Roman"/>
          <w:szCs w:val="24"/>
        </w:rPr>
        <w:t xml:space="preserve"> value &lt; 0.001. NS, not significant.</w:t>
      </w:r>
    </w:p>
    <w:p w14:paraId="791F8C1F" w14:textId="3F971026" w:rsidR="00BB0EDC" w:rsidRDefault="00BB0EDC">
      <w:pPr>
        <w:widowControl/>
        <w:rPr>
          <w:rFonts w:ascii="Times New Roman" w:hAnsi="Times New Roman" w:cs="Times New Roman"/>
          <w:b/>
          <w:bCs/>
          <w:szCs w:val="24"/>
        </w:rPr>
      </w:pPr>
    </w:p>
    <w:p w14:paraId="7D75577F" w14:textId="7A3ADD92" w:rsidR="00A32D42" w:rsidRDefault="00A32D42">
      <w:pPr>
        <w:widowControl/>
        <w:rPr>
          <w:rFonts w:ascii="Times New Roman" w:hAnsi="Times New Roman" w:cs="Times New Roman"/>
          <w:b/>
          <w:bCs/>
          <w:szCs w:val="24"/>
        </w:rPr>
      </w:pPr>
    </w:p>
    <w:p w14:paraId="2C5FFC15" w14:textId="15EA2477" w:rsidR="00397860" w:rsidRDefault="008E4A0B">
      <w:pPr>
        <w:widowControl/>
        <w:rPr>
          <w:rFonts w:ascii="Times New Roman" w:hAnsi="Times New Roman" w:cs="Times New Roman" w:hint="eastAsia"/>
          <w:b/>
          <w:bCs/>
          <w:szCs w:val="24"/>
        </w:rPr>
      </w:pPr>
      <w:r w:rsidRPr="0067079B">
        <w:rPr>
          <w:rFonts w:ascii="Times New Roman" w:hAnsi="Times New Roman" w:cs="Times New Roman"/>
          <w:b/>
          <w:noProof/>
        </w:rPr>
        <w:drawing>
          <wp:anchor distT="0" distB="0" distL="114300" distR="114300" simplePos="0" relativeHeight="251732992" behindDoc="1" locked="0" layoutInCell="1" allowOverlap="1" wp14:anchorId="661F9113" wp14:editId="6ABCCF23">
            <wp:simplePos x="0" y="0"/>
            <wp:positionH relativeFrom="column">
              <wp:posOffset>1354832</wp:posOffset>
            </wp:positionH>
            <wp:positionV relativeFrom="paragraph">
              <wp:posOffset>184462</wp:posOffset>
            </wp:positionV>
            <wp:extent cx="374713" cy="288000"/>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713" cy="28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8C4" w:rsidRPr="006818C4">
        <w:drawing>
          <wp:anchor distT="0" distB="0" distL="114300" distR="114300" simplePos="0" relativeHeight="251736064" behindDoc="1" locked="0" layoutInCell="1" allowOverlap="1" wp14:anchorId="6AF10EF5" wp14:editId="777CC528">
            <wp:simplePos x="0" y="0"/>
            <wp:positionH relativeFrom="column">
              <wp:posOffset>56576</wp:posOffset>
            </wp:positionH>
            <wp:positionV relativeFrom="paragraph">
              <wp:posOffset>108643</wp:posOffset>
            </wp:positionV>
            <wp:extent cx="1263858" cy="2340000"/>
            <wp:effectExtent l="0" t="0" r="0"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63858" cy="23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4FC46" w14:textId="4E6BBACD" w:rsidR="00397860" w:rsidRDefault="00397860" w:rsidP="00397860">
      <w:pPr>
        <w:tabs>
          <w:tab w:val="left" w:pos="5532"/>
        </w:tabs>
        <w:jc w:val="both"/>
        <w:rPr>
          <w:rFonts w:ascii="Times New Roman" w:hAnsi="Times New Roman" w:cs="Times New Roman"/>
          <w:b/>
        </w:rPr>
      </w:pPr>
    </w:p>
    <w:p w14:paraId="1BEEF8B3" w14:textId="169D87AE" w:rsidR="00397860" w:rsidRDefault="00397860" w:rsidP="00397860">
      <w:pPr>
        <w:tabs>
          <w:tab w:val="left" w:pos="5532"/>
        </w:tabs>
        <w:jc w:val="both"/>
        <w:rPr>
          <w:rFonts w:ascii="Times New Roman" w:hAnsi="Times New Roman" w:cs="Times New Roman"/>
          <w:b/>
        </w:rPr>
      </w:pPr>
    </w:p>
    <w:p w14:paraId="39C7BAD4" w14:textId="77777777" w:rsidR="00397860" w:rsidRDefault="00397860" w:rsidP="00397860">
      <w:pPr>
        <w:tabs>
          <w:tab w:val="left" w:pos="5532"/>
        </w:tabs>
        <w:jc w:val="both"/>
        <w:rPr>
          <w:rFonts w:ascii="Times New Roman" w:hAnsi="Times New Roman" w:cs="Times New Roman"/>
          <w:b/>
        </w:rPr>
      </w:pPr>
    </w:p>
    <w:p w14:paraId="3E571BA6" w14:textId="77777777" w:rsidR="00397860" w:rsidRDefault="00397860" w:rsidP="00397860">
      <w:pPr>
        <w:tabs>
          <w:tab w:val="left" w:pos="5532"/>
        </w:tabs>
        <w:jc w:val="both"/>
        <w:rPr>
          <w:rFonts w:ascii="Times New Roman" w:hAnsi="Times New Roman" w:cs="Times New Roman"/>
          <w:b/>
        </w:rPr>
      </w:pPr>
    </w:p>
    <w:p w14:paraId="2ECC97D5" w14:textId="77777777" w:rsidR="00397860" w:rsidRPr="001D1CC6" w:rsidRDefault="00397860" w:rsidP="00397860">
      <w:pPr>
        <w:tabs>
          <w:tab w:val="left" w:pos="5532"/>
        </w:tabs>
        <w:jc w:val="both"/>
        <w:rPr>
          <w:rFonts w:ascii="Times New Roman" w:hAnsi="Times New Roman" w:cs="Times New Roman"/>
        </w:rPr>
      </w:pPr>
    </w:p>
    <w:p w14:paraId="79E988C3" w14:textId="77777777" w:rsidR="00397860" w:rsidRDefault="00397860" w:rsidP="00397860">
      <w:pPr>
        <w:jc w:val="both"/>
        <w:rPr>
          <w:rFonts w:ascii="Times New Roman" w:hAnsi="Times New Roman" w:cs="Times New Roman"/>
        </w:rPr>
      </w:pPr>
    </w:p>
    <w:p w14:paraId="0F309E7F" w14:textId="77777777" w:rsidR="00397860" w:rsidRDefault="00397860" w:rsidP="00397860">
      <w:pPr>
        <w:jc w:val="both"/>
        <w:rPr>
          <w:rFonts w:ascii="Times New Roman" w:hAnsi="Times New Roman" w:cs="Times New Roman"/>
        </w:rPr>
      </w:pPr>
    </w:p>
    <w:p w14:paraId="573D3924" w14:textId="77777777" w:rsidR="00397860" w:rsidRDefault="00397860" w:rsidP="00397860">
      <w:pPr>
        <w:jc w:val="both"/>
        <w:rPr>
          <w:rFonts w:ascii="Times New Roman" w:hAnsi="Times New Roman" w:cs="Times New Roman"/>
        </w:rPr>
      </w:pPr>
    </w:p>
    <w:p w14:paraId="62C5ED19" w14:textId="77777777" w:rsidR="00397860" w:rsidRDefault="00397860" w:rsidP="00397860">
      <w:pPr>
        <w:jc w:val="both"/>
        <w:rPr>
          <w:rFonts w:ascii="Times New Roman" w:hAnsi="Times New Roman" w:cs="Times New Roman"/>
        </w:rPr>
      </w:pPr>
    </w:p>
    <w:p w14:paraId="5E25BBCF" w14:textId="77777777" w:rsidR="00397860" w:rsidRDefault="00397860" w:rsidP="00397860">
      <w:pPr>
        <w:jc w:val="both"/>
        <w:rPr>
          <w:rFonts w:ascii="Times New Roman" w:hAnsi="Times New Roman" w:cs="Times New Roman"/>
        </w:rPr>
      </w:pPr>
    </w:p>
    <w:p w14:paraId="4C27B1A5" w14:textId="066B20B4" w:rsidR="00602472" w:rsidRPr="00397860" w:rsidRDefault="00397860" w:rsidP="00397860">
      <w:pPr>
        <w:suppressAutoHyphens/>
        <w:jc w:val="both"/>
        <w:rPr>
          <w:rFonts w:ascii="Times New Roman" w:hAnsi="Times New Roman" w:cs="Times New Roman"/>
          <w:b/>
          <w:bCs/>
          <w:szCs w:val="24"/>
          <w14:ligatures w14:val="standard"/>
        </w:rPr>
      </w:pPr>
      <w:r w:rsidRPr="00397860">
        <w:rPr>
          <w:rFonts w:ascii="Times New Roman" w:hAnsi="Times New Roman" w:cs="Times New Roman"/>
          <w:b/>
          <w14:ligatures w14:val="standard"/>
        </w:rPr>
        <w:t>Supplemental Figure S</w:t>
      </w:r>
      <w:r w:rsidRPr="00397860">
        <w:rPr>
          <w:rFonts w:ascii="Times New Roman" w:hAnsi="Times New Roman" w:cs="Times New Roman"/>
          <w:b/>
          <w:szCs w:val="24"/>
          <w14:ligatures w14:val="standard"/>
        </w:rPr>
        <w:t xml:space="preserve">14. </w:t>
      </w:r>
      <w:r w:rsidRPr="00397860">
        <w:rPr>
          <w:rFonts w:ascii="Times New Roman" w:hAnsi="Times New Roman" w:cs="Times New Roman"/>
          <w:szCs w:val="24"/>
          <w14:ligatures w14:val="standard"/>
        </w:rPr>
        <w:t>Comparisons of synonymous editing level (median level) at A/G genomic variant sites with harmless (CADD score</w:t>
      </w:r>
      <w:r w:rsidRPr="00397860">
        <w:rPr>
          <w:rFonts w:ascii="Times New Roman" w:hAnsi="Times New Roman" w:cs="Times New Roman"/>
          <w:szCs w:val="24"/>
          <w14:ligatures w14:val="standard"/>
        </w:rPr>
        <w:sym w:font="Symbol" w:char="F0A3"/>
      </w:r>
      <w:r w:rsidRPr="00397860">
        <w:rPr>
          <w:rFonts w:ascii="Times New Roman" w:hAnsi="Times New Roman" w:cs="Times New Roman"/>
          <w:szCs w:val="24"/>
          <w14:ligatures w14:val="standard"/>
        </w:rPr>
        <w:t xml:space="preserve">10) and deleterious (CADD score &gt;10) A-to-G/G-to-A reference-to-alternative allele changes in the LCL population. The number of synonymous editing sites examined in each group was provided in parentheses. </w:t>
      </w:r>
      <w:r w:rsidRPr="00397860">
        <w:rPr>
          <w:rFonts w:ascii="Times New Roman" w:hAnsi="Times New Roman" w:cs="Times New Roman"/>
          <w:i/>
          <w:szCs w:val="24"/>
          <w14:ligatures w14:val="standard"/>
        </w:rPr>
        <w:t>P</w:t>
      </w:r>
      <w:r w:rsidRPr="00397860">
        <w:rPr>
          <w:rFonts w:ascii="Times New Roman" w:hAnsi="Times New Roman" w:cs="Times New Roman"/>
          <w:szCs w:val="24"/>
          <w14:ligatures w14:val="standard"/>
        </w:rPr>
        <w:t xml:space="preserve"> values were determined using two-tailed Wilcoxon rank-sum test. NS, not significant.</w:t>
      </w:r>
      <w:r w:rsidR="00602472" w:rsidRPr="00397860">
        <w:rPr>
          <w:rFonts w:ascii="Times New Roman" w:hAnsi="Times New Roman" w:cs="Times New Roman"/>
          <w:b/>
          <w:bCs/>
          <w:szCs w:val="24"/>
          <w14:ligatures w14:val="standard"/>
        </w:rPr>
        <w:br w:type="page"/>
      </w:r>
    </w:p>
    <w:p w14:paraId="29D6F649" w14:textId="77777777" w:rsidR="00602472" w:rsidRPr="002033E2" w:rsidRDefault="00602472" w:rsidP="00602472">
      <w:pPr>
        <w:rPr>
          <w:rFonts w:ascii="Times New Roman" w:hAnsi="Times New Roman" w:cs="Times New Roman"/>
          <w:b/>
          <w:bCs/>
          <w:sz w:val="27"/>
          <w:szCs w:val="27"/>
          <w:u w:val="single"/>
        </w:rPr>
      </w:pPr>
      <w:r w:rsidRPr="002033E2">
        <w:rPr>
          <w:rFonts w:ascii="Times New Roman" w:hAnsi="Times New Roman" w:cs="Times New Roman"/>
          <w:b/>
          <w:bCs/>
          <w:sz w:val="27"/>
          <w:szCs w:val="27"/>
          <w:u w:val="single"/>
        </w:rPr>
        <w:lastRenderedPageBreak/>
        <w:t>Supplementary Tables</w:t>
      </w:r>
    </w:p>
    <w:p w14:paraId="36B32536" w14:textId="77777777" w:rsidR="00602472" w:rsidRDefault="00602472" w:rsidP="00602472">
      <w:pPr>
        <w:widowControl/>
        <w:jc w:val="both"/>
        <w:rPr>
          <w:rFonts w:ascii="Times New Roman" w:eastAsia="新細明體" w:hAnsi="Times New Roman" w:cs="Times New Roman"/>
          <w:b/>
          <w:bCs/>
          <w:kern w:val="0"/>
          <w:szCs w:val="24"/>
        </w:rPr>
      </w:pPr>
    </w:p>
    <w:p w14:paraId="22E46B1A" w14:textId="31AA0165" w:rsidR="00310CA4" w:rsidRPr="00310CA4" w:rsidRDefault="00310CA4" w:rsidP="00310CA4">
      <w:pPr>
        <w:suppressAutoHyphens/>
        <w:jc w:val="both"/>
        <w:rPr>
          <w:rFonts w:ascii="Times New Roman" w:hAnsi="Times New Roman" w:cs="Times New Roman"/>
        </w:rPr>
      </w:pPr>
      <w:r w:rsidRPr="00310CA4">
        <w:rPr>
          <w:rFonts w:ascii="Times New Roman" w:hAnsi="Times New Roman" w:cs="Times New Roman"/>
          <w:b/>
        </w:rPr>
        <w:t>Supplemental T</w:t>
      </w:r>
      <w:r w:rsidRPr="00310CA4">
        <w:rPr>
          <w:rFonts w:ascii="Times New Roman" w:eastAsia="新細明體" w:hAnsi="Times New Roman" w:cs="Times New Roman"/>
          <w:b/>
          <w:bCs/>
          <w:kern w:val="0"/>
          <w:szCs w:val="24"/>
        </w:rPr>
        <w:t xml:space="preserve">able S1. </w:t>
      </w:r>
      <w:r w:rsidRPr="00310CA4">
        <w:rPr>
          <w:rFonts w:ascii="Times New Roman" w:hAnsi="Times New Roman" w:cs="Times New Roman"/>
        </w:rPr>
        <w:t>Comparisons of median RNA editing levels for the A/G SNP sites with different allele frequency of A (0-0.33 (A&lt;&lt;G), 0.33-0.66 (A</w:t>
      </w:r>
      <w:r w:rsidRPr="00310CA4">
        <w:rPr>
          <w:rFonts w:ascii="Times New Roman" w:hAnsi="Times New Roman" w:cs="Times New Roman"/>
        </w:rPr>
        <w:sym w:font="Symbol" w:char="F0BB"/>
      </w:r>
      <w:r w:rsidRPr="00310CA4">
        <w:rPr>
          <w:rFonts w:ascii="Times New Roman" w:hAnsi="Times New Roman" w:cs="Times New Roman"/>
        </w:rPr>
        <w:t>G), 0.66-1 (A&gt;&gt;G)) for each group</w:t>
      </w:r>
      <w:r>
        <w:rPr>
          <w:rFonts w:ascii="Times New Roman" w:hAnsi="Times New Roman" w:cs="Times New Roman"/>
        </w:rPr>
        <w:t xml:space="preserve"> of genes</w:t>
      </w:r>
      <w:r w:rsidRPr="00310CA4">
        <w:rPr>
          <w:rFonts w:ascii="Times New Roman" w:hAnsi="Times New Roman" w:cs="Times New Roman"/>
        </w:rPr>
        <w:t xml:space="preserve"> with stronger (highlighted with red color) or weaker strength of selective constraints/functional importance.   </w:t>
      </w:r>
    </w:p>
    <w:tbl>
      <w:tblPr>
        <w:tblW w:w="9498" w:type="dxa"/>
        <w:tblCellMar>
          <w:left w:w="28" w:type="dxa"/>
          <w:right w:w="28" w:type="dxa"/>
        </w:tblCellMar>
        <w:tblLook w:val="04A0" w:firstRow="1" w:lastRow="0" w:firstColumn="1" w:lastColumn="0" w:noHBand="0" w:noVBand="1"/>
      </w:tblPr>
      <w:tblGrid>
        <w:gridCol w:w="2118"/>
        <w:gridCol w:w="1426"/>
        <w:gridCol w:w="1701"/>
        <w:gridCol w:w="425"/>
        <w:gridCol w:w="1560"/>
        <w:gridCol w:w="425"/>
        <w:gridCol w:w="1417"/>
        <w:gridCol w:w="426"/>
      </w:tblGrid>
      <w:tr w:rsidR="00310CA4" w:rsidRPr="00FD04AB" w14:paraId="3665C29D" w14:textId="77777777" w:rsidTr="00602EF9">
        <w:trPr>
          <w:trHeight w:val="330"/>
        </w:trPr>
        <w:tc>
          <w:tcPr>
            <w:tcW w:w="3544" w:type="dxa"/>
            <w:gridSpan w:val="2"/>
            <w:vMerge w:val="restart"/>
            <w:tcBorders>
              <w:top w:val="single" w:sz="4" w:space="0" w:color="auto"/>
              <w:left w:val="nil"/>
              <w:bottom w:val="single" w:sz="4" w:space="0" w:color="000000"/>
              <w:right w:val="nil"/>
            </w:tcBorders>
            <w:shd w:val="clear" w:color="auto" w:fill="auto"/>
            <w:noWrap/>
            <w:vAlign w:val="center"/>
            <w:hideMark/>
          </w:tcPr>
          <w:p w14:paraId="2FED7C6B" w14:textId="77777777" w:rsidR="00310CA4" w:rsidRPr="00FD04AB" w:rsidRDefault="00310CA4" w:rsidP="00310CA4">
            <w:pPr>
              <w:widowControl/>
              <w:rPr>
                <w:rFonts w:ascii="Times New Roman" w:eastAsia="新細明體" w:hAnsi="Times New Roman" w:cs="Times New Roman"/>
                <w:color w:val="000000"/>
                <w:kern w:val="0"/>
                <w:sz w:val="23"/>
                <w:szCs w:val="23"/>
              </w:rPr>
            </w:pPr>
          </w:p>
        </w:tc>
        <w:tc>
          <w:tcPr>
            <w:tcW w:w="5954" w:type="dxa"/>
            <w:gridSpan w:val="6"/>
            <w:tcBorders>
              <w:top w:val="single" w:sz="4" w:space="0" w:color="auto"/>
              <w:left w:val="nil"/>
              <w:bottom w:val="nil"/>
              <w:right w:val="nil"/>
            </w:tcBorders>
            <w:shd w:val="clear" w:color="auto" w:fill="auto"/>
            <w:noWrap/>
            <w:vAlign w:val="center"/>
            <w:hideMark/>
          </w:tcPr>
          <w:p w14:paraId="44CAE2A6" w14:textId="77777777" w:rsidR="00310CA4" w:rsidRPr="00FD04AB" w:rsidRDefault="00310CA4" w:rsidP="00310CA4">
            <w:pPr>
              <w:widowControl/>
              <w:jc w:val="center"/>
              <w:rPr>
                <w:rFonts w:ascii="Times New Roman" w:eastAsia="新細明體" w:hAnsi="Times New Roman" w:cs="Times New Roman"/>
                <w:b/>
                <w:color w:val="000000"/>
                <w:kern w:val="0"/>
                <w:sz w:val="23"/>
                <w:szCs w:val="23"/>
              </w:rPr>
            </w:pPr>
            <w:r w:rsidRPr="00FD04AB">
              <w:rPr>
                <w:rFonts w:ascii="Times New Roman" w:eastAsia="新細明體" w:hAnsi="Times New Roman" w:cs="Times New Roman"/>
                <w:b/>
                <w:color w:val="000000"/>
                <w:kern w:val="0"/>
                <w:sz w:val="23"/>
                <w:szCs w:val="23"/>
              </w:rPr>
              <w:t>Allele frequency of A</w:t>
            </w:r>
          </w:p>
        </w:tc>
      </w:tr>
      <w:tr w:rsidR="00310CA4" w:rsidRPr="00FD04AB" w14:paraId="4130F076" w14:textId="77777777" w:rsidTr="00602EF9">
        <w:trPr>
          <w:trHeight w:val="330"/>
        </w:trPr>
        <w:tc>
          <w:tcPr>
            <w:tcW w:w="3544" w:type="dxa"/>
            <w:gridSpan w:val="2"/>
            <w:vMerge/>
            <w:tcBorders>
              <w:top w:val="single" w:sz="4" w:space="0" w:color="auto"/>
              <w:left w:val="nil"/>
              <w:bottom w:val="single" w:sz="4" w:space="0" w:color="auto"/>
              <w:right w:val="nil"/>
            </w:tcBorders>
            <w:vAlign w:val="center"/>
            <w:hideMark/>
          </w:tcPr>
          <w:p w14:paraId="78E7BF5F" w14:textId="77777777" w:rsidR="00310CA4" w:rsidRPr="00FD04AB" w:rsidRDefault="00310CA4" w:rsidP="00310CA4">
            <w:pPr>
              <w:widowControl/>
              <w:rPr>
                <w:rFonts w:ascii="Times New Roman" w:eastAsia="新細明體" w:hAnsi="Times New Roman" w:cs="Times New Roman"/>
                <w:color w:val="000000"/>
                <w:kern w:val="0"/>
                <w:sz w:val="23"/>
                <w:szCs w:val="23"/>
              </w:rPr>
            </w:pPr>
          </w:p>
        </w:tc>
        <w:tc>
          <w:tcPr>
            <w:tcW w:w="1701" w:type="dxa"/>
            <w:tcBorders>
              <w:top w:val="single" w:sz="4" w:space="0" w:color="auto"/>
              <w:left w:val="nil"/>
              <w:bottom w:val="single" w:sz="4" w:space="0" w:color="auto"/>
              <w:right w:val="nil"/>
            </w:tcBorders>
            <w:shd w:val="clear" w:color="auto" w:fill="auto"/>
            <w:noWrap/>
            <w:vAlign w:val="center"/>
            <w:hideMark/>
          </w:tcPr>
          <w:p w14:paraId="6DA5A482" w14:textId="77777777" w:rsidR="00310CA4" w:rsidRPr="00FD04AB" w:rsidRDefault="00310CA4" w:rsidP="00310CA4">
            <w:pPr>
              <w:widowControl/>
              <w:jc w:val="right"/>
              <w:rPr>
                <w:rFonts w:ascii="Times New Roman" w:eastAsia="新細明體" w:hAnsi="Times New Roman" w:cs="Times New Roman"/>
                <w:b/>
                <w:color w:val="000000"/>
                <w:kern w:val="0"/>
                <w:sz w:val="23"/>
                <w:szCs w:val="23"/>
              </w:rPr>
            </w:pPr>
            <w:r w:rsidRPr="00FD04AB">
              <w:rPr>
                <w:rFonts w:ascii="Times New Roman" w:eastAsia="新細明體" w:hAnsi="Times New Roman" w:cs="Times New Roman"/>
                <w:b/>
                <w:color w:val="000000"/>
                <w:kern w:val="0"/>
                <w:sz w:val="23"/>
                <w:szCs w:val="23"/>
              </w:rPr>
              <w:t>0.00-0.33</w:t>
            </w:r>
          </w:p>
          <w:p w14:paraId="06A4F8F4" w14:textId="77777777" w:rsidR="00310CA4" w:rsidRPr="00FD04AB" w:rsidRDefault="00310CA4" w:rsidP="00310CA4">
            <w:pPr>
              <w:widowControl/>
              <w:jc w:val="right"/>
              <w:rPr>
                <w:rFonts w:ascii="Times New Roman" w:eastAsia="新細明體" w:hAnsi="Times New Roman" w:cs="Times New Roman"/>
                <w:b/>
                <w:color w:val="000000"/>
                <w:kern w:val="0"/>
                <w:sz w:val="23"/>
                <w:szCs w:val="23"/>
              </w:rPr>
            </w:pPr>
            <w:r w:rsidRPr="00FD04AB">
              <w:rPr>
                <w:rFonts w:ascii="Times New Roman" w:eastAsia="新細明體" w:hAnsi="Times New Roman" w:cs="Times New Roman"/>
                <w:b/>
                <w:color w:val="000000"/>
                <w:kern w:val="0"/>
                <w:sz w:val="23"/>
                <w:szCs w:val="23"/>
              </w:rPr>
              <w:t>(A&lt;&lt;G)</w:t>
            </w:r>
          </w:p>
        </w:tc>
        <w:tc>
          <w:tcPr>
            <w:tcW w:w="425" w:type="dxa"/>
            <w:tcBorders>
              <w:top w:val="single" w:sz="4" w:space="0" w:color="auto"/>
              <w:left w:val="nil"/>
              <w:bottom w:val="single" w:sz="4" w:space="0" w:color="auto"/>
              <w:right w:val="nil"/>
            </w:tcBorders>
            <w:shd w:val="clear" w:color="auto" w:fill="auto"/>
            <w:noWrap/>
            <w:vAlign w:val="center"/>
            <w:hideMark/>
          </w:tcPr>
          <w:p w14:paraId="01EF6782" w14:textId="77777777" w:rsidR="00310CA4" w:rsidRPr="00FD04AB" w:rsidRDefault="00310CA4" w:rsidP="00310CA4">
            <w:pPr>
              <w:widowControl/>
              <w:rPr>
                <w:rFonts w:ascii="Times New Roman" w:eastAsia="新細明體" w:hAnsi="Times New Roman" w:cs="Times New Roman"/>
                <w:b/>
                <w:i/>
                <w:iCs/>
                <w:color w:val="000000"/>
                <w:kern w:val="0"/>
                <w:sz w:val="23"/>
                <w:szCs w:val="23"/>
              </w:rPr>
            </w:pPr>
          </w:p>
        </w:tc>
        <w:tc>
          <w:tcPr>
            <w:tcW w:w="1560" w:type="dxa"/>
            <w:tcBorders>
              <w:top w:val="single" w:sz="4" w:space="0" w:color="auto"/>
              <w:left w:val="nil"/>
              <w:bottom w:val="single" w:sz="4" w:space="0" w:color="auto"/>
              <w:right w:val="nil"/>
            </w:tcBorders>
            <w:shd w:val="clear" w:color="auto" w:fill="auto"/>
            <w:noWrap/>
            <w:vAlign w:val="center"/>
            <w:hideMark/>
          </w:tcPr>
          <w:p w14:paraId="5862A8E9" w14:textId="77777777" w:rsidR="00310CA4" w:rsidRPr="00FD04AB" w:rsidRDefault="00310CA4" w:rsidP="00310CA4">
            <w:pPr>
              <w:widowControl/>
              <w:jc w:val="right"/>
              <w:rPr>
                <w:rFonts w:ascii="Times New Roman" w:eastAsia="新細明體" w:hAnsi="Times New Roman" w:cs="Times New Roman"/>
                <w:b/>
                <w:color w:val="000000"/>
                <w:kern w:val="0"/>
                <w:sz w:val="23"/>
                <w:szCs w:val="23"/>
              </w:rPr>
            </w:pPr>
            <w:r w:rsidRPr="00FD04AB">
              <w:rPr>
                <w:rFonts w:ascii="Times New Roman" w:eastAsia="新細明體" w:hAnsi="Times New Roman" w:cs="Times New Roman"/>
                <w:b/>
                <w:color w:val="000000"/>
                <w:kern w:val="0"/>
                <w:sz w:val="23"/>
                <w:szCs w:val="23"/>
              </w:rPr>
              <w:t>0.33-0.66</w:t>
            </w:r>
          </w:p>
          <w:p w14:paraId="5BF6E5CF" w14:textId="77777777" w:rsidR="00310CA4" w:rsidRPr="00FD04AB" w:rsidRDefault="00310CA4" w:rsidP="00310CA4">
            <w:pPr>
              <w:widowControl/>
              <w:jc w:val="right"/>
              <w:rPr>
                <w:rFonts w:ascii="Times New Roman" w:eastAsia="新細明體" w:hAnsi="Times New Roman" w:cs="Times New Roman"/>
                <w:b/>
                <w:color w:val="000000"/>
                <w:kern w:val="0"/>
                <w:sz w:val="23"/>
                <w:szCs w:val="23"/>
              </w:rPr>
            </w:pPr>
            <w:r w:rsidRPr="00FD04AB">
              <w:rPr>
                <w:rFonts w:ascii="Times New Roman" w:eastAsia="新細明體" w:hAnsi="Times New Roman" w:cs="Times New Roman"/>
                <w:b/>
                <w:color w:val="000000"/>
                <w:kern w:val="0"/>
                <w:sz w:val="23"/>
                <w:szCs w:val="23"/>
              </w:rPr>
              <w:t>(A</w:t>
            </w:r>
            <w:r w:rsidRPr="00FD04AB">
              <w:rPr>
                <w:rFonts w:ascii="Times New Roman" w:eastAsia="新細明體" w:hAnsi="Times New Roman" w:cs="Times New Roman"/>
                <w:b/>
                <w:color w:val="000000"/>
                <w:kern w:val="0"/>
                <w:sz w:val="23"/>
                <w:szCs w:val="23"/>
              </w:rPr>
              <w:sym w:font="Symbol" w:char="F0BB"/>
            </w:r>
            <w:r w:rsidRPr="00FD04AB">
              <w:rPr>
                <w:rFonts w:ascii="Times New Roman" w:eastAsia="新細明體" w:hAnsi="Times New Roman" w:cs="Times New Roman"/>
                <w:b/>
                <w:color w:val="000000"/>
                <w:kern w:val="0"/>
                <w:sz w:val="23"/>
                <w:szCs w:val="23"/>
              </w:rPr>
              <w:t>G)</w:t>
            </w:r>
          </w:p>
        </w:tc>
        <w:tc>
          <w:tcPr>
            <w:tcW w:w="425" w:type="dxa"/>
            <w:tcBorders>
              <w:top w:val="single" w:sz="4" w:space="0" w:color="auto"/>
              <w:left w:val="nil"/>
              <w:bottom w:val="single" w:sz="4" w:space="0" w:color="auto"/>
              <w:right w:val="nil"/>
            </w:tcBorders>
            <w:shd w:val="clear" w:color="auto" w:fill="auto"/>
            <w:noWrap/>
            <w:vAlign w:val="center"/>
            <w:hideMark/>
          </w:tcPr>
          <w:p w14:paraId="29DB2E03" w14:textId="77777777" w:rsidR="00310CA4" w:rsidRPr="00FD04AB" w:rsidRDefault="00310CA4" w:rsidP="00310CA4">
            <w:pPr>
              <w:widowControl/>
              <w:rPr>
                <w:rFonts w:ascii="Times New Roman" w:eastAsia="新細明體" w:hAnsi="Times New Roman" w:cs="Times New Roman"/>
                <w:b/>
                <w:i/>
                <w:iCs/>
                <w:color w:val="000000"/>
                <w:kern w:val="0"/>
                <w:sz w:val="23"/>
                <w:szCs w:val="23"/>
              </w:rPr>
            </w:pPr>
          </w:p>
        </w:tc>
        <w:tc>
          <w:tcPr>
            <w:tcW w:w="1417" w:type="dxa"/>
            <w:tcBorders>
              <w:top w:val="single" w:sz="4" w:space="0" w:color="auto"/>
              <w:left w:val="nil"/>
              <w:bottom w:val="single" w:sz="4" w:space="0" w:color="auto"/>
              <w:right w:val="nil"/>
            </w:tcBorders>
            <w:shd w:val="clear" w:color="auto" w:fill="auto"/>
            <w:noWrap/>
            <w:vAlign w:val="center"/>
            <w:hideMark/>
          </w:tcPr>
          <w:p w14:paraId="5880ED93" w14:textId="77777777" w:rsidR="00310CA4" w:rsidRPr="00FD04AB" w:rsidRDefault="00310CA4" w:rsidP="00310CA4">
            <w:pPr>
              <w:widowControl/>
              <w:jc w:val="right"/>
              <w:rPr>
                <w:rFonts w:ascii="Times New Roman" w:eastAsia="新細明體" w:hAnsi="Times New Roman" w:cs="Times New Roman"/>
                <w:b/>
                <w:color w:val="000000"/>
                <w:kern w:val="0"/>
                <w:sz w:val="23"/>
                <w:szCs w:val="23"/>
              </w:rPr>
            </w:pPr>
            <w:r w:rsidRPr="00FD04AB">
              <w:rPr>
                <w:rFonts w:ascii="Times New Roman" w:eastAsia="新細明體" w:hAnsi="Times New Roman" w:cs="Times New Roman"/>
                <w:b/>
                <w:color w:val="000000"/>
                <w:kern w:val="0"/>
                <w:sz w:val="23"/>
                <w:szCs w:val="23"/>
              </w:rPr>
              <w:t>0.66-1.00</w:t>
            </w:r>
          </w:p>
          <w:p w14:paraId="6526FAFD" w14:textId="77777777" w:rsidR="00310CA4" w:rsidRPr="00FD04AB" w:rsidRDefault="00310CA4" w:rsidP="00310CA4">
            <w:pPr>
              <w:widowControl/>
              <w:jc w:val="right"/>
              <w:rPr>
                <w:rFonts w:ascii="Times New Roman" w:eastAsia="新細明體" w:hAnsi="Times New Roman" w:cs="Times New Roman"/>
                <w:b/>
                <w:color w:val="000000"/>
                <w:kern w:val="0"/>
                <w:sz w:val="23"/>
                <w:szCs w:val="23"/>
              </w:rPr>
            </w:pPr>
            <w:r w:rsidRPr="00FD04AB">
              <w:rPr>
                <w:rFonts w:ascii="Times New Roman" w:eastAsia="新細明體" w:hAnsi="Times New Roman" w:cs="Times New Roman"/>
                <w:b/>
                <w:color w:val="000000"/>
                <w:kern w:val="0"/>
                <w:sz w:val="23"/>
                <w:szCs w:val="23"/>
              </w:rPr>
              <w:t>(A&gt;&gt;G)</w:t>
            </w:r>
          </w:p>
        </w:tc>
        <w:tc>
          <w:tcPr>
            <w:tcW w:w="426" w:type="dxa"/>
            <w:tcBorders>
              <w:top w:val="single" w:sz="4" w:space="0" w:color="auto"/>
              <w:left w:val="nil"/>
              <w:bottom w:val="single" w:sz="4" w:space="0" w:color="auto"/>
              <w:right w:val="nil"/>
            </w:tcBorders>
            <w:shd w:val="clear" w:color="auto" w:fill="auto"/>
            <w:noWrap/>
            <w:vAlign w:val="center"/>
            <w:hideMark/>
          </w:tcPr>
          <w:p w14:paraId="2377ACE7" w14:textId="77777777" w:rsidR="00310CA4" w:rsidRPr="00FD04AB" w:rsidRDefault="00310CA4" w:rsidP="00310CA4">
            <w:pPr>
              <w:widowControl/>
              <w:rPr>
                <w:rFonts w:ascii="Times New Roman" w:eastAsia="新細明體" w:hAnsi="Times New Roman" w:cs="Times New Roman"/>
                <w:i/>
                <w:iCs/>
                <w:color w:val="000000"/>
                <w:kern w:val="0"/>
                <w:sz w:val="23"/>
                <w:szCs w:val="23"/>
              </w:rPr>
            </w:pPr>
          </w:p>
        </w:tc>
      </w:tr>
      <w:tr w:rsidR="00310CA4" w:rsidRPr="00FD04AB" w14:paraId="2487161C" w14:textId="77777777" w:rsidTr="00602EF9">
        <w:trPr>
          <w:trHeight w:val="330"/>
        </w:trPr>
        <w:tc>
          <w:tcPr>
            <w:tcW w:w="3544" w:type="dxa"/>
            <w:gridSpan w:val="2"/>
            <w:tcBorders>
              <w:top w:val="single" w:sz="4" w:space="0" w:color="auto"/>
              <w:left w:val="nil"/>
              <w:right w:val="nil"/>
            </w:tcBorders>
            <w:shd w:val="clear" w:color="000000" w:fill="auto"/>
            <w:noWrap/>
            <w:vAlign w:val="center"/>
            <w:hideMark/>
          </w:tcPr>
          <w:p w14:paraId="0D85B0D8" w14:textId="77777777" w:rsidR="00310CA4" w:rsidRPr="00FD04AB" w:rsidRDefault="00310CA4" w:rsidP="00310CA4">
            <w:pPr>
              <w:widowControl/>
              <w:rPr>
                <w:rFonts w:ascii="Times New Roman" w:eastAsia="新細明體" w:hAnsi="Times New Roman" w:cs="Times New Roman"/>
                <w:b/>
                <w:iCs/>
                <w:color w:val="000000"/>
                <w:kern w:val="0"/>
                <w:sz w:val="23"/>
                <w:szCs w:val="23"/>
                <w:u w:val="single"/>
              </w:rPr>
            </w:pPr>
            <w:r w:rsidRPr="00FD04AB">
              <w:rPr>
                <w:rFonts w:ascii="Times New Roman" w:eastAsia="新細明體" w:hAnsi="Times New Roman" w:cs="Times New Roman"/>
                <w:b/>
                <w:iCs/>
                <w:color w:val="000000"/>
                <w:kern w:val="0"/>
                <w:sz w:val="23"/>
                <w:szCs w:val="23"/>
                <w:u w:val="single"/>
              </w:rPr>
              <w:t>Evolutionary rate</w:t>
            </w:r>
          </w:p>
        </w:tc>
        <w:tc>
          <w:tcPr>
            <w:tcW w:w="1701" w:type="dxa"/>
            <w:tcBorders>
              <w:top w:val="single" w:sz="4" w:space="0" w:color="auto"/>
              <w:left w:val="nil"/>
              <w:right w:val="nil"/>
            </w:tcBorders>
            <w:shd w:val="clear" w:color="000000" w:fill="auto"/>
            <w:noWrap/>
            <w:vAlign w:val="center"/>
            <w:hideMark/>
          </w:tcPr>
          <w:p w14:paraId="5CDDF701"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　</w:t>
            </w:r>
          </w:p>
        </w:tc>
        <w:tc>
          <w:tcPr>
            <w:tcW w:w="425" w:type="dxa"/>
            <w:tcBorders>
              <w:top w:val="single" w:sz="4" w:space="0" w:color="auto"/>
              <w:left w:val="nil"/>
              <w:right w:val="nil"/>
            </w:tcBorders>
            <w:shd w:val="clear" w:color="000000" w:fill="auto"/>
            <w:noWrap/>
            <w:vAlign w:val="center"/>
            <w:hideMark/>
          </w:tcPr>
          <w:p w14:paraId="4A59C578" w14:textId="77777777" w:rsidR="00310CA4" w:rsidRPr="00FD04AB" w:rsidRDefault="00310CA4" w:rsidP="00310CA4">
            <w:pPr>
              <w:widowControl/>
              <w:rPr>
                <w:rFonts w:ascii="Times New Roman" w:eastAsia="新細明體" w:hAnsi="Times New Roman" w:cs="Times New Roman"/>
                <w:i/>
                <w:iCs/>
                <w:color w:val="000000"/>
                <w:kern w:val="0"/>
                <w:sz w:val="23"/>
                <w:szCs w:val="23"/>
              </w:rPr>
            </w:pPr>
            <w:r w:rsidRPr="00FD04AB">
              <w:rPr>
                <w:rFonts w:ascii="Times New Roman" w:eastAsia="新細明體" w:hAnsi="Times New Roman" w:cs="Times New Roman"/>
                <w:i/>
                <w:iCs/>
                <w:color w:val="000000"/>
                <w:kern w:val="0"/>
                <w:sz w:val="23"/>
                <w:szCs w:val="23"/>
              </w:rPr>
              <w:t xml:space="preserve">　</w:t>
            </w:r>
          </w:p>
        </w:tc>
        <w:tc>
          <w:tcPr>
            <w:tcW w:w="1560" w:type="dxa"/>
            <w:tcBorders>
              <w:top w:val="single" w:sz="4" w:space="0" w:color="auto"/>
              <w:left w:val="nil"/>
              <w:right w:val="nil"/>
            </w:tcBorders>
            <w:shd w:val="clear" w:color="000000" w:fill="auto"/>
            <w:noWrap/>
            <w:vAlign w:val="center"/>
            <w:hideMark/>
          </w:tcPr>
          <w:p w14:paraId="70F959D8"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　</w:t>
            </w:r>
          </w:p>
        </w:tc>
        <w:tc>
          <w:tcPr>
            <w:tcW w:w="425" w:type="dxa"/>
            <w:tcBorders>
              <w:top w:val="single" w:sz="4" w:space="0" w:color="auto"/>
              <w:left w:val="nil"/>
              <w:right w:val="nil"/>
            </w:tcBorders>
            <w:shd w:val="clear" w:color="000000" w:fill="auto"/>
            <w:noWrap/>
            <w:vAlign w:val="center"/>
            <w:hideMark/>
          </w:tcPr>
          <w:p w14:paraId="28F897B9" w14:textId="77777777" w:rsidR="00310CA4" w:rsidRPr="00FD04AB" w:rsidRDefault="00310CA4" w:rsidP="00310CA4">
            <w:pPr>
              <w:widowControl/>
              <w:rPr>
                <w:rFonts w:ascii="Times New Roman" w:eastAsia="新細明體" w:hAnsi="Times New Roman" w:cs="Times New Roman"/>
                <w:i/>
                <w:iCs/>
                <w:color w:val="000000"/>
                <w:kern w:val="0"/>
                <w:sz w:val="16"/>
                <w:szCs w:val="16"/>
              </w:rPr>
            </w:pPr>
            <w:r w:rsidRPr="00FD04AB">
              <w:rPr>
                <w:rFonts w:ascii="Times New Roman" w:eastAsia="新細明體" w:hAnsi="Times New Roman" w:cs="Times New Roman"/>
                <w:i/>
                <w:iCs/>
                <w:color w:val="000000"/>
                <w:kern w:val="0"/>
                <w:sz w:val="16"/>
                <w:szCs w:val="16"/>
              </w:rPr>
              <w:t xml:space="preserve">　</w:t>
            </w:r>
          </w:p>
        </w:tc>
        <w:tc>
          <w:tcPr>
            <w:tcW w:w="1417" w:type="dxa"/>
            <w:tcBorders>
              <w:top w:val="single" w:sz="4" w:space="0" w:color="auto"/>
              <w:left w:val="nil"/>
              <w:right w:val="nil"/>
            </w:tcBorders>
            <w:shd w:val="clear" w:color="000000" w:fill="auto"/>
            <w:noWrap/>
            <w:vAlign w:val="center"/>
            <w:hideMark/>
          </w:tcPr>
          <w:p w14:paraId="63E16F8B"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　</w:t>
            </w:r>
          </w:p>
        </w:tc>
        <w:tc>
          <w:tcPr>
            <w:tcW w:w="426" w:type="dxa"/>
            <w:tcBorders>
              <w:top w:val="single" w:sz="4" w:space="0" w:color="auto"/>
              <w:left w:val="nil"/>
              <w:right w:val="nil"/>
            </w:tcBorders>
            <w:shd w:val="clear" w:color="000000" w:fill="auto"/>
            <w:noWrap/>
            <w:vAlign w:val="center"/>
            <w:hideMark/>
          </w:tcPr>
          <w:p w14:paraId="5A811172" w14:textId="77777777" w:rsidR="00310CA4" w:rsidRPr="00FD04AB" w:rsidRDefault="00310CA4" w:rsidP="00310CA4">
            <w:pPr>
              <w:widowControl/>
              <w:rPr>
                <w:rFonts w:ascii="Times New Roman" w:eastAsia="新細明體" w:hAnsi="Times New Roman" w:cs="Times New Roman"/>
                <w:i/>
                <w:iCs/>
                <w:color w:val="000000"/>
                <w:kern w:val="0"/>
                <w:sz w:val="16"/>
                <w:szCs w:val="16"/>
              </w:rPr>
            </w:pPr>
            <w:r w:rsidRPr="00FD04AB">
              <w:rPr>
                <w:rFonts w:ascii="Times New Roman" w:eastAsia="新細明體" w:hAnsi="Times New Roman" w:cs="Times New Roman"/>
                <w:i/>
                <w:iCs/>
                <w:color w:val="000000"/>
                <w:kern w:val="0"/>
                <w:sz w:val="16"/>
                <w:szCs w:val="16"/>
              </w:rPr>
              <w:t xml:space="preserve">　</w:t>
            </w:r>
          </w:p>
        </w:tc>
      </w:tr>
      <w:tr w:rsidR="00310CA4" w:rsidRPr="00FD04AB" w14:paraId="18B5964A" w14:textId="77777777" w:rsidTr="00602EF9">
        <w:trPr>
          <w:trHeight w:val="330"/>
        </w:trPr>
        <w:tc>
          <w:tcPr>
            <w:tcW w:w="2118" w:type="dxa"/>
            <w:vMerge w:val="restart"/>
            <w:tcBorders>
              <w:top w:val="nil"/>
              <w:left w:val="nil"/>
              <w:bottom w:val="nil"/>
              <w:right w:val="nil"/>
            </w:tcBorders>
            <w:shd w:val="clear" w:color="auto" w:fill="E7E6E6" w:themeFill="background2"/>
            <w:noWrap/>
            <w:vAlign w:val="center"/>
            <w:hideMark/>
          </w:tcPr>
          <w:p w14:paraId="6D6805E3" w14:textId="77777777" w:rsidR="00310CA4" w:rsidRPr="00FD04AB" w:rsidRDefault="00310CA4" w:rsidP="00310CA4">
            <w:pPr>
              <w:widowControl/>
              <w:rPr>
                <w:rFonts w:ascii="Times New Roman" w:eastAsia="新細明體" w:hAnsi="Times New Roman" w:cs="Times New Roman"/>
                <w:color w:val="000000"/>
                <w:kern w:val="0"/>
                <w:sz w:val="23"/>
                <w:szCs w:val="23"/>
              </w:rPr>
            </w:pPr>
            <w:proofErr w:type="spellStart"/>
            <w:r w:rsidRPr="00FD04AB">
              <w:rPr>
                <w:rFonts w:ascii="Times New Roman" w:eastAsia="新細明體" w:hAnsi="Times New Roman" w:cs="Times New Roman"/>
                <w:i/>
                <w:iCs/>
                <w:color w:val="000000"/>
                <w:kern w:val="0"/>
                <w:sz w:val="23"/>
                <w:szCs w:val="23"/>
              </w:rPr>
              <w:t>d</w:t>
            </w:r>
            <w:r w:rsidRPr="00FD04AB">
              <w:rPr>
                <w:rFonts w:ascii="Times New Roman" w:eastAsia="新細明體" w:hAnsi="Times New Roman" w:cs="Times New Roman"/>
                <w:iCs/>
                <w:color w:val="000000"/>
                <w:kern w:val="0"/>
                <w:sz w:val="23"/>
                <w:szCs w:val="23"/>
                <w:vertAlign w:val="subscript"/>
              </w:rPr>
              <w:t>N</w:t>
            </w:r>
            <w:proofErr w:type="spellEnd"/>
            <w:r w:rsidRPr="00FD04AB">
              <w:rPr>
                <w:rFonts w:ascii="Times New Roman" w:eastAsia="新細明體" w:hAnsi="Times New Roman" w:cs="Times New Roman"/>
                <w:i/>
                <w:iCs/>
                <w:color w:val="000000"/>
                <w:kern w:val="0"/>
                <w:sz w:val="23"/>
                <w:szCs w:val="23"/>
              </w:rPr>
              <w:t>/</w:t>
            </w:r>
            <w:proofErr w:type="spellStart"/>
            <w:r w:rsidRPr="00FD04AB">
              <w:rPr>
                <w:rFonts w:ascii="Times New Roman" w:eastAsia="新細明體" w:hAnsi="Times New Roman" w:cs="Times New Roman"/>
                <w:i/>
                <w:iCs/>
                <w:color w:val="000000"/>
                <w:kern w:val="0"/>
                <w:sz w:val="23"/>
                <w:szCs w:val="23"/>
              </w:rPr>
              <w:t>d</w:t>
            </w:r>
            <w:r w:rsidRPr="00FD04AB">
              <w:rPr>
                <w:rFonts w:ascii="Times New Roman" w:eastAsia="新細明體" w:hAnsi="Times New Roman" w:cs="Times New Roman"/>
                <w:iCs/>
                <w:color w:val="000000"/>
                <w:kern w:val="0"/>
                <w:sz w:val="23"/>
                <w:szCs w:val="23"/>
                <w:vertAlign w:val="subscript"/>
              </w:rPr>
              <w:t>S</w:t>
            </w:r>
            <w:proofErr w:type="spellEnd"/>
          </w:p>
          <w:p w14:paraId="4AB6CDE0"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(Human-Macaque)</w:t>
            </w:r>
          </w:p>
        </w:tc>
        <w:tc>
          <w:tcPr>
            <w:tcW w:w="1426" w:type="dxa"/>
            <w:tcBorders>
              <w:top w:val="nil"/>
              <w:left w:val="nil"/>
              <w:bottom w:val="nil"/>
              <w:right w:val="nil"/>
            </w:tcBorders>
            <w:shd w:val="clear" w:color="auto" w:fill="E7E6E6" w:themeFill="background2"/>
            <w:noWrap/>
            <w:vAlign w:val="center"/>
            <w:hideMark/>
          </w:tcPr>
          <w:p w14:paraId="6204E051" w14:textId="77777777" w:rsidR="00310CA4" w:rsidRPr="00FD04AB" w:rsidRDefault="00310CA4" w:rsidP="00310CA4">
            <w:pPr>
              <w:widowControl/>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low</w:t>
            </w:r>
          </w:p>
        </w:tc>
        <w:tc>
          <w:tcPr>
            <w:tcW w:w="1701" w:type="dxa"/>
            <w:tcBorders>
              <w:top w:val="nil"/>
              <w:left w:val="nil"/>
              <w:bottom w:val="nil"/>
              <w:right w:val="nil"/>
            </w:tcBorders>
            <w:shd w:val="clear" w:color="auto" w:fill="E7E6E6" w:themeFill="background2"/>
            <w:noWrap/>
            <w:vAlign w:val="center"/>
            <w:hideMark/>
          </w:tcPr>
          <w:p w14:paraId="701E6A60"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0.188 </w:t>
            </w:r>
          </w:p>
        </w:tc>
        <w:tc>
          <w:tcPr>
            <w:tcW w:w="425" w:type="dxa"/>
            <w:vMerge w:val="restart"/>
            <w:tcBorders>
              <w:top w:val="nil"/>
              <w:left w:val="nil"/>
              <w:right w:val="nil"/>
            </w:tcBorders>
            <w:shd w:val="clear" w:color="auto" w:fill="E7E6E6" w:themeFill="background2"/>
            <w:noWrap/>
            <w:vAlign w:val="center"/>
            <w:hideMark/>
          </w:tcPr>
          <w:p w14:paraId="59E3D4BE" w14:textId="77777777" w:rsidR="00310CA4" w:rsidRPr="00FD04AB" w:rsidRDefault="00310CA4" w:rsidP="00310CA4">
            <w:pPr>
              <w:widowControl/>
              <w:rPr>
                <w:rFonts w:ascii="Times New Roman" w:eastAsia="新細明體" w:hAnsi="Times New Roman" w:cs="Times New Roman"/>
                <w:b/>
                <w:bCs/>
                <w:color w:val="000000"/>
                <w:kern w:val="0"/>
                <w:sz w:val="16"/>
                <w:szCs w:val="16"/>
              </w:rPr>
            </w:pPr>
            <w:r w:rsidRPr="00FD04AB">
              <w:rPr>
                <w:rFonts w:ascii="Times New Roman" w:eastAsia="新細明體" w:hAnsi="Times New Roman" w:cs="Times New Roman"/>
                <w:b/>
                <w:bCs/>
                <w:color w:val="000000"/>
                <w:kern w:val="0"/>
                <w:sz w:val="16"/>
                <w:szCs w:val="16"/>
              </w:rPr>
              <w:t>*</w:t>
            </w:r>
          </w:p>
        </w:tc>
        <w:tc>
          <w:tcPr>
            <w:tcW w:w="1560" w:type="dxa"/>
            <w:tcBorders>
              <w:top w:val="nil"/>
              <w:left w:val="nil"/>
              <w:bottom w:val="nil"/>
              <w:right w:val="nil"/>
            </w:tcBorders>
            <w:shd w:val="clear" w:color="auto" w:fill="E7E6E6" w:themeFill="background2"/>
            <w:noWrap/>
            <w:vAlign w:val="center"/>
            <w:hideMark/>
          </w:tcPr>
          <w:p w14:paraId="14655E35"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0.136 </w:t>
            </w:r>
          </w:p>
        </w:tc>
        <w:tc>
          <w:tcPr>
            <w:tcW w:w="425" w:type="dxa"/>
            <w:tcBorders>
              <w:top w:val="nil"/>
              <w:left w:val="nil"/>
              <w:bottom w:val="nil"/>
              <w:right w:val="nil"/>
            </w:tcBorders>
            <w:shd w:val="clear" w:color="auto" w:fill="E7E6E6" w:themeFill="background2"/>
            <w:noWrap/>
            <w:vAlign w:val="center"/>
            <w:hideMark/>
          </w:tcPr>
          <w:p w14:paraId="0FDBE149" w14:textId="77777777" w:rsidR="00310CA4" w:rsidRPr="00FD04AB" w:rsidRDefault="00310CA4" w:rsidP="00310CA4">
            <w:pPr>
              <w:widowControl/>
              <w:rPr>
                <w:rFonts w:ascii="Times New Roman" w:eastAsia="新細明體" w:hAnsi="Times New Roman" w:cs="Times New Roman"/>
                <w:b/>
                <w:bCs/>
                <w:color w:val="FF0000"/>
                <w:kern w:val="0"/>
                <w:sz w:val="16"/>
                <w:szCs w:val="16"/>
              </w:rPr>
            </w:pPr>
          </w:p>
        </w:tc>
        <w:tc>
          <w:tcPr>
            <w:tcW w:w="1417" w:type="dxa"/>
            <w:tcBorders>
              <w:top w:val="nil"/>
              <w:left w:val="nil"/>
              <w:bottom w:val="nil"/>
              <w:right w:val="nil"/>
            </w:tcBorders>
            <w:shd w:val="clear" w:color="auto" w:fill="E7E6E6" w:themeFill="background2"/>
            <w:noWrap/>
            <w:vAlign w:val="center"/>
            <w:hideMark/>
          </w:tcPr>
          <w:p w14:paraId="015E72AF"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0.087 </w:t>
            </w:r>
          </w:p>
        </w:tc>
        <w:tc>
          <w:tcPr>
            <w:tcW w:w="426" w:type="dxa"/>
            <w:vMerge w:val="restart"/>
            <w:tcBorders>
              <w:top w:val="nil"/>
              <w:left w:val="nil"/>
              <w:right w:val="nil"/>
            </w:tcBorders>
            <w:shd w:val="clear" w:color="auto" w:fill="E7E6E6" w:themeFill="background2"/>
            <w:noWrap/>
            <w:vAlign w:val="center"/>
            <w:hideMark/>
          </w:tcPr>
          <w:p w14:paraId="1F6249CA" w14:textId="77777777" w:rsidR="00310CA4" w:rsidRPr="00FD04AB" w:rsidRDefault="00310CA4" w:rsidP="00310CA4">
            <w:pPr>
              <w:widowControl/>
              <w:rPr>
                <w:rFonts w:ascii="Times New Roman" w:eastAsia="新細明體" w:hAnsi="Times New Roman" w:cs="Times New Roman"/>
                <w:b/>
                <w:bCs/>
                <w:color w:val="000000"/>
                <w:kern w:val="0"/>
                <w:sz w:val="16"/>
                <w:szCs w:val="16"/>
              </w:rPr>
            </w:pPr>
            <w:r w:rsidRPr="00FD04AB">
              <w:rPr>
                <w:rFonts w:ascii="Times New Roman" w:eastAsia="新細明體" w:hAnsi="Times New Roman" w:cs="Times New Roman"/>
                <w:b/>
                <w:bCs/>
                <w:color w:val="000000"/>
                <w:kern w:val="0"/>
                <w:sz w:val="16"/>
                <w:szCs w:val="16"/>
              </w:rPr>
              <w:t>*</w:t>
            </w:r>
          </w:p>
        </w:tc>
      </w:tr>
      <w:tr w:rsidR="00310CA4" w:rsidRPr="00FD04AB" w14:paraId="6C527498" w14:textId="77777777" w:rsidTr="00602EF9">
        <w:trPr>
          <w:trHeight w:val="330"/>
        </w:trPr>
        <w:tc>
          <w:tcPr>
            <w:tcW w:w="2118" w:type="dxa"/>
            <w:vMerge/>
            <w:tcBorders>
              <w:top w:val="nil"/>
              <w:left w:val="nil"/>
              <w:bottom w:val="nil"/>
              <w:right w:val="nil"/>
            </w:tcBorders>
            <w:shd w:val="clear" w:color="auto" w:fill="E7E6E6" w:themeFill="background2"/>
            <w:vAlign w:val="center"/>
            <w:hideMark/>
          </w:tcPr>
          <w:p w14:paraId="095353F0" w14:textId="77777777" w:rsidR="00310CA4" w:rsidRPr="00FD04AB" w:rsidRDefault="00310CA4" w:rsidP="00310CA4">
            <w:pPr>
              <w:widowControl/>
              <w:rPr>
                <w:rFonts w:ascii="Times New Roman" w:eastAsia="新細明體" w:hAnsi="Times New Roman" w:cs="Times New Roman"/>
                <w:color w:val="000000"/>
                <w:kern w:val="0"/>
                <w:sz w:val="23"/>
                <w:szCs w:val="23"/>
              </w:rPr>
            </w:pPr>
          </w:p>
        </w:tc>
        <w:tc>
          <w:tcPr>
            <w:tcW w:w="1426" w:type="dxa"/>
            <w:tcBorders>
              <w:top w:val="nil"/>
              <w:left w:val="nil"/>
              <w:bottom w:val="nil"/>
              <w:right w:val="nil"/>
            </w:tcBorders>
            <w:shd w:val="clear" w:color="auto" w:fill="E7E6E6" w:themeFill="background2"/>
            <w:noWrap/>
            <w:vAlign w:val="center"/>
            <w:hideMark/>
          </w:tcPr>
          <w:p w14:paraId="5CC7DF1D"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high</w:t>
            </w:r>
          </w:p>
        </w:tc>
        <w:tc>
          <w:tcPr>
            <w:tcW w:w="1701" w:type="dxa"/>
            <w:tcBorders>
              <w:top w:val="nil"/>
              <w:left w:val="nil"/>
              <w:bottom w:val="nil"/>
              <w:right w:val="nil"/>
            </w:tcBorders>
            <w:shd w:val="clear" w:color="auto" w:fill="E7E6E6" w:themeFill="background2"/>
            <w:noWrap/>
            <w:vAlign w:val="center"/>
            <w:hideMark/>
          </w:tcPr>
          <w:p w14:paraId="7AC73136"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0.081 </w:t>
            </w:r>
          </w:p>
        </w:tc>
        <w:tc>
          <w:tcPr>
            <w:tcW w:w="425" w:type="dxa"/>
            <w:vMerge/>
            <w:tcBorders>
              <w:left w:val="nil"/>
              <w:bottom w:val="nil"/>
              <w:right w:val="nil"/>
            </w:tcBorders>
            <w:shd w:val="clear" w:color="auto" w:fill="E7E6E6" w:themeFill="background2"/>
            <w:noWrap/>
            <w:vAlign w:val="center"/>
            <w:hideMark/>
          </w:tcPr>
          <w:p w14:paraId="46B7ECB0"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560" w:type="dxa"/>
            <w:tcBorders>
              <w:top w:val="nil"/>
              <w:left w:val="nil"/>
              <w:bottom w:val="nil"/>
              <w:right w:val="nil"/>
            </w:tcBorders>
            <w:shd w:val="clear" w:color="auto" w:fill="E7E6E6" w:themeFill="background2"/>
            <w:noWrap/>
            <w:vAlign w:val="center"/>
            <w:hideMark/>
          </w:tcPr>
          <w:p w14:paraId="18FFF062"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0.158 </w:t>
            </w:r>
          </w:p>
        </w:tc>
        <w:tc>
          <w:tcPr>
            <w:tcW w:w="425" w:type="dxa"/>
            <w:tcBorders>
              <w:top w:val="nil"/>
              <w:left w:val="nil"/>
              <w:bottom w:val="nil"/>
              <w:right w:val="nil"/>
            </w:tcBorders>
            <w:shd w:val="clear" w:color="auto" w:fill="E7E6E6" w:themeFill="background2"/>
            <w:noWrap/>
            <w:vAlign w:val="center"/>
            <w:hideMark/>
          </w:tcPr>
          <w:p w14:paraId="2DB5AE47"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417" w:type="dxa"/>
            <w:tcBorders>
              <w:top w:val="nil"/>
              <w:left w:val="nil"/>
              <w:bottom w:val="nil"/>
              <w:right w:val="nil"/>
            </w:tcBorders>
            <w:shd w:val="clear" w:color="auto" w:fill="E7E6E6" w:themeFill="background2"/>
            <w:noWrap/>
            <w:vAlign w:val="center"/>
            <w:hideMark/>
          </w:tcPr>
          <w:p w14:paraId="2DEBA8FE"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0.100 </w:t>
            </w:r>
          </w:p>
        </w:tc>
        <w:tc>
          <w:tcPr>
            <w:tcW w:w="426" w:type="dxa"/>
            <w:vMerge/>
            <w:tcBorders>
              <w:left w:val="nil"/>
              <w:bottom w:val="nil"/>
              <w:right w:val="nil"/>
            </w:tcBorders>
            <w:shd w:val="clear" w:color="auto" w:fill="E7E6E6" w:themeFill="background2"/>
            <w:noWrap/>
            <w:vAlign w:val="center"/>
            <w:hideMark/>
          </w:tcPr>
          <w:p w14:paraId="44BEF1E3" w14:textId="77777777" w:rsidR="00310CA4" w:rsidRPr="00FD04AB" w:rsidRDefault="00310CA4" w:rsidP="00310CA4">
            <w:pPr>
              <w:widowControl/>
              <w:rPr>
                <w:rFonts w:ascii="Times New Roman" w:eastAsia="新細明體" w:hAnsi="Times New Roman" w:cs="Times New Roman"/>
                <w:color w:val="000000"/>
                <w:kern w:val="0"/>
                <w:sz w:val="16"/>
                <w:szCs w:val="16"/>
              </w:rPr>
            </w:pPr>
          </w:p>
        </w:tc>
      </w:tr>
      <w:tr w:rsidR="00310CA4" w:rsidRPr="00FD04AB" w14:paraId="144A8976" w14:textId="77777777" w:rsidTr="00602EF9">
        <w:trPr>
          <w:trHeight w:val="330"/>
        </w:trPr>
        <w:tc>
          <w:tcPr>
            <w:tcW w:w="2118" w:type="dxa"/>
            <w:vMerge w:val="restart"/>
            <w:tcBorders>
              <w:top w:val="nil"/>
              <w:left w:val="nil"/>
              <w:bottom w:val="nil"/>
              <w:right w:val="nil"/>
            </w:tcBorders>
            <w:shd w:val="clear" w:color="auto" w:fill="auto"/>
            <w:noWrap/>
            <w:vAlign w:val="center"/>
            <w:hideMark/>
          </w:tcPr>
          <w:p w14:paraId="324FD0F9" w14:textId="77777777" w:rsidR="00310CA4" w:rsidRPr="00FD04AB" w:rsidRDefault="00310CA4" w:rsidP="00310CA4">
            <w:pPr>
              <w:widowControl/>
              <w:rPr>
                <w:rFonts w:ascii="Times New Roman" w:eastAsia="新細明體" w:hAnsi="Times New Roman" w:cs="Times New Roman"/>
                <w:color w:val="000000"/>
                <w:kern w:val="0"/>
                <w:sz w:val="23"/>
                <w:szCs w:val="23"/>
              </w:rPr>
            </w:pPr>
            <w:proofErr w:type="spellStart"/>
            <w:r w:rsidRPr="00FD04AB">
              <w:rPr>
                <w:rFonts w:ascii="Times New Roman" w:eastAsia="新細明體" w:hAnsi="Times New Roman" w:cs="Times New Roman"/>
                <w:i/>
                <w:iCs/>
                <w:color w:val="000000"/>
                <w:kern w:val="0"/>
                <w:sz w:val="23"/>
                <w:szCs w:val="23"/>
              </w:rPr>
              <w:t>d</w:t>
            </w:r>
            <w:r w:rsidRPr="00FD04AB">
              <w:rPr>
                <w:rFonts w:ascii="Times New Roman" w:eastAsia="新細明體" w:hAnsi="Times New Roman" w:cs="Times New Roman"/>
                <w:iCs/>
                <w:color w:val="000000"/>
                <w:kern w:val="0"/>
                <w:sz w:val="23"/>
                <w:szCs w:val="23"/>
                <w:vertAlign w:val="subscript"/>
              </w:rPr>
              <w:t>N</w:t>
            </w:r>
            <w:proofErr w:type="spellEnd"/>
            <w:r w:rsidRPr="00FD04AB">
              <w:rPr>
                <w:rFonts w:ascii="Times New Roman" w:eastAsia="新細明體" w:hAnsi="Times New Roman" w:cs="Times New Roman"/>
                <w:i/>
                <w:iCs/>
                <w:color w:val="000000"/>
                <w:kern w:val="0"/>
                <w:sz w:val="23"/>
                <w:szCs w:val="23"/>
              </w:rPr>
              <w:t>/</w:t>
            </w:r>
            <w:proofErr w:type="spellStart"/>
            <w:r w:rsidRPr="00FD04AB">
              <w:rPr>
                <w:rFonts w:ascii="Times New Roman" w:eastAsia="新細明體" w:hAnsi="Times New Roman" w:cs="Times New Roman"/>
                <w:i/>
                <w:iCs/>
                <w:color w:val="000000"/>
                <w:kern w:val="0"/>
                <w:sz w:val="23"/>
                <w:szCs w:val="23"/>
              </w:rPr>
              <w:t>d</w:t>
            </w:r>
            <w:r w:rsidRPr="00FD04AB">
              <w:rPr>
                <w:rFonts w:ascii="Times New Roman" w:eastAsia="新細明體" w:hAnsi="Times New Roman" w:cs="Times New Roman"/>
                <w:iCs/>
                <w:color w:val="000000"/>
                <w:kern w:val="0"/>
                <w:sz w:val="23"/>
                <w:szCs w:val="23"/>
                <w:vertAlign w:val="subscript"/>
              </w:rPr>
              <w:t>S</w:t>
            </w:r>
            <w:proofErr w:type="spellEnd"/>
          </w:p>
          <w:p w14:paraId="3B10ADB5"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(Human-Mouse)</w:t>
            </w:r>
          </w:p>
        </w:tc>
        <w:tc>
          <w:tcPr>
            <w:tcW w:w="1426" w:type="dxa"/>
            <w:tcBorders>
              <w:top w:val="nil"/>
              <w:left w:val="nil"/>
              <w:bottom w:val="nil"/>
              <w:right w:val="nil"/>
            </w:tcBorders>
            <w:shd w:val="clear" w:color="auto" w:fill="auto"/>
            <w:noWrap/>
            <w:vAlign w:val="center"/>
            <w:hideMark/>
          </w:tcPr>
          <w:p w14:paraId="09E4DD03" w14:textId="77777777" w:rsidR="00310CA4" w:rsidRPr="00FD04AB" w:rsidRDefault="00310CA4" w:rsidP="00310CA4">
            <w:pPr>
              <w:widowControl/>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low</w:t>
            </w:r>
          </w:p>
        </w:tc>
        <w:tc>
          <w:tcPr>
            <w:tcW w:w="1701" w:type="dxa"/>
            <w:tcBorders>
              <w:top w:val="nil"/>
              <w:left w:val="nil"/>
              <w:bottom w:val="nil"/>
              <w:right w:val="nil"/>
            </w:tcBorders>
            <w:shd w:val="clear" w:color="auto" w:fill="auto"/>
            <w:noWrap/>
            <w:vAlign w:val="center"/>
            <w:hideMark/>
          </w:tcPr>
          <w:p w14:paraId="2BFF70EA"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0.202 </w:t>
            </w:r>
          </w:p>
        </w:tc>
        <w:tc>
          <w:tcPr>
            <w:tcW w:w="425" w:type="dxa"/>
            <w:vMerge w:val="restart"/>
            <w:tcBorders>
              <w:top w:val="nil"/>
              <w:left w:val="nil"/>
              <w:right w:val="nil"/>
            </w:tcBorders>
            <w:shd w:val="clear" w:color="auto" w:fill="auto"/>
            <w:noWrap/>
            <w:vAlign w:val="center"/>
            <w:hideMark/>
          </w:tcPr>
          <w:p w14:paraId="019B9D06" w14:textId="77777777" w:rsidR="00310CA4" w:rsidRPr="00FD04AB" w:rsidRDefault="00310CA4" w:rsidP="00310CA4">
            <w:pPr>
              <w:widowControl/>
              <w:rPr>
                <w:rFonts w:ascii="Times New Roman" w:eastAsia="新細明體" w:hAnsi="Times New Roman" w:cs="Times New Roman"/>
                <w:b/>
                <w:bCs/>
                <w:color w:val="000000"/>
                <w:kern w:val="0"/>
                <w:sz w:val="16"/>
                <w:szCs w:val="16"/>
              </w:rPr>
            </w:pPr>
          </w:p>
        </w:tc>
        <w:tc>
          <w:tcPr>
            <w:tcW w:w="1560" w:type="dxa"/>
            <w:tcBorders>
              <w:top w:val="nil"/>
              <w:left w:val="nil"/>
              <w:bottom w:val="nil"/>
              <w:right w:val="nil"/>
            </w:tcBorders>
            <w:shd w:val="clear" w:color="auto" w:fill="auto"/>
            <w:noWrap/>
            <w:vAlign w:val="center"/>
            <w:hideMark/>
          </w:tcPr>
          <w:p w14:paraId="49E3A4C1"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0.141 </w:t>
            </w:r>
          </w:p>
        </w:tc>
        <w:tc>
          <w:tcPr>
            <w:tcW w:w="425" w:type="dxa"/>
            <w:tcBorders>
              <w:top w:val="nil"/>
              <w:left w:val="nil"/>
              <w:bottom w:val="nil"/>
              <w:right w:val="nil"/>
            </w:tcBorders>
            <w:shd w:val="clear" w:color="auto" w:fill="auto"/>
            <w:noWrap/>
            <w:vAlign w:val="center"/>
            <w:hideMark/>
          </w:tcPr>
          <w:p w14:paraId="3D345515" w14:textId="77777777" w:rsidR="00310CA4" w:rsidRPr="00FD04AB" w:rsidRDefault="00310CA4" w:rsidP="00310CA4">
            <w:pPr>
              <w:widowControl/>
              <w:rPr>
                <w:rFonts w:ascii="Times New Roman" w:eastAsia="新細明體" w:hAnsi="Times New Roman" w:cs="Times New Roman"/>
                <w:b/>
                <w:bCs/>
                <w:color w:val="FF0000"/>
                <w:kern w:val="0"/>
                <w:sz w:val="16"/>
                <w:szCs w:val="16"/>
              </w:rPr>
            </w:pPr>
          </w:p>
        </w:tc>
        <w:tc>
          <w:tcPr>
            <w:tcW w:w="1417" w:type="dxa"/>
            <w:tcBorders>
              <w:top w:val="nil"/>
              <w:left w:val="nil"/>
              <w:bottom w:val="nil"/>
              <w:right w:val="nil"/>
            </w:tcBorders>
            <w:shd w:val="clear" w:color="auto" w:fill="auto"/>
            <w:noWrap/>
            <w:vAlign w:val="center"/>
            <w:hideMark/>
          </w:tcPr>
          <w:p w14:paraId="1BB0EB2F"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0.083 </w:t>
            </w:r>
          </w:p>
        </w:tc>
        <w:tc>
          <w:tcPr>
            <w:tcW w:w="426" w:type="dxa"/>
            <w:vMerge w:val="restart"/>
            <w:tcBorders>
              <w:top w:val="nil"/>
              <w:left w:val="nil"/>
              <w:right w:val="nil"/>
            </w:tcBorders>
            <w:shd w:val="clear" w:color="auto" w:fill="auto"/>
            <w:noWrap/>
            <w:vAlign w:val="center"/>
            <w:hideMark/>
          </w:tcPr>
          <w:p w14:paraId="6D3B3AC5" w14:textId="77777777" w:rsidR="00310CA4" w:rsidRPr="00FD04AB" w:rsidRDefault="00310CA4" w:rsidP="00310CA4">
            <w:pPr>
              <w:widowControl/>
              <w:rPr>
                <w:rFonts w:ascii="Times New Roman" w:eastAsia="新細明體" w:hAnsi="Times New Roman" w:cs="Times New Roman"/>
                <w:b/>
                <w:bCs/>
                <w:color w:val="000000"/>
                <w:kern w:val="0"/>
                <w:sz w:val="16"/>
                <w:szCs w:val="16"/>
              </w:rPr>
            </w:pPr>
            <w:r w:rsidRPr="00FD04AB">
              <w:rPr>
                <w:rFonts w:ascii="Times New Roman" w:eastAsia="新細明體" w:hAnsi="Times New Roman" w:cs="Times New Roman"/>
                <w:b/>
                <w:bCs/>
                <w:color w:val="000000"/>
                <w:kern w:val="0"/>
                <w:sz w:val="16"/>
                <w:szCs w:val="16"/>
              </w:rPr>
              <w:t>**</w:t>
            </w:r>
          </w:p>
        </w:tc>
      </w:tr>
      <w:tr w:rsidR="00310CA4" w:rsidRPr="00FD04AB" w14:paraId="55E0D910" w14:textId="77777777" w:rsidTr="00602EF9">
        <w:trPr>
          <w:trHeight w:val="330"/>
        </w:trPr>
        <w:tc>
          <w:tcPr>
            <w:tcW w:w="2118" w:type="dxa"/>
            <w:vMerge/>
            <w:tcBorders>
              <w:top w:val="nil"/>
              <w:left w:val="nil"/>
              <w:right w:val="nil"/>
            </w:tcBorders>
            <w:vAlign w:val="center"/>
            <w:hideMark/>
          </w:tcPr>
          <w:p w14:paraId="0A882AF1" w14:textId="77777777" w:rsidR="00310CA4" w:rsidRPr="00FD04AB" w:rsidRDefault="00310CA4" w:rsidP="00310CA4">
            <w:pPr>
              <w:widowControl/>
              <w:rPr>
                <w:rFonts w:ascii="Times New Roman" w:eastAsia="新細明體" w:hAnsi="Times New Roman" w:cs="Times New Roman"/>
                <w:color w:val="000000"/>
                <w:kern w:val="0"/>
                <w:sz w:val="23"/>
                <w:szCs w:val="23"/>
              </w:rPr>
            </w:pPr>
          </w:p>
        </w:tc>
        <w:tc>
          <w:tcPr>
            <w:tcW w:w="1426" w:type="dxa"/>
            <w:tcBorders>
              <w:top w:val="nil"/>
              <w:left w:val="nil"/>
              <w:right w:val="nil"/>
            </w:tcBorders>
            <w:shd w:val="clear" w:color="auto" w:fill="auto"/>
            <w:noWrap/>
            <w:vAlign w:val="center"/>
            <w:hideMark/>
          </w:tcPr>
          <w:p w14:paraId="24E4266F"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high</w:t>
            </w:r>
          </w:p>
        </w:tc>
        <w:tc>
          <w:tcPr>
            <w:tcW w:w="1701" w:type="dxa"/>
            <w:tcBorders>
              <w:top w:val="nil"/>
              <w:left w:val="nil"/>
              <w:right w:val="nil"/>
            </w:tcBorders>
            <w:shd w:val="clear" w:color="auto" w:fill="auto"/>
            <w:noWrap/>
            <w:vAlign w:val="center"/>
            <w:hideMark/>
          </w:tcPr>
          <w:p w14:paraId="5FA343B8"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0.095 </w:t>
            </w:r>
          </w:p>
        </w:tc>
        <w:tc>
          <w:tcPr>
            <w:tcW w:w="425" w:type="dxa"/>
            <w:vMerge/>
            <w:tcBorders>
              <w:left w:val="nil"/>
              <w:right w:val="nil"/>
            </w:tcBorders>
            <w:shd w:val="clear" w:color="auto" w:fill="auto"/>
            <w:noWrap/>
            <w:vAlign w:val="center"/>
            <w:hideMark/>
          </w:tcPr>
          <w:p w14:paraId="1569CA0E"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560" w:type="dxa"/>
            <w:tcBorders>
              <w:top w:val="nil"/>
              <w:left w:val="nil"/>
              <w:right w:val="nil"/>
            </w:tcBorders>
            <w:shd w:val="clear" w:color="auto" w:fill="auto"/>
            <w:noWrap/>
            <w:vAlign w:val="center"/>
            <w:hideMark/>
          </w:tcPr>
          <w:p w14:paraId="16793742"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0.150 </w:t>
            </w:r>
          </w:p>
        </w:tc>
        <w:tc>
          <w:tcPr>
            <w:tcW w:w="425" w:type="dxa"/>
            <w:tcBorders>
              <w:top w:val="nil"/>
              <w:left w:val="nil"/>
              <w:right w:val="nil"/>
            </w:tcBorders>
            <w:shd w:val="clear" w:color="auto" w:fill="auto"/>
            <w:noWrap/>
            <w:vAlign w:val="center"/>
            <w:hideMark/>
          </w:tcPr>
          <w:p w14:paraId="43498CFC"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417" w:type="dxa"/>
            <w:tcBorders>
              <w:top w:val="nil"/>
              <w:left w:val="nil"/>
              <w:right w:val="nil"/>
            </w:tcBorders>
            <w:shd w:val="clear" w:color="auto" w:fill="auto"/>
            <w:noWrap/>
            <w:vAlign w:val="center"/>
            <w:hideMark/>
          </w:tcPr>
          <w:p w14:paraId="77B26740"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0.100 </w:t>
            </w:r>
          </w:p>
        </w:tc>
        <w:tc>
          <w:tcPr>
            <w:tcW w:w="426" w:type="dxa"/>
            <w:vMerge/>
            <w:tcBorders>
              <w:left w:val="nil"/>
              <w:right w:val="nil"/>
            </w:tcBorders>
            <w:shd w:val="clear" w:color="auto" w:fill="auto"/>
            <w:noWrap/>
            <w:vAlign w:val="center"/>
            <w:hideMark/>
          </w:tcPr>
          <w:p w14:paraId="122FFBF0" w14:textId="77777777" w:rsidR="00310CA4" w:rsidRPr="00FD04AB" w:rsidRDefault="00310CA4" w:rsidP="00310CA4">
            <w:pPr>
              <w:widowControl/>
              <w:rPr>
                <w:rFonts w:ascii="Times New Roman" w:eastAsia="新細明體" w:hAnsi="Times New Roman" w:cs="Times New Roman"/>
                <w:color w:val="000000"/>
                <w:kern w:val="0"/>
                <w:sz w:val="16"/>
                <w:szCs w:val="16"/>
              </w:rPr>
            </w:pPr>
          </w:p>
        </w:tc>
      </w:tr>
      <w:tr w:rsidR="00310CA4" w:rsidRPr="00FD04AB" w14:paraId="7D081044" w14:textId="77777777" w:rsidTr="00602EF9">
        <w:trPr>
          <w:trHeight w:val="330"/>
        </w:trPr>
        <w:tc>
          <w:tcPr>
            <w:tcW w:w="2118" w:type="dxa"/>
            <w:vMerge w:val="restart"/>
            <w:tcBorders>
              <w:top w:val="nil"/>
              <w:left w:val="nil"/>
              <w:bottom w:val="nil"/>
              <w:right w:val="nil"/>
            </w:tcBorders>
            <w:shd w:val="clear" w:color="auto" w:fill="E7E6E6" w:themeFill="background2"/>
            <w:noWrap/>
            <w:vAlign w:val="center"/>
            <w:hideMark/>
          </w:tcPr>
          <w:p w14:paraId="2DF42177"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PhyloP</w:t>
            </w:r>
          </w:p>
        </w:tc>
        <w:tc>
          <w:tcPr>
            <w:tcW w:w="1426" w:type="dxa"/>
            <w:tcBorders>
              <w:top w:val="nil"/>
              <w:left w:val="nil"/>
              <w:bottom w:val="nil"/>
              <w:right w:val="nil"/>
            </w:tcBorders>
            <w:shd w:val="clear" w:color="auto" w:fill="E7E6E6" w:themeFill="background2"/>
            <w:noWrap/>
            <w:vAlign w:val="center"/>
            <w:hideMark/>
          </w:tcPr>
          <w:p w14:paraId="09B4A63B" w14:textId="77777777" w:rsidR="00310CA4" w:rsidRPr="00FD04AB" w:rsidRDefault="00310CA4" w:rsidP="00310CA4">
            <w:pPr>
              <w:widowControl/>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high</w:t>
            </w:r>
          </w:p>
        </w:tc>
        <w:tc>
          <w:tcPr>
            <w:tcW w:w="1701" w:type="dxa"/>
            <w:tcBorders>
              <w:top w:val="nil"/>
              <w:left w:val="nil"/>
              <w:bottom w:val="nil"/>
              <w:right w:val="nil"/>
            </w:tcBorders>
            <w:shd w:val="clear" w:color="auto" w:fill="E7E6E6" w:themeFill="background2"/>
            <w:noWrap/>
            <w:vAlign w:val="center"/>
            <w:hideMark/>
          </w:tcPr>
          <w:p w14:paraId="7259CA4C"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0.174 </w:t>
            </w:r>
          </w:p>
        </w:tc>
        <w:tc>
          <w:tcPr>
            <w:tcW w:w="425" w:type="dxa"/>
            <w:vMerge w:val="restart"/>
            <w:tcBorders>
              <w:top w:val="nil"/>
              <w:left w:val="nil"/>
              <w:right w:val="nil"/>
            </w:tcBorders>
            <w:shd w:val="clear" w:color="auto" w:fill="E7E6E6" w:themeFill="background2"/>
            <w:noWrap/>
            <w:vAlign w:val="center"/>
            <w:hideMark/>
          </w:tcPr>
          <w:p w14:paraId="79B2AD88" w14:textId="77777777" w:rsidR="00310CA4" w:rsidRPr="00FD04AB" w:rsidRDefault="00310CA4" w:rsidP="00310CA4">
            <w:pPr>
              <w:widowControl/>
              <w:rPr>
                <w:rFonts w:ascii="Times New Roman" w:eastAsia="新細明體" w:hAnsi="Times New Roman" w:cs="Times New Roman"/>
                <w:b/>
                <w:bCs/>
                <w:color w:val="000000"/>
                <w:kern w:val="0"/>
                <w:sz w:val="16"/>
                <w:szCs w:val="16"/>
              </w:rPr>
            </w:pPr>
          </w:p>
        </w:tc>
        <w:tc>
          <w:tcPr>
            <w:tcW w:w="1560" w:type="dxa"/>
            <w:tcBorders>
              <w:top w:val="nil"/>
              <w:left w:val="nil"/>
              <w:bottom w:val="nil"/>
              <w:right w:val="nil"/>
            </w:tcBorders>
            <w:shd w:val="clear" w:color="auto" w:fill="E7E6E6" w:themeFill="background2"/>
            <w:noWrap/>
            <w:vAlign w:val="center"/>
            <w:hideMark/>
          </w:tcPr>
          <w:p w14:paraId="56B83836"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0.143 </w:t>
            </w:r>
          </w:p>
        </w:tc>
        <w:tc>
          <w:tcPr>
            <w:tcW w:w="425" w:type="dxa"/>
            <w:tcBorders>
              <w:top w:val="nil"/>
              <w:left w:val="nil"/>
              <w:bottom w:val="nil"/>
              <w:right w:val="nil"/>
            </w:tcBorders>
            <w:shd w:val="clear" w:color="auto" w:fill="E7E6E6" w:themeFill="background2"/>
            <w:noWrap/>
            <w:vAlign w:val="center"/>
            <w:hideMark/>
          </w:tcPr>
          <w:p w14:paraId="7451488E" w14:textId="77777777" w:rsidR="00310CA4" w:rsidRPr="00FD04AB" w:rsidRDefault="00310CA4" w:rsidP="00310CA4">
            <w:pPr>
              <w:widowControl/>
              <w:rPr>
                <w:rFonts w:ascii="Times New Roman" w:eastAsia="新細明體" w:hAnsi="Times New Roman" w:cs="Times New Roman"/>
                <w:b/>
                <w:bCs/>
                <w:color w:val="FF0000"/>
                <w:kern w:val="0"/>
                <w:sz w:val="16"/>
                <w:szCs w:val="16"/>
              </w:rPr>
            </w:pPr>
          </w:p>
        </w:tc>
        <w:tc>
          <w:tcPr>
            <w:tcW w:w="1417" w:type="dxa"/>
            <w:tcBorders>
              <w:top w:val="nil"/>
              <w:left w:val="nil"/>
              <w:bottom w:val="nil"/>
              <w:right w:val="nil"/>
            </w:tcBorders>
            <w:shd w:val="clear" w:color="auto" w:fill="E7E6E6" w:themeFill="background2"/>
            <w:noWrap/>
            <w:vAlign w:val="center"/>
            <w:hideMark/>
          </w:tcPr>
          <w:p w14:paraId="6D5960BA"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0.087 </w:t>
            </w:r>
          </w:p>
        </w:tc>
        <w:tc>
          <w:tcPr>
            <w:tcW w:w="426" w:type="dxa"/>
            <w:vMerge w:val="restart"/>
            <w:tcBorders>
              <w:top w:val="nil"/>
              <w:left w:val="nil"/>
              <w:right w:val="nil"/>
            </w:tcBorders>
            <w:shd w:val="clear" w:color="auto" w:fill="E7E6E6" w:themeFill="background2"/>
            <w:noWrap/>
            <w:vAlign w:val="center"/>
            <w:hideMark/>
          </w:tcPr>
          <w:p w14:paraId="18E0A434" w14:textId="77777777" w:rsidR="00310CA4" w:rsidRPr="00FD04AB" w:rsidRDefault="00310CA4" w:rsidP="00310CA4">
            <w:pPr>
              <w:widowControl/>
              <w:rPr>
                <w:rFonts w:ascii="Times New Roman" w:eastAsia="新細明體" w:hAnsi="Times New Roman" w:cs="Times New Roman"/>
                <w:b/>
                <w:bCs/>
                <w:color w:val="000000"/>
                <w:kern w:val="0"/>
                <w:sz w:val="16"/>
                <w:szCs w:val="16"/>
              </w:rPr>
            </w:pPr>
            <w:r w:rsidRPr="00FD04AB">
              <w:rPr>
                <w:rFonts w:ascii="Times New Roman" w:eastAsia="新細明體" w:hAnsi="Times New Roman" w:cs="Times New Roman"/>
                <w:b/>
                <w:bCs/>
                <w:color w:val="000000"/>
                <w:kern w:val="0"/>
                <w:sz w:val="16"/>
                <w:szCs w:val="16"/>
              </w:rPr>
              <w:t>***</w:t>
            </w:r>
          </w:p>
        </w:tc>
      </w:tr>
      <w:tr w:rsidR="00310CA4" w:rsidRPr="00FD04AB" w14:paraId="411A6B23" w14:textId="77777777" w:rsidTr="00602EF9">
        <w:trPr>
          <w:trHeight w:val="330"/>
        </w:trPr>
        <w:tc>
          <w:tcPr>
            <w:tcW w:w="2118" w:type="dxa"/>
            <w:vMerge/>
            <w:tcBorders>
              <w:top w:val="nil"/>
              <w:left w:val="nil"/>
              <w:bottom w:val="nil"/>
              <w:right w:val="nil"/>
            </w:tcBorders>
            <w:shd w:val="clear" w:color="auto" w:fill="E7E6E6" w:themeFill="background2"/>
            <w:vAlign w:val="center"/>
            <w:hideMark/>
          </w:tcPr>
          <w:p w14:paraId="3964F571" w14:textId="77777777" w:rsidR="00310CA4" w:rsidRPr="00FD04AB" w:rsidRDefault="00310CA4" w:rsidP="00310CA4">
            <w:pPr>
              <w:widowControl/>
              <w:rPr>
                <w:rFonts w:ascii="Times New Roman" w:eastAsia="新細明體" w:hAnsi="Times New Roman" w:cs="Times New Roman"/>
                <w:color w:val="000000"/>
                <w:kern w:val="0"/>
                <w:sz w:val="23"/>
                <w:szCs w:val="23"/>
              </w:rPr>
            </w:pPr>
          </w:p>
        </w:tc>
        <w:tc>
          <w:tcPr>
            <w:tcW w:w="1426" w:type="dxa"/>
            <w:tcBorders>
              <w:top w:val="nil"/>
              <w:left w:val="nil"/>
              <w:bottom w:val="nil"/>
              <w:right w:val="nil"/>
            </w:tcBorders>
            <w:shd w:val="clear" w:color="auto" w:fill="E7E6E6" w:themeFill="background2"/>
            <w:noWrap/>
            <w:vAlign w:val="center"/>
            <w:hideMark/>
          </w:tcPr>
          <w:p w14:paraId="7128C9E3"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low</w:t>
            </w:r>
          </w:p>
        </w:tc>
        <w:tc>
          <w:tcPr>
            <w:tcW w:w="1701" w:type="dxa"/>
            <w:tcBorders>
              <w:top w:val="nil"/>
              <w:left w:val="nil"/>
              <w:bottom w:val="nil"/>
              <w:right w:val="nil"/>
            </w:tcBorders>
            <w:shd w:val="clear" w:color="auto" w:fill="E7E6E6" w:themeFill="background2"/>
            <w:noWrap/>
            <w:vAlign w:val="center"/>
            <w:hideMark/>
          </w:tcPr>
          <w:p w14:paraId="44D60180"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0.145 </w:t>
            </w:r>
          </w:p>
        </w:tc>
        <w:tc>
          <w:tcPr>
            <w:tcW w:w="425" w:type="dxa"/>
            <w:vMerge/>
            <w:tcBorders>
              <w:left w:val="nil"/>
              <w:bottom w:val="nil"/>
              <w:right w:val="nil"/>
            </w:tcBorders>
            <w:shd w:val="clear" w:color="auto" w:fill="E7E6E6" w:themeFill="background2"/>
            <w:noWrap/>
            <w:vAlign w:val="center"/>
            <w:hideMark/>
          </w:tcPr>
          <w:p w14:paraId="6104650A" w14:textId="77777777" w:rsidR="00310CA4" w:rsidRPr="00FD04AB" w:rsidRDefault="00310CA4" w:rsidP="00310CA4">
            <w:pPr>
              <w:widowControl/>
              <w:rPr>
                <w:rFonts w:ascii="Times New Roman" w:eastAsia="新細明體" w:hAnsi="Times New Roman" w:cs="Times New Roman"/>
                <w:b/>
                <w:bCs/>
                <w:color w:val="000000"/>
                <w:kern w:val="0"/>
                <w:sz w:val="16"/>
                <w:szCs w:val="16"/>
              </w:rPr>
            </w:pPr>
          </w:p>
        </w:tc>
        <w:tc>
          <w:tcPr>
            <w:tcW w:w="1560" w:type="dxa"/>
            <w:tcBorders>
              <w:top w:val="nil"/>
              <w:left w:val="nil"/>
              <w:bottom w:val="nil"/>
              <w:right w:val="nil"/>
            </w:tcBorders>
            <w:shd w:val="clear" w:color="auto" w:fill="E7E6E6" w:themeFill="background2"/>
            <w:noWrap/>
            <w:vAlign w:val="center"/>
            <w:hideMark/>
          </w:tcPr>
          <w:p w14:paraId="00A50CCC"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0.142 </w:t>
            </w:r>
          </w:p>
        </w:tc>
        <w:tc>
          <w:tcPr>
            <w:tcW w:w="425" w:type="dxa"/>
            <w:tcBorders>
              <w:top w:val="nil"/>
              <w:left w:val="nil"/>
              <w:bottom w:val="nil"/>
              <w:right w:val="nil"/>
            </w:tcBorders>
            <w:shd w:val="clear" w:color="auto" w:fill="E7E6E6" w:themeFill="background2"/>
            <w:noWrap/>
            <w:vAlign w:val="center"/>
            <w:hideMark/>
          </w:tcPr>
          <w:p w14:paraId="56E8B19E"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417" w:type="dxa"/>
            <w:tcBorders>
              <w:top w:val="nil"/>
              <w:left w:val="nil"/>
              <w:bottom w:val="nil"/>
              <w:right w:val="nil"/>
            </w:tcBorders>
            <w:shd w:val="clear" w:color="auto" w:fill="E7E6E6" w:themeFill="background2"/>
            <w:noWrap/>
            <w:vAlign w:val="center"/>
            <w:hideMark/>
          </w:tcPr>
          <w:p w14:paraId="37F2ED7E"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0.104 </w:t>
            </w:r>
          </w:p>
        </w:tc>
        <w:tc>
          <w:tcPr>
            <w:tcW w:w="426" w:type="dxa"/>
            <w:vMerge/>
            <w:tcBorders>
              <w:left w:val="nil"/>
              <w:bottom w:val="nil"/>
              <w:right w:val="nil"/>
            </w:tcBorders>
            <w:shd w:val="clear" w:color="auto" w:fill="E7E6E6" w:themeFill="background2"/>
            <w:noWrap/>
            <w:vAlign w:val="center"/>
            <w:hideMark/>
          </w:tcPr>
          <w:p w14:paraId="7D8DB9B6" w14:textId="77777777" w:rsidR="00310CA4" w:rsidRPr="00FD04AB" w:rsidRDefault="00310CA4" w:rsidP="00310CA4">
            <w:pPr>
              <w:widowControl/>
              <w:rPr>
                <w:rFonts w:ascii="Times New Roman" w:eastAsia="新細明體" w:hAnsi="Times New Roman" w:cs="Times New Roman"/>
                <w:color w:val="000000"/>
                <w:kern w:val="0"/>
                <w:sz w:val="16"/>
                <w:szCs w:val="16"/>
              </w:rPr>
            </w:pPr>
          </w:p>
        </w:tc>
      </w:tr>
      <w:tr w:rsidR="00310CA4" w:rsidRPr="00FD04AB" w14:paraId="14339AD4" w14:textId="77777777" w:rsidTr="00602EF9">
        <w:trPr>
          <w:trHeight w:val="330"/>
        </w:trPr>
        <w:tc>
          <w:tcPr>
            <w:tcW w:w="2118" w:type="dxa"/>
            <w:vMerge w:val="restart"/>
            <w:tcBorders>
              <w:top w:val="nil"/>
              <w:left w:val="nil"/>
              <w:bottom w:val="nil"/>
              <w:right w:val="nil"/>
            </w:tcBorders>
            <w:shd w:val="clear" w:color="auto" w:fill="auto"/>
            <w:noWrap/>
            <w:vAlign w:val="center"/>
            <w:hideMark/>
          </w:tcPr>
          <w:p w14:paraId="2D8CE679" w14:textId="77777777" w:rsidR="00310CA4" w:rsidRPr="00FD04AB" w:rsidRDefault="00310CA4" w:rsidP="00310CA4">
            <w:pPr>
              <w:widowControl/>
              <w:rPr>
                <w:rFonts w:ascii="Times New Roman" w:eastAsia="新細明體" w:hAnsi="Times New Roman" w:cs="Times New Roman"/>
                <w:color w:val="000000"/>
                <w:kern w:val="0"/>
                <w:sz w:val="23"/>
                <w:szCs w:val="23"/>
              </w:rPr>
            </w:pPr>
            <w:proofErr w:type="spellStart"/>
            <w:r w:rsidRPr="00FD04AB">
              <w:rPr>
                <w:rFonts w:ascii="Times New Roman" w:eastAsia="新細明體" w:hAnsi="Times New Roman" w:cs="Times New Roman"/>
                <w:color w:val="000000"/>
                <w:kern w:val="0"/>
                <w:sz w:val="23"/>
                <w:szCs w:val="23"/>
              </w:rPr>
              <w:t>phastCons</w:t>
            </w:r>
            <w:proofErr w:type="spellEnd"/>
          </w:p>
        </w:tc>
        <w:tc>
          <w:tcPr>
            <w:tcW w:w="1426" w:type="dxa"/>
            <w:tcBorders>
              <w:top w:val="nil"/>
              <w:left w:val="nil"/>
              <w:bottom w:val="nil"/>
              <w:right w:val="nil"/>
            </w:tcBorders>
            <w:shd w:val="clear" w:color="auto" w:fill="auto"/>
            <w:noWrap/>
            <w:vAlign w:val="center"/>
            <w:hideMark/>
          </w:tcPr>
          <w:p w14:paraId="117271BF" w14:textId="77777777" w:rsidR="00310CA4" w:rsidRPr="00FD04AB" w:rsidRDefault="00310CA4" w:rsidP="00310CA4">
            <w:pPr>
              <w:widowControl/>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high</w:t>
            </w:r>
          </w:p>
        </w:tc>
        <w:tc>
          <w:tcPr>
            <w:tcW w:w="1701" w:type="dxa"/>
            <w:tcBorders>
              <w:top w:val="nil"/>
              <w:left w:val="nil"/>
              <w:bottom w:val="nil"/>
              <w:right w:val="nil"/>
            </w:tcBorders>
            <w:shd w:val="clear" w:color="auto" w:fill="auto"/>
            <w:noWrap/>
            <w:vAlign w:val="center"/>
            <w:hideMark/>
          </w:tcPr>
          <w:p w14:paraId="6E82724B"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0.174 </w:t>
            </w:r>
          </w:p>
        </w:tc>
        <w:tc>
          <w:tcPr>
            <w:tcW w:w="425" w:type="dxa"/>
            <w:vMerge w:val="restart"/>
            <w:tcBorders>
              <w:top w:val="nil"/>
              <w:left w:val="nil"/>
              <w:right w:val="nil"/>
            </w:tcBorders>
            <w:shd w:val="clear" w:color="auto" w:fill="auto"/>
            <w:noWrap/>
            <w:vAlign w:val="center"/>
            <w:hideMark/>
          </w:tcPr>
          <w:p w14:paraId="1D679325" w14:textId="77777777" w:rsidR="00310CA4" w:rsidRPr="00FD04AB" w:rsidRDefault="00310CA4" w:rsidP="00310CA4">
            <w:pPr>
              <w:widowControl/>
              <w:rPr>
                <w:rFonts w:ascii="Times New Roman" w:eastAsia="新細明體" w:hAnsi="Times New Roman" w:cs="Times New Roman"/>
                <w:b/>
                <w:bCs/>
                <w:color w:val="000000"/>
                <w:kern w:val="0"/>
                <w:sz w:val="16"/>
                <w:szCs w:val="16"/>
              </w:rPr>
            </w:pPr>
          </w:p>
        </w:tc>
        <w:tc>
          <w:tcPr>
            <w:tcW w:w="1560" w:type="dxa"/>
            <w:tcBorders>
              <w:top w:val="nil"/>
              <w:left w:val="nil"/>
              <w:bottom w:val="nil"/>
              <w:right w:val="nil"/>
            </w:tcBorders>
            <w:shd w:val="clear" w:color="auto" w:fill="auto"/>
            <w:noWrap/>
            <w:vAlign w:val="center"/>
            <w:hideMark/>
          </w:tcPr>
          <w:p w14:paraId="2984BB80"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0.153 </w:t>
            </w:r>
          </w:p>
        </w:tc>
        <w:tc>
          <w:tcPr>
            <w:tcW w:w="425" w:type="dxa"/>
            <w:tcBorders>
              <w:top w:val="nil"/>
              <w:left w:val="nil"/>
              <w:bottom w:val="nil"/>
              <w:right w:val="nil"/>
            </w:tcBorders>
            <w:shd w:val="clear" w:color="auto" w:fill="auto"/>
            <w:noWrap/>
            <w:vAlign w:val="center"/>
            <w:hideMark/>
          </w:tcPr>
          <w:p w14:paraId="6419D4CC" w14:textId="77777777" w:rsidR="00310CA4" w:rsidRPr="00FD04AB" w:rsidRDefault="00310CA4" w:rsidP="00310CA4">
            <w:pPr>
              <w:widowControl/>
              <w:rPr>
                <w:rFonts w:ascii="Times New Roman" w:eastAsia="新細明體" w:hAnsi="Times New Roman" w:cs="Times New Roman"/>
                <w:b/>
                <w:bCs/>
                <w:color w:val="FF0000"/>
                <w:kern w:val="0"/>
                <w:sz w:val="16"/>
                <w:szCs w:val="16"/>
              </w:rPr>
            </w:pPr>
          </w:p>
        </w:tc>
        <w:tc>
          <w:tcPr>
            <w:tcW w:w="1417" w:type="dxa"/>
            <w:tcBorders>
              <w:top w:val="nil"/>
              <w:left w:val="nil"/>
              <w:bottom w:val="nil"/>
              <w:right w:val="nil"/>
            </w:tcBorders>
            <w:shd w:val="clear" w:color="auto" w:fill="auto"/>
            <w:noWrap/>
            <w:vAlign w:val="center"/>
            <w:hideMark/>
          </w:tcPr>
          <w:p w14:paraId="4E0571E5"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0.088 </w:t>
            </w:r>
          </w:p>
        </w:tc>
        <w:tc>
          <w:tcPr>
            <w:tcW w:w="426" w:type="dxa"/>
            <w:vMerge w:val="restart"/>
            <w:tcBorders>
              <w:top w:val="nil"/>
              <w:left w:val="nil"/>
              <w:right w:val="nil"/>
            </w:tcBorders>
            <w:shd w:val="clear" w:color="auto" w:fill="auto"/>
            <w:noWrap/>
            <w:vAlign w:val="center"/>
            <w:hideMark/>
          </w:tcPr>
          <w:p w14:paraId="41EF4B96" w14:textId="77777777" w:rsidR="00310CA4" w:rsidRPr="00FD04AB" w:rsidRDefault="00310CA4" w:rsidP="00310CA4">
            <w:pPr>
              <w:widowControl/>
              <w:rPr>
                <w:rFonts w:ascii="Times New Roman" w:eastAsia="新細明體" w:hAnsi="Times New Roman" w:cs="Times New Roman"/>
                <w:b/>
                <w:bCs/>
                <w:color w:val="000000"/>
                <w:kern w:val="0"/>
                <w:sz w:val="16"/>
                <w:szCs w:val="16"/>
              </w:rPr>
            </w:pPr>
            <w:r w:rsidRPr="00FD04AB">
              <w:rPr>
                <w:rFonts w:ascii="Times New Roman" w:eastAsia="新細明體" w:hAnsi="Times New Roman" w:cs="Times New Roman"/>
                <w:b/>
                <w:bCs/>
                <w:color w:val="000000"/>
                <w:kern w:val="0"/>
                <w:sz w:val="16"/>
                <w:szCs w:val="16"/>
              </w:rPr>
              <w:t>**</w:t>
            </w:r>
          </w:p>
        </w:tc>
      </w:tr>
      <w:tr w:rsidR="00310CA4" w:rsidRPr="00FD04AB" w14:paraId="2C7B9928" w14:textId="77777777" w:rsidTr="00602EF9">
        <w:trPr>
          <w:trHeight w:val="330"/>
        </w:trPr>
        <w:tc>
          <w:tcPr>
            <w:tcW w:w="2118" w:type="dxa"/>
            <w:vMerge/>
            <w:tcBorders>
              <w:top w:val="nil"/>
              <w:left w:val="nil"/>
              <w:right w:val="nil"/>
            </w:tcBorders>
            <w:vAlign w:val="center"/>
            <w:hideMark/>
          </w:tcPr>
          <w:p w14:paraId="1AC7689F" w14:textId="77777777" w:rsidR="00310CA4" w:rsidRPr="00FD04AB" w:rsidRDefault="00310CA4" w:rsidP="00310CA4">
            <w:pPr>
              <w:widowControl/>
              <w:rPr>
                <w:rFonts w:ascii="Times New Roman" w:eastAsia="新細明體" w:hAnsi="Times New Roman" w:cs="Times New Roman"/>
                <w:color w:val="000000"/>
                <w:kern w:val="0"/>
                <w:sz w:val="23"/>
                <w:szCs w:val="23"/>
              </w:rPr>
            </w:pPr>
          </w:p>
        </w:tc>
        <w:tc>
          <w:tcPr>
            <w:tcW w:w="1426" w:type="dxa"/>
            <w:tcBorders>
              <w:top w:val="nil"/>
              <w:left w:val="nil"/>
              <w:right w:val="nil"/>
            </w:tcBorders>
            <w:shd w:val="clear" w:color="auto" w:fill="auto"/>
            <w:noWrap/>
            <w:vAlign w:val="center"/>
            <w:hideMark/>
          </w:tcPr>
          <w:p w14:paraId="6F0558AD"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low</w:t>
            </w:r>
          </w:p>
        </w:tc>
        <w:tc>
          <w:tcPr>
            <w:tcW w:w="1701" w:type="dxa"/>
            <w:tcBorders>
              <w:top w:val="nil"/>
              <w:left w:val="nil"/>
              <w:right w:val="nil"/>
            </w:tcBorders>
            <w:shd w:val="clear" w:color="auto" w:fill="auto"/>
            <w:noWrap/>
            <w:vAlign w:val="center"/>
            <w:hideMark/>
          </w:tcPr>
          <w:p w14:paraId="3B27D88A"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0.145 </w:t>
            </w:r>
          </w:p>
        </w:tc>
        <w:tc>
          <w:tcPr>
            <w:tcW w:w="425" w:type="dxa"/>
            <w:vMerge/>
            <w:tcBorders>
              <w:left w:val="nil"/>
              <w:right w:val="nil"/>
            </w:tcBorders>
            <w:shd w:val="clear" w:color="auto" w:fill="auto"/>
            <w:noWrap/>
            <w:vAlign w:val="center"/>
            <w:hideMark/>
          </w:tcPr>
          <w:p w14:paraId="02AAEAFF"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560" w:type="dxa"/>
            <w:tcBorders>
              <w:top w:val="nil"/>
              <w:left w:val="nil"/>
              <w:right w:val="nil"/>
            </w:tcBorders>
            <w:shd w:val="clear" w:color="auto" w:fill="auto"/>
            <w:noWrap/>
            <w:vAlign w:val="center"/>
            <w:hideMark/>
          </w:tcPr>
          <w:p w14:paraId="7205E956"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0.136 </w:t>
            </w:r>
          </w:p>
        </w:tc>
        <w:tc>
          <w:tcPr>
            <w:tcW w:w="425" w:type="dxa"/>
            <w:tcBorders>
              <w:top w:val="nil"/>
              <w:left w:val="nil"/>
              <w:right w:val="nil"/>
            </w:tcBorders>
            <w:shd w:val="clear" w:color="auto" w:fill="auto"/>
            <w:noWrap/>
            <w:vAlign w:val="center"/>
            <w:hideMark/>
          </w:tcPr>
          <w:p w14:paraId="67D58AFE"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417" w:type="dxa"/>
            <w:tcBorders>
              <w:top w:val="nil"/>
              <w:left w:val="nil"/>
              <w:right w:val="nil"/>
            </w:tcBorders>
            <w:shd w:val="clear" w:color="auto" w:fill="auto"/>
            <w:noWrap/>
            <w:vAlign w:val="center"/>
            <w:hideMark/>
          </w:tcPr>
          <w:p w14:paraId="064221B2"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0.100 </w:t>
            </w:r>
          </w:p>
        </w:tc>
        <w:tc>
          <w:tcPr>
            <w:tcW w:w="426" w:type="dxa"/>
            <w:vMerge/>
            <w:tcBorders>
              <w:left w:val="nil"/>
              <w:right w:val="nil"/>
            </w:tcBorders>
            <w:shd w:val="clear" w:color="auto" w:fill="auto"/>
            <w:noWrap/>
            <w:vAlign w:val="center"/>
            <w:hideMark/>
          </w:tcPr>
          <w:p w14:paraId="321360F6" w14:textId="77777777" w:rsidR="00310CA4" w:rsidRPr="00FD04AB" w:rsidRDefault="00310CA4" w:rsidP="00310CA4">
            <w:pPr>
              <w:widowControl/>
              <w:rPr>
                <w:rFonts w:ascii="Times New Roman" w:eastAsia="新細明體" w:hAnsi="Times New Roman" w:cs="Times New Roman"/>
                <w:color w:val="000000"/>
                <w:kern w:val="0"/>
                <w:sz w:val="16"/>
                <w:szCs w:val="16"/>
              </w:rPr>
            </w:pPr>
          </w:p>
        </w:tc>
      </w:tr>
      <w:tr w:rsidR="00310CA4" w:rsidRPr="00FD04AB" w14:paraId="2535EB80" w14:textId="77777777" w:rsidTr="00602EF9">
        <w:trPr>
          <w:trHeight w:val="330"/>
        </w:trPr>
        <w:tc>
          <w:tcPr>
            <w:tcW w:w="3544" w:type="dxa"/>
            <w:gridSpan w:val="2"/>
            <w:tcBorders>
              <w:top w:val="nil"/>
              <w:left w:val="nil"/>
              <w:bottom w:val="nil"/>
              <w:right w:val="nil"/>
            </w:tcBorders>
            <w:shd w:val="clear" w:color="000000" w:fill="auto"/>
            <w:noWrap/>
            <w:vAlign w:val="center"/>
          </w:tcPr>
          <w:p w14:paraId="1CAF5A91" w14:textId="77777777" w:rsidR="00310CA4" w:rsidRPr="00FD04AB" w:rsidRDefault="00310CA4" w:rsidP="00310CA4">
            <w:pPr>
              <w:widowControl/>
              <w:rPr>
                <w:rFonts w:ascii="Times New Roman" w:eastAsia="新細明體" w:hAnsi="Times New Roman" w:cs="Times New Roman"/>
                <w:b/>
                <w:iCs/>
                <w:color w:val="000000"/>
                <w:kern w:val="0"/>
                <w:sz w:val="23"/>
                <w:szCs w:val="23"/>
                <w:u w:val="single"/>
              </w:rPr>
            </w:pPr>
          </w:p>
        </w:tc>
        <w:tc>
          <w:tcPr>
            <w:tcW w:w="1701" w:type="dxa"/>
            <w:tcBorders>
              <w:top w:val="nil"/>
              <w:left w:val="nil"/>
              <w:bottom w:val="nil"/>
              <w:right w:val="nil"/>
            </w:tcBorders>
            <w:shd w:val="clear" w:color="000000" w:fill="auto"/>
            <w:noWrap/>
            <w:vAlign w:val="center"/>
            <w:hideMark/>
          </w:tcPr>
          <w:p w14:paraId="0E3227A6"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　</w:t>
            </w:r>
          </w:p>
        </w:tc>
        <w:tc>
          <w:tcPr>
            <w:tcW w:w="425" w:type="dxa"/>
            <w:tcBorders>
              <w:top w:val="nil"/>
              <w:left w:val="nil"/>
              <w:bottom w:val="nil"/>
              <w:right w:val="nil"/>
            </w:tcBorders>
            <w:shd w:val="clear" w:color="000000" w:fill="auto"/>
            <w:noWrap/>
            <w:vAlign w:val="center"/>
            <w:hideMark/>
          </w:tcPr>
          <w:p w14:paraId="3527BCE9" w14:textId="77777777" w:rsidR="00310CA4" w:rsidRPr="00FD04AB" w:rsidRDefault="00310CA4" w:rsidP="00310CA4">
            <w:pPr>
              <w:widowControl/>
              <w:rPr>
                <w:rFonts w:ascii="Times New Roman" w:eastAsia="新細明體" w:hAnsi="Times New Roman" w:cs="Times New Roman"/>
                <w:i/>
                <w:iCs/>
                <w:color w:val="000000"/>
                <w:kern w:val="0"/>
                <w:sz w:val="16"/>
                <w:szCs w:val="16"/>
              </w:rPr>
            </w:pPr>
            <w:r w:rsidRPr="00FD04AB">
              <w:rPr>
                <w:rFonts w:ascii="Times New Roman" w:eastAsia="新細明體" w:hAnsi="Times New Roman" w:cs="Times New Roman"/>
                <w:i/>
                <w:iCs/>
                <w:color w:val="000000"/>
                <w:kern w:val="0"/>
                <w:sz w:val="16"/>
                <w:szCs w:val="16"/>
              </w:rPr>
              <w:t xml:space="preserve">　</w:t>
            </w:r>
          </w:p>
        </w:tc>
        <w:tc>
          <w:tcPr>
            <w:tcW w:w="1560" w:type="dxa"/>
            <w:tcBorders>
              <w:top w:val="nil"/>
              <w:left w:val="nil"/>
              <w:bottom w:val="nil"/>
              <w:right w:val="nil"/>
            </w:tcBorders>
            <w:shd w:val="clear" w:color="000000" w:fill="auto"/>
            <w:noWrap/>
            <w:vAlign w:val="center"/>
            <w:hideMark/>
          </w:tcPr>
          <w:p w14:paraId="5086F390"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　</w:t>
            </w:r>
          </w:p>
        </w:tc>
        <w:tc>
          <w:tcPr>
            <w:tcW w:w="425" w:type="dxa"/>
            <w:tcBorders>
              <w:top w:val="nil"/>
              <w:left w:val="nil"/>
              <w:bottom w:val="nil"/>
              <w:right w:val="nil"/>
            </w:tcBorders>
            <w:shd w:val="clear" w:color="000000" w:fill="auto"/>
            <w:noWrap/>
            <w:vAlign w:val="center"/>
            <w:hideMark/>
          </w:tcPr>
          <w:p w14:paraId="643AA8A3" w14:textId="77777777" w:rsidR="00310CA4" w:rsidRPr="00FD04AB" w:rsidRDefault="00310CA4" w:rsidP="00310CA4">
            <w:pPr>
              <w:widowControl/>
              <w:rPr>
                <w:rFonts w:ascii="Times New Roman" w:eastAsia="新細明體" w:hAnsi="Times New Roman" w:cs="Times New Roman"/>
                <w:i/>
                <w:iCs/>
                <w:color w:val="000000"/>
                <w:kern w:val="0"/>
                <w:sz w:val="16"/>
                <w:szCs w:val="16"/>
              </w:rPr>
            </w:pPr>
            <w:r w:rsidRPr="00FD04AB">
              <w:rPr>
                <w:rFonts w:ascii="Times New Roman" w:eastAsia="新細明體" w:hAnsi="Times New Roman" w:cs="Times New Roman"/>
                <w:i/>
                <w:iCs/>
                <w:color w:val="000000"/>
                <w:kern w:val="0"/>
                <w:sz w:val="16"/>
                <w:szCs w:val="16"/>
              </w:rPr>
              <w:t xml:space="preserve">　</w:t>
            </w:r>
          </w:p>
        </w:tc>
        <w:tc>
          <w:tcPr>
            <w:tcW w:w="1417" w:type="dxa"/>
            <w:tcBorders>
              <w:top w:val="nil"/>
              <w:left w:val="nil"/>
              <w:bottom w:val="nil"/>
              <w:right w:val="nil"/>
            </w:tcBorders>
            <w:shd w:val="clear" w:color="000000" w:fill="auto"/>
            <w:noWrap/>
            <w:vAlign w:val="center"/>
            <w:hideMark/>
          </w:tcPr>
          <w:p w14:paraId="39646070"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　</w:t>
            </w:r>
          </w:p>
        </w:tc>
        <w:tc>
          <w:tcPr>
            <w:tcW w:w="426" w:type="dxa"/>
            <w:tcBorders>
              <w:top w:val="nil"/>
              <w:left w:val="nil"/>
              <w:bottom w:val="nil"/>
              <w:right w:val="nil"/>
            </w:tcBorders>
            <w:shd w:val="clear" w:color="000000" w:fill="auto"/>
            <w:noWrap/>
            <w:vAlign w:val="center"/>
            <w:hideMark/>
          </w:tcPr>
          <w:p w14:paraId="5AD47FC1" w14:textId="77777777" w:rsidR="00310CA4" w:rsidRPr="00FD04AB" w:rsidRDefault="00310CA4" w:rsidP="00310CA4">
            <w:pPr>
              <w:widowControl/>
              <w:rPr>
                <w:rFonts w:ascii="Times New Roman" w:eastAsia="新細明體" w:hAnsi="Times New Roman" w:cs="Times New Roman"/>
                <w:i/>
                <w:iCs/>
                <w:color w:val="000000"/>
                <w:kern w:val="0"/>
                <w:sz w:val="16"/>
                <w:szCs w:val="16"/>
              </w:rPr>
            </w:pPr>
            <w:r w:rsidRPr="00FD04AB">
              <w:rPr>
                <w:rFonts w:ascii="Times New Roman" w:eastAsia="新細明體" w:hAnsi="Times New Roman" w:cs="Times New Roman"/>
                <w:i/>
                <w:iCs/>
                <w:color w:val="000000"/>
                <w:kern w:val="0"/>
                <w:sz w:val="16"/>
                <w:szCs w:val="16"/>
              </w:rPr>
              <w:t xml:space="preserve">　</w:t>
            </w:r>
          </w:p>
        </w:tc>
      </w:tr>
      <w:tr w:rsidR="00310CA4" w:rsidRPr="00FD04AB" w14:paraId="16AAAB28" w14:textId="77777777" w:rsidTr="00602EF9">
        <w:trPr>
          <w:trHeight w:val="330"/>
        </w:trPr>
        <w:tc>
          <w:tcPr>
            <w:tcW w:w="3544" w:type="dxa"/>
            <w:gridSpan w:val="2"/>
            <w:tcBorders>
              <w:top w:val="nil"/>
              <w:left w:val="nil"/>
              <w:right w:val="nil"/>
            </w:tcBorders>
            <w:shd w:val="clear" w:color="000000" w:fill="auto"/>
            <w:noWrap/>
            <w:vAlign w:val="center"/>
          </w:tcPr>
          <w:p w14:paraId="209865EB" w14:textId="77777777" w:rsidR="00310CA4" w:rsidRPr="00FD04AB" w:rsidRDefault="00310CA4" w:rsidP="00310CA4">
            <w:pPr>
              <w:widowControl/>
              <w:rPr>
                <w:rFonts w:ascii="Times New Roman" w:eastAsia="新細明體" w:hAnsi="Times New Roman" w:cs="Times New Roman"/>
                <w:b/>
                <w:iCs/>
                <w:color w:val="000000"/>
                <w:kern w:val="0"/>
                <w:sz w:val="23"/>
                <w:szCs w:val="23"/>
                <w:u w:val="single"/>
              </w:rPr>
            </w:pPr>
            <w:r w:rsidRPr="00FD04AB">
              <w:rPr>
                <w:rFonts w:ascii="Times New Roman" w:eastAsia="新細明體" w:hAnsi="Times New Roman" w:cs="Times New Roman"/>
                <w:b/>
                <w:iCs/>
                <w:color w:val="000000"/>
                <w:kern w:val="0"/>
                <w:sz w:val="23"/>
                <w:szCs w:val="23"/>
                <w:u w:val="single"/>
              </w:rPr>
              <w:t>Functional importance</w:t>
            </w:r>
          </w:p>
        </w:tc>
        <w:tc>
          <w:tcPr>
            <w:tcW w:w="1701" w:type="dxa"/>
            <w:tcBorders>
              <w:top w:val="nil"/>
              <w:left w:val="nil"/>
              <w:right w:val="nil"/>
            </w:tcBorders>
            <w:shd w:val="clear" w:color="000000" w:fill="auto"/>
            <w:noWrap/>
            <w:vAlign w:val="center"/>
          </w:tcPr>
          <w:p w14:paraId="118AA8BD"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p>
        </w:tc>
        <w:tc>
          <w:tcPr>
            <w:tcW w:w="425" w:type="dxa"/>
            <w:tcBorders>
              <w:top w:val="nil"/>
              <w:left w:val="nil"/>
              <w:right w:val="nil"/>
            </w:tcBorders>
            <w:shd w:val="clear" w:color="000000" w:fill="auto"/>
            <w:noWrap/>
            <w:vAlign w:val="center"/>
          </w:tcPr>
          <w:p w14:paraId="0F780F43" w14:textId="77777777" w:rsidR="00310CA4" w:rsidRPr="00FD04AB" w:rsidRDefault="00310CA4" w:rsidP="00310CA4">
            <w:pPr>
              <w:widowControl/>
              <w:rPr>
                <w:rFonts w:ascii="Times New Roman" w:eastAsia="新細明體" w:hAnsi="Times New Roman" w:cs="Times New Roman"/>
                <w:i/>
                <w:iCs/>
                <w:color w:val="000000"/>
                <w:kern w:val="0"/>
                <w:sz w:val="16"/>
                <w:szCs w:val="16"/>
              </w:rPr>
            </w:pPr>
          </w:p>
        </w:tc>
        <w:tc>
          <w:tcPr>
            <w:tcW w:w="1560" w:type="dxa"/>
            <w:tcBorders>
              <w:top w:val="nil"/>
              <w:left w:val="nil"/>
              <w:right w:val="nil"/>
            </w:tcBorders>
            <w:shd w:val="clear" w:color="000000" w:fill="auto"/>
            <w:noWrap/>
            <w:vAlign w:val="center"/>
          </w:tcPr>
          <w:p w14:paraId="0BEE4473"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p>
        </w:tc>
        <w:tc>
          <w:tcPr>
            <w:tcW w:w="425" w:type="dxa"/>
            <w:tcBorders>
              <w:top w:val="nil"/>
              <w:left w:val="nil"/>
              <w:right w:val="nil"/>
            </w:tcBorders>
            <w:shd w:val="clear" w:color="000000" w:fill="auto"/>
            <w:noWrap/>
            <w:vAlign w:val="center"/>
          </w:tcPr>
          <w:p w14:paraId="4EC4B1B7" w14:textId="77777777" w:rsidR="00310CA4" w:rsidRPr="00FD04AB" w:rsidRDefault="00310CA4" w:rsidP="00310CA4">
            <w:pPr>
              <w:widowControl/>
              <w:rPr>
                <w:rFonts w:ascii="Times New Roman" w:eastAsia="新細明體" w:hAnsi="Times New Roman" w:cs="Times New Roman"/>
                <w:i/>
                <w:iCs/>
                <w:color w:val="000000"/>
                <w:kern w:val="0"/>
                <w:sz w:val="16"/>
                <w:szCs w:val="16"/>
              </w:rPr>
            </w:pPr>
          </w:p>
        </w:tc>
        <w:tc>
          <w:tcPr>
            <w:tcW w:w="1417" w:type="dxa"/>
            <w:tcBorders>
              <w:top w:val="nil"/>
              <w:left w:val="nil"/>
              <w:right w:val="nil"/>
            </w:tcBorders>
            <w:shd w:val="clear" w:color="000000" w:fill="auto"/>
            <w:noWrap/>
            <w:vAlign w:val="center"/>
          </w:tcPr>
          <w:p w14:paraId="6AE28D53"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p>
        </w:tc>
        <w:tc>
          <w:tcPr>
            <w:tcW w:w="426" w:type="dxa"/>
            <w:tcBorders>
              <w:top w:val="nil"/>
              <w:left w:val="nil"/>
              <w:right w:val="nil"/>
            </w:tcBorders>
            <w:shd w:val="clear" w:color="000000" w:fill="auto"/>
            <w:noWrap/>
            <w:vAlign w:val="center"/>
          </w:tcPr>
          <w:p w14:paraId="10548CCF" w14:textId="77777777" w:rsidR="00310CA4" w:rsidRPr="00FD04AB" w:rsidRDefault="00310CA4" w:rsidP="00310CA4">
            <w:pPr>
              <w:widowControl/>
              <w:rPr>
                <w:rFonts w:ascii="Times New Roman" w:eastAsia="新細明體" w:hAnsi="Times New Roman" w:cs="Times New Roman"/>
                <w:i/>
                <w:iCs/>
                <w:color w:val="000000"/>
                <w:kern w:val="0"/>
                <w:sz w:val="16"/>
                <w:szCs w:val="16"/>
              </w:rPr>
            </w:pPr>
          </w:p>
        </w:tc>
      </w:tr>
      <w:tr w:rsidR="00310CA4" w:rsidRPr="00FD04AB" w14:paraId="65B8ADA9" w14:textId="77777777" w:rsidTr="00602EF9">
        <w:trPr>
          <w:trHeight w:val="330"/>
        </w:trPr>
        <w:tc>
          <w:tcPr>
            <w:tcW w:w="2118" w:type="dxa"/>
            <w:vMerge w:val="restart"/>
            <w:tcBorders>
              <w:top w:val="nil"/>
              <w:left w:val="nil"/>
              <w:bottom w:val="nil"/>
              <w:right w:val="nil"/>
            </w:tcBorders>
            <w:shd w:val="clear" w:color="auto" w:fill="E7E6E6" w:themeFill="background2"/>
            <w:noWrap/>
            <w:vAlign w:val="center"/>
            <w:hideMark/>
          </w:tcPr>
          <w:p w14:paraId="2C74DBB9"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Essential genes?</w:t>
            </w:r>
          </w:p>
        </w:tc>
        <w:tc>
          <w:tcPr>
            <w:tcW w:w="1426" w:type="dxa"/>
            <w:tcBorders>
              <w:top w:val="nil"/>
              <w:left w:val="nil"/>
              <w:bottom w:val="nil"/>
              <w:right w:val="nil"/>
            </w:tcBorders>
            <w:shd w:val="clear" w:color="auto" w:fill="E7E6E6" w:themeFill="background2"/>
            <w:noWrap/>
            <w:vAlign w:val="center"/>
            <w:hideMark/>
          </w:tcPr>
          <w:p w14:paraId="1A1E18E8" w14:textId="77777777" w:rsidR="00310CA4" w:rsidRPr="00FD04AB" w:rsidRDefault="00310CA4" w:rsidP="00310CA4">
            <w:pPr>
              <w:widowControl/>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Yes</w:t>
            </w:r>
          </w:p>
        </w:tc>
        <w:tc>
          <w:tcPr>
            <w:tcW w:w="1701" w:type="dxa"/>
            <w:tcBorders>
              <w:top w:val="nil"/>
              <w:left w:val="nil"/>
              <w:bottom w:val="nil"/>
              <w:right w:val="nil"/>
            </w:tcBorders>
            <w:shd w:val="clear" w:color="auto" w:fill="E7E6E6" w:themeFill="background2"/>
            <w:noWrap/>
            <w:vAlign w:val="center"/>
            <w:hideMark/>
          </w:tcPr>
          <w:p w14:paraId="0FAE47D0"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0.179 </w:t>
            </w:r>
          </w:p>
        </w:tc>
        <w:tc>
          <w:tcPr>
            <w:tcW w:w="425" w:type="dxa"/>
            <w:vMerge w:val="restart"/>
            <w:tcBorders>
              <w:top w:val="nil"/>
              <w:left w:val="nil"/>
              <w:right w:val="nil"/>
            </w:tcBorders>
            <w:shd w:val="clear" w:color="auto" w:fill="E7E6E6" w:themeFill="background2"/>
            <w:noWrap/>
            <w:vAlign w:val="center"/>
            <w:hideMark/>
          </w:tcPr>
          <w:p w14:paraId="2C05ADA3" w14:textId="77777777" w:rsidR="00310CA4" w:rsidRPr="00FD04AB" w:rsidRDefault="00310CA4" w:rsidP="00310CA4">
            <w:pPr>
              <w:widowControl/>
              <w:rPr>
                <w:rFonts w:ascii="Times New Roman" w:eastAsia="新細明體" w:hAnsi="Times New Roman" w:cs="Times New Roman"/>
                <w:b/>
                <w:bCs/>
                <w:color w:val="000000"/>
                <w:kern w:val="0"/>
                <w:sz w:val="16"/>
                <w:szCs w:val="16"/>
              </w:rPr>
            </w:pPr>
          </w:p>
        </w:tc>
        <w:tc>
          <w:tcPr>
            <w:tcW w:w="1560" w:type="dxa"/>
            <w:tcBorders>
              <w:top w:val="nil"/>
              <w:left w:val="nil"/>
              <w:bottom w:val="nil"/>
              <w:right w:val="nil"/>
            </w:tcBorders>
            <w:shd w:val="clear" w:color="auto" w:fill="E7E6E6" w:themeFill="background2"/>
            <w:noWrap/>
            <w:vAlign w:val="center"/>
            <w:hideMark/>
          </w:tcPr>
          <w:p w14:paraId="70E30D18"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0.166 </w:t>
            </w:r>
          </w:p>
        </w:tc>
        <w:tc>
          <w:tcPr>
            <w:tcW w:w="425" w:type="dxa"/>
            <w:tcBorders>
              <w:top w:val="nil"/>
              <w:left w:val="nil"/>
              <w:bottom w:val="nil"/>
              <w:right w:val="nil"/>
            </w:tcBorders>
            <w:shd w:val="clear" w:color="auto" w:fill="E7E6E6" w:themeFill="background2"/>
            <w:noWrap/>
            <w:vAlign w:val="center"/>
            <w:hideMark/>
          </w:tcPr>
          <w:p w14:paraId="517A4B7A" w14:textId="77777777" w:rsidR="00310CA4" w:rsidRPr="00FD04AB" w:rsidRDefault="00310CA4" w:rsidP="00310CA4">
            <w:pPr>
              <w:widowControl/>
              <w:rPr>
                <w:rFonts w:ascii="Times New Roman" w:eastAsia="新細明體" w:hAnsi="Times New Roman" w:cs="Times New Roman"/>
                <w:b/>
                <w:bCs/>
                <w:color w:val="FF0000"/>
                <w:kern w:val="0"/>
                <w:sz w:val="16"/>
                <w:szCs w:val="16"/>
              </w:rPr>
            </w:pPr>
          </w:p>
        </w:tc>
        <w:tc>
          <w:tcPr>
            <w:tcW w:w="1417" w:type="dxa"/>
            <w:tcBorders>
              <w:top w:val="nil"/>
              <w:left w:val="nil"/>
              <w:bottom w:val="nil"/>
              <w:right w:val="nil"/>
            </w:tcBorders>
            <w:shd w:val="clear" w:color="auto" w:fill="E7E6E6" w:themeFill="background2"/>
            <w:noWrap/>
            <w:vAlign w:val="center"/>
            <w:hideMark/>
          </w:tcPr>
          <w:p w14:paraId="5BAE679A"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0.086 </w:t>
            </w:r>
          </w:p>
        </w:tc>
        <w:tc>
          <w:tcPr>
            <w:tcW w:w="426" w:type="dxa"/>
            <w:tcBorders>
              <w:top w:val="nil"/>
              <w:left w:val="nil"/>
              <w:bottom w:val="nil"/>
              <w:right w:val="nil"/>
            </w:tcBorders>
            <w:shd w:val="clear" w:color="auto" w:fill="E7E6E6" w:themeFill="background2"/>
            <w:noWrap/>
            <w:vAlign w:val="center"/>
            <w:hideMark/>
          </w:tcPr>
          <w:p w14:paraId="4CC96872" w14:textId="77777777" w:rsidR="00310CA4" w:rsidRPr="00FD04AB" w:rsidRDefault="00310CA4" w:rsidP="00310CA4">
            <w:pPr>
              <w:widowControl/>
              <w:rPr>
                <w:rFonts w:ascii="Times New Roman" w:eastAsia="新細明體" w:hAnsi="Times New Roman" w:cs="Times New Roman"/>
                <w:b/>
                <w:bCs/>
                <w:color w:val="000000"/>
                <w:kern w:val="0"/>
                <w:sz w:val="16"/>
                <w:szCs w:val="16"/>
              </w:rPr>
            </w:pPr>
          </w:p>
        </w:tc>
      </w:tr>
      <w:tr w:rsidR="00310CA4" w:rsidRPr="00FD04AB" w14:paraId="13849784" w14:textId="77777777" w:rsidTr="00602EF9">
        <w:trPr>
          <w:trHeight w:val="330"/>
        </w:trPr>
        <w:tc>
          <w:tcPr>
            <w:tcW w:w="2118" w:type="dxa"/>
            <w:vMerge/>
            <w:tcBorders>
              <w:top w:val="nil"/>
              <w:left w:val="nil"/>
              <w:bottom w:val="nil"/>
              <w:right w:val="nil"/>
            </w:tcBorders>
            <w:shd w:val="clear" w:color="auto" w:fill="E7E6E6" w:themeFill="background2"/>
            <w:vAlign w:val="center"/>
            <w:hideMark/>
          </w:tcPr>
          <w:p w14:paraId="78EB1AD6" w14:textId="77777777" w:rsidR="00310CA4" w:rsidRPr="00FD04AB" w:rsidRDefault="00310CA4" w:rsidP="00310CA4">
            <w:pPr>
              <w:widowControl/>
              <w:rPr>
                <w:rFonts w:ascii="Times New Roman" w:eastAsia="新細明體" w:hAnsi="Times New Roman" w:cs="Times New Roman"/>
                <w:color w:val="000000"/>
                <w:kern w:val="0"/>
                <w:sz w:val="23"/>
                <w:szCs w:val="23"/>
              </w:rPr>
            </w:pPr>
          </w:p>
        </w:tc>
        <w:tc>
          <w:tcPr>
            <w:tcW w:w="1426" w:type="dxa"/>
            <w:tcBorders>
              <w:top w:val="nil"/>
              <w:left w:val="nil"/>
              <w:bottom w:val="nil"/>
              <w:right w:val="nil"/>
            </w:tcBorders>
            <w:shd w:val="clear" w:color="auto" w:fill="E7E6E6" w:themeFill="background2"/>
            <w:noWrap/>
            <w:vAlign w:val="center"/>
            <w:hideMark/>
          </w:tcPr>
          <w:p w14:paraId="6E7179E7"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No</w:t>
            </w:r>
          </w:p>
        </w:tc>
        <w:tc>
          <w:tcPr>
            <w:tcW w:w="1701" w:type="dxa"/>
            <w:tcBorders>
              <w:top w:val="nil"/>
              <w:left w:val="nil"/>
              <w:bottom w:val="nil"/>
              <w:right w:val="nil"/>
            </w:tcBorders>
            <w:shd w:val="clear" w:color="auto" w:fill="E7E6E6" w:themeFill="background2"/>
            <w:noWrap/>
            <w:vAlign w:val="center"/>
            <w:hideMark/>
          </w:tcPr>
          <w:p w14:paraId="125E7DFE"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0.116 </w:t>
            </w:r>
          </w:p>
        </w:tc>
        <w:tc>
          <w:tcPr>
            <w:tcW w:w="425" w:type="dxa"/>
            <w:vMerge/>
            <w:tcBorders>
              <w:left w:val="nil"/>
              <w:bottom w:val="nil"/>
              <w:right w:val="nil"/>
            </w:tcBorders>
            <w:shd w:val="clear" w:color="auto" w:fill="E7E6E6" w:themeFill="background2"/>
            <w:noWrap/>
            <w:vAlign w:val="center"/>
            <w:hideMark/>
          </w:tcPr>
          <w:p w14:paraId="4E14427A"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560" w:type="dxa"/>
            <w:tcBorders>
              <w:top w:val="nil"/>
              <w:left w:val="nil"/>
              <w:bottom w:val="nil"/>
              <w:right w:val="nil"/>
            </w:tcBorders>
            <w:shd w:val="clear" w:color="auto" w:fill="E7E6E6" w:themeFill="background2"/>
            <w:noWrap/>
            <w:vAlign w:val="center"/>
            <w:hideMark/>
          </w:tcPr>
          <w:p w14:paraId="7A472DEA"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0.125 </w:t>
            </w:r>
          </w:p>
        </w:tc>
        <w:tc>
          <w:tcPr>
            <w:tcW w:w="425" w:type="dxa"/>
            <w:tcBorders>
              <w:top w:val="nil"/>
              <w:left w:val="nil"/>
              <w:bottom w:val="nil"/>
              <w:right w:val="nil"/>
            </w:tcBorders>
            <w:shd w:val="clear" w:color="auto" w:fill="E7E6E6" w:themeFill="background2"/>
            <w:noWrap/>
            <w:vAlign w:val="center"/>
            <w:hideMark/>
          </w:tcPr>
          <w:p w14:paraId="17B963EB"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417" w:type="dxa"/>
            <w:tcBorders>
              <w:top w:val="nil"/>
              <w:left w:val="nil"/>
              <w:bottom w:val="nil"/>
              <w:right w:val="nil"/>
            </w:tcBorders>
            <w:shd w:val="clear" w:color="auto" w:fill="E7E6E6" w:themeFill="background2"/>
            <w:noWrap/>
            <w:vAlign w:val="center"/>
            <w:hideMark/>
          </w:tcPr>
          <w:p w14:paraId="3E3AF63A"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0.095 </w:t>
            </w:r>
          </w:p>
        </w:tc>
        <w:tc>
          <w:tcPr>
            <w:tcW w:w="426" w:type="dxa"/>
            <w:tcBorders>
              <w:top w:val="nil"/>
              <w:left w:val="nil"/>
              <w:bottom w:val="nil"/>
              <w:right w:val="nil"/>
            </w:tcBorders>
            <w:shd w:val="clear" w:color="auto" w:fill="E7E6E6" w:themeFill="background2"/>
            <w:noWrap/>
            <w:vAlign w:val="center"/>
            <w:hideMark/>
          </w:tcPr>
          <w:p w14:paraId="7704F053" w14:textId="77777777" w:rsidR="00310CA4" w:rsidRPr="00FD04AB" w:rsidRDefault="00310CA4" w:rsidP="00310CA4">
            <w:pPr>
              <w:widowControl/>
              <w:rPr>
                <w:rFonts w:ascii="Times New Roman" w:eastAsia="新細明體" w:hAnsi="Times New Roman" w:cs="Times New Roman"/>
                <w:color w:val="000000"/>
                <w:kern w:val="0"/>
                <w:sz w:val="16"/>
                <w:szCs w:val="16"/>
              </w:rPr>
            </w:pPr>
          </w:p>
        </w:tc>
      </w:tr>
      <w:tr w:rsidR="00310CA4" w:rsidRPr="00FD04AB" w14:paraId="714C4ECE" w14:textId="77777777" w:rsidTr="00602EF9">
        <w:trPr>
          <w:trHeight w:val="330"/>
        </w:trPr>
        <w:tc>
          <w:tcPr>
            <w:tcW w:w="2118" w:type="dxa"/>
            <w:vMerge w:val="restart"/>
            <w:tcBorders>
              <w:top w:val="nil"/>
              <w:left w:val="nil"/>
              <w:bottom w:val="nil"/>
              <w:right w:val="nil"/>
            </w:tcBorders>
            <w:shd w:val="clear" w:color="auto" w:fill="auto"/>
            <w:noWrap/>
            <w:vAlign w:val="center"/>
            <w:hideMark/>
          </w:tcPr>
          <w:p w14:paraId="60B56410"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Expression level</w:t>
            </w:r>
          </w:p>
        </w:tc>
        <w:tc>
          <w:tcPr>
            <w:tcW w:w="1426" w:type="dxa"/>
            <w:tcBorders>
              <w:top w:val="nil"/>
              <w:left w:val="nil"/>
              <w:bottom w:val="nil"/>
              <w:right w:val="nil"/>
            </w:tcBorders>
            <w:shd w:val="clear" w:color="auto" w:fill="auto"/>
            <w:noWrap/>
            <w:vAlign w:val="center"/>
            <w:hideMark/>
          </w:tcPr>
          <w:p w14:paraId="29CCB419" w14:textId="77777777" w:rsidR="00310CA4" w:rsidRPr="00FD04AB" w:rsidRDefault="00310CA4" w:rsidP="00310CA4">
            <w:pPr>
              <w:widowControl/>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high</w:t>
            </w:r>
          </w:p>
        </w:tc>
        <w:tc>
          <w:tcPr>
            <w:tcW w:w="1701" w:type="dxa"/>
            <w:tcBorders>
              <w:top w:val="nil"/>
              <w:left w:val="nil"/>
              <w:bottom w:val="nil"/>
              <w:right w:val="nil"/>
            </w:tcBorders>
            <w:shd w:val="clear" w:color="auto" w:fill="auto"/>
            <w:noWrap/>
            <w:vAlign w:val="center"/>
            <w:hideMark/>
          </w:tcPr>
          <w:p w14:paraId="2D25E758"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0.188 </w:t>
            </w:r>
          </w:p>
        </w:tc>
        <w:tc>
          <w:tcPr>
            <w:tcW w:w="425" w:type="dxa"/>
            <w:vMerge w:val="restart"/>
            <w:tcBorders>
              <w:top w:val="nil"/>
              <w:left w:val="nil"/>
              <w:right w:val="nil"/>
            </w:tcBorders>
            <w:shd w:val="clear" w:color="auto" w:fill="auto"/>
            <w:noWrap/>
            <w:vAlign w:val="center"/>
            <w:hideMark/>
          </w:tcPr>
          <w:p w14:paraId="2228E0A7" w14:textId="77777777" w:rsidR="00310CA4" w:rsidRPr="00FD04AB" w:rsidRDefault="00310CA4" w:rsidP="00310CA4">
            <w:pPr>
              <w:widowControl/>
              <w:rPr>
                <w:rFonts w:ascii="Times New Roman" w:eastAsia="新細明體" w:hAnsi="Times New Roman" w:cs="Times New Roman"/>
                <w:b/>
                <w:bCs/>
                <w:color w:val="000000"/>
                <w:kern w:val="0"/>
                <w:sz w:val="16"/>
                <w:szCs w:val="16"/>
              </w:rPr>
            </w:pPr>
            <w:r w:rsidRPr="00FD04AB">
              <w:rPr>
                <w:rFonts w:ascii="Times New Roman" w:eastAsia="新細明體" w:hAnsi="Times New Roman" w:cs="Times New Roman"/>
                <w:b/>
                <w:bCs/>
                <w:color w:val="000000"/>
                <w:kern w:val="0"/>
                <w:sz w:val="16"/>
                <w:szCs w:val="16"/>
              </w:rPr>
              <w:t>*</w:t>
            </w:r>
          </w:p>
        </w:tc>
        <w:tc>
          <w:tcPr>
            <w:tcW w:w="1560" w:type="dxa"/>
            <w:tcBorders>
              <w:top w:val="nil"/>
              <w:left w:val="nil"/>
              <w:bottom w:val="nil"/>
              <w:right w:val="nil"/>
            </w:tcBorders>
            <w:shd w:val="clear" w:color="auto" w:fill="auto"/>
            <w:noWrap/>
            <w:vAlign w:val="center"/>
            <w:hideMark/>
          </w:tcPr>
          <w:p w14:paraId="153F3DAA" w14:textId="77777777" w:rsidR="00310CA4" w:rsidRPr="00FD04AB" w:rsidRDefault="00310CA4" w:rsidP="00310CA4">
            <w:pPr>
              <w:widowControl/>
              <w:jc w:val="right"/>
              <w:rPr>
                <w:rFonts w:ascii="Times New Roman" w:eastAsia="新細明體" w:hAnsi="Times New Roman" w:cs="Times New Roman"/>
                <w:b/>
                <w:bCs/>
                <w:color w:val="000000"/>
                <w:kern w:val="0"/>
                <w:sz w:val="23"/>
                <w:szCs w:val="23"/>
              </w:rPr>
            </w:pPr>
            <w:r w:rsidRPr="00FD04AB">
              <w:rPr>
                <w:rFonts w:ascii="Times New Roman" w:eastAsia="新細明體" w:hAnsi="Times New Roman" w:cs="Times New Roman"/>
                <w:b/>
                <w:bCs/>
                <w:color w:val="FF0000"/>
                <w:kern w:val="0"/>
                <w:sz w:val="23"/>
                <w:szCs w:val="23"/>
              </w:rPr>
              <w:t>0.160</w:t>
            </w:r>
            <w:r w:rsidRPr="00FD04AB">
              <w:rPr>
                <w:rFonts w:ascii="Times New Roman" w:eastAsia="新細明體" w:hAnsi="Times New Roman" w:cs="Times New Roman"/>
                <w:b/>
                <w:bCs/>
                <w:color w:val="000000"/>
                <w:kern w:val="0"/>
                <w:sz w:val="23"/>
                <w:szCs w:val="23"/>
              </w:rPr>
              <w:t xml:space="preserve"> </w:t>
            </w:r>
          </w:p>
        </w:tc>
        <w:tc>
          <w:tcPr>
            <w:tcW w:w="425" w:type="dxa"/>
            <w:vMerge w:val="restart"/>
            <w:tcBorders>
              <w:top w:val="nil"/>
              <w:left w:val="nil"/>
              <w:right w:val="nil"/>
            </w:tcBorders>
            <w:shd w:val="clear" w:color="auto" w:fill="auto"/>
            <w:noWrap/>
            <w:vAlign w:val="center"/>
            <w:hideMark/>
          </w:tcPr>
          <w:p w14:paraId="362D51D0" w14:textId="77777777" w:rsidR="00310CA4" w:rsidRPr="00FD04AB" w:rsidRDefault="00310CA4" w:rsidP="00310CA4">
            <w:pPr>
              <w:widowControl/>
              <w:rPr>
                <w:rFonts w:ascii="Times New Roman" w:eastAsia="新細明體" w:hAnsi="Times New Roman" w:cs="Times New Roman"/>
                <w:b/>
                <w:bCs/>
                <w:color w:val="000000"/>
                <w:kern w:val="0"/>
                <w:sz w:val="16"/>
                <w:szCs w:val="16"/>
              </w:rPr>
            </w:pPr>
            <w:r w:rsidRPr="00FD04AB">
              <w:rPr>
                <w:rFonts w:ascii="Times New Roman" w:eastAsia="新細明體" w:hAnsi="Times New Roman" w:cs="Times New Roman"/>
                <w:b/>
                <w:bCs/>
                <w:color w:val="000000"/>
                <w:kern w:val="0"/>
                <w:sz w:val="16"/>
                <w:szCs w:val="16"/>
              </w:rPr>
              <w:t>***</w:t>
            </w:r>
          </w:p>
        </w:tc>
        <w:tc>
          <w:tcPr>
            <w:tcW w:w="1417" w:type="dxa"/>
            <w:tcBorders>
              <w:top w:val="nil"/>
              <w:left w:val="nil"/>
              <w:bottom w:val="nil"/>
              <w:right w:val="nil"/>
            </w:tcBorders>
            <w:shd w:val="clear" w:color="auto" w:fill="auto"/>
            <w:noWrap/>
            <w:vAlign w:val="center"/>
            <w:hideMark/>
          </w:tcPr>
          <w:p w14:paraId="03A8751A" w14:textId="77777777" w:rsidR="00310CA4" w:rsidRPr="00FD04AB" w:rsidRDefault="00310CA4" w:rsidP="00310CA4">
            <w:pPr>
              <w:widowControl/>
              <w:jc w:val="right"/>
              <w:rPr>
                <w:rFonts w:ascii="Times New Roman" w:eastAsia="新細明體" w:hAnsi="Times New Roman" w:cs="Times New Roman"/>
                <w:b/>
                <w:bCs/>
                <w:color w:val="000000"/>
                <w:kern w:val="0"/>
                <w:sz w:val="23"/>
                <w:szCs w:val="23"/>
              </w:rPr>
            </w:pPr>
            <w:r w:rsidRPr="00FD04AB">
              <w:rPr>
                <w:rFonts w:ascii="Times New Roman" w:eastAsia="新細明體" w:hAnsi="Times New Roman" w:cs="Times New Roman"/>
                <w:b/>
                <w:bCs/>
                <w:color w:val="FF0000"/>
                <w:kern w:val="0"/>
                <w:sz w:val="23"/>
                <w:szCs w:val="23"/>
              </w:rPr>
              <w:t>0.092</w:t>
            </w:r>
            <w:r w:rsidRPr="00FD04AB">
              <w:rPr>
                <w:rFonts w:ascii="Times New Roman" w:eastAsia="新細明體" w:hAnsi="Times New Roman" w:cs="Times New Roman"/>
                <w:b/>
                <w:bCs/>
                <w:color w:val="000000"/>
                <w:kern w:val="0"/>
                <w:sz w:val="23"/>
                <w:szCs w:val="23"/>
              </w:rPr>
              <w:t xml:space="preserve"> </w:t>
            </w:r>
          </w:p>
        </w:tc>
        <w:tc>
          <w:tcPr>
            <w:tcW w:w="426" w:type="dxa"/>
            <w:vMerge w:val="restart"/>
            <w:tcBorders>
              <w:top w:val="nil"/>
              <w:left w:val="nil"/>
              <w:right w:val="nil"/>
            </w:tcBorders>
            <w:shd w:val="clear" w:color="auto" w:fill="auto"/>
            <w:noWrap/>
            <w:vAlign w:val="center"/>
            <w:hideMark/>
          </w:tcPr>
          <w:p w14:paraId="70A1266E" w14:textId="77777777" w:rsidR="00310CA4" w:rsidRPr="00FD04AB" w:rsidRDefault="00310CA4" w:rsidP="00310CA4">
            <w:pPr>
              <w:widowControl/>
              <w:rPr>
                <w:rFonts w:ascii="Times New Roman" w:eastAsia="新細明體" w:hAnsi="Times New Roman" w:cs="Times New Roman"/>
                <w:b/>
                <w:bCs/>
                <w:color w:val="000000"/>
                <w:kern w:val="0"/>
                <w:sz w:val="16"/>
                <w:szCs w:val="16"/>
              </w:rPr>
            </w:pPr>
            <w:r w:rsidRPr="00FD04AB">
              <w:rPr>
                <w:rFonts w:ascii="Times New Roman" w:eastAsia="新細明體" w:hAnsi="Times New Roman" w:cs="Times New Roman"/>
                <w:b/>
                <w:bCs/>
                <w:color w:val="000000"/>
                <w:kern w:val="0"/>
                <w:sz w:val="16"/>
                <w:szCs w:val="16"/>
              </w:rPr>
              <w:t>**</w:t>
            </w:r>
          </w:p>
        </w:tc>
      </w:tr>
      <w:tr w:rsidR="00310CA4" w:rsidRPr="00FD04AB" w14:paraId="6B8B3E87" w14:textId="77777777" w:rsidTr="00602EF9">
        <w:trPr>
          <w:trHeight w:val="330"/>
        </w:trPr>
        <w:tc>
          <w:tcPr>
            <w:tcW w:w="2118" w:type="dxa"/>
            <w:vMerge/>
            <w:tcBorders>
              <w:top w:val="nil"/>
              <w:left w:val="nil"/>
              <w:right w:val="nil"/>
            </w:tcBorders>
            <w:vAlign w:val="center"/>
            <w:hideMark/>
          </w:tcPr>
          <w:p w14:paraId="177836FD" w14:textId="77777777" w:rsidR="00310CA4" w:rsidRPr="00FD04AB" w:rsidRDefault="00310CA4" w:rsidP="00310CA4">
            <w:pPr>
              <w:widowControl/>
              <w:rPr>
                <w:rFonts w:ascii="Times New Roman" w:eastAsia="新細明體" w:hAnsi="Times New Roman" w:cs="Times New Roman"/>
                <w:color w:val="000000"/>
                <w:kern w:val="0"/>
                <w:sz w:val="23"/>
                <w:szCs w:val="23"/>
              </w:rPr>
            </w:pPr>
          </w:p>
        </w:tc>
        <w:tc>
          <w:tcPr>
            <w:tcW w:w="1426" w:type="dxa"/>
            <w:tcBorders>
              <w:top w:val="nil"/>
              <w:left w:val="nil"/>
              <w:right w:val="nil"/>
            </w:tcBorders>
            <w:shd w:val="clear" w:color="auto" w:fill="auto"/>
            <w:noWrap/>
            <w:vAlign w:val="center"/>
            <w:hideMark/>
          </w:tcPr>
          <w:p w14:paraId="79E24F04"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low</w:t>
            </w:r>
          </w:p>
        </w:tc>
        <w:tc>
          <w:tcPr>
            <w:tcW w:w="1701" w:type="dxa"/>
            <w:tcBorders>
              <w:top w:val="nil"/>
              <w:left w:val="nil"/>
              <w:right w:val="nil"/>
            </w:tcBorders>
            <w:shd w:val="clear" w:color="auto" w:fill="auto"/>
            <w:noWrap/>
            <w:vAlign w:val="center"/>
            <w:hideMark/>
          </w:tcPr>
          <w:p w14:paraId="79FE34C0"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0.079 </w:t>
            </w:r>
          </w:p>
        </w:tc>
        <w:tc>
          <w:tcPr>
            <w:tcW w:w="425" w:type="dxa"/>
            <w:vMerge/>
            <w:tcBorders>
              <w:left w:val="nil"/>
              <w:right w:val="nil"/>
            </w:tcBorders>
            <w:shd w:val="clear" w:color="auto" w:fill="auto"/>
            <w:noWrap/>
            <w:vAlign w:val="center"/>
            <w:hideMark/>
          </w:tcPr>
          <w:p w14:paraId="283AA3F6"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560" w:type="dxa"/>
            <w:tcBorders>
              <w:top w:val="nil"/>
              <w:left w:val="nil"/>
              <w:right w:val="nil"/>
            </w:tcBorders>
            <w:shd w:val="clear" w:color="auto" w:fill="auto"/>
            <w:noWrap/>
            <w:vAlign w:val="center"/>
            <w:hideMark/>
          </w:tcPr>
          <w:p w14:paraId="6CB0D1BB"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0.100 </w:t>
            </w:r>
          </w:p>
        </w:tc>
        <w:tc>
          <w:tcPr>
            <w:tcW w:w="425" w:type="dxa"/>
            <w:vMerge/>
            <w:tcBorders>
              <w:left w:val="nil"/>
              <w:right w:val="nil"/>
            </w:tcBorders>
            <w:shd w:val="clear" w:color="auto" w:fill="auto"/>
            <w:noWrap/>
            <w:vAlign w:val="center"/>
            <w:hideMark/>
          </w:tcPr>
          <w:p w14:paraId="566AEA12"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417" w:type="dxa"/>
            <w:tcBorders>
              <w:top w:val="nil"/>
              <w:left w:val="nil"/>
              <w:right w:val="nil"/>
            </w:tcBorders>
            <w:shd w:val="clear" w:color="auto" w:fill="auto"/>
            <w:noWrap/>
            <w:vAlign w:val="center"/>
            <w:hideMark/>
          </w:tcPr>
          <w:p w14:paraId="5EA2872F"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0.080 </w:t>
            </w:r>
          </w:p>
        </w:tc>
        <w:tc>
          <w:tcPr>
            <w:tcW w:w="426" w:type="dxa"/>
            <w:vMerge/>
            <w:tcBorders>
              <w:left w:val="nil"/>
              <w:right w:val="nil"/>
            </w:tcBorders>
            <w:shd w:val="clear" w:color="auto" w:fill="auto"/>
            <w:noWrap/>
            <w:vAlign w:val="center"/>
            <w:hideMark/>
          </w:tcPr>
          <w:p w14:paraId="1C28FD54" w14:textId="77777777" w:rsidR="00310CA4" w:rsidRPr="00FD04AB" w:rsidRDefault="00310CA4" w:rsidP="00310CA4">
            <w:pPr>
              <w:widowControl/>
              <w:rPr>
                <w:rFonts w:ascii="Times New Roman" w:eastAsia="新細明體" w:hAnsi="Times New Roman" w:cs="Times New Roman"/>
                <w:color w:val="000000"/>
                <w:kern w:val="0"/>
                <w:sz w:val="16"/>
                <w:szCs w:val="16"/>
              </w:rPr>
            </w:pPr>
          </w:p>
        </w:tc>
      </w:tr>
      <w:tr w:rsidR="00310CA4" w:rsidRPr="00FD04AB" w14:paraId="67000BFC" w14:textId="77777777" w:rsidTr="00602EF9">
        <w:trPr>
          <w:trHeight w:val="330"/>
        </w:trPr>
        <w:tc>
          <w:tcPr>
            <w:tcW w:w="2118" w:type="dxa"/>
            <w:vMerge w:val="restart"/>
            <w:tcBorders>
              <w:top w:val="nil"/>
              <w:left w:val="nil"/>
              <w:right w:val="nil"/>
            </w:tcBorders>
            <w:shd w:val="clear" w:color="auto" w:fill="E7E6E6" w:themeFill="background2"/>
            <w:vAlign w:val="center"/>
          </w:tcPr>
          <w:p w14:paraId="57EAB807" w14:textId="77777777" w:rsidR="00310CA4" w:rsidRPr="00FD04AB" w:rsidRDefault="00310CA4" w:rsidP="00310CA4">
            <w:pPr>
              <w:widowControl/>
              <w:rPr>
                <w:rFonts w:ascii="Times New Roman" w:eastAsia="新細明體" w:hAnsi="Times New Roman" w:cs="Times New Roman"/>
                <w:color w:val="000000"/>
                <w:kern w:val="0"/>
                <w:sz w:val="23"/>
                <w:szCs w:val="23"/>
              </w:rPr>
            </w:pPr>
            <w:proofErr w:type="spellStart"/>
            <w:r w:rsidRPr="00FD04AB">
              <w:rPr>
                <w:rFonts w:ascii="Times New Roman" w:eastAsia="新細明體" w:hAnsi="Times New Roman" w:cs="Times New Roman"/>
                <w:color w:val="000000"/>
                <w:kern w:val="0"/>
                <w:sz w:val="23"/>
                <w:szCs w:val="23"/>
              </w:rPr>
              <w:t>pLI</w:t>
            </w:r>
            <w:proofErr w:type="spellEnd"/>
          </w:p>
        </w:tc>
        <w:tc>
          <w:tcPr>
            <w:tcW w:w="1426" w:type="dxa"/>
            <w:tcBorders>
              <w:top w:val="nil"/>
              <w:left w:val="nil"/>
              <w:right w:val="nil"/>
            </w:tcBorders>
            <w:shd w:val="clear" w:color="auto" w:fill="E7E6E6" w:themeFill="background2"/>
            <w:noWrap/>
            <w:vAlign w:val="center"/>
          </w:tcPr>
          <w:p w14:paraId="62A2CF77" w14:textId="77777777" w:rsidR="00310CA4" w:rsidRPr="00FD04AB" w:rsidRDefault="00310CA4" w:rsidP="00310CA4">
            <w:pPr>
              <w:widowControl/>
              <w:rPr>
                <w:rFonts w:ascii="Times New Roman" w:eastAsia="新細明體" w:hAnsi="Times New Roman" w:cs="Times New Roman"/>
                <w:color w:val="FF0000"/>
                <w:kern w:val="0"/>
                <w:sz w:val="23"/>
                <w:szCs w:val="23"/>
              </w:rPr>
            </w:pPr>
            <w:r w:rsidRPr="00FD04AB">
              <w:rPr>
                <w:rFonts w:ascii="Times New Roman" w:eastAsia="新細明體" w:hAnsi="Times New Roman" w:cs="Times New Roman"/>
                <w:color w:val="FF0000"/>
                <w:kern w:val="0"/>
                <w:sz w:val="23"/>
                <w:szCs w:val="23"/>
              </w:rPr>
              <w:sym w:font="Symbol" w:char="F0B3"/>
            </w:r>
            <w:r w:rsidRPr="00FD04AB">
              <w:rPr>
                <w:rFonts w:ascii="Times New Roman" w:eastAsia="新細明體" w:hAnsi="Times New Roman" w:cs="Times New Roman"/>
                <w:b/>
                <w:bCs/>
                <w:color w:val="FF0000"/>
                <w:kern w:val="0"/>
                <w:sz w:val="23"/>
                <w:szCs w:val="23"/>
              </w:rPr>
              <w:t>0.9</w:t>
            </w:r>
          </w:p>
        </w:tc>
        <w:tc>
          <w:tcPr>
            <w:tcW w:w="1701" w:type="dxa"/>
            <w:tcBorders>
              <w:top w:val="nil"/>
              <w:left w:val="nil"/>
              <w:right w:val="nil"/>
            </w:tcBorders>
            <w:shd w:val="clear" w:color="auto" w:fill="E7E6E6" w:themeFill="background2"/>
            <w:noWrap/>
            <w:vAlign w:val="center"/>
          </w:tcPr>
          <w:p w14:paraId="1AFDE9CA"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0.228 </w:t>
            </w:r>
          </w:p>
        </w:tc>
        <w:tc>
          <w:tcPr>
            <w:tcW w:w="425" w:type="dxa"/>
            <w:vMerge w:val="restart"/>
            <w:tcBorders>
              <w:top w:val="nil"/>
              <w:left w:val="nil"/>
              <w:right w:val="nil"/>
            </w:tcBorders>
            <w:shd w:val="clear" w:color="auto" w:fill="E7E6E6" w:themeFill="background2"/>
            <w:noWrap/>
            <w:vAlign w:val="center"/>
          </w:tcPr>
          <w:p w14:paraId="19FEB0E5" w14:textId="77777777" w:rsidR="00310CA4" w:rsidRPr="00FD04AB" w:rsidRDefault="00310CA4" w:rsidP="00310CA4">
            <w:pPr>
              <w:widowControl/>
              <w:rPr>
                <w:rFonts w:ascii="Times New Roman" w:eastAsia="新細明體" w:hAnsi="Times New Roman" w:cs="Times New Roman"/>
                <w:b/>
                <w:bCs/>
                <w:color w:val="000000"/>
                <w:kern w:val="0"/>
                <w:sz w:val="16"/>
                <w:szCs w:val="16"/>
              </w:rPr>
            </w:pPr>
            <w:r w:rsidRPr="00FD04AB">
              <w:rPr>
                <w:rFonts w:ascii="Times New Roman" w:eastAsia="新細明體" w:hAnsi="Times New Roman" w:cs="Times New Roman"/>
                <w:b/>
                <w:bCs/>
                <w:color w:val="000000"/>
                <w:kern w:val="0"/>
                <w:sz w:val="16"/>
                <w:szCs w:val="16"/>
              </w:rPr>
              <w:t>*</w:t>
            </w:r>
          </w:p>
        </w:tc>
        <w:tc>
          <w:tcPr>
            <w:tcW w:w="1560" w:type="dxa"/>
            <w:tcBorders>
              <w:top w:val="nil"/>
              <w:left w:val="nil"/>
              <w:right w:val="nil"/>
            </w:tcBorders>
            <w:shd w:val="clear" w:color="auto" w:fill="E7E6E6" w:themeFill="background2"/>
            <w:noWrap/>
            <w:vAlign w:val="center"/>
          </w:tcPr>
          <w:p w14:paraId="5AD4F1BE"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0.151 </w:t>
            </w:r>
          </w:p>
        </w:tc>
        <w:tc>
          <w:tcPr>
            <w:tcW w:w="425" w:type="dxa"/>
            <w:tcBorders>
              <w:top w:val="nil"/>
              <w:left w:val="nil"/>
              <w:right w:val="nil"/>
            </w:tcBorders>
            <w:shd w:val="clear" w:color="auto" w:fill="E7E6E6" w:themeFill="background2"/>
            <w:noWrap/>
            <w:vAlign w:val="center"/>
          </w:tcPr>
          <w:p w14:paraId="364AFAD6" w14:textId="77777777" w:rsidR="00310CA4" w:rsidRPr="00FD04AB" w:rsidRDefault="00310CA4" w:rsidP="00310CA4">
            <w:pPr>
              <w:widowControl/>
              <w:rPr>
                <w:rFonts w:ascii="Times New Roman" w:eastAsia="新細明體" w:hAnsi="Times New Roman" w:cs="Times New Roman"/>
                <w:b/>
                <w:bCs/>
                <w:color w:val="000000"/>
                <w:kern w:val="0"/>
                <w:sz w:val="16"/>
                <w:szCs w:val="16"/>
              </w:rPr>
            </w:pPr>
          </w:p>
        </w:tc>
        <w:tc>
          <w:tcPr>
            <w:tcW w:w="1417" w:type="dxa"/>
            <w:tcBorders>
              <w:top w:val="nil"/>
              <w:left w:val="nil"/>
              <w:right w:val="nil"/>
            </w:tcBorders>
            <w:shd w:val="clear" w:color="auto" w:fill="E7E6E6" w:themeFill="background2"/>
            <w:noWrap/>
            <w:vAlign w:val="center"/>
          </w:tcPr>
          <w:p w14:paraId="7585C466"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0.085 </w:t>
            </w:r>
          </w:p>
        </w:tc>
        <w:tc>
          <w:tcPr>
            <w:tcW w:w="426" w:type="dxa"/>
            <w:tcBorders>
              <w:top w:val="nil"/>
              <w:left w:val="nil"/>
              <w:right w:val="nil"/>
            </w:tcBorders>
            <w:shd w:val="clear" w:color="auto" w:fill="E7E6E6" w:themeFill="background2"/>
            <w:noWrap/>
            <w:vAlign w:val="center"/>
          </w:tcPr>
          <w:p w14:paraId="27CC6309" w14:textId="77777777" w:rsidR="00310CA4" w:rsidRPr="00FD04AB" w:rsidRDefault="00310CA4" w:rsidP="00310CA4">
            <w:pPr>
              <w:widowControl/>
              <w:rPr>
                <w:rFonts w:ascii="Times New Roman" w:eastAsia="新細明體" w:hAnsi="Times New Roman" w:cs="Times New Roman"/>
                <w:b/>
                <w:bCs/>
                <w:color w:val="000000"/>
                <w:kern w:val="0"/>
                <w:sz w:val="16"/>
                <w:szCs w:val="16"/>
              </w:rPr>
            </w:pPr>
          </w:p>
        </w:tc>
      </w:tr>
      <w:tr w:rsidR="00310CA4" w:rsidRPr="00FD04AB" w14:paraId="63406D3B" w14:textId="77777777" w:rsidTr="00602EF9">
        <w:trPr>
          <w:trHeight w:val="330"/>
        </w:trPr>
        <w:tc>
          <w:tcPr>
            <w:tcW w:w="2118" w:type="dxa"/>
            <w:vMerge/>
            <w:tcBorders>
              <w:left w:val="nil"/>
              <w:right w:val="nil"/>
            </w:tcBorders>
            <w:shd w:val="clear" w:color="auto" w:fill="E7E6E6" w:themeFill="background2"/>
            <w:vAlign w:val="center"/>
          </w:tcPr>
          <w:p w14:paraId="07D8B9D6" w14:textId="77777777" w:rsidR="00310CA4" w:rsidRPr="00FD04AB" w:rsidRDefault="00310CA4" w:rsidP="00310CA4">
            <w:pPr>
              <w:widowControl/>
              <w:rPr>
                <w:rFonts w:ascii="Times New Roman" w:eastAsia="新細明體" w:hAnsi="Times New Roman" w:cs="Times New Roman"/>
                <w:color w:val="000000"/>
                <w:kern w:val="0"/>
                <w:sz w:val="23"/>
                <w:szCs w:val="23"/>
              </w:rPr>
            </w:pPr>
          </w:p>
        </w:tc>
        <w:tc>
          <w:tcPr>
            <w:tcW w:w="1426" w:type="dxa"/>
            <w:tcBorders>
              <w:top w:val="nil"/>
              <w:left w:val="nil"/>
              <w:right w:val="nil"/>
            </w:tcBorders>
            <w:shd w:val="clear" w:color="auto" w:fill="E7E6E6" w:themeFill="background2"/>
            <w:noWrap/>
            <w:vAlign w:val="center"/>
          </w:tcPr>
          <w:p w14:paraId="205E00D0"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&lt; 0.9</w:t>
            </w:r>
          </w:p>
        </w:tc>
        <w:tc>
          <w:tcPr>
            <w:tcW w:w="1701" w:type="dxa"/>
            <w:tcBorders>
              <w:top w:val="nil"/>
              <w:left w:val="nil"/>
              <w:right w:val="nil"/>
            </w:tcBorders>
            <w:shd w:val="clear" w:color="auto" w:fill="E7E6E6" w:themeFill="background2"/>
            <w:noWrap/>
            <w:vAlign w:val="center"/>
          </w:tcPr>
          <w:p w14:paraId="5151FCA2"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0.123 </w:t>
            </w:r>
          </w:p>
        </w:tc>
        <w:tc>
          <w:tcPr>
            <w:tcW w:w="425" w:type="dxa"/>
            <w:vMerge/>
            <w:tcBorders>
              <w:left w:val="nil"/>
              <w:right w:val="nil"/>
            </w:tcBorders>
            <w:shd w:val="clear" w:color="auto" w:fill="E7E6E6" w:themeFill="background2"/>
            <w:noWrap/>
            <w:vAlign w:val="center"/>
          </w:tcPr>
          <w:p w14:paraId="5155C138"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560" w:type="dxa"/>
            <w:tcBorders>
              <w:top w:val="nil"/>
              <w:left w:val="nil"/>
              <w:right w:val="nil"/>
            </w:tcBorders>
            <w:shd w:val="clear" w:color="auto" w:fill="E7E6E6" w:themeFill="background2"/>
            <w:noWrap/>
            <w:vAlign w:val="center"/>
          </w:tcPr>
          <w:p w14:paraId="61E27089"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0.139 </w:t>
            </w:r>
          </w:p>
        </w:tc>
        <w:tc>
          <w:tcPr>
            <w:tcW w:w="425" w:type="dxa"/>
            <w:tcBorders>
              <w:top w:val="nil"/>
              <w:left w:val="nil"/>
              <w:right w:val="nil"/>
            </w:tcBorders>
            <w:shd w:val="clear" w:color="auto" w:fill="E7E6E6" w:themeFill="background2"/>
            <w:noWrap/>
            <w:vAlign w:val="center"/>
          </w:tcPr>
          <w:p w14:paraId="470426E3" w14:textId="77777777" w:rsidR="00310CA4" w:rsidRPr="00FD04AB" w:rsidRDefault="00310CA4" w:rsidP="00310CA4">
            <w:pPr>
              <w:widowControl/>
              <w:rPr>
                <w:rFonts w:ascii="Times New Roman" w:eastAsia="新細明體" w:hAnsi="Times New Roman" w:cs="Times New Roman"/>
                <w:color w:val="000000"/>
                <w:kern w:val="0"/>
                <w:sz w:val="16"/>
                <w:szCs w:val="16"/>
              </w:rPr>
            </w:pPr>
          </w:p>
        </w:tc>
        <w:tc>
          <w:tcPr>
            <w:tcW w:w="1417" w:type="dxa"/>
            <w:tcBorders>
              <w:top w:val="nil"/>
              <w:left w:val="nil"/>
              <w:right w:val="nil"/>
            </w:tcBorders>
            <w:shd w:val="clear" w:color="auto" w:fill="E7E6E6" w:themeFill="background2"/>
            <w:noWrap/>
            <w:vAlign w:val="center"/>
          </w:tcPr>
          <w:p w14:paraId="0554BA9E"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0.086 </w:t>
            </w:r>
          </w:p>
        </w:tc>
        <w:tc>
          <w:tcPr>
            <w:tcW w:w="426" w:type="dxa"/>
            <w:tcBorders>
              <w:top w:val="nil"/>
              <w:left w:val="nil"/>
              <w:right w:val="nil"/>
            </w:tcBorders>
            <w:shd w:val="clear" w:color="auto" w:fill="E7E6E6" w:themeFill="background2"/>
            <w:noWrap/>
            <w:vAlign w:val="center"/>
          </w:tcPr>
          <w:p w14:paraId="1E88054F" w14:textId="77777777" w:rsidR="00310CA4" w:rsidRPr="00FD04AB" w:rsidRDefault="00310CA4" w:rsidP="00310CA4">
            <w:pPr>
              <w:widowControl/>
              <w:rPr>
                <w:rFonts w:ascii="Times New Roman" w:eastAsia="新細明體" w:hAnsi="Times New Roman" w:cs="Times New Roman"/>
                <w:color w:val="000000"/>
                <w:kern w:val="0"/>
                <w:sz w:val="16"/>
                <w:szCs w:val="16"/>
              </w:rPr>
            </w:pPr>
          </w:p>
        </w:tc>
      </w:tr>
      <w:tr w:rsidR="00310CA4" w:rsidRPr="00FD04AB" w14:paraId="36AE5321" w14:textId="77777777" w:rsidTr="00602EF9">
        <w:trPr>
          <w:trHeight w:val="330"/>
        </w:trPr>
        <w:tc>
          <w:tcPr>
            <w:tcW w:w="2118" w:type="dxa"/>
            <w:vMerge w:val="restart"/>
            <w:tcBorders>
              <w:top w:val="nil"/>
              <w:left w:val="nil"/>
              <w:bottom w:val="single" w:sz="4" w:space="0" w:color="000000"/>
              <w:right w:val="nil"/>
            </w:tcBorders>
            <w:shd w:val="clear" w:color="auto" w:fill="auto"/>
            <w:noWrap/>
            <w:vAlign w:val="center"/>
            <w:hideMark/>
          </w:tcPr>
          <w:p w14:paraId="39AB5FDA"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Pleiotropic?</w:t>
            </w:r>
          </w:p>
        </w:tc>
        <w:tc>
          <w:tcPr>
            <w:tcW w:w="1426" w:type="dxa"/>
            <w:tcBorders>
              <w:top w:val="nil"/>
              <w:left w:val="nil"/>
              <w:bottom w:val="nil"/>
              <w:right w:val="nil"/>
            </w:tcBorders>
            <w:shd w:val="clear" w:color="auto" w:fill="auto"/>
            <w:noWrap/>
            <w:vAlign w:val="center"/>
            <w:hideMark/>
          </w:tcPr>
          <w:p w14:paraId="7E890BDA" w14:textId="77777777" w:rsidR="00310CA4" w:rsidRPr="00FD04AB" w:rsidRDefault="00310CA4" w:rsidP="00310CA4">
            <w:pPr>
              <w:widowControl/>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Yes</w:t>
            </w:r>
          </w:p>
        </w:tc>
        <w:tc>
          <w:tcPr>
            <w:tcW w:w="1701" w:type="dxa"/>
            <w:tcBorders>
              <w:top w:val="nil"/>
              <w:left w:val="nil"/>
              <w:bottom w:val="nil"/>
              <w:right w:val="nil"/>
            </w:tcBorders>
            <w:shd w:val="clear" w:color="auto" w:fill="auto"/>
            <w:noWrap/>
            <w:vAlign w:val="center"/>
            <w:hideMark/>
          </w:tcPr>
          <w:p w14:paraId="6A98AC58"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NA</w:t>
            </w:r>
          </w:p>
        </w:tc>
        <w:tc>
          <w:tcPr>
            <w:tcW w:w="425" w:type="dxa"/>
            <w:tcBorders>
              <w:top w:val="nil"/>
              <w:left w:val="nil"/>
              <w:bottom w:val="nil"/>
              <w:right w:val="nil"/>
            </w:tcBorders>
            <w:shd w:val="clear" w:color="auto" w:fill="auto"/>
            <w:noWrap/>
            <w:vAlign w:val="center"/>
            <w:hideMark/>
          </w:tcPr>
          <w:p w14:paraId="7E18996F" w14:textId="77777777" w:rsidR="00310CA4" w:rsidRPr="00FD04AB" w:rsidRDefault="00310CA4" w:rsidP="00310CA4">
            <w:pPr>
              <w:widowControl/>
              <w:rPr>
                <w:rFonts w:ascii="Times New Roman" w:eastAsia="新細明體" w:hAnsi="Times New Roman" w:cs="Times New Roman"/>
                <w:b/>
                <w:bCs/>
                <w:color w:val="000000"/>
                <w:kern w:val="0"/>
                <w:sz w:val="16"/>
                <w:szCs w:val="16"/>
              </w:rPr>
            </w:pPr>
          </w:p>
        </w:tc>
        <w:tc>
          <w:tcPr>
            <w:tcW w:w="1560" w:type="dxa"/>
            <w:tcBorders>
              <w:top w:val="nil"/>
              <w:left w:val="nil"/>
              <w:bottom w:val="nil"/>
              <w:right w:val="nil"/>
            </w:tcBorders>
            <w:shd w:val="clear" w:color="auto" w:fill="auto"/>
            <w:noWrap/>
            <w:vAlign w:val="center"/>
            <w:hideMark/>
          </w:tcPr>
          <w:p w14:paraId="10C345FE"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0.341 </w:t>
            </w:r>
          </w:p>
        </w:tc>
        <w:tc>
          <w:tcPr>
            <w:tcW w:w="425" w:type="dxa"/>
            <w:tcBorders>
              <w:top w:val="nil"/>
              <w:left w:val="nil"/>
              <w:bottom w:val="nil"/>
              <w:right w:val="nil"/>
            </w:tcBorders>
            <w:shd w:val="clear" w:color="auto" w:fill="auto"/>
            <w:noWrap/>
            <w:vAlign w:val="center"/>
            <w:hideMark/>
          </w:tcPr>
          <w:p w14:paraId="2E60CEC2" w14:textId="77777777" w:rsidR="00310CA4" w:rsidRPr="00FD04AB" w:rsidRDefault="00310CA4" w:rsidP="00310CA4">
            <w:pPr>
              <w:widowControl/>
              <w:rPr>
                <w:rFonts w:ascii="Times New Roman" w:eastAsia="新細明體" w:hAnsi="Times New Roman" w:cs="Times New Roman"/>
                <w:b/>
                <w:bCs/>
                <w:color w:val="FF0000"/>
                <w:kern w:val="0"/>
                <w:sz w:val="16"/>
                <w:szCs w:val="16"/>
              </w:rPr>
            </w:pPr>
          </w:p>
        </w:tc>
        <w:tc>
          <w:tcPr>
            <w:tcW w:w="1417" w:type="dxa"/>
            <w:tcBorders>
              <w:top w:val="nil"/>
              <w:left w:val="nil"/>
              <w:bottom w:val="nil"/>
              <w:right w:val="nil"/>
            </w:tcBorders>
            <w:shd w:val="clear" w:color="auto" w:fill="auto"/>
            <w:noWrap/>
            <w:vAlign w:val="center"/>
            <w:hideMark/>
          </w:tcPr>
          <w:p w14:paraId="52E8A5C4" w14:textId="77777777" w:rsidR="00310CA4" w:rsidRPr="00FD04AB" w:rsidRDefault="00310CA4" w:rsidP="00310CA4">
            <w:pPr>
              <w:widowControl/>
              <w:jc w:val="right"/>
              <w:rPr>
                <w:rFonts w:ascii="Times New Roman" w:eastAsia="新細明體" w:hAnsi="Times New Roman" w:cs="Times New Roman"/>
                <w:b/>
                <w:bCs/>
                <w:color w:val="FF0000"/>
                <w:kern w:val="0"/>
                <w:sz w:val="23"/>
                <w:szCs w:val="23"/>
              </w:rPr>
            </w:pPr>
            <w:r w:rsidRPr="00FD04AB">
              <w:rPr>
                <w:rFonts w:ascii="Times New Roman" w:eastAsia="新細明體" w:hAnsi="Times New Roman" w:cs="Times New Roman"/>
                <w:b/>
                <w:bCs/>
                <w:color w:val="FF0000"/>
                <w:kern w:val="0"/>
                <w:sz w:val="23"/>
                <w:szCs w:val="23"/>
              </w:rPr>
              <w:t xml:space="preserve">0.088 </w:t>
            </w:r>
          </w:p>
        </w:tc>
        <w:tc>
          <w:tcPr>
            <w:tcW w:w="426" w:type="dxa"/>
            <w:tcBorders>
              <w:top w:val="nil"/>
              <w:left w:val="nil"/>
              <w:bottom w:val="nil"/>
              <w:right w:val="nil"/>
            </w:tcBorders>
            <w:shd w:val="clear" w:color="auto" w:fill="auto"/>
            <w:noWrap/>
            <w:vAlign w:val="center"/>
            <w:hideMark/>
          </w:tcPr>
          <w:p w14:paraId="422C405F" w14:textId="77777777" w:rsidR="00310CA4" w:rsidRPr="00FD04AB" w:rsidRDefault="00310CA4" w:rsidP="00310CA4">
            <w:pPr>
              <w:widowControl/>
              <w:rPr>
                <w:rFonts w:ascii="Times New Roman" w:eastAsia="新細明體" w:hAnsi="Times New Roman" w:cs="Times New Roman"/>
                <w:b/>
                <w:bCs/>
                <w:color w:val="000000"/>
                <w:kern w:val="0"/>
                <w:sz w:val="16"/>
                <w:szCs w:val="16"/>
              </w:rPr>
            </w:pPr>
          </w:p>
        </w:tc>
      </w:tr>
      <w:tr w:rsidR="00310CA4" w:rsidRPr="00FD04AB" w14:paraId="61F6962D" w14:textId="77777777" w:rsidTr="00602EF9">
        <w:trPr>
          <w:trHeight w:val="330"/>
        </w:trPr>
        <w:tc>
          <w:tcPr>
            <w:tcW w:w="2118" w:type="dxa"/>
            <w:vMerge/>
            <w:tcBorders>
              <w:top w:val="nil"/>
              <w:left w:val="nil"/>
              <w:bottom w:val="single" w:sz="4" w:space="0" w:color="000000"/>
              <w:right w:val="nil"/>
            </w:tcBorders>
            <w:vAlign w:val="center"/>
            <w:hideMark/>
          </w:tcPr>
          <w:p w14:paraId="58B7F1ED" w14:textId="77777777" w:rsidR="00310CA4" w:rsidRPr="00FD04AB" w:rsidRDefault="00310CA4" w:rsidP="00310CA4">
            <w:pPr>
              <w:widowControl/>
              <w:rPr>
                <w:rFonts w:ascii="Times New Roman" w:eastAsia="新細明體" w:hAnsi="Times New Roman" w:cs="Times New Roman"/>
                <w:color w:val="000000"/>
                <w:kern w:val="0"/>
                <w:sz w:val="23"/>
                <w:szCs w:val="23"/>
              </w:rPr>
            </w:pPr>
          </w:p>
        </w:tc>
        <w:tc>
          <w:tcPr>
            <w:tcW w:w="1426" w:type="dxa"/>
            <w:tcBorders>
              <w:top w:val="nil"/>
              <w:left w:val="nil"/>
              <w:bottom w:val="single" w:sz="4" w:space="0" w:color="auto"/>
              <w:right w:val="nil"/>
            </w:tcBorders>
            <w:shd w:val="clear" w:color="auto" w:fill="auto"/>
            <w:noWrap/>
            <w:vAlign w:val="center"/>
            <w:hideMark/>
          </w:tcPr>
          <w:p w14:paraId="23C9023E" w14:textId="77777777" w:rsidR="00310CA4" w:rsidRPr="00FD04AB" w:rsidRDefault="00310CA4" w:rsidP="00310CA4">
            <w:pPr>
              <w:widowControl/>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No</w:t>
            </w:r>
          </w:p>
        </w:tc>
        <w:tc>
          <w:tcPr>
            <w:tcW w:w="1701" w:type="dxa"/>
            <w:tcBorders>
              <w:top w:val="nil"/>
              <w:left w:val="nil"/>
              <w:bottom w:val="single" w:sz="4" w:space="0" w:color="auto"/>
              <w:right w:val="nil"/>
            </w:tcBorders>
            <w:shd w:val="clear" w:color="auto" w:fill="auto"/>
            <w:noWrap/>
            <w:vAlign w:val="center"/>
            <w:hideMark/>
          </w:tcPr>
          <w:p w14:paraId="7167C2A3"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0.228 </w:t>
            </w:r>
          </w:p>
        </w:tc>
        <w:tc>
          <w:tcPr>
            <w:tcW w:w="425" w:type="dxa"/>
            <w:tcBorders>
              <w:top w:val="nil"/>
              <w:left w:val="nil"/>
              <w:bottom w:val="single" w:sz="4" w:space="0" w:color="auto"/>
              <w:right w:val="nil"/>
            </w:tcBorders>
            <w:shd w:val="clear" w:color="auto" w:fill="auto"/>
            <w:noWrap/>
            <w:vAlign w:val="center"/>
            <w:hideMark/>
          </w:tcPr>
          <w:p w14:paraId="34A2D74F" w14:textId="77777777" w:rsidR="00310CA4" w:rsidRPr="00FD04AB" w:rsidRDefault="00310CA4" w:rsidP="00310CA4">
            <w:pPr>
              <w:widowControl/>
              <w:rPr>
                <w:rFonts w:ascii="Times New Roman" w:eastAsia="新細明體" w:hAnsi="Times New Roman" w:cs="Times New Roman"/>
                <w:color w:val="000000"/>
                <w:kern w:val="0"/>
                <w:sz w:val="16"/>
                <w:szCs w:val="16"/>
              </w:rPr>
            </w:pPr>
            <w:r w:rsidRPr="00FD04AB">
              <w:rPr>
                <w:rFonts w:ascii="Times New Roman" w:eastAsia="新細明體" w:hAnsi="Times New Roman" w:cs="Times New Roman"/>
                <w:color w:val="000000"/>
                <w:kern w:val="0"/>
                <w:sz w:val="16"/>
                <w:szCs w:val="16"/>
              </w:rPr>
              <w:t xml:space="preserve">　</w:t>
            </w:r>
          </w:p>
        </w:tc>
        <w:tc>
          <w:tcPr>
            <w:tcW w:w="1560" w:type="dxa"/>
            <w:tcBorders>
              <w:top w:val="nil"/>
              <w:left w:val="nil"/>
              <w:bottom w:val="single" w:sz="4" w:space="0" w:color="auto"/>
              <w:right w:val="nil"/>
            </w:tcBorders>
            <w:shd w:val="clear" w:color="auto" w:fill="auto"/>
            <w:noWrap/>
            <w:vAlign w:val="center"/>
            <w:hideMark/>
          </w:tcPr>
          <w:p w14:paraId="662AC159"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0.100 </w:t>
            </w:r>
          </w:p>
        </w:tc>
        <w:tc>
          <w:tcPr>
            <w:tcW w:w="425" w:type="dxa"/>
            <w:tcBorders>
              <w:top w:val="nil"/>
              <w:left w:val="nil"/>
              <w:bottom w:val="single" w:sz="4" w:space="0" w:color="auto"/>
              <w:right w:val="nil"/>
            </w:tcBorders>
            <w:shd w:val="clear" w:color="auto" w:fill="auto"/>
            <w:noWrap/>
            <w:vAlign w:val="center"/>
            <w:hideMark/>
          </w:tcPr>
          <w:p w14:paraId="11485065" w14:textId="77777777" w:rsidR="00310CA4" w:rsidRPr="00FD04AB" w:rsidRDefault="00310CA4" w:rsidP="00310CA4">
            <w:pPr>
              <w:widowControl/>
              <w:rPr>
                <w:rFonts w:ascii="Times New Roman" w:eastAsia="新細明體" w:hAnsi="Times New Roman" w:cs="Times New Roman"/>
                <w:color w:val="000000"/>
                <w:kern w:val="0"/>
                <w:sz w:val="16"/>
                <w:szCs w:val="16"/>
              </w:rPr>
            </w:pPr>
            <w:r w:rsidRPr="00FD04AB">
              <w:rPr>
                <w:rFonts w:ascii="Times New Roman" w:eastAsia="新細明體" w:hAnsi="Times New Roman" w:cs="Times New Roman"/>
                <w:color w:val="000000"/>
                <w:kern w:val="0"/>
                <w:sz w:val="16"/>
                <w:szCs w:val="16"/>
              </w:rPr>
              <w:t xml:space="preserve">　</w:t>
            </w:r>
          </w:p>
        </w:tc>
        <w:tc>
          <w:tcPr>
            <w:tcW w:w="1417" w:type="dxa"/>
            <w:tcBorders>
              <w:top w:val="nil"/>
              <w:left w:val="nil"/>
              <w:bottom w:val="single" w:sz="4" w:space="0" w:color="auto"/>
              <w:right w:val="nil"/>
            </w:tcBorders>
            <w:shd w:val="clear" w:color="auto" w:fill="auto"/>
            <w:noWrap/>
            <w:vAlign w:val="center"/>
            <w:hideMark/>
          </w:tcPr>
          <w:p w14:paraId="1E40FD19" w14:textId="77777777" w:rsidR="00310CA4" w:rsidRPr="00FD04AB" w:rsidRDefault="00310CA4" w:rsidP="00310CA4">
            <w:pPr>
              <w:widowControl/>
              <w:jc w:val="right"/>
              <w:rPr>
                <w:rFonts w:ascii="Times New Roman" w:eastAsia="新細明體" w:hAnsi="Times New Roman" w:cs="Times New Roman"/>
                <w:color w:val="000000"/>
                <w:kern w:val="0"/>
                <w:sz w:val="23"/>
                <w:szCs w:val="23"/>
              </w:rPr>
            </w:pPr>
            <w:r w:rsidRPr="00FD04AB">
              <w:rPr>
                <w:rFonts w:ascii="Times New Roman" w:eastAsia="新細明體" w:hAnsi="Times New Roman" w:cs="Times New Roman"/>
                <w:color w:val="000000"/>
                <w:kern w:val="0"/>
                <w:sz w:val="23"/>
                <w:szCs w:val="23"/>
              </w:rPr>
              <w:t xml:space="preserve">0.087 </w:t>
            </w:r>
          </w:p>
        </w:tc>
        <w:tc>
          <w:tcPr>
            <w:tcW w:w="426" w:type="dxa"/>
            <w:tcBorders>
              <w:top w:val="nil"/>
              <w:left w:val="nil"/>
              <w:bottom w:val="single" w:sz="4" w:space="0" w:color="auto"/>
              <w:right w:val="nil"/>
            </w:tcBorders>
            <w:shd w:val="clear" w:color="auto" w:fill="auto"/>
            <w:noWrap/>
            <w:vAlign w:val="center"/>
            <w:hideMark/>
          </w:tcPr>
          <w:p w14:paraId="3E3A69B8" w14:textId="77777777" w:rsidR="00310CA4" w:rsidRPr="00FD04AB" w:rsidRDefault="00310CA4" w:rsidP="00310CA4">
            <w:pPr>
              <w:widowControl/>
              <w:rPr>
                <w:rFonts w:ascii="Times New Roman" w:eastAsia="新細明體" w:hAnsi="Times New Roman" w:cs="Times New Roman"/>
                <w:color w:val="000000"/>
                <w:kern w:val="0"/>
                <w:sz w:val="16"/>
                <w:szCs w:val="16"/>
              </w:rPr>
            </w:pPr>
            <w:r w:rsidRPr="00FD04AB">
              <w:rPr>
                <w:rFonts w:ascii="Times New Roman" w:eastAsia="新細明體" w:hAnsi="Times New Roman" w:cs="Times New Roman"/>
                <w:color w:val="000000"/>
                <w:kern w:val="0"/>
                <w:sz w:val="16"/>
                <w:szCs w:val="16"/>
              </w:rPr>
              <w:t xml:space="preserve">　</w:t>
            </w:r>
          </w:p>
        </w:tc>
      </w:tr>
    </w:tbl>
    <w:p w14:paraId="4BEC307C" w14:textId="75F6EEFA" w:rsidR="00310CA4" w:rsidRPr="00310CA4" w:rsidRDefault="00310CA4" w:rsidP="00310CA4">
      <w:pPr>
        <w:rPr>
          <w:rFonts w:ascii="Times New Roman" w:hAnsi="Times New Roman" w:cs="Times New Roman"/>
          <w:szCs w:val="24"/>
        </w:rPr>
      </w:pPr>
      <w:r w:rsidRPr="00310CA4">
        <w:rPr>
          <w:rFonts w:ascii="Times New Roman" w:hAnsi="Times New Roman" w:cs="Times New Roman"/>
          <w:szCs w:val="24"/>
        </w:rPr>
        <w:t xml:space="preserve">Note. </w:t>
      </w:r>
      <w:r w:rsidRPr="00310CA4">
        <w:rPr>
          <w:rFonts w:ascii="Times New Roman" w:hAnsi="Times New Roman" w:cs="Times New Roman"/>
          <w:i/>
          <w:szCs w:val="24"/>
        </w:rPr>
        <w:t>P</w:t>
      </w:r>
      <w:r w:rsidRPr="00310CA4">
        <w:rPr>
          <w:rFonts w:ascii="Times New Roman" w:hAnsi="Times New Roman" w:cs="Times New Roman"/>
          <w:szCs w:val="24"/>
        </w:rPr>
        <w:t xml:space="preserve"> values were determined using two-tailed Wilcoxon rank-sum test. Significance: *</w:t>
      </w:r>
      <w:r w:rsidRPr="00310CA4">
        <w:rPr>
          <w:rFonts w:ascii="Times New Roman" w:hAnsi="Times New Roman" w:cs="Times New Roman"/>
          <w:i/>
          <w:szCs w:val="24"/>
        </w:rPr>
        <w:t>P</w:t>
      </w:r>
      <w:r w:rsidRPr="00310CA4">
        <w:rPr>
          <w:rFonts w:ascii="Times New Roman" w:hAnsi="Times New Roman" w:cs="Times New Roman"/>
          <w:szCs w:val="24"/>
        </w:rPr>
        <w:t xml:space="preserve"> value</w:t>
      </w:r>
      <w:r w:rsidR="00602EF9">
        <w:rPr>
          <w:rFonts w:ascii="Times New Roman" w:hAnsi="Times New Roman" w:cs="Times New Roman"/>
          <w:szCs w:val="24"/>
        </w:rPr>
        <w:t xml:space="preserve"> </w:t>
      </w:r>
      <w:r w:rsidR="00602EF9">
        <w:rPr>
          <w:rFonts w:ascii="Times New Roman" w:hAnsi="Times New Roman" w:cs="Times New Roman"/>
          <w:szCs w:val="24"/>
        </w:rPr>
        <w:sym w:font="Symbol" w:char="F0A3"/>
      </w:r>
      <w:r w:rsidRPr="00310CA4">
        <w:rPr>
          <w:rFonts w:ascii="Times New Roman" w:hAnsi="Times New Roman" w:cs="Times New Roman"/>
          <w:szCs w:val="24"/>
        </w:rPr>
        <w:t xml:space="preserve"> 0.05, **</w:t>
      </w:r>
      <w:r w:rsidRPr="00310CA4">
        <w:rPr>
          <w:rFonts w:ascii="Times New Roman" w:hAnsi="Times New Roman" w:cs="Times New Roman"/>
          <w:i/>
          <w:szCs w:val="24"/>
        </w:rPr>
        <w:t>P</w:t>
      </w:r>
      <w:r w:rsidRPr="00310CA4">
        <w:rPr>
          <w:rFonts w:ascii="Times New Roman" w:hAnsi="Times New Roman" w:cs="Times New Roman"/>
          <w:szCs w:val="24"/>
        </w:rPr>
        <w:t xml:space="preserve"> value </w:t>
      </w:r>
      <w:r w:rsidR="00602EF9">
        <w:rPr>
          <w:rFonts w:ascii="Times New Roman" w:hAnsi="Times New Roman" w:cs="Times New Roman"/>
          <w:szCs w:val="24"/>
        </w:rPr>
        <w:sym w:font="Symbol" w:char="F0A3"/>
      </w:r>
      <w:r w:rsidRPr="00310CA4">
        <w:rPr>
          <w:rFonts w:ascii="Times New Roman" w:hAnsi="Times New Roman" w:cs="Times New Roman"/>
          <w:szCs w:val="24"/>
        </w:rPr>
        <w:t xml:space="preserve"> 0.01, and ***</w:t>
      </w:r>
      <w:r w:rsidRPr="00310CA4">
        <w:rPr>
          <w:rFonts w:ascii="Times New Roman" w:hAnsi="Times New Roman" w:cs="Times New Roman"/>
          <w:i/>
          <w:szCs w:val="24"/>
        </w:rPr>
        <w:t>P</w:t>
      </w:r>
      <w:r w:rsidRPr="00310CA4">
        <w:rPr>
          <w:rFonts w:ascii="Times New Roman" w:hAnsi="Times New Roman" w:cs="Times New Roman"/>
          <w:szCs w:val="24"/>
        </w:rPr>
        <w:t xml:space="preserve"> value</w:t>
      </w:r>
      <w:r w:rsidR="00602EF9">
        <w:rPr>
          <w:rFonts w:ascii="Times New Roman" w:hAnsi="Times New Roman" w:cs="Times New Roman"/>
          <w:szCs w:val="24"/>
        </w:rPr>
        <w:t xml:space="preserve"> </w:t>
      </w:r>
      <w:r w:rsidR="00602EF9">
        <w:rPr>
          <w:rFonts w:ascii="Times New Roman" w:hAnsi="Times New Roman" w:cs="Times New Roman"/>
          <w:szCs w:val="24"/>
        </w:rPr>
        <w:sym w:font="Symbol" w:char="F0A3"/>
      </w:r>
      <w:r w:rsidRPr="00310CA4">
        <w:rPr>
          <w:rFonts w:ascii="Times New Roman" w:hAnsi="Times New Roman" w:cs="Times New Roman"/>
          <w:szCs w:val="24"/>
        </w:rPr>
        <w:t xml:space="preserve"> 0.001. “NA” denoted that the sites are unavailable.</w:t>
      </w:r>
    </w:p>
    <w:p w14:paraId="60FD2006" w14:textId="69C2633D" w:rsidR="00310CA4" w:rsidRDefault="00310CA4">
      <w:pPr>
        <w:widowControl/>
        <w:rPr>
          <w:rFonts w:ascii="Times New Roman" w:eastAsia="新細明體" w:hAnsi="Times New Roman" w:cs="Times New Roman"/>
          <w:b/>
          <w:bCs/>
          <w:kern w:val="0"/>
          <w:szCs w:val="24"/>
        </w:rPr>
      </w:pPr>
      <w:r>
        <w:rPr>
          <w:rFonts w:ascii="Times New Roman" w:eastAsia="新細明體" w:hAnsi="Times New Roman" w:cs="Times New Roman"/>
          <w:b/>
          <w:bCs/>
          <w:kern w:val="0"/>
          <w:szCs w:val="24"/>
        </w:rPr>
        <w:br w:type="page"/>
      </w:r>
    </w:p>
    <w:p w14:paraId="11A76887" w14:textId="5E921309" w:rsidR="00602472" w:rsidRPr="002033E2" w:rsidRDefault="00085709" w:rsidP="00602472">
      <w:pPr>
        <w:widowControl/>
        <w:jc w:val="both"/>
        <w:rPr>
          <w:rFonts w:ascii="Times New Roman" w:eastAsia="新細明體" w:hAnsi="Times New Roman" w:cs="Times New Roman"/>
          <w:bCs/>
          <w:kern w:val="0"/>
          <w:szCs w:val="24"/>
        </w:rPr>
      </w:pPr>
      <w:r>
        <w:rPr>
          <w:rFonts w:ascii="Times New Roman" w:hAnsi="Times New Roman" w:cs="Times New Roman"/>
          <w:b/>
        </w:rPr>
        <w:lastRenderedPageBreak/>
        <w:t xml:space="preserve">Supplemental </w:t>
      </w:r>
      <w:r w:rsidR="002F5D3F">
        <w:rPr>
          <w:rFonts w:ascii="Times New Roman" w:hAnsi="Times New Roman" w:cs="Times New Roman"/>
          <w:b/>
        </w:rPr>
        <w:t>T</w:t>
      </w:r>
      <w:r w:rsidR="00602472" w:rsidRPr="002033E2">
        <w:rPr>
          <w:rFonts w:ascii="Times New Roman" w:eastAsia="新細明體" w:hAnsi="Times New Roman" w:cs="Times New Roman"/>
          <w:b/>
          <w:bCs/>
          <w:kern w:val="0"/>
          <w:szCs w:val="24"/>
        </w:rPr>
        <w:t>able S</w:t>
      </w:r>
      <w:r w:rsidR="00310CA4">
        <w:rPr>
          <w:rFonts w:ascii="Times New Roman" w:eastAsia="新細明體" w:hAnsi="Times New Roman" w:cs="Times New Roman"/>
          <w:b/>
          <w:bCs/>
          <w:kern w:val="0"/>
          <w:szCs w:val="24"/>
        </w:rPr>
        <w:t>2</w:t>
      </w:r>
      <w:r w:rsidR="00602472" w:rsidRPr="002033E2">
        <w:rPr>
          <w:rFonts w:ascii="Times New Roman" w:eastAsia="新細明體" w:hAnsi="Times New Roman" w:cs="Times New Roman"/>
          <w:b/>
          <w:bCs/>
          <w:kern w:val="0"/>
          <w:szCs w:val="24"/>
        </w:rPr>
        <w:t xml:space="preserve">. </w:t>
      </w:r>
      <w:r w:rsidR="00602472" w:rsidRPr="002F5D3F">
        <w:rPr>
          <w:rFonts w:ascii="Times New Roman" w:eastAsia="新細明體" w:hAnsi="Times New Roman" w:cs="Times New Roman"/>
          <w:kern w:val="0"/>
          <w:szCs w:val="24"/>
        </w:rPr>
        <w:t xml:space="preserve">Numbers of six types of rare missense mutations with different deleterious effects in the 1000 Genome project. </w:t>
      </w:r>
      <w:r w:rsidR="00602472" w:rsidRPr="002033E2">
        <w:rPr>
          <w:rFonts w:ascii="Times New Roman" w:hAnsi="Times New Roman" w:cs="Times New Roman"/>
          <w:szCs w:val="24"/>
        </w:rPr>
        <w:t xml:space="preserve">The number of </w:t>
      </w:r>
      <w:r w:rsidR="00602472" w:rsidRPr="002033E2">
        <w:rPr>
          <w:rFonts w:ascii="Times New Roman" w:eastAsia="新細明體" w:hAnsi="Times New Roman" w:cs="Times New Roman"/>
          <w:kern w:val="0"/>
          <w:szCs w:val="24"/>
        </w:rPr>
        <w:t>all possible nonsynonymous genomic changes in all human coding regions</w:t>
      </w:r>
      <w:r w:rsidR="00602472" w:rsidRPr="002033E2">
        <w:rPr>
          <w:rFonts w:ascii="Times New Roman" w:hAnsi="Times New Roman" w:cs="Times New Roman"/>
          <w:szCs w:val="24"/>
        </w:rPr>
        <w:t xml:space="preserve"> in each group is provided in parentheses.</w:t>
      </w:r>
    </w:p>
    <w:tbl>
      <w:tblPr>
        <w:tblW w:w="8483" w:type="dxa"/>
        <w:tblCellMar>
          <w:left w:w="28" w:type="dxa"/>
          <w:right w:w="28" w:type="dxa"/>
        </w:tblCellMar>
        <w:tblLook w:val="04A0" w:firstRow="1" w:lastRow="0" w:firstColumn="1" w:lastColumn="0" w:noHBand="0" w:noVBand="1"/>
      </w:tblPr>
      <w:tblGrid>
        <w:gridCol w:w="1701"/>
        <w:gridCol w:w="1134"/>
        <w:gridCol w:w="1134"/>
        <w:gridCol w:w="1134"/>
        <w:gridCol w:w="1134"/>
        <w:gridCol w:w="1134"/>
        <w:gridCol w:w="1112"/>
      </w:tblGrid>
      <w:tr w:rsidR="00C810E5" w:rsidRPr="002033E2" w14:paraId="0E2A0317" w14:textId="77777777" w:rsidTr="002634A8">
        <w:trPr>
          <w:trHeight w:val="330"/>
        </w:trPr>
        <w:tc>
          <w:tcPr>
            <w:tcW w:w="1701" w:type="dxa"/>
            <w:tcBorders>
              <w:top w:val="single" w:sz="4" w:space="0" w:color="auto"/>
              <w:left w:val="nil"/>
              <w:bottom w:val="single" w:sz="4" w:space="0" w:color="auto"/>
              <w:right w:val="nil"/>
            </w:tcBorders>
            <w:shd w:val="clear" w:color="auto" w:fill="auto"/>
            <w:noWrap/>
            <w:vAlign w:val="center"/>
            <w:hideMark/>
          </w:tcPr>
          <w:p w14:paraId="7EDB64FC" w14:textId="77777777" w:rsidR="00C810E5" w:rsidRPr="002033E2" w:rsidRDefault="00C810E5" w:rsidP="005577EA">
            <w:pPr>
              <w:widowControl/>
              <w:jc w:val="center"/>
              <w:rPr>
                <w:rFonts w:ascii="Times New Roman" w:eastAsia="新細明體" w:hAnsi="Times New Roman" w:cs="Times New Roman"/>
                <w:kern w:val="0"/>
                <w:sz w:val="20"/>
                <w:szCs w:val="20"/>
              </w:rPr>
            </w:pPr>
            <w:r w:rsidRPr="002033E2">
              <w:rPr>
                <w:rFonts w:ascii="Times New Roman" w:eastAsia="新細明體" w:hAnsi="Times New Roman" w:cs="Times New Roman"/>
                <w:b/>
                <w:bCs/>
                <w:kern w:val="0"/>
                <w:sz w:val="20"/>
                <w:szCs w:val="20"/>
              </w:rPr>
              <w:t>Type of missense mutations</w:t>
            </w:r>
          </w:p>
        </w:tc>
        <w:tc>
          <w:tcPr>
            <w:tcW w:w="1134" w:type="dxa"/>
            <w:tcBorders>
              <w:top w:val="single" w:sz="4" w:space="0" w:color="auto"/>
              <w:left w:val="nil"/>
              <w:bottom w:val="single" w:sz="4" w:space="0" w:color="auto"/>
              <w:right w:val="nil"/>
            </w:tcBorders>
            <w:shd w:val="clear" w:color="auto" w:fill="auto"/>
            <w:noWrap/>
            <w:vAlign w:val="center"/>
            <w:hideMark/>
          </w:tcPr>
          <w:p w14:paraId="41BE15F3"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eastAsia="新細明體" w:hAnsi="Times New Roman" w:cs="Times New Roman"/>
                <w:b/>
                <w:kern w:val="0"/>
                <w:sz w:val="20"/>
                <w:szCs w:val="20"/>
              </w:rPr>
              <w:t>A→G/T→C</w:t>
            </w:r>
          </w:p>
        </w:tc>
        <w:tc>
          <w:tcPr>
            <w:tcW w:w="1134" w:type="dxa"/>
            <w:tcBorders>
              <w:top w:val="single" w:sz="4" w:space="0" w:color="auto"/>
              <w:left w:val="nil"/>
              <w:bottom w:val="single" w:sz="4" w:space="0" w:color="auto"/>
              <w:right w:val="nil"/>
            </w:tcBorders>
            <w:shd w:val="clear" w:color="auto" w:fill="auto"/>
            <w:noWrap/>
            <w:vAlign w:val="center"/>
            <w:hideMark/>
          </w:tcPr>
          <w:p w14:paraId="345CF59A"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eastAsia="新細明體" w:hAnsi="Times New Roman" w:cs="Times New Roman"/>
                <w:b/>
                <w:kern w:val="0"/>
                <w:sz w:val="20"/>
                <w:szCs w:val="20"/>
              </w:rPr>
              <w:t>G→A/C→T</w:t>
            </w:r>
          </w:p>
        </w:tc>
        <w:tc>
          <w:tcPr>
            <w:tcW w:w="1134" w:type="dxa"/>
            <w:tcBorders>
              <w:top w:val="single" w:sz="4" w:space="0" w:color="auto"/>
              <w:left w:val="nil"/>
              <w:bottom w:val="single" w:sz="4" w:space="0" w:color="auto"/>
              <w:right w:val="nil"/>
            </w:tcBorders>
            <w:shd w:val="clear" w:color="auto" w:fill="auto"/>
            <w:noWrap/>
            <w:vAlign w:val="center"/>
            <w:hideMark/>
          </w:tcPr>
          <w:p w14:paraId="6D46E51E"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eastAsia="新細明體" w:hAnsi="Times New Roman" w:cs="Times New Roman"/>
                <w:b/>
                <w:kern w:val="0"/>
                <w:sz w:val="20"/>
                <w:szCs w:val="20"/>
              </w:rPr>
              <w:t>A→C/T→G</w:t>
            </w:r>
          </w:p>
        </w:tc>
        <w:tc>
          <w:tcPr>
            <w:tcW w:w="1134" w:type="dxa"/>
            <w:tcBorders>
              <w:top w:val="single" w:sz="4" w:space="0" w:color="auto"/>
              <w:left w:val="nil"/>
              <w:bottom w:val="single" w:sz="4" w:space="0" w:color="auto"/>
              <w:right w:val="nil"/>
            </w:tcBorders>
            <w:shd w:val="clear" w:color="auto" w:fill="auto"/>
            <w:noWrap/>
            <w:vAlign w:val="center"/>
            <w:hideMark/>
          </w:tcPr>
          <w:p w14:paraId="53D09760"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eastAsia="新細明體" w:hAnsi="Times New Roman" w:cs="Times New Roman"/>
                <w:b/>
                <w:kern w:val="0"/>
                <w:sz w:val="20"/>
                <w:szCs w:val="20"/>
              </w:rPr>
              <w:t>A→T/T→A</w:t>
            </w:r>
          </w:p>
        </w:tc>
        <w:tc>
          <w:tcPr>
            <w:tcW w:w="1134" w:type="dxa"/>
            <w:tcBorders>
              <w:top w:val="single" w:sz="4" w:space="0" w:color="auto"/>
              <w:left w:val="nil"/>
              <w:bottom w:val="single" w:sz="4" w:space="0" w:color="auto"/>
              <w:right w:val="nil"/>
            </w:tcBorders>
            <w:shd w:val="clear" w:color="auto" w:fill="auto"/>
            <w:noWrap/>
            <w:vAlign w:val="center"/>
            <w:hideMark/>
          </w:tcPr>
          <w:p w14:paraId="044C11E0"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eastAsia="新細明體" w:hAnsi="Times New Roman" w:cs="Times New Roman"/>
                <w:b/>
                <w:kern w:val="0"/>
                <w:sz w:val="20"/>
                <w:szCs w:val="20"/>
              </w:rPr>
              <w:t>C→A/G→T</w:t>
            </w:r>
          </w:p>
        </w:tc>
        <w:tc>
          <w:tcPr>
            <w:tcW w:w="1112" w:type="dxa"/>
            <w:tcBorders>
              <w:top w:val="single" w:sz="4" w:space="0" w:color="auto"/>
              <w:left w:val="nil"/>
              <w:bottom w:val="single" w:sz="4" w:space="0" w:color="auto"/>
              <w:right w:val="nil"/>
            </w:tcBorders>
            <w:shd w:val="clear" w:color="auto" w:fill="auto"/>
            <w:noWrap/>
            <w:vAlign w:val="center"/>
            <w:hideMark/>
          </w:tcPr>
          <w:p w14:paraId="7556633D"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eastAsia="新細明體" w:hAnsi="Times New Roman" w:cs="Times New Roman"/>
                <w:b/>
                <w:kern w:val="0"/>
                <w:sz w:val="20"/>
                <w:szCs w:val="20"/>
              </w:rPr>
              <w:t>G→C/C→G</w:t>
            </w:r>
          </w:p>
        </w:tc>
      </w:tr>
      <w:tr w:rsidR="00C810E5" w:rsidRPr="002033E2" w14:paraId="2DB854C3" w14:textId="77777777" w:rsidTr="002634A8">
        <w:trPr>
          <w:trHeight w:val="330"/>
        </w:trPr>
        <w:tc>
          <w:tcPr>
            <w:tcW w:w="8483" w:type="dxa"/>
            <w:gridSpan w:val="7"/>
            <w:tcBorders>
              <w:top w:val="single" w:sz="4" w:space="0" w:color="auto"/>
              <w:left w:val="nil"/>
              <w:bottom w:val="nil"/>
              <w:right w:val="nil"/>
            </w:tcBorders>
            <w:shd w:val="clear" w:color="auto" w:fill="auto"/>
            <w:noWrap/>
            <w:vAlign w:val="center"/>
            <w:hideMark/>
          </w:tcPr>
          <w:p w14:paraId="7CC53A6E" w14:textId="77777777" w:rsidR="00C810E5" w:rsidRPr="002033E2" w:rsidRDefault="00C810E5"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 xml:space="preserve">All individuals </w:t>
            </w:r>
          </w:p>
          <w:p w14:paraId="355F8D31"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hAnsi="Times New Roman" w:cs="Times New Roman"/>
                <w:sz w:val="20"/>
                <w:szCs w:val="20"/>
              </w:rPr>
              <w:t>(CADD score)</w:t>
            </w:r>
          </w:p>
        </w:tc>
      </w:tr>
      <w:tr w:rsidR="002634A8" w:rsidRPr="002033E2" w14:paraId="6E0E1899" w14:textId="77777777" w:rsidTr="002634A8">
        <w:trPr>
          <w:trHeight w:val="330"/>
        </w:trPr>
        <w:tc>
          <w:tcPr>
            <w:tcW w:w="1701" w:type="dxa"/>
            <w:tcBorders>
              <w:top w:val="nil"/>
              <w:left w:val="nil"/>
              <w:bottom w:val="nil"/>
              <w:right w:val="nil"/>
            </w:tcBorders>
            <w:shd w:val="clear" w:color="auto" w:fill="auto"/>
            <w:noWrap/>
            <w:vAlign w:val="center"/>
            <w:hideMark/>
          </w:tcPr>
          <w:p w14:paraId="13988D04" w14:textId="77777777" w:rsidR="002634A8" w:rsidRPr="002033E2" w:rsidRDefault="002634A8" w:rsidP="002634A8">
            <w:pPr>
              <w:widowControl/>
              <w:snapToGrid w:val="0"/>
              <w:rPr>
                <w:rFonts w:ascii="Times New Roman" w:eastAsia="新細明體" w:hAnsi="Times New Roman" w:cs="Times New Roman"/>
                <w:kern w:val="0"/>
                <w:sz w:val="20"/>
                <w:szCs w:val="20"/>
              </w:rPr>
            </w:pP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134" w:type="dxa"/>
            <w:tcBorders>
              <w:top w:val="nil"/>
              <w:left w:val="nil"/>
              <w:bottom w:val="nil"/>
              <w:right w:val="nil"/>
            </w:tcBorders>
            <w:shd w:val="clear" w:color="auto" w:fill="auto"/>
            <w:noWrap/>
            <w:vAlign w:val="center"/>
            <w:hideMark/>
          </w:tcPr>
          <w:p w14:paraId="5E669390" w14:textId="6E7D445E"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25446 (303988)</w:t>
            </w:r>
          </w:p>
        </w:tc>
        <w:tc>
          <w:tcPr>
            <w:tcW w:w="1134" w:type="dxa"/>
            <w:tcBorders>
              <w:top w:val="nil"/>
              <w:left w:val="nil"/>
              <w:bottom w:val="nil"/>
              <w:right w:val="nil"/>
            </w:tcBorders>
            <w:shd w:val="clear" w:color="auto" w:fill="auto"/>
            <w:noWrap/>
            <w:vAlign w:val="center"/>
            <w:hideMark/>
          </w:tcPr>
          <w:p w14:paraId="2037F599" w14:textId="6EF7C522"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30112 (366956)</w:t>
            </w:r>
          </w:p>
        </w:tc>
        <w:tc>
          <w:tcPr>
            <w:tcW w:w="1134" w:type="dxa"/>
            <w:tcBorders>
              <w:top w:val="nil"/>
              <w:left w:val="nil"/>
              <w:bottom w:val="nil"/>
              <w:right w:val="nil"/>
            </w:tcBorders>
            <w:shd w:val="clear" w:color="auto" w:fill="auto"/>
            <w:noWrap/>
            <w:vAlign w:val="center"/>
            <w:hideMark/>
          </w:tcPr>
          <w:p w14:paraId="1DD5B2D8" w14:textId="248DC8F5"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5234 (278226)</w:t>
            </w:r>
          </w:p>
        </w:tc>
        <w:tc>
          <w:tcPr>
            <w:tcW w:w="1134" w:type="dxa"/>
            <w:tcBorders>
              <w:top w:val="nil"/>
              <w:left w:val="nil"/>
              <w:bottom w:val="nil"/>
              <w:right w:val="nil"/>
            </w:tcBorders>
            <w:shd w:val="clear" w:color="auto" w:fill="auto"/>
            <w:noWrap/>
            <w:vAlign w:val="center"/>
            <w:hideMark/>
          </w:tcPr>
          <w:p w14:paraId="2A3ACE27" w14:textId="6DC53C71"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3889 (278709)</w:t>
            </w:r>
          </w:p>
        </w:tc>
        <w:tc>
          <w:tcPr>
            <w:tcW w:w="1134" w:type="dxa"/>
            <w:tcBorders>
              <w:top w:val="nil"/>
              <w:left w:val="nil"/>
              <w:bottom w:val="nil"/>
              <w:right w:val="nil"/>
            </w:tcBorders>
            <w:shd w:val="clear" w:color="auto" w:fill="auto"/>
            <w:noWrap/>
            <w:vAlign w:val="center"/>
            <w:hideMark/>
          </w:tcPr>
          <w:p w14:paraId="2D038529" w14:textId="76C3C7ED"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6637 (410319)</w:t>
            </w:r>
          </w:p>
        </w:tc>
        <w:tc>
          <w:tcPr>
            <w:tcW w:w="1112" w:type="dxa"/>
            <w:tcBorders>
              <w:top w:val="nil"/>
              <w:left w:val="nil"/>
              <w:bottom w:val="nil"/>
              <w:right w:val="nil"/>
            </w:tcBorders>
            <w:shd w:val="clear" w:color="auto" w:fill="auto"/>
            <w:noWrap/>
            <w:vAlign w:val="center"/>
            <w:hideMark/>
          </w:tcPr>
          <w:p w14:paraId="7B184B4F" w14:textId="72A1E6C1"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10441 (485998)</w:t>
            </w:r>
          </w:p>
        </w:tc>
      </w:tr>
      <w:tr w:rsidR="002634A8" w:rsidRPr="002033E2" w14:paraId="49811F99" w14:textId="77777777" w:rsidTr="002634A8">
        <w:trPr>
          <w:trHeight w:val="330"/>
        </w:trPr>
        <w:tc>
          <w:tcPr>
            <w:tcW w:w="1701" w:type="dxa"/>
            <w:tcBorders>
              <w:top w:val="nil"/>
              <w:left w:val="nil"/>
              <w:bottom w:val="nil"/>
              <w:right w:val="nil"/>
            </w:tcBorders>
            <w:shd w:val="clear" w:color="auto" w:fill="auto"/>
            <w:noWrap/>
            <w:vAlign w:val="center"/>
            <w:hideMark/>
          </w:tcPr>
          <w:p w14:paraId="2DD28C03" w14:textId="77777777" w:rsidR="002634A8" w:rsidRPr="002033E2" w:rsidRDefault="002634A8" w:rsidP="002634A8">
            <w:pPr>
              <w:widowControl/>
              <w:snapToGrid w:val="0"/>
              <w:rPr>
                <w:rFonts w:ascii="Times New Roman" w:eastAsia="新細明體" w:hAnsi="Times New Roman" w:cs="Times New Roman"/>
                <w:kern w:val="0"/>
                <w:sz w:val="20"/>
                <w:szCs w:val="20"/>
              </w:rPr>
            </w:pPr>
            <w:r w:rsidRPr="002033E2">
              <w:rPr>
                <w:rFonts w:ascii="Times New Roman" w:hAnsi="Times New Roman" w:cs="Times New Roman"/>
                <w:sz w:val="20"/>
                <w:szCs w:val="20"/>
              </w:rPr>
              <w:t>10-15</w:t>
            </w:r>
          </w:p>
        </w:tc>
        <w:tc>
          <w:tcPr>
            <w:tcW w:w="1134" w:type="dxa"/>
            <w:tcBorders>
              <w:top w:val="nil"/>
              <w:left w:val="nil"/>
              <w:bottom w:val="nil"/>
              <w:right w:val="nil"/>
            </w:tcBorders>
            <w:shd w:val="clear" w:color="auto" w:fill="auto"/>
            <w:noWrap/>
            <w:vAlign w:val="center"/>
            <w:hideMark/>
          </w:tcPr>
          <w:p w14:paraId="01520E42" w14:textId="51088C9F"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11833 (473268)</w:t>
            </w:r>
          </w:p>
        </w:tc>
        <w:tc>
          <w:tcPr>
            <w:tcW w:w="1134" w:type="dxa"/>
            <w:tcBorders>
              <w:top w:val="nil"/>
              <w:left w:val="nil"/>
              <w:bottom w:val="nil"/>
              <w:right w:val="nil"/>
            </w:tcBorders>
            <w:shd w:val="clear" w:color="auto" w:fill="auto"/>
            <w:noWrap/>
            <w:vAlign w:val="center"/>
            <w:hideMark/>
          </w:tcPr>
          <w:p w14:paraId="43F9B22C" w14:textId="4E7E305D"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20506 (526675)</w:t>
            </w:r>
          </w:p>
        </w:tc>
        <w:tc>
          <w:tcPr>
            <w:tcW w:w="1134" w:type="dxa"/>
            <w:tcBorders>
              <w:top w:val="nil"/>
              <w:left w:val="nil"/>
              <w:bottom w:val="nil"/>
              <w:right w:val="nil"/>
            </w:tcBorders>
            <w:shd w:val="clear" w:color="auto" w:fill="auto"/>
            <w:noWrap/>
            <w:vAlign w:val="center"/>
            <w:hideMark/>
          </w:tcPr>
          <w:p w14:paraId="5D3524AA" w14:textId="0944D4C6"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3001 (538707)</w:t>
            </w:r>
          </w:p>
        </w:tc>
        <w:tc>
          <w:tcPr>
            <w:tcW w:w="1134" w:type="dxa"/>
            <w:tcBorders>
              <w:top w:val="nil"/>
              <w:left w:val="nil"/>
              <w:bottom w:val="nil"/>
              <w:right w:val="nil"/>
            </w:tcBorders>
            <w:shd w:val="clear" w:color="auto" w:fill="auto"/>
            <w:noWrap/>
            <w:vAlign w:val="center"/>
            <w:hideMark/>
          </w:tcPr>
          <w:p w14:paraId="5ACC7B87" w14:textId="07267E96"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2265 (461096)</w:t>
            </w:r>
          </w:p>
        </w:tc>
        <w:tc>
          <w:tcPr>
            <w:tcW w:w="1134" w:type="dxa"/>
            <w:tcBorders>
              <w:top w:val="nil"/>
              <w:left w:val="nil"/>
              <w:bottom w:val="nil"/>
              <w:right w:val="nil"/>
            </w:tcBorders>
            <w:shd w:val="clear" w:color="auto" w:fill="auto"/>
            <w:noWrap/>
            <w:vAlign w:val="center"/>
            <w:hideMark/>
          </w:tcPr>
          <w:p w14:paraId="71ABC7DA" w14:textId="3A731C6E"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4391 (579463)</w:t>
            </w:r>
          </w:p>
        </w:tc>
        <w:tc>
          <w:tcPr>
            <w:tcW w:w="1112" w:type="dxa"/>
            <w:tcBorders>
              <w:top w:val="nil"/>
              <w:left w:val="nil"/>
              <w:bottom w:val="nil"/>
              <w:right w:val="nil"/>
            </w:tcBorders>
            <w:shd w:val="clear" w:color="auto" w:fill="auto"/>
            <w:noWrap/>
            <w:vAlign w:val="center"/>
            <w:hideMark/>
          </w:tcPr>
          <w:p w14:paraId="661EDFEB" w14:textId="11EBF941"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6145 (683555)</w:t>
            </w:r>
          </w:p>
        </w:tc>
      </w:tr>
      <w:tr w:rsidR="002634A8" w:rsidRPr="002033E2" w14:paraId="683B95EE" w14:textId="77777777" w:rsidTr="002634A8">
        <w:trPr>
          <w:trHeight w:val="330"/>
        </w:trPr>
        <w:tc>
          <w:tcPr>
            <w:tcW w:w="1701" w:type="dxa"/>
            <w:tcBorders>
              <w:top w:val="nil"/>
              <w:left w:val="nil"/>
              <w:bottom w:val="nil"/>
              <w:right w:val="nil"/>
            </w:tcBorders>
            <w:shd w:val="clear" w:color="auto" w:fill="auto"/>
            <w:noWrap/>
            <w:vAlign w:val="center"/>
            <w:hideMark/>
          </w:tcPr>
          <w:p w14:paraId="79A619A1" w14:textId="77777777" w:rsidR="002634A8" w:rsidRPr="002033E2" w:rsidRDefault="002634A8" w:rsidP="002634A8">
            <w:pPr>
              <w:widowControl/>
              <w:snapToGrid w:val="0"/>
              <w:rPr>
                <w:rFonts w:ascii="Times New Roman" w:eastAsia="新細明體" w:hAnsi="Times New Roman" w:cs="Times New Roman"/>
                <w:kern w:val="0"/>
                <w:sz w:val="20"/>
                <w:szCs w:val="20"/>
              </w:rPr>
            </w:pPr>
            <w:r w:rsidRPr="002033E2">
              <w:rPr>
                <w:rFonts w:ascii="Times New Roman" w:hAnsi="Times New Roman" w:cs="Times New Roman"/>
                <w:sz w:val="20"/>
                <w:szCs w:val="20"/>
              </w:rPr>
              <w:t>15-20</w:t>
            </w:r>
          </w:p>
        </w:tc>
        <w:tc>
          <w:tcPr>
            <w:tcW w:w="1134" w:type="dxa"/>
            <w:tcBorders>
              <w:top w:val="nil"/>
              <w:left w:val="nil"/>
              <w:bottom w:val="nil"/>
              <w:right w:val="nil"/>
            </w:tcBorders>
            <w:shd w:val="clear" w:color="auto" w:fill="auto"/>
            <w:noWrap/>
            <w:vAlign w:val="center"/>
            <w:hideMark/>
          </w:tcPr>
          <w:p w14:paraId="743228A6" w14:textId="5746CFF5"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9339 (803399)</w:t>
            </w:r>
          </w:p>
        </w:tc>
        <w:tc>
          <w:tcPr>
            <w:tcW w:w="1134" w:type="dxa"/>
            <w:tcBorders>
              <w:top w:val="nil"/>
              <w:left w:val="nil"/>
              <w:bottom w:val="nil"/>
              <w:right w:val="nil"/>
            </w:tcBorders>
            <w:shd w:val="clear" w:color="auto" w:fill="auto"/>
            <w:noWrap/>
            <w:vAlign w:val="center"/>
            <w:hideMark/>
          </w:tcPr>
          <w:p w14:paraId="434E6F8D" w14:textId="1786B54C"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20105 (833101)</w:t>
            </w:r>
          </w:p>
        </w:tc>
        <w:tc>
          <w:tcPr>
            <w:tcW w:w="1134" w:type="dxa"/>
            <w:tcBorders>
              <w:top w:val="nil"/>
              <w:left w:val="nil"/>
              <w:bottom w:val="nil"/>
              <w:right w:val="nil"/>
            </w:tcBorders>
            <w:shd w:val="clear" w:color="auto" w:fill="auto"/>
            <w:noWrap/>
            <w:vAlign w:val="center"/>
            <w:hideMark/>
          </w:tcPr>
          <w:p w14:paraId="331A48D1" w14:textId="7E910ACC"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2625 (973526)</w:t>
            </w:r>
          </w:p>
        </w:tc>
        <w:tc>
          <w:tcPr>
            <w:tcW w:w="1134" w:type="dxa"/>
            <w:tcBorders>
              <w:top w:val="nil"/>
              <w:left w:val="nil"/>
              <w:bottom w:val="nil"/>
              <w:right w:val="nil"/>
            </w:tcBorders>
            <w:shd w:val="clear" w:color="auto" w:fill="auto"/>
            <w:noWrap/>
            <w:vAlign w:val="center"/>
            <w:hideMark/>
          </w:tcPr>
          <w:p w14:paraId="1268568A" w14:textId="5BA7F523"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2114 (885063)</w:t>
            </w:r>
          </w:p>
        </w:tc>
        <w:tc>
          <w:tcPr>
            <w:tcW w:w="1134" w:type="dxa"/>
            <w:tcBorders>
              <w:top w:val="nil"/>
              <w:left w:val="nil"/>
              <w:bottom w:val="nil"/>
              <w:right w:val="nil"/>
            </w:tcBorders>
            <w:shd w:val="clear" w:color="auto" w:fill="auto"/>
            <w:noWrap/>
            <w:vAlign w:val="center"/>
            <w:hideMark/>
          </w:tcPr>
          <w:p w14:paraId="47CCB317" w14:textId="629D8767"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4266 (1064366)</w:t>
            </w:r>
          </w:p>
        </w:tc>
        <w:tc>
          <w:tcPr>
            <w:tcW w:w="1112" w:type="dxa"/>
            <w:tcBorders>
              <w:top w:val="nil"/>
              <w:left w:val="nil"/>
              <w:bottom w:val="nil"/>
              <w:right w:val="nil"/>
            </w:tcBorders>
            <w:shd w:val="clear" w:color="auto" w:fill="auto"/>
            <w:noWrap/>
            <w:vAlign w:val="center"/>
            <w:hideMark/>
          </w:tcPr>
          <w:p w14:paraId="12FF53B9" w14:textId="1C3F461F"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5376 (1229312)</w:t>
            </w:r>
          </w:p>
        </w:tc>
      </w:tr>
      <w:tr w:rsidR="002634A8" w:rsidRPr="002033E2" w14:paraId="23D83B6B" w14:textId="77777777" w:rsidTr="002634A8">
        <w:trPr>
          <w:trHeight w:val="330"/>
        </w:trPr>
        <w:tc>
          <w:tcPr>
            <w:tcW w:w="1701" w:type="dxa"/>
            <w:tcBorders>
              <w:top w:val="nil"/>
              <w:left w:val="nil"/>
              <w:bottom w:val="nil"/>
              <w:right w:val="nil"/>
            </w:tcBorders>
            <w:shd w:val="clear" w:color="auto" w:fill="auto"/>
            <w:noWrap/>
            <w:vAlign w:val="center"/>
            <w:hideMark/>
          </w:tcPr>
          <w:p w14:paraId="50F3AE5E" w14:textId="77777777" w:rsidR="002634A8" w:rsidRPr="002033E2" w:rsidRDefault="002634A8" w:rsidP="002634A8">
            <w:pPr>
              <w:widowControl/>
              <w:snapToGrid w:val="0"/>
              <w:rPr>
                <w:rFonts w:ascii="Times New Roman" w:eastAsia="新細明體" w:hAnsi="Times New Roman" w:cs="Times New Roman"/>
                <w:kern w:val="0"/>
                <w:sz w:val="20"/>
                <w:szCs w:val="20"/>
              </w:rPr>
            </w:pPr>
            <w:r w:rsidRPr="002033E2">
              <w:rPr>
                <w:rFonts w:ascii="Times New Roman" w:hAnsi="Times New Roman" w:cs="Times New Roman"/>
                <w:sz w:val="20"/>
                <w:szCs w:val="20"/>
              </w:rPr>
              <w:t>20-25</w:t>
            </w:r>
          </w:p>
        </w:tc>
        <w:tc>
          <w:tcPr>
            <w:tcW w:w="1134" w:type="dxa"/>
            <w:tcBorders>
              <w:top w:val="nil"/>
              <w:left w:val="nil"/>
              <w:bottom w:val="nil"/>
              <w:right w:val="nil"/>
            </w:tcBorders>
            <w:shd w:val="clear" w:color="auto" w:fill="auto"/>
            <w:noWrap/>
            <w:vAlign w:val="center"/>
            <w:hideMark/>
          </w:tcPr>
          <w:p w14:paraId="2F751CFF" w14:textId="264BBF82"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22613 (3651357)</w:t>
            </w:r>
          </w:p>
        </w:tc>
        <w:tc>
          <w:tcPr>
            <w:tcW w:w="1134" w:type="dxa"/>
            <w:tcBorders>
              <w:top w:val="nil"/>
              <w:left w:val="nil"/>
              <w:bottom w:val="nil"/>
              <w:right w:val="nil"/>
            </w:tcBorders>
            <w:shd w:val="clear" w:color="auto" w:fill="auto"/>
            <w:noWrap/>
            <w:vAlign w:val="center"/>
            <w:hideMark/>
          </w:tcPr>
          <w:p w14:paraId="3AE63C1A" w14:textId="3F97E4FB"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60511 (3313560)</w:t>
            </w:r>
          </w:p>
        </w:tc>
        <w:tc>
          <w:tcPr>
            <w:tcW w:w="1134" w:type="dxa"/>
            <w:tcBorders>
              <w:top w:val="nil"/>
              <w:left w:val="nil"/>
              <w:bottom w:val="nil"/>
              <w:right w:val="nil"/>
            </w:tcBorders>
            <w:shd w:val="clear" w:color="auto" w:fill="auto"/>
            <w:noWrap/>
            <w:vAlign w:val="center"/>
            <w:hideMark/>
          </w:tcPr>
          <w:p w14:paraId="2D9C86A4" w14:textId="25167436"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7214 (4414669)</w:t>
            </w:r>
          </w:p>
        </w:tc>
        <w:tc>
          <w:tcPr>
            <w:tcW w:w="1134" w:type="dxa"/>
            <w:tcBorders>
              <w:top w:val="nil"/>
              <w:left w:val="nil"/>
              <w:bottom w:val="nil"/>
              <w:right w:val="nil"/>
            </w:tcBorders>
            <w:shd w:val="clear" w:color="auto" w:fill="auto"/>
            <w:noWrap/>
            <w:vAlign w:val="center"/>
            <w:hideMark/>
          </w:tcPr>
          <w:p w14:paraId="68E60935" w14:textId="482A44B0"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5875 (4028867)</w:t>
            </w:r>
          </w:p>
        </w:tc>
        <w:tc>
          <w:tcPr>
            <w:tcW w:w="1134" w:type="dxa"/>
            <w:tcBorders>
              <w:top w:val="nil"/>
              <w:left w:val="nil"/>
              <w:bottom w:val="nil"/>
              <w:right w:val="nil"/>
            </w:tcBorders>
            <w:shd w:val="clear" w:color="auto" w:fill="auto"/>
            <w:noWrap/>
            <w:vAlign w:val="center"/>
            <w:hideMark/>
          </w:tcPr>
          <w:p w14:paraId="5BFC28F8" w14:textId="66F87DCC"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11989 (4445687)</w:t>
            </w:r>
          </w:p>
        </w:tc>
        <w:tc>
          <w:tcPr>
            <w:tcW w:w="1112" w:type="dxa"/>
            <w:tcBorders>
              <w:top w:val="nil"/>
              <w:left w:val="nil"/>
              <w:bottom w:val="nil"/>
              <w:right w:val="nil"/>
            </w:tcBorders>
            <w:shd w:val="clear" w:color="auto" w:fill="auto"/>
            <w:noWrap/>
            <w:vAlign w:val="center"/>
            <w:hideMark/>
          </w:tcPr>
          <w:p w14:paraId="73BC8F74" w14:textId="7CCED95A"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14647 (5103229)</w:t>
            </w:r>
          </w:p>
        </w:tc>
      </w:tr>
      <w:tr w:rsidR="002634A8" w:rsidRPr="002033E2" w14:paraId="38D227CA" w14:textId="77777777" w:rsidTr="002634A8">
        <w:trPr>
          <w:trHeight w:val="330"/>
        </w:trPr>
        <w:tc>
          <w:tcPr>
            <w:tcW w:w="1701" w:type="dxa"/>
            <w:tcBorders>
              <w:top w:val="nil"/>
              <w:left w:val="nil"/>
              <w:bottom w:val="nil"/>
              <w:right w:val="nil"/>
            </w:tcBorders>
            <w:shd w:val="clear" w:color="auto" w:fill="auto"/>
            <w:noWrap/>
            <w:vAlign w:val="center"/>
            <w:hideMark/>
          </w:tcPr>
          <w:p w14:paraId="396C4F77" w14:textId="77777777" w:rsidR="002634A8" w:rsidRPr="002033E2" w:rsidRDefault="002634A8" w:rsidP="002634A8">
            <w:pPr>
              <w:widowControl/>
              <w:snapToGrid w:val="0"/>
              <w:rPr>
                <w:rFonts w:ascii="Times New Roman" w:eastAsia="新細明體" w:hAnsi="Times New Roman" w:cs="Times New Roman"/>
                <w:kern w:val="0"/>
                <w:sz w:val="20"/>
                <w:szCs w:val="20"/>
              </w:rPr>
            </w:pPr>
            <w:r w:rsidRPr="002033E2">
              <w:rPr>
                <w:rFonts w:ascii="Times New Roman" w:hAnsi="Times New Roman" w:cs="Times New Roman"/>
                <w:sz w:val="20"/>
                <w:szCs w:val="20"/>
              </w:rPr>
              <w:t>25-30</w:t>
            </w:r>
          </w:p>
        </w:tc>
        <w:tc>
          <w:tcPr>
            <w:tcW w:w="1134" w:type="dxa"/>
            <w:tcBorders>
              <w:top w:val="nil"/>
              <w:left w:val="nil"/>
              <w:bottom w:val="nil"/>
              <w:right w:val="nil"/>
            </w:tcBorders>
            <w:shd w:val="clear" w:color="auto" w:fill="auto"/>
            <w:noWrap/>
            <w:vAlign w:val="center"/>
            <w:hideMark/>
          </w:tcPr>
          <w:p w14:paraId="0B3148AC" w14:textId="7B0236AF"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12228 (2429091)</w:t>
            </w:r>
          </w:p>
        </w:tc>
        <w:tc>
          <w:tcPr>
            <w:tcW w:w="1134" w:type="dxa"/>
            <w:tcBorders>
              <w:top w:val="nil"/>
              <w:left w:val="nil"/>
              <w:bottom w:val="nil"/>
              <w:right w:val="nil"/>
            </w:tcBorders>
            <w:shd w:val="clear" w:color="auto" w:fill="auto"/>
            <w:noWrap/>
            <w:vAlign w:val="center"/>
            <w:hideMark/>
          </w:tcPr>
          <w:p w14:paraId="7CBDAA0D" w14:textId="4B32E259"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39325 (1859470)</w:t>
            </w:r>
          </w:p>
        </w:tc>
        <w:tc>
          <w:tcPr>
            <w:tcW w:w="1134" w:type="dxa"/>
            <w:tcBorders>
              <w:top w:val="nil"/>
              <w:left w:val="nil"/>
              <w:bottom w:val="nil"/>
              <w:right w:val="nil"/>
            </w:tcBorders>
            <w:shd w:val="clear" w:color="auto" w:fill="auto"/>
            <w:noWrap/>
            <w:vAlign w:val="center"/>
            <w:hideMark/>
          </w:tcPr>
          <w:p w14:paraId="13319E13" w14:textId="10BAE934"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4058 (2925705)</w:t>
            </w:r>
          </w:p>
        </w:tc>
        <w:tc>
          <w:tcPr>
            <w:tcW w:w="1134" w:type="dxa"/>
            <w:tcBorders>
              <w:top w:val="nil"/>
              <w:left w:val="nil"/>
              <w:bottom w:val="nil"/>
              <w:right w:val="nil"/>
            </w:tcBorders>
            <w:shd w:val="clear" w:color="auto" w:fill="auto"/>
            <w:noWrap/>
            <w:vAlign w:val="center"/>
            <w:hideMark/>
          </w:tcPr>
          <w:p w14:paraId="718A015C" w14:textId="73BBE22E"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3952 (2812671)</w:t>
            </w:r>
          </w:p>
        </w:tc>
        <w:tc>
          <w:tcPr>
            <w:tcW w:w="1134" w:type="dxa"/>
            <w:tcBorders>
              <w:top w:val="nil"/>
              <w:left w:val="nil"/>
              <w:bottom w:val="nil"/>
              <w:right w:val="nil"/>
            </w:tcBorders>
            <w:shd w:val="clear" w:color="auto" w:fill="auto"/>
            <w:noWrap/>
            <w:vAlign w:val="center"/>
            <w:hideMark/>
          </w:tcPr>
          <w:p w14:paraId="56632B0B" w14:textId="165E373E"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7247 (2184435)</w:t>
            </w:r>
          </w:p>
        </w:tc>
        <w:tc>
          <w:tcPr>
            <w:tcW w:w="1112" w:type="dxa"/>
            <w:tcBorders>
              <w:top w:val="nil"/>
              <w:left w:val="nil"/>
              <w:bottom w:val="nil"/>
              <w:right w:val="nil"/>
            </w:tcBorders>
            <w:shd w:val="clear" w:color="auto" w:fill="auto"/>
            <w:noWrap/>
            <w:vAlign w:val="center"/>
            <w:hideMark/>
          </w:tcPr>
          <w:p w14:paraId="35773251" w14:textId="5E7A595A"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7765 (2354888)</w:t>
            </w:r>
          </w:p>
        </w:tc>
      </w:tr>
      <w:tr w:rsidR="002634A8" w:rsidRPr="002033E2" w14:paraId="08851EDA" w14:textId="77777777" w:rsidTr="002634A8">
        <w:trPr>
          <w:trHeight w:val="330"/>
        </w:trPr>
        <w:tc>
          <w:tcPr>
            <w:tcW w:w="1701" w:type="dxa"/>
            <w:tcBorders>
              <w:top w:val="nil"/>
              <w:left w:val="nil"/>
              <w:bottom w:val="nil"/>
              <w:right w:val="nil"/>
            </w:tcBorders>
            <w:shd w:val="clear" w:color="auto" w:fill="auto"/>
            <w:noWrap/>
            <w:vAlign w:val="center"/>
            <w:hideMark/>
          </w:tcPr>
          <w:p w14:paraId="714D4C78" w14:textId="77777777" w:rsidR="002634A8" w:rsidRPr="002033E2" w:rsidRDefault="002634A8" w:rsidP="002634A8">
            <w:pPr>
              <w:widowControl/>
              <w:snapToGrid w:val="0"/>
              <w:rPr>
                <w:rFonts w:ascii="Times New Roman" w:eastAsia="新細明體" w:hAnsi="Times New Roman" w:cs="Times New Roman"/>
                <w:kern w:val="0"/>
                <w:sz w:val="20"/>
                <w:szCs w:val="20"/>
              </w:rPr>
            </w:pPr>
            <w:r w:rsidRPr="002033E2">
              <w:rPr>
                <w:rFonts w:ascii="Times New Roman" w:hAnsi="Times New Roman" w:cs="Times New Roman"/>
                <w:sz w:val="20"/>
                <w:szCs w:val="20"/>
              </w:rPr>
              <w:t>&gt;30</w:t>
            </w:r>
          </w:p>
        </w:tc>
        <w:tc>
          <w:tcPr>
            <w:tcW w:w="1134" w:type="dxa"/>
            <w:tcBorders>
              <w:top w:val="nil"/>
              <w:left w:val="nil"/>
              <w:bottom w:val="nil"/>
              <w:right w:val="nil"/>
            </w:tcBorders>
            <w:shd w:val="clear" w:color="auto" w:fill="auto"/>
            <w:noWrap/>
            <w:vAlign w:val="center"/>
            <w:hideMark/>
          </w:tcPr>
          <w:p w14:paraId="3D7B7A80" w14:textId="44CB5D7C"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778 (785182)</w:t>
            </w:r>
          </w:p>
        </w:tc>
        <w:tc>
          <w:tcPr>
            <w:tcW w:w="1134" w:type="dxa"/>
            <w:tcBorders>
              <w:top w:val="nil"/>
              <w:left w:val="nil"/>
              <w:bottom w:val="nil"/>
              <w:right w:val="nil"/>
            </w:tcBorders>
            <w:shd w:val="clear" w:color="auto" w:fill="auto"/>
            <w:noWrap/>
            <w:vAlign w:val="center"/>
            <w:hideMark/>
          </w:tcPr>
          <w:p w14:paraId="45175159" w14:textId="2B48655F"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30089 (431808)</w:t>
            </w:r>
          </w:p>
        </w:tc>
        <w:tc>
          <w:tcPr>
            <w:tcW w:w="1134" w:type="dxa"/>
            <w:tcBorders>
              <w:top w:val="nil"/>
              <w:left w:val="nil"/>
              <w:bottom w:val="nil"/>
              <w:right w:val="nil"/>
            </w:tcBorders>
            <w:shd w:val="clear" w:color="auto" w:fill="auto"/>
            <w:noWrap/>
            <w:vAlign w:val="center"/>
            <w:hideMark/>
          </w:tcPr>
          <w:p w14:paraId="2A989CCC" w14:textId="3E172D7C"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249 (828022)</w:t>
            </w:r>
          </w:p>
        </w:tc>
        <w:tc>
          <w:tcPr>
            <w:tcW w:w="1134" w:type="dxa"/>
            <w:tcBorders>
              <w:top w:val="nil"/>
              <w:left w:val="nil"/>
              <w:bottom w:val="nil"/>
              <w:right w:val="nil"/>
            </w:tcBorders>
            <w:shd w:val="clear" w:color="auto" w:fill="auto"/>
            <w:noWrap/>
            <w:vAlign w:val="center"/>
            <w:hideMark/>
          </w:tcPr>
          <w:p w14:paraId="5FA70C06" w14:textId="77777777" w:rsidR="002634A8" w:rsidRDefault="002634A8" w:rsidP="002634A8">
            <w:pPr>
              <w:widowControl/>
              <w:snapToGrid w:val="0"/>
              <w:jc w:val="center"/>
              <w:rPr>
                <w:rFonts w:ascii="Times New Roman" w:hAnsi="Times New Roman" w:cs="Times New Roman"/>
                <w:color w:val="000000"/>
                <w:sz w:val="20"/>
                <w:szCs w:val="20"/>
              </w:rPr>
            </w:pPr>
            <w:r w:rsidRPr="002634A8">
              <w:rPr>
                <w:rFonts w:ascii="Times New Roman" w:hAnsi="Times New Roman" w:cs="Times New Roman"/>
                <w:color w:val="000000"/>
                <w:sz w:val="20"/>
                <w:szCs w:val="20"/>
              </w:rPr>
              <w:t xml:space="preserve">770 </w:t>
            </w:r>
          </w:p>
          <w:p w14:paraId="3BC4134E" w14:textId="095010F4"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(749112)</w:t>
            </w:r>
          </w:p>
        </w:tc>
        <w:tc>
          <w:tcPr>
            <w:tcW w:w="1134" w:type="dxa"/>
            <w:tcBorders>
              <w:top w:val="nil"/>
              <w:left w:val="nil"/>
              <w:bottom w:val="nil"/>
              <w:right w:val="nil"/>
            </w:tcBorders>
            <w:shd w:val="clear" w:color="auto" w:fill="auto"/>
            <w:noWrap/>
            <w:vAlign w:val="center"/>
            <w:hideMark/>
          </w:tcPr>
          <w:p w14:paraId="6C255EF7" w14:textId="712C4807"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2894 (478421)</w:t>
            </w:r>
          </w:p>
        </w:tc>
        <w:tc>
          <w:tcPr>
            <w:tcW w:w="1112" w:type="dxa"/>
            <w:tcBorders>
              <w:top w:val="nil"/>
              <w:left w:val="nil"/>
              <w:bottom w:val="nil"/>
              <w:right w:val="nil"/>
            </w:tcBorders>
            <w:shd w:val="clear" w:color="auto" w:fill="auto"/>
            <w:noWrap/>
            <w:vAlign w:val="center"/>
            <w:hideMark/>
          </w:tcPr>
          <w:p w14:paraId="70B91C71" w14:textId="47212CDB" w:rsidR="002634A8" w:rsidRPr="002634A8" w:rsidRDefault="002634A8" w:rsidP="002634A8">
            <w:pPr>
              <w:widowControl/>
              <w:snapToGrid w:val="0"/>
              <w:jc w:val="center"/>
              <w:rPr>
                <w:rFonts w:ascii="Times New Roman" w:eastAsia="新細明體" w:hAnsi="Times New Roman" w:cs="Times New Roman"/>
                <w:kern w:val="0"/>
                <w:sz w:val="20"/>
                <w:szCs w:val="20"/>
              </w:rPr>
            </w:pPr>
            <w:r w:rsidRPr="002634A8">
              <w:rPr>
                <w:rFonts w:ascii="Times New Roman" w:hAnsi="Times New Roman" w:cs="Times New Roman"/>
                <w:color w:val="000000"/>
                <w:sz w:val="20"/>
                <w:szCs w:val="20"/>
              </w:rPr>
              <w:t>1361 (478416)</w:t>
            </w:r>
          </w:p>
        </w:tc>
      </w:tr>
      <w:tr w:rsidR="00C810E5" w:rsidRPr="002033E2" w14:paraId="132BAA89" w14:textId="77777777" w:rsidTr="002634A8">
        <w:trPr>
          <w:trHeight w:val="330"/>
        </w:trPr>
        <w:tc>
          <w:tcPr>
            <w:tcW w:w="8483" w:type="dxa"/>
            <w:gridSpan w:val="7"/>
            <w:tcBorders>
              <w:top w:val="nil"/>
              <w:left w:val="nil"/>
              <w:bottom w:val="nil"/>
            </w:tcBorders>
            <w:shd w:val="clear" w:color="auto" w:fill="auto"/>
            <w:noWrap/>
            <w:vAlign w:val="center"/>
          </w:tcPr>
          <w:p w14:paraId="75FD5826"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hAnsi="Times New Roman" w:cs="Times New Roman"/>
                <w:sz w:val="20"/>
                <w:szCs w:val="20"/>
              </w:rPr>
              <w:t>(SIFT score)</w:t>
            </w:r>
          </w:p>
        </w:tc>
      </w:tr>
      <w:tr w:rsidR="009D7100" w:rsidRPr="002033E2" w14:paraId="5B946C01" w14:textId="77777777" w:rsidTr="002634A8">
        <w:trPr>
          <w:trHeight w:val="330"/>
        </w:trPr>
        <w:tc>
          <w:tcPr>
            <w:tcW w:w="1701" w:type="dxa"/>
            <w:tcBorders>
              <w:top w:val="nil"/>
              <w:left w:val="nil"/>
              <w:bottom w:val="nil"/>
              <w:right w:val="nil"/>
            </w:tcBorders>
            <w:shd w:val="clear" w:color="auto" w:fill="auto"/>
            <w:noWrap/>
            <w:vAlign w:val="center"/>
          </w:tcPr>
          <w:p w14:paraId="0D39FFA5" w14:textId="77777777" w:rsidR="009D7100" w:rsidRPr="002033E2" w:rsidRDefault="009D7100" w:rsidP="009D7100">
            <w:pPr>
              <w:widowControl/>
              <w:snapToGrid w:val="0"/>
              <w:rPr>
                <w:rFonts w:ascii="Times New Roman" w:hAnsi="Times New Roman" w:cs="Times New Roman"/>
                <w:sz w:val="20"/>
                <w:szCs w:val="20"/>
              </w:rPr>
            </w:pPr>
            <w:r w:rsidRPr="002033E2">
              <w:rPr>
                <w:rFonts w:ascii="Times New Roman" w:eastAsia="新細明體" w:hAnsi="Times New Roman" w:cs="Times New Roman"/>
                <w:bCs/>
                <w:kern w:val="0"/>
                <w:sz w:val="20"/>
                <w:szCs w:val="20"/>
              </w:rPr>
              <w:t>Tolerated</w:t>
            </w:r>
          </w:p>
        </w:tc>
        <w:tc>
          <w:tcPr>
            <w:tcW w:w="1134" w:type="dxa"/>
            <w:tcBorders>
              <w:top w:val="nil"/>
              <w:left w:val="nil"/>
              <w:bottom w:val="nil"/>
              <w:right w:val="nil"/>
            </w:tcBorders>
            <w:shd w:val="clear" w:color="auto" w:fill="auto"/>
            <w:noWrap/>
            <w:vAlign w:val="center"/>
          </w:tcPr>
          <w:p w14:paraId="0511276D" w14:textId="7331AD95"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52402 (2454627)</w:t>
            </w:r>
          </w:p>
        </w:tc>
        <w:tc>
          <w:tcPr>
            <w:tcW w:w="1134" w:type="dxa"/>
            <w:tcBorders>
              <w:top w:val="nil"/>
              <w:left w:val="nil"/>
              <w:bottom w:val="nil"/>
              <w:right w:val="nil"/>
            </w:tcBorders>
            <w:shd w:val="clear" w:color="auto" w:fill="auto"/>
            <w:noWrap/>
            <w:vAlign w:val="center"/>
          </w:tcPr>
          <w:p w14:paraId="7E2222D6" w14:textId="62C599CD"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115389 (2169055)</w:t>
            </w:r>
          </w:p>
        </w:tc>
        <w:tc>
          <w:tcPr>
            <w:tcW w:w="1134" w:type="dxa"/>
            <w:tcBorders>
              <w:top w:val="nil"/>
              <w:left w:val="nil"/>
              <w:bottom w:val="nil"/>
              <w:right w:val="nil"/>
            </w:tcBorders>
            <w:shd w:val="clear" w:color="auto" w:fill="auto"/>
            <w:noWrap/>
            <w:vAlign w:val="center"/>
          </w:tcPr>
          <w:p w14:paraId="7E9F6C51" w14:textId="0C95617B"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12458 (2650079)</w:t>
            </w:r>
          </w:p>
        </w:tc>
        <w:tc>
          <w:tcPr>
            <w:tcW w:w="1134" w:type="dxa"/>
            <w:tcBorders>
              <w:top w:val="nil"/>
              <w:left w:val="nil"/>
              <w:bottom w:val="nil"/>
              <w:right w:val="nil"/>
            </w:tcBorders>
            <w:shd w:val="clear" w:color="auto" w:fill="auto"/>
            <w:noWrap/>
            <w:vAlign w:val="center"/>
          </w:tcPr>
          <w:p w14:paraId="450B53F0" w14:textId="1ED2C85E"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9887 (2257639)</w:t>
            </w:r>
          </w:p>
        </w:tc>
        <w:tc>
          <w:tcPr>
            <w:tcW w:w="1134" w:type="dxa"/>
            <w:tcBorders>
              <w:top w:val="nil"/>
              <w:left w:val="nil"/>
              <w:bottom w:val="nil"/>
              <w:right w:val="nil"/>
            </w:tcBorders>
            <w:shd w:val="clear" w:color="auto" w:fill="auto"/>
            <w:noWrap/>
            <w:vAlign w:val="center"/>
          </w:tcPr>
          <w:p w14:paraId="5EA00969" w14:textId="7AE4CA5E"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20542 (2443158)</w:t>
            </w:r>
          </w:p>
        </w:tc>
        <w:tc>
          <w:tcPr>
            <w:tcW w:w="1112" w:type="dxa"/>
            <w:tcBorders>
              <w:top w:val="nil"/>
              <w:left w:val="nil"/>
              <w:bottom w:val="nil"/>
              <w:right w:val="nil"/>
            </w:tcBorders>
            <w:shd w:val="clear" w:color="auto" w:fill="auto"/>
            <w:noWrap/>
            <w:vAlign w:val="center"/>
          </w:tcPr>
          <w:p w14:paraId="3C95D836" w14:textId="12A9EC85"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27448 (3053069)</w:t>
            </w:r>
          </w:p>
        </w:tc>
      </w:tr>
      <w:tr w:rsidR="009D7100" w:rsidRPr="002033E2" w14:paraId="5DA102DE" w14:textId="77777777" w:rsidTr="002634A8">
        <w:trPr>
          <w:trHeight w:val="330"/>
        </w:trPr>
        <w:tc>
          <w:tcPr>
            <w:tcW w:w="1701" w:type="dxa"/>
            <w:tcBorders>
              <w:top w:val="nil"/>
              <w:left w:val="nil"/>
              <w:bottom w:val="nil"/>
              <w:right w:val="nil"/>
            </w:tcBorders>
            <w:shd w:val="clear" w:color="auto" w:fill="auto"/>
            <w:noWrap/>
            <w:vAlign w:val="center"/>
          </w:tcPr>
          <w:p w14:paraId="68003AC7" w14:textId="77777777" w:rsidR="009D7100" w:rsidRPr="002033E2" w:rsidRDefault="009D7100" w:rsidP="009D7100">
            <w:pPr>
              <w:widowControl/>
              <w:snapToGrid w:val="0"/>
              <w:rPr>
                <w:rFonts w:ascii="Times New Roman" w:hAnsi="Times New Roman" w:cs="Times New Roman"/>
                <w:sz w:val="20"/>
                <w:szCs w:val="20"/>
              </w:rPr>
            </w:pPr>
            <w:r w:rsidRPr="002033E2">
              <w:rPr>
                <w:rFonts w:ascii="Times New Roman" w:hAnsi="Times New Roman" w:cs="Times New Roman"/>
                <w:sz w:val="20"/>
                <w:szCs w:val="20"/>
              </w:rPr>
              <w:t>Deleterious</w:t>
            </w:r>
          </w:p>
        </w:tc>
        <w:tc>
          <w:tcPr>
            <w:tcW w:w="1134" w:type="dxa"/>
            <w:tcBorders>
              <w:top w:val="nil"/>
              <w:left w:val="nil"/>
              <w:bottom w:val="nil"/>
              <w:right w:val="nil"/>
            </w:tcBorders>
            <w:shd w:val="clear" w:color="auto" w:fill="auto"/>
            <w:noWrap/>
            <w:vAlign w:val="center"/>
          </w:tcPr>
          <w:p w14:paraId="6BDBCB04" w14:textId="0077798C"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28375 (2147736)</w:t>
            </w:r>
          </w:p>
        </w:tc>
        <w:tc>
          <w:tcPr>
            <w:tcW w:w="1134" w:type="dxa"/>
            <w:tcBorders>
              <w:top w:val="nil"/>
              <w:left w:val="nil"/>
              <w:bottom w:val="nil"/>
              <w:right w:val="nil"/>
            </w:tcBorders>
            <w:shd w:val="clear" w:color="auto" w:fill="auto"/>
            <w:noWrap/>
            <w:vAlign w:val="center"/>
          </w:tcPr>
          <w:p w14:paraId="6A0859C7" w14:textId="4DA65EED"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80985 (1858351)</w:t>
            </w:r>
          </w:p>
        </w:tc>
        <w:tc>
          <w:tcPr>
            <w:tcW w:w="1134" w:type="dxa"/>
            <w:tcBorders>
              <w:top w:val="nil"/>
              <w:left w:val="nil"/>
              <w:bottom w:val="nil"/>
              <w:right w:val="nil"/>
            </w:tcBorders>
            <w:shd w:val="clear" w:color="auto" w:fill="auto"/>
            <w:noWrap/>
            <w:vAlign w:val="center"/>
          </w:tcPr>
          <w:p w14:paraId="5D6914E9" w14:textId="170AB3A9"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9512 (2802210)</w:t>
            </w:r>
          </w:p>
        </w:tc>
        <w:tc>
          <w:tcPr>
            <w:tcW w:w="1134" w:type="dxa"/>
            <w:tcBorders>
              <w:top w:val="nil"/>
              <w:left w:val="nil"/>
              <w:bottom w:val="nil"/>
              <w:right w:val="nil"/>
            </w:tcBorders>
            <w:shd w:val="clear" w:color="auto" w:fill="auto"/>
            <w:noWrap/>
            <w:vAlign w:val="center"/>
          </w:tcPr>
          <w:p w14:paraId="235424E2" w14:textId="273C4F04"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8623 (2766563)</w:t>
            </w:r>
          </w:p>
        </w:tc>
        <w:tc>
          <w:tcPr>
            <w:tcW w:w="1134" w:type="dxa"/>
            <w:tcBorders>
              <w:top w:val="nil"/>
              <w:left w:val="nil"/>
              <w:bottom w:val="nil"/>
              <w:right w:val="nil"/>
            </w:tcBorders>
            <w:shd w:val="clear" w:color="auto" w:fill="auto"/>
            <w:noWrap/>
            <w:vAlign w:val="center"/>
          </w:tcPr>
          <w:p w14:paraId="6E17BDB4" w14:textId="31EB11BE"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16012 (2583204)</w:t>
            </w:r>
          </w:p>
        </w:tc>
        <w:tc>
          <w:tcPr>
            <w:tcW w:w="1112" w:type="dxa"/>
            <w:tcBorders>
              <w:top w:val="nil"/>
              <w:left w:val="nil"/>
              <w:bottom w:val="nil"/>
              <w:right w:val="nil"/>
            </w:tcBorders>
            <w:shd w:val="clear" w:color="auto" w:fill="auto"/>
            <w:noWrap/>
            <w:vAlign w:val="center"/>
          </w:tcPr>
          <w:p w14:paraId="1FD586CC" w14:textId="035B226C" w:rsidR="009D7100" w:rsidRPr="009D7100" w:rsidRDefault="009D7100" w:rsidP="009D7100">
            <w:pPr>
              <w:widowControl/>
              <w:snapToGrid w:val="0"/>
              <w:jc w:val="center"/>
              <w:rPr>
                <w:rFonts w:ascii="Times New Roman" w:eastAsia="新細明體" w:hAnsi="Times New Roman" w:cs="Times New Roman"/>
                <w:kern w:val="0"/>
                <w:sz w:val="20"/>
                <w:szCs w:val="20"/>
              </w:rPr>
            </w:pPr>
            <w:r w:rsidRPr="009D7100">
              <w:rPr>
                <w:rFonts w:ascii="Times New Roman" w:hAnsi="Times New Roman" w:cs="Times New Roman"/>
                <w:color w:val="000000"/>
                <w:sz w:val="20"/>
                <w:szCs w:val="20"/>
              </w:rPr>
              <w:t>17282 (2639555)</w:t>
            </w:r>
          </w:p>
        </w:tc>
      </w:tr>
      <w:tr w:rsidR="00C810E5" w:rsidRPr="002033E2" w14:paraId="68A8256F" w14:textId="77777777" w:rsidTr="002634A8">
        <w:trPr>
          <w:trHeight w:val="330"/>
        </w:trPr>
        <w:tc>
          <w:tcPr>
            <w:tcW w:w="8483" w:type="dxa"/>
            <w:gridSpan w:val="7"/>
            <w:tcBorders>
              <w:top w:val="nil"/>
              <w:left w:val="nil"/>
              <w:bottom w:val="nil"/>
            </w:tcBorders>
            <w:shd w:val="clear" w:color="auto" w:fill="auto"/>
            <w:noWrap/>
            <w:vAlign w:val="center"/>
          </w:tcPr>
          <w:p w14:paraId="380FED58" w14:textId="77777777" w:rsidR="00C810E5" w:rsidRPr="002033E2" w:rsidRDefault="00C810E5"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Americas (AMR)</w:t>
            </w:r>
          </w:p>
          <w:p w14:paraId="561116E5"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hAnsi="Times New Roman" w:cs="Times New Roman"/>
                <w:sz w:val="20"/>
                <w:szCs w:val="20"/>
              </w:rPr>
              <w:t>(CADD score)</w:t>
            </w:r>
          </w:p>
        </w:tc>
      </w:tr>
      <w:tr w:rsidR="000C1D59" w:rsidRPr="002033E2" w14:paraId="4CC83C29" w14:textId="77777777" w:rsidTr="002634A8">
        <w:trPr>
          <w:trHeight w:val="330"/>
        </w:trPr>
        <w:tc>
          <w:tcPr>
            <w:tcW w:w="1701" w:type="dxa"/>
            <w:tcBorders>
              <w:top w:val="nil"/>
              <w:left w:val="nil"/>
              <w:bottom w:val="nil"/>
              <w:right w:val="nil"/>
            </w:tcBorders>
            <w:shd w:val="clear" w:color="auto" w:fill="auto"/>
            <w:noWrap/>
            <w:vAlign w:val="center"/>
          </w:tcPr>
          <w:p w14:paraId="15B0EFCA" w14:textId="77777777" w:rsidR="000C1D59" w:rsidRPr="002033E2" w:rsidRDefault="000C1D59" w:rsidP="000C1D59">
            <w:pPr>
              <w:widowControl/>
              <w:snapToGrid w:val="0"/>
              <w:rPr>
                <w:rFonts w:ascii="Times New Roman" w:hAnsi="Times New Roman" w:cs="Times New Roman"/>
                <w:sz w:val="20"/>
                <w:szCs w:val="20"/>
              </w:rPr>
            </w:pP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134" w:type="dxa"/>
            <w:tcBorders>
              <w:top w:val="nil"/>
              <w:left w:val="nil"/>
              <w:bottom w:val="nil"/>
              <w:right w:val="nil"/>
            </w:tcBorders>
            <w:shd w:val="clear" w:color="auto" w:fill="auto"/>
            <w:noWrap/>
            <w:vAlign w:val="center"/>
          </w:tcPr>
          <w:p w14:paraId="3FEBD167" w14:textId="2325813E"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4732 (303988)</w:t>
            </w:r>
          </w:p>
        </w:tc>
        <w:tc>
          <w:tcPr>
            <w:tcW w:w="1134" w:type="dxa"/>
            <w:tcBorders>
              <w:top w:val="nil"/>
              <w:left w:val="nil"/>
              <w:bottom w:val="nil"/>
              <w:right w:val="nil"/>
            </w:tcBorders>
            <w:shd w:val="clear" w:color="auto" w:fill="auto"/>
            <w:noWrap/>
            <w:vAlign w:val="center"/>
          </w:tcPr>
          <w:p w14:paraId="54CD3F06" w14:textId="41419492"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5755 (366956)</w:t>
            </w:r>
          </w:p>
        </w:tc>
        <w:tc>
          <w:tcPr>
            <w:tcW w:w="1134" w:type="dxa"/>
            <w:tcBorders>
              <w:top w:val="nil"/>
              <w:left w:val="nil"/>
              <w:bottom w:val="nil"/>
              <w:right w:val="nil"/>
            </w:tcBorders>
            <w:shd w:val="clear" w:color="auto" w:fill="auto"/>
            <w:noWrap/>
            <w:vAlign w:val="center"/>
          </w:tcPr>
          <w:p w14:paraId="60F7A484" w14:textId="333A379E"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940 (278226)</w:t>
            </w:r>
          </w:p>
        </w:tc>
        <w:tc>
          <w:tcPr>
            <w:tcW w:w="1134" w:type="dxa"/>
            <w:tcBorders>
              <w:top w:val="nil"/>
              <w:left w:val="nil"/>
              <w:bottom w:val="nil"/>
              <w:right w:val="nil"/>
            </w:tcBorders>
            <w:shd w:val="clear" w:color="auto" w:fill="auto"/>
            <w:noWrap/>
            <w:vAlign w:val="center"/>
          </w:tcPr>
          <w:p w14:paraId="176F45E8" w14:textId="1B3D234E"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712 (278709)</w:t>
            </w:r>
          </w:p>
        </w:tc>
        <w:tc>
          <w:tcPr>
            <w:tcW w:w="1134" w:type="dxa"/>
            <w:tcBorders>
              <w:top w:val="nil"/>
              <w:left w:val="nil"/>
              <w:bottom w:val="nil"/>
              <w:right w:val="nil"/>
            </w:tcBorders>
            <w:shd w:val="clear" w:color="auto" w:fill="auto"/>
            <w:noWrap/>
            <w:vAlign w:val="center"/>
          </w:tcPr>
          <w:p w14:paraId="22D9829D" w14:textId="38D5BE17"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1156 (410319)</w:t>
            </w:r>
          </w:p>
        </w:tc>
        <w:tc>
          <w:tcPr>
            <w:tcW w:w="1112" w:type="dxa"/>
            <w:tcBorders>
              <w:top w:val="nil"/>
              <w:left w:val="nil"/>
              <w:bottom w:val="nil"/>
              <w:right w:val="nil"/>
            </w:tcBorders>
            <w:shd w:val="clear" w:color="auto" w:fill="auto"/>
            <w:noWrap/>
            <w:vAlign w:val="center"/>
          </w:tcPr>
          <w:p w14:paraId="0D7496C2" w14:textId="0B574EB8"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1918 (485998)</w:t>
            </w:r>
          </w:p>
        </w:tc>
      </w:tr>
      <w:tr w:rsidR="000C1D59" w:rsidRPr="002033E2" w14:paraId="776A05E6" w14:textId="77777777" w:rsidTr="002634A8">
        <w:trPr>
          <w:trHeight w:val="330"/>
        </w:trPr>
        <w:tc>
          <w:tcPr>
            <w:tcW w:w="1701" w:type="dxa"/>
            <w:tcBorders>
              <w:top w:val="nil"/>
              <w:left w:val="nil"/>
              <w:bottom w:val="nil"/>
              <w:right w:val="nil"/>
            </w:tcBorders>
            <w:shd w:val="clear" w:color="auto" w:fill="auto"/>
            <w:noWrap/>
            <w:vAlign w:val="center"/>
          </w:tcPr>
          <w:p w14:paraId="38B8C6C3" w14:textId="77777777" w:rsidR="000C1D59" w:rsidRPr="002033E2" w:rsidRDefault="000C1D59" w:rsidP="000C1D59">
            <w:pPr>
              <w:widowControl/>
              <w:snapToGrid w:val="0"/>
              <w:rPr>
                <w:rFonts w:ascii="Times New Roman" w:hAnsi="Times New Roman" w:cs="Times New Roman"/>
                <w:sz w:val="20"/>
                <w:szCs w:val="20"/>
              </w:rPr>
            </w:pPr>
            <w:r w:rsidRPr="002033E2">
              <w:rPr>
                <w:rFonts w:ascii="Times New Roman" w:hAnsi="Times New Roman" w:cs="Times New Roman"/>
                <w:sz w:val="20"/>
                <w:szCs w:val="20"/>
              </w:rPr>
              <w:t>10-15</w:t>
            </w:r>
          </w:p>
        </w:tc>
        <w:tc>
          <w:tcPr>
            <w:tcW w:w="1134" w:type="dxa"/>
            <w:tcBorders>
              <w:top w:val="nil"/>
              <w:left w:val="nil"/>
              <w:bottom w:val="nil"/>
              <w:right w:val="nil"/>
            </w:tcBorders>
            <w:shd w:val="clear" w:color="auto" w:fill="auto"/>
            <w:noWrap/>
            <w:vAlign w:val="center"/>
          </w:tcPr>
          <w:p w14:paraId="23AE06D3" w14:textId="7FD0D803"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2079 (473268)</w:t>
            </w:r>
          </w:p>
        </w:tc>
        <w:tc>
          <w:tcPr>
            <w:tcW w:w="1134" w:type="dxa"/>
            <w:tcBorders>
              <w:top w:val="nil"/>
              <w:left w:val="nil"/>
              <w:bottom w:val="nil"/>
              <w:right w:val="nil"/>
            </w:tcBorders>
            <w:shd w:val="clear" w:color="auto" w:fill="auto"/>
            <w:noWrap/>
            <w:vAlign w:val="center"/>
          </w:tcPr>
          <w:p w14:paraId="66489A47" w14:textId="1EFD3F53"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3826 (526675)</w:t>
            </w:r>
          </w:p>
        </w:tc>
        <w:tc>
          <w:tcPr>
            <w:tcW w:w="1134" w:type="dxa"/>
            <w:tcBorders>
              <w:top w:val="nil"/>
              <w:left w:val="nil"/>
              <w:bottom w:val="nil"/>
              <w:right w:val="nil"/>
            </w:tcBorders>
            <w:shd w:val="clear" w:color="auto" w:fill="auto"/>
            <w:noWrap/>
            <w:vAlign w:val="center"/>
          </w:tcPr>
          <w:p w14:paraId="0A537687" w14:textId="7F10DAC8"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511 (538707)</w:t>
            </w:r>
          </w:p>
        </w:tc>
        <w:tc>
          <w:tcPr>
            <w:tcW w:w="1134" w:type="dxa"/>
            <w:tcBorders>
              <w:top w:val="nil"/>
              <w:left w:val="nil"/>
              <w:bottom w:val="nil"/>
              <w:right w:val="nil"/>
            </w:tcBorders>
            <w:shd w:val="clear" w:color="auto" w:fill="auto"/>
            <w:noWrap/>
            <w:vAlign w:val="center"/>
          </w:tcPr>
          <w:p w14:paraId="3EF6DFA0" w14:textId="35768F4A"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366 (461096)</w:t>
            </w:r>
          </w:p>
        </w:tc>
        <w:tc>
          <w:tcPr>
            <w:tcW w:w="1134" w:type="dxa"/>
            <w:tcBorders>
              <w:top w:val="nil"/>
              <w:left w:val="nil"/>
              <w:bottom w:val="nil"/>
              <w:right w:val="nil"/>
            </w:tcBorders>
            <w:shd w:val="clear" w:color="auto" w:fill="auto"/>
            <w:noWrap/>
            <w:vAlign w:val="center"/>
          </w:tcPr>
          <w:p w14:paraId="1FEDDB03" w14:textId="3429961C"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715 (579463)</w:t>
            </w:r>
          </w:p>
        </w:tc>
        <w:tc>
          <w:tcPr>
            <w:tcW w:w="1112" w:type="dxa"/>
            <w:tcBorders>
              <w:top w:val="nil"/>
              <w:left w:val="nil"/>
              <w:bottom w:val="nil"/>
              <w:right w:val="nil"/>
            </w:tcBorders>
            <w:shd w:val="clear" w:color="auto" w:fill="auto"/>
            <w:noWrap/>
            <w:vAlign w:val="center"/>
          </w:tcPr>
          <w:p w14:paraId="02F7CC6C" w14:textId="0BA4B8AB"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1076 (683555)</w:t>
            </w:r>
          </w:p>
        </w:tc>
      </w:tr>
      <w:tr w:rsidR="000C1D59" w:rsidRPr="002033E2" w14:paraId="45B0E10D" w14:textId="77777777" w:rsidTr="002634A8">
        <w:trPr>
          <w:trHeight w:val="330"/>
        </w:trPr>
        <w:tc>
          <w:tcPr>
            <w:tcW w:w="1701" w:type="dxa"/>
            <w:tcBorders>
              <w:top w:val="nil"/>
              <w:left w:val="nil"/>
              <w:bottom w:val="nil"/>
              <w:right w:val="nil"/>
            </w:tcBorders>
            <w:shd w:val="clear" w:color="auto" w:fill="auto"/>
            <w:noWrap/>
            <w:vAlign w:val="center"/>
          </w:tcPr>
          <w:p w14:paraId="39715160" w14:textId="77777777" w:rsidR="000C1D59" w:rsidRPr="002033E2" w:rsidRDefault="000C1D59" w:rsidP="000C1D59">
            <w:pPr>
              <w:widowControl/>
              <w:snapToGrid w:val="0"/>
              <w:rPr>
                <w:rFonts w:ascii="Times New Roman" w:hAnsi="Times New Roman" w:cs="Times New Roman"/>
                <w:sz w:val="20"/>
                <w:szCs w:val="20"/>
              </w:rPr>
            </w:pPr>
            <w:r w:rsidRPr="002033E2">
              <w:rPr>
                <w:rFonts w:ascii="Times New Roman" w:hAnsi="Times New Roman" w:cs="Times New Roman"/>
                <w:sz w:val="20"/>
                <w:szCs w:val="20"/>
              </w:rPr>
              <w:t>15-20</w:t>
            </w:r>
          </w:p>
        </w:tc>
        <w:tc>
          <w:tcPr>
            <w:tcW w:w="1134" w:type="dxa"/>
            <w:tcBorders>
              <w:top w:val="nil"/>
              <w:left w:val="nil"/>
              <w:bottom w:val="nil"/>
              <w:right w:val="nil"/>
            </w:tcBorders>
            <w:shd w:val="clear" w:color="auto" w:fill="auto"/>
            <w:noWrap/>
            <w:vAlign w:val="center"/>
          </w:tcPr>
          <w:p w14:paraId="4B4BB45A" w14:textId="32296BC3"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1623 (803399)</w:t>
            </w:r>
          </w:p>
        </w:tc>
        <w:tc>
          <w:tcPr>
            <w:tcW w:w="1134" w:type="dxa"/>
            <w:tcBorders>
              <w:top w:val="nil"/>
              <w:left w:val="nil"/>
              <w:bottom w:val="nil"/>
              <w:right w:val="nil"/>
            </w:tcBorders>
            <w:shd w:val="clear" w:color="auto" w:fill="auto"/>
            <w:noWrap/>
            <w:vAlign w:val="center"/>
          </w:tcPr>
          <w:p w14:paraId="3252D0CA" w14:textId="017A6A97"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3730 (833101)</w:t>
            </w:r>
          </w:p>
        </w:tc>
        <w:tc>
          <w:tcPr>
            <w:tcW w:w="1134" w:type="dxa"/>
            <w:tcBorders>
              <w:top w:val="nil"/>
              <w:left w:val="nil"/>
              <w:bottom w:val="nil"/>
              <w:right w:val="nil"/>
            </w:tcBorders>
            <w:shd w:val="clear" w:color="auto" w:fill="auto"/>
            <w:noWrap/>
            <w:vAlign w:val="center"/>
          </w:tcPr>
          <w:p w14:paraId="2E20A508" w14:textId="51F1ED24"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441 (973526)</w:t>
            </w:r>
          </w:p>
        </w:tc>
        <w:tc>
          <w:tcPr>
            <w:tcW w:w="1134" w:type="dxa"/>
            <w:tcBorders>
              <w:top w:val="nil"/>
              <w:left w:val="nil"/>
              <w:bottom w:val="nil"/>
              <w:right w:val="nil"/>
            </w:tcBorders>
            <w:shd w:val="clear" w:color="auto" w:fill="auto"/>
            <w:noWrap/>
            <w:vAlign w:val="center"/>
          </w:tcPr>
          <w:p w14:paraId="356800F8" w14:textId="6DFEAC60"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380 (885063)</w:t>
            </w:r>
          </w:p>
        </w:tc>
        <w:tc>
          <w:tcPr>
            <w:tcW w:w="1134" w:type="dxa"/>
            <w:tcBorders>
              <w:top w:val="nil"/>
              <w:left w:val="nil"/>
              <w:bottom w:val="nil"/>
              <w:right w:val="nil"/>
            </w:tcBorders>
            <w:shd w:val="clear" w:color="auto" w:fill="auto"/>
            <w:noWrap/>
            <w:vAlign w:val="center"/>
          </w:tcPr>
          <w:p w14:paraId="71F9F47F" w14:textId="36CBE04C"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761 (1064366)</w:t>
            </w:r>
          </w:p>
        </w:tc>
        <w:tc>
          <w:tcPr>
            <w:tcW w:w="1112" w:type="dxa"/>
            <w:tcBorders>
              <w:top w:val="nil"/>
              <w:left w:val="nil"/>
              <w:bottom w:val="nil"/>
              <w:right w:val="nil"/>
            </w:tcBorders>
            <w:shd w:val="clear" w:color="auto" w:fill="auto"/>
            <w:noWrap/>
            <w:vAlign w:val="center"/>
          </w:tcPr>
          <w:p w14:paraId="1D259424" w14:textId="3578C171"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958 (1229312)</w:t>
            </w:r>
          </w:p>
        </w:tc>
      </w:tr>
      <w:tr w:rsidR="000C1D59" w:rsidRPr="002033E2" w14:paraId="1181259A" w14:textId="77777777" w:rsidTr="002634A8">
        <w:trPr>
          <w:trHeight w:val="330"/>
        </w:trPr>
        <w:tc>
          <w:tcPr>
            <w:tcW w:w="1701" w:type="dxa"/>
            <w:tcBorders>
              <w:top w:val="nil"/>
              <w:left w:val="nil"/>
              <w:bottom w:val="nil"/>
              <w:right w:val="nil"/>
            </w:tcBorders>
            <w:shd w:val="clear" w:color="auto" w:fill="auto"/>
            <w:noWrap/>
            <w:vAlign w:val="center"/>
          </w:tcPr>
          <w:p w14:paraId="2DB67D80" w14:textId="77777777" w:rsidR="000C1D59" w:rsidRPr="002033E2" w:rsidRDefault="000C1D59" w:rsidP="000C1D59">
            <w:pPr>
              <w:widowControl/>
              <w:snapToGrid w:val="0"/>
              <w:rPr>
                <w:rFonts w:ascii="Times New Roman" w:hAnsi="Times New Roman" w:cs="Times New Roman"/>
                <w:sz w:val="20"/>
                <w:szCs w:val="20"/>
              </w:rPr>
            </w:pPr>
            <w:r w:rsidRPr="002033E2">
              <w:rPr>
                <w:rFonts w:ascii="Times New Roman" w:hAnsi="Times New Roman" w:cs="Times New Roman"/>
                <w:sz w:val="20"/>
                <w:szCs w:val="20"/>
              </w:rPr>
              <w:t>20-25</w:t>
            </w:r>
          </w:p>
        </w:tc>
        <w:tc>
          <w:tcPr>
            <w:tcW w:w="1134" w:type="dxa"/>
            <w:tcBorders>
              <w:top w:val="nil"/>
              <w:left w:val="nil"/>
              <w:bottom w:val="nil"/>
              <w:right w:val="nil"/>
            </w:tcBorders>
            <w:shd w:val="clear" w:color="auto" w:fill="auto"/>
            <w:noWrap/>
            <w:vAlign w:val="center"/>
          </w:tcPr>
          <w:p w14:paraId="4CF95FCE" w14:textId="02AC859D"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3830 (3651357)</w:t>
            </w:r>
          </w:p>
        </w:tc>
        <w:tc>
          <w:tcPr>
            <w:tcW w:w="1134" w:type="dxa"/>
            <w:tcBorders>
              <w:top w:val="nil"/>
              <w:left w:val="nil"/>
              <w:bottom w:val="nil"/>
              <w:right w:val="nil"/>
            </w:tcBorders>
            <w:shd w:val="clear" w:color="auto" w:fill="auto"/>
            <w:noWrap/>
            <w:vAlign w:val="center"/>
          </w:tcPr>
          <w:p w14:paraId="15DD468B" w14:textId="0D0ED54C"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10902 (3313560)</w:t>
            </w:r>
          </w:p>
        </w:tc>
        <w:tc>
          <w:tcPr>
            <w:tcW w:w="1134" w:type="dxa"/>
            <w:tcBorders>
              <w:top w:val="nil"/>
              <w:left w:val="nil"/>
              <w:bottom w:val="nil"/>
              <w:right w:val="nil"/>
            </w:tcBorders>
            <w:shd w:val="clear" w:color="auto" w:fill="auto"/>
            <w:noWrap/>
            <w:vAlign w:val="center"/>
          </w:tcPr>
          <w:p w14:paraId="64E7FAC4" w14:textId="2825F2E1"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1203 (4414669)</w:t>
            </w:r>
          </w:p>
        </w:tc>
        <w:tc>
          <w:tcPr>
            <w:tcW w:w="1134" w:type="dxa"/>
            <w:tcBorders>
              <w:top w:val="nil"/>
              <w:left w:val="nil"/>
              <w:bottom w:val="nil"/>
              <w:right w:val="nil"/>
            </w:tcBorders>
            <w:shd w:val="clear" w:color="auto" w:fill="auto"/>
            <w:noWrap/>
            <w:vAlign w:val="center"/>
          </w:tcPr>
          <w:p w14:paraId="328C1ADA" w14:textId="76D00A92"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927 (4028867)</w:t>
            </w:r>
          </w:p>
        </w:tc>
        <w:tc>
          <w:tcPr>
            <w:tcW w:w="1134" w:type="dxa"/>
            <w:tcBorders>
              <w:top w:val="nil"/>
              <w:left w:val="nil"/>
              <w:bottom w:val="nil"/>
              <w:right w:val="nil"/>
            </w:tcBorders>
            <w:shd w:val="clear" w:color="auto" w:fill="auto"/>
            <w:noWrap/>
            <w:vAlign w:val="center"/>
          </w:tcPr>
          <w:p w14:paraId="43EEFB61" w14:textId="7A889733"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2010 (4445687)</w:t>
            </w:r>
          </w:p>
        </w:tc>
        <w:tc>
          <w:tcPr>
            <w:tcW w:w="1112" w:type="dxa"/>
            <w:tcBorders>
              <w:top w:val="nil"/>
              <w:left w:val="nil"/>
              <w:bottom w:val="nil"/>
              <w:right w:val="nil"/>
            </w:tcBorders>
            <w:shd w:val="clear" w:color="auto" w:fill="auto"/>
            <w:noWrap/>
            <w:vAlign w:val="center"/>
          </w:tcPr>
          <w:p w14:paraId="422E9E71" w14:textId="398E85AD"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2462 (5103229)</w:t>
            </w:r>
          </w:p>
        </w:tc>
      </w:tr>
      <w:tr w:rsidR="000C1D59" w:rsidRPr="002033E2" w14:paraId="0C1E52E3" w14:textId="77777777" w:rsidTr="002634A8">
        <w:trPr>
          <w:trHeight w:val="330"/>
        </w:trPr>
        <w:tc>
          <w:tcPr>
            <w:tcW w:w="1701" w:type="dxa"/>
            <w:tcBorders>
              <w:top w:val="nil"/>
              <w:left w:val="nil"/>
              <w:bottom w:val="nil"/>
              <w:right w:val="nil"/>
            </w:tcBorders>
            <w:shd w:val="clear" w:color="auto" w:fill="auto"/>
            <w:noWrap/>
            <w:vAlign w:val="center"/>
          </w:tcPr>
          <w:p w14:paraId="228C428A" w14:textId="77777777" w:rsidR="000C1D59" w:rsidRPr="002033E2" w:rsidRDefault="000C1D59" w:rsidP="000C1D59">
            <w:pPr>
              <w:widowControl/>
              <w:snapToGrid w:val="0"/>
              <w:rPr>
                <w:rFonts w:ascii="Times New Roman" w:hAnsi="Times New Roman" w:cs="Times New Roman"/>
                <w:sz w:val="20"/>
                <w:szCs w:val="20"/>
              </w:rPr>
            </w:pPr>
            <w:r w:rsidRPr="002033E2">
              <w:rPr>
                <w:rFonts w:ascii="Times New Roman" w:hAnsi="Times New Roman" w:cs="Times New Roman"/>
                <w:sz w:val="20"/>
                <w:szCs w:val="20"/>
              </w:rPr>
              <w:t>25-30</w:t>
            </w:r>
          </w:p>
        </w:tc>
        <w:tc>
          <w:tcPr>
            <w:tcW w:w="1134" w:type="dxa"/>
            <w:tcBorders>
              <w:top w:val="nil"/>
              <w:left w:val="nil"/>
              <w:bottom w:val="nil"/>
              <w:right w:val="nil"/>
            </w:tcBorders>
            <w:shd w:val="clear" w:color="auto" w:fill="auto"/>
            <w:noWrap/>
            <w:vAlign w:val="center"/>
          </w:tcPr>
          <w:p w14:paraId="79E16772" w14:textId="5CCFB715"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1930 (2429091)</w:t>
            </w:r>
          </w:p>
        </w:tc>
        <w:tc>
          <w:tcPr>
            <w:tcW w:w="1134" w:type="dxa"/>
            <w:tcBorders>
              <w:top w:val="nil"/>
              <w:left w:val="nil"/>
              <w:bottom w:val="nil"/>
              <w:right w:val="nil"/>
            </w:tcBorders>
            <w:shd w:val="clear" w:color="auto" w:fill="auto"/>
            <w:noWrap/>
            <w:vAlign w:val="center"/>
          </w:tcPr>
          <w:p w14:paraId="574A6CE9" w14:textId="15F0D19E"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6732 (1859470)</w:t>
            </w:r>
          </w:p>
        </w:tc>
        <w:tc>
          <w:tcPr>
            <w:tcW w:w="1134" w:type="dxa"/>
            <w:tcBorders>
              <w:top w:val="nil"/>
              <w:left w:val="nil"/>
              <w:bottom w:val="nil"/>
              <w:right w:val="nil"/>
            </w:tcBorders>
            <w:shd w:val="clear" w:color="auto" w:fill="auto"/>
            <w:noWrap/>
            <w:vAlign w:val="center"/>
          </w:tcPr>
          <w:p w14:paraId="5D410115" w14:textId="516AF785"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669 (2925705)</w:t>
            </w:r>
          </w:p>
        </w:tc>
        <w:tc>
          <w:tcPr>
            <w:tcW w:w="1134" w:type="dxa"/>
            <w:tcBorders>
              <w:top w:val="nil"/>
              <w:left w:val="nil"/>
              <w:bottom w:val="nil"/>
              <w:right w:val="nil"/>
            </w:tcBorders>
            <w:shd w:val="clear" w:color="auto" w:fill="auto"/>
            <w:noWrap/>
            <w:vAlign w:val="center"/>
          </w:tcPr>
          <w:p w14:paraId="21D365B0" w14:textId="0352B813"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603 (2812671)</w:t>
            </w:r>
          </w:p>
        </w:tc>
        <w:tc>
          <w:tcPr>
            <w:tcW w:w="1134" w:type="dxa"/>
            <w:tcBorders>
              <w:top w:val="nil"/>
              <w:left w:val="nil"/>
              <w:bottom w:val="nil"/>
              <w:right w:val="nil"/>
            </w:tcBorders>
            <w:shd w:val="clear" w:color="auto" w:fill="auto"/>
            <w:noWrap/>
            <w:vAlign w:val="center"/>
          </w:tcPr>
          <w:p w14:paraId="45F0C95C" w14:textId="36BDB31C"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1192 (2184435)</w:t>
            </w:r>
          </w:p>
        </w:tc>
        <w:tc>
          <w:tcPr>
            <w:tcW w:w="1112" w:type="dxa"/>
            <w:tcBorders>
              <w:top w:val="nil"/>
              <w:left w:val="nil"/>
              <w:bottom w:val="nil"/>
              <w:right w:val="nil"/>
            </w:tcBorders>
            <w:shd w:val="clear" w:color="auto" w:fill="auto"/>
            <w:noWrap/>
            <w:vAlign w:val="center"/>
          </w:tcPr>
          <w:p w14:paraId="41699FA5" w14:textId="0A33CD64"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1220 (2354888)</w:t>
            </w:r>
          </w:p>
        </w:tc>
      </w:tr>
      <w:tr w:rsidR="000C1D59" w:rsidRPr="002033E2" w14:paraId="6171C834" w14:textId="77777777" w:rsidTr="002634A8">
        <w:trPr>
          <w:trHeight w:val="330"/>
        </w:trPr>
        <w:tc>
          <w:tcPr>
            <w:tcW w:w="1701" w:type="dxa"/>
            <w:tcBorders>
              <w:top w:val="nil"/>
              <w:left w:val="nil"/>
              <w:bottom w:val="nil"/>
              <w:right w:val="nil"/>
            </w:tcBorders>
            <w:shd w:val="clear" w:color="auto" w:fill="auto"/>
            <w:noWrap/>
            <w:vAlign w:val="center"/>
          </w:tcPr>
          <w:p w14:paraId="025E8F0F" w14:textId="77777777" w:rsidR="000C1D59" w:rsidRPr="002033E2" w:rsidRDefault="000C1D59" w:rsidP="000C1D59">
            <w:pPr>
              <w:widowControl/>
              <w:snapToGrid w:val="0"/>
              <w:rPr>
                <w:rFonts w:ascii="Times New Roman" w:hAnsi="Times New Roman" w:cs="Times New Roman"/>
                <w:sz w:val="20"/>
                <w:szCs w:val="20"/>
              </w:rPr>
            </w:pPr>
            <w:r w:rsidRPr="002033E2">
              <w:rPr>
                <w:rFonts w:ascii="Times New Roman" w:hAnsi="Times New Roman" w:cs="Times New Roman"/>
                <w:sz w:val="20"/>
                <w:szCs w:val="20"/>
              </w:rPr>
              <w:t>&gt;30</w:t>
            </w:r>
          </w:p>
        </w:tc>
        <w:tc>
          <w:tcPr>
            <w:tcW w:w="1134" w:type="dxa"/>
            <w:tcBorders>
              <w:top w:val="nil"/>
              <w:left w:val="nil"/>
              <w:bottom w:val="nil"/>
              <w:right w:val="nil"/>
            </w:tcBorders>
            <w:shd w:val="clear" w:color="auto" w:fill="auto"/>
            <w:noWrap/>
            <w:vAlign w:val="center"/>
          </w:tcPr>
          <w:p w14:paraId="00A2D598" w14:textId="43C07DF1"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141 (785182)</w:t>
            </w:r>
          </w:p>
        </w:tc>
        <w:tc>
          <w:tcPr>
            <w:tcW w:w="1134" w:type="dxa"/>
            <w:tcBorders>
              <w:top w:val="nil"/>
              <w:left w:val="nil"/>
              <w:bottom w:val="nil"/>
              <w:right w:val="nil"/>
            </w:tcBorders>
            <w:shd w:val="clear" w:color="auto" w:fill="auto"/>
            <w:noWrap/>
            <w:vAlign w:val="center"/>
          </w:tcPr>
          <w:p w14:paraId="01E8E2F8" w14:textId="4F1ADD7E"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5089 (431808)</w:t>
            </w:r>
          </w:p>
        </w:tc>
        <w:tc>
          <w:tcPr>
            <w:tcW w:w="1134" w:type="dxa"/>
            <w:tcBorders>
              <w:top w:val="nil"/>
              <w:left w:val="nil"/>
              <w:bottom w:val="nil"/>
              <w:right w:val="nil"/>
            </w:tcBorders>
            <w:shd w:val="clear" w:color="auto" w:fill="auto"/>
            <w:noWrap/>
            <w:vAlign w:val="center"/>
          </w:tcPr>
          <w:p w14:paraId="5D63AA8A" w14:textId="77777777" w:rsidR="00F55E31" w:rsidRDefault="000C1D59" w:rsidP="000C1D59">
            <w:pPr>
              <w:widowControl/>
              <w:snapToGrid w:val="0"/>
              <w:jc w:val="center"/>
              <w:rPr>
                <w:rFonts w:ascii="Times New Roman" w:hAnsi="Times New Roman" w:cs="Times New Roman"/>
                <w:color w:val="000000"/>
                <w:sz w:val="20"/>
                <w:szCs w:val="20"/>
              </w:rPr>
            </w:pPr>
            <w:r w:rsidRPr="000C1D59">
              <w:rPr>
                <w:rFonts w:ascii="Times New Roman" w:hAnsi="Times New Roman" w:cs="Times New Roman"/>
                <w:color w:val="000000"/>
                <w:sz w:val="20"/>
                <w:szCs w:val="20"/>
              </w:rPr>
              <w:t xml:space="preserve">28 </w:t>
            </w:r>
          </w:p>
          <w:p w14:paraId="5E57F7C9" w14:textId="5A17C815"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(828022)</w:t>
            </w:r>
          </w:p>
        </w:tc>
        <w:tc>
          <w:tcPr>
            <w:tcW w:w="1134" w:type="dxa"/>
            <w:tcBorders>
              <w:top w:val="nil"/>
              <w:left w:val="nil"/>
              <w:bottom w:val="nil"/>
              <w:right w:val="nil"/>
            </w:tcBorders>
            <w:shd w:val="clear" w:color="auto" w:fill="auto"/>
            <w:noWrap/>
            <w:vAlign w:val="center"/>
          </w:tcPr>
          <w:p w14:paraId="04A49A25" w14:textId="77777777" w:rsidR="00F55E31" w:rsidRDefault="000C1D59" w:rsidP="000C1D59">
            <w:pPr>
              <w:widowControl/>
              <w:snapToGrid w:val="0"/>
              <w:jc w:val="center"/>
              <w:rPr>
                <w:rFonts w:ascii="Times New Roman" w:hAnsi="Times New Roman" w:cs="Times New Roman"/>
                <w:color w:val="000000"/>
                <w:sz w:val="20"/>
                <w:szCs w:val="20"/>
              </w:rPr>
            </w:pPr>
            <w:r w:rsidRPr="000C1D59">
              <w:rPr>
                <w:rFonts w:ascii="Times New Roman" w:hAnsi="Times New Roman" w:cs="Times New Roman"/>
                <w:color w:val="000000"/>
                <w:sz w:val="20"/>
                <w:szCs w:val="20"/>
              </w:rPr>
              <w:t xml:space="preserve">116 </w:t>
            </w:r>
          </w:p>
          <w:p w14:paraId="6FC9D3D5" w14:textId="1BFE44DD"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(749112)</w:t>
            </w:r>
          </w:p>
        </w:tc>
        <w:tc>
          <w:tcPr>
            <w:tcW w:w="1134" w:type="dxa"/>
            <w:tcBorders>
              <w:top w:val="nil"/>
              <w:left w:val="nil"/>
              <w:bottom w:val="nil"/>
              <w:right w:val="nil"/>
            </w:tcBorders>
            <w:shd w:val="clear" w:color="auto" w:fill="auto"/>
            <w:noWrap/>
            <w:vAlign w:val="center"/>
          </w:tcPr>
          <w:p w14:paraId="2CD0986D" w14:textId="25289B40"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459 (478421)</w:t>
            </w:r>
          </w:p>
        </w:tc>
        <w:tc>
          <w:tcPr>
            <w:tcW w:w="1112" w:type="dxa"/>
            <w:tcBorders>
              <w:top w:val="nil"/>
              <w:left w:val="nil"/>
              <w:bottom w:val="nil"/>
              <w:right w:val="nil"/>
            </w:tcBorders>
            <w:shd w:val="clear" w:color="auto" w:fill="auto"/>
            <w:noWrap/>
            <w:vAlign w:val="center"/>
          </w:tcPr>
          <w:p w14:paraId="597465C9" w14:textId="0F34DEBC" w:rsidR="000C1D59" w:rsidRPr="000C1D59" w:rsidRDefault="000C1D59" w:rsidP="000C1D59">
            <w:pPr>
              <w:widowControl/>
              <w:snapToGrid w:val="0"/>
              <w:jc w:val="center"/>
              <w:rPr>
                <w:rFonts w:ascii="Times New Roman" w:eastAsia="新細明體" w:hAnsi="Times New Roman" w:cs="Times New Roman"/>
                <w:kern w:val="0"/>
                <w:sz w:val="20"/>
                <w:szCs w:val="20"/>
              </w:rPr>
            </w:pPr>
            <w:r w:rsidRPr="000C1D59">
              <w:rPr>
                <w:rFonts w:ascii="Times New Roman" w:hAnsi="Times New Roman" w:cs="Times New Roman"/>
                <w:color w:val="000000"/>
                <w:sz w:val="20"/>
                <w:szCs w:val="20"/>
              </w:rPr>
              <w:t>204 (478416)</w:t>
            </w:r>
          </w:p>
        </w:tc>
      </w:tr>
      <w:tr w:rsidR="00C810E5" w:rsidRPr="002033E2" w14:paraId="2F6C37C0" w14:textId="77777777" w:rsidTr="002634A8">
        <w:trPr>
          <w:trHeight w:val="330"/>
        </w:trPr>
        <w:tc>
          <w:tcPr>
            <w:tcW w:w="8483" w:type="dxa"/>
            <w:gridSpan w:val="7"/>
            <w:tcBorders>
              <w:top w:val="nil"/>
              <w:left w:val="nil"/>
              <w:bottom w:val="nil"/>
            </w:tcBorders>
            <w:shd w:val="clear" w:color="auto" w:fill="auto"/>
            <w:noWrap/>
            <w:vAlign w:val="center"/>
          </w:tcPr>
          <w:p w14:paraId="3F03DC54" w14:textId="77777777" w:rsidR="00C810E5" w:rsidRPr="002033E2" w:rsidRDefault="00C810E5"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Southern Asians (SAS)</w:t>
            </w:r>
          </w:p>
          <w:p w14:paraId="12284F05"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hAnsi="Times New Roman" w:cs="Times New Roman"/>
                <w:sz w:val="20"/>
                <w:szCs w:val="20"/>
              </w:rPr>
              <w:t>(CADD score)</w:t>
            </w:r>
          </w:p>
        </w:tc>
      </w:tr>
      <w:tr w:rsidR="008945C1" w:rsidRPr="002033E2" w14:paraId="12FE487D" w14:textId="77777777" w:rsidTr="002634A8">
        <w:trPr>
          <w:trHeight w:val="330"/>
        </w:trPr>
        <w:tc>
          <w:tcPr>
            <w:tcW w:w="1701" w:type="dxa"/>
            <w:tcBorders>
              <w:top w:val="nil"/>
              <w:left w:val="nil"/>
              <w:bottom w:val="nil"/>
              <w:right w:val="nil"/>
            </w:tcBorders>
            <w:shd w:val="clear" w:color="auto" w:fill="auto"/>
            <w:noWrap/>
            <w:vAlign w:val="center"/>
          </w:tcPr>
          <w:p w14:paraId="65A39EC8" w14:textId="77777777" w:rsidR="008945C1" w:rsidRPr="002033E2" w:rsidRDefault="008945C1" w:rsidP="008945C1">
            <w:pPr>
              <w:widowControl/>
              <w:snapToGrid w:val="0"/>
              <w:rPr>
                <w:rFonts w:ascii="Times New Roman" w:hAnsi="Times New Roman" w:cs="Times New Roman"/>
                <w:sz w:val="20"/>
                <w:szCs w:val="20"/>
              </w:rPr>
            </w:pP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134" w:type="dxa"/>
            <w:tcBorders>
              <w:top w:val="nil"/>
              <w:left w:val="nil"/>
              <w:bottom w:val="nil"/>
              <w:right w:val="nil"/>
            </w:tcBorders>
            <w:shd w:val="clear" w:color="auto" w:fill="auto"/>
            <w:noWrap/>
            <w:vAlign w:val="center"/>
          </w:tcPr>
          <w:p w14:paraId="510F5D49" w14:textId="3C8BE95C"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5550 (303988)</w:t>
            </w:r>
          </w:p>
        </w:tc>
        <w:tc>
          <w:tcPr>
            <w:tcW w:w="1134" w:type="dxa"/>
            <w:tcBorders>
              <w:top w:val="nil"/>
              <w:left w:val="nil"/>
              <w:bottom w:val="nil"/>
              <w:right w:val="nil"/>
            </w:tcBorders>
            <w:shd w:val="clear" w:color="auto" w:fill="auto"/>
            <w:noWrap/>
            <w:vAlign w:val="center"/>
          </w:tcPr>
          <w:p w14:paraId="557A924F" w14:textId="14D1F8A2"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6941 (366956)</w:t>
            </w:r>
          </w:p>
        </w:tc>
        <w:tc>
          <w:tcPr>
            <w:tcW w:w="1134" w:type="dxa"/>
            <w:tcBorders>
              <w:top w:val="nil"/>
              <w:left w:val="nil"/>
              <w:bottom w:val="nil"/>
              <w:right w:val="nil"/>
            </w:tcBorders>
            <w:shd w:val="clear" w:color="auto" w:fill="auto"/>
            <w:noWrap/>
            <w:vAlign w:val="center"/>
          </w:tcPr>
          <w:p w14:paraId="5A4BC3E7" w14:textId="5CAB8EC0"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1115 (278226)</w:t>
            </w:r>
          </w:p>
        </w:tc>
        <w:tc>
          <w:tcPr>
            <w:tcW w:w="1134" w:type="dxa"/>
            <w:tcBorders>
              <w:top w:val="nil"/>
              <w:left w:val="nil"/>
              <w:bottom w:val="nil"/>
              <w:right w:val="nil"/>
            </w:tcBorders>
            <w:shd w:val="clear" w:color="auto" w:fill="auto"/>
            <w:noWrap/>
            <w:vAlign w:val="center"/>
          </w:tcPr>
          <w:p w14:paraId="27A761A4" w14:textId="06950ECD"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835 (278709)</w:t>
            </w:r>
          </w:p>
        </w:tc>
        <w:tc>
          <w:tcPr>
            <w:tcW w:w="1134" w:type="dxa"/>
            <w:tcBorders>
              <w:top w:val="nil"/>
              <w:left w:val="nil"/>
              <w:bottom w:val="nil"/>
              <w:right w:val="nil"/>
            </w:tcBorders>
            <w:shd w:val="clear" w:color="auto" w:fill="auto"/>
            <w:noWrap/>
            <w:vAlign w:val="center"/>
          </w:tcPr>
          <w:p w14:paraId="5B59998F" w14:textId="16FA3923"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1430 (410319)</w:t>
            </w:r>
          </w:p>
        </w:tc>
        <w:tc>
          <w:tcPr>
            <w:tcW w:w="1112" w:type="dxa"/>
            <w:tcBorders>
              <w:top w:val="nil"/>
              <w:left w:val="nil"/>
              <w:bottom w:val="nil"/>
              <w:right w:val="nil"/>
            </w:tcBorders>
            <w:shd w:val="clear" w:color="auto" w:fill="auto"/>
            <w:noWrap/>
            <w:vAlign w:val="center"/>
          </w:tcPr>
          <w:p w14:paraId="1764D9A5" w14:textId="6B4CAF39"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2164 (485998)</w:t>
            </w:r>
          </w:p>
        </w:tc>
      </w:tr>
      <w:tr w:rsidR="008945C1" w:rsidRPr="002033E2" w14:paraId="30355EB6" w14:textId="77777777" w:rsidTr="002634A8">
        <w:trPr>
          <w:trHeight w:val="330"/>
        </w:trPr>
        <w:tc>
          <w:tcPr>
            <w:tcW w:w="1701" w:type="dxa"/>
            <w:tcBorders>
              <w:top w:val="nil"/>
              <w:left w:val="nil"/>
              <w:bottom w:val="nil"/>
              <w:right w:val="nil"/>
            </w:tcBorders>
            <w:shd w:val="clear" w:color="auto" w:fill="auto"/>
            <w:noWrap/>
            <w:vAlign w:val="center"/>
          </w:tcPr>
          <w:p w14:paraId="402FAA11" w14:textId="77777777" w:rsidR="008945C1" w:rsidRPr="002033E2" w:rsidRDefault="008945C1" w:rsidP="008945C1">
            <w:pPr>
              <w:widowControl/>
              <w:snapToGrid w:val="0"/>
              <w:rPr>
                <w:rFonts w:ascii="Times New Roman" w:hAnsi="Times New Roman" w:cs="Times New Roman"/>
                <w:sz w:val="20"/>
                <w:szCs w:val="20"/>
              </w:rPr>
            </w:pPr>
            <w:r w:rsidRPr="002033E2">
              <w:rPr>
                <w:rFonts w:ascii="Times New Roman" w:hAnsi="Times New Roman" w:cs="Times New Roman"/>
                <w:sz w:val="20"/>
                <w:szCs w:val="20"/>
              </w:rPr>
              <w:t>10-15</w:t>
            </w:r>
          </w:p>
        </w:tc>
        <w:tc>
          <w:tcPr>
            <w:tcW w:w="1134" w:type="dxa"/>
            <w:tcBorders>
              <w:top w:val="nil"/>
              <w:left w:val="nil"/>
              <w:bottom w:val="nil"/>
              <w:right w:val="nil"/>
            </w:tcBorders>
            <w:shd w:val="clear" w:color="auto" w:fill="auto"/>
            <w:noWrap/>
            <w:vAlign w:val="center"/>
          </w:tcPr>
          <w:p w14:paraId="7F9C3307" w14:textId="12320208"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2523 (473268)</w:t>
            </w:r>
          </w:p>
        </w:tc>
        <w:tc>
          <w:tcPr>
            <w:tcW w:w="1134" w:type="dxa"/>
            <w:tcBorders>
              <w:top w:val="nil"/>
              <w:left w:val="nil"/>
              <w:bottom w:val="nil"/>
              <w:right w:val="nil"/>
            </w:tcBorders>
            <w:shd w:val="clear" w:color="auto" w:fill="auto"/>
            <w:noWrap/>
            <w:vAlign w:val="center"/>
          </w:tcPr>
          <w:p w14:paraId="265E801E" w14:textId="3437482F"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4681 (526675)</w:t>
            </w:r>
          </w:p>
        </w:tc>
        <w:tc>
          <w:tcPr>
            <w:tcW w:w="1134" w:type="dxa"/>
            <w:tcBorders>
              <w:top w:val="nil"/>
              <w:left w:val="nil"/>
              <w:bottom w:val="nil"/>
              <w:right w:val="nil"/>
            </w:tcBorders>
            <w:shd w:val="clear" w:color="auto" w:fill="auto"/>
            <w:noWrap/>
            <w:vAlign w:val="center"/>
          </w:tcPr>
          <w:p w14:paraId="1265BA05" w14:textId="6DABB4D9"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669 (538707)</w:t>
            </w:r>
          </w:p>
        </w:tc>
        <w:tc>
          <w:tcPr>
            <w:tcW w:w="1134" w:type="dxa"/>
            <w:tcBorders>
              <w:top w:val="nil"/>
              <w:left w:val="nil"/>
              <w:bottom w:val="nil"/>
              <w:right w:val="nil"/>
            </w:tcBorders>
            <w:shd w:val="clear" w:color="auto" w:fill="auto"/>
            <w:noWrap/>
            <w:vAlign w:val="center"/>
          </w:tcPr>
          <w:p w14:paraId="639E115B" w14:textId="67071BA7"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476 (461096)</w:t>
            </w:r>
          </w:p>
        </w:tc>
        <w:tc>
          <w:tcPr>
            <w:tcW w:w="1134" w:type="dxa"/>
            <w:tcBorders>
              <w:top w:val="nil"/>
              <w:left w:val="nil"/>
              <w:bottom w:val="nil"/>
              <w:right w:val="nil"/>
            </w:tcBorders>
            <w:shd w:val="clear" w:color="auto" w:fill="auto"/>
            <w:noWrap/>
            <w:vAlign w:val="center"/>
          </w:tcPr>
          <w:p w14:paraId="420CAB19" w14:textId="6479E849"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944 (579463)</w:t>
            </w:r>
          </w:p>
        </w:tc>
        <w:tc>
          <w:tcPr>
            <w:tcW w:w="1112" w:type="dxa"/>
            <w:tcBorders>
              <w:top w:val="nil"/>
              <w:left w:val="nil"/>
              <w:bottom w:val="nil"/>
              <w:right w:val="nil"/>
            </w:tcBorders>
            <w:shd w:val="clear" w:color="auto" w:fill="auto"/>
            <w:noWrap/>
            <w:vAlign w:val="center"/>
          </w:tcPr>
          <w:p w14:paraId="7B0CAC27" w14:textId="7B4EF053"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1324 (683555)</w:t>
            </w:r>
          </w:p>
        </w:tc>
      </w:tr>
      <w:tr w:rsidR="008945C1" w:rsidRPr="002033E2" w14:paraId="01EF8933" w14:textId="77777777" w:rsidTr="002634A8">
        <w:trPr>
          <w:trHeight w:val="330"/>
        </w:trPr>
        <w:tc>
          <w:tcPr>
            <w:tcW w:w="1701" w:type="dxa"/>
            <w:tcBorders>
              <w:top w:val="nil"/>
              <w:left w:val="nil"/>
              <w:bottom w:val="nil"/>
              <w:right w:val="nil"/>
            </w:tcBorders>
            <w:shd w:val="clear" w:color="auto" w:fill="auto"/>
            <w:noWrap/>
            <w:vAlign w:val="center"/>
          </w:tcPr>
          <w:p w14:paraId="0A7F406A" w14:textId="77777777" w:rsidR="008945C1" w:rsidRPr="002033E2" w:rsidRDefault="008945C1" w:rsidP="008945C1">
            <w:pPr>
              <w:widowControl/>
              <w:snapToGrid w:val="0"/>
              <w:rPr>
                <w:rFonts w:ascii="Times New Roman" w:hAnsi="Times New Roman" w:cs="Times New Roman"/>
                <w:sz w:val="20"/>
                <w:szCs w:val="20"/>
              </w:rPr>
            </w:pPr>
            <w:r w:rsidRPr="002033E2">
              <w:rPr>
                <w:rFonts w:ascii="Times New Roman" w:hAnsi="Times New Roman" w:cs="Times New Roman"/>
                <w:sz w:val="20"/>
                <w:szCs w:val="20"/>
              </w:rPr>
              <w:t>15-20</w:t>
            </w:r>
          </w:p>
        </w:tc>
        <w:tc>
          <w:tcPr>
            <w:tcW w:w="1134" w:type="dxa"/>
            <w:tcBorders>
              <w:top w:val="nil"/>
              <w:left w:val="nil"/>
              <w:bottom w:val="nil"/>
              <w:right w:val="nil"/>
            </w:tcBorders>
            <w:shd w:val="clear" w:color="auto" w:fill="auto"/>
            <w:noWrap/>
            <w:vAlign w:val="center"/>
          </w:tcPr>
          <w:p w14:paraId="4ED6E33F" w14:textId="630E4A33"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1989 (803399)</w:t>
            </w:r>
          </w:p>
        </w:tc>
        <w:tc>
          <w:tcPr>
            <w:tcW w:w="1134" w:type="dxa"/>
            <w:tcBorders>
              <w:top w:val="nil"/>
              <w:left w:val="nil"/>
              <w:bottom w:val="nil"/>
              <w:right w:val="nil"/>
            </w:tcBorders>
            <w:shd w:val="clear" w:color="auto" w:fill="auto"/>
            <w:noWrap/>
            <w:vAlign w:val="center"/>
          </w:tcPr>
          <w:p w14:paraId="24D8BF54" w14:textId="072E8FE6"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4764 (833101)</w:t>
            </w:r>
          </w:p>
        </w:tc>
        <w:tc>
          <w:tcPr>
            <w:tcW w:w="1134" w:type="dxa"/>
            <w:tcBorders>
              <w:top w:val="nil"/>
              <w:left w:val="nil"/>
              <w:bottom w:val="nil"/>
              <w:right w:val="nil"/>
            </w:tcBorders>
            <w:shd w:val="clear" w:color="auto" w:fill="auto"/>
            <w:noWrap/>
            <w:vAlign w:val="center"/>
          </w:tcPr>
          <w:p w14:paraId="2A30D262" w14:textId="305D82F3"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548 (973526)</w:t>
            </w:r>
          </w:p>
        </w:tc>
        <w:tc>
          <w:tcPr>
            <w:tcW w:w="1134" w:type="dxa"/>
            <w:tcBorders>
              <w:top w:val="nil"/>
              <w:left w:val="nil"/>
              <w:bottom w:val="nil"/>
              <w:right w:val="nil"/>
            </w:tcBorders>
            <w:shd w:val="clear" w:color="auto" w:fill="auto"/>
            <w:noWrap/>
            <w:vAlign w:val="center"/>
          </w:tcPr>
          <w:p w14:paraId="2E03BD6A" w14:textId="4A718DB8"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431 (885063)</w:t>
            </w:r>
          </w:p>
        </w:tc>
        <w:tc>
          <w:tcPr>
            <w:tcW w:w="1134" w:type="dxa"/>
            <w:tcBorders>
              <w:top w:val="nil"/>
              <w:left w:val="nil"/>
              <w:bottom w:val="nil"/>
              <w:right w:val="nil"/>
            </w:tcBorders>
            <w:shd w:val="clear" w:color="auto" w:fill="auto"/>
            <w:noWrap/>
            <w:vAlign w:val="center"/>
          </w:tcPr>
          <w:p w14:paraId="60864DBE" w14:textId="755E0DE3"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908 (1064366)</w:t>
            </w:r>
          </w:p>
        </w:tc>
        <w:tc>
          <w:tcPr>
            <w:tcW w:w="1112" w:type="dxa"/>
            <w:tcBorders>
              <w:top w:val="nil"/>
              <w:left w:val="nil"/>
              <w:bottom w:val="nil"/>
              <w:right w:val="nil"/>
            </w:tcBorders>
            <w:shd w:val="clear" w:color="auto" w:fill="auto"/>
            <w:noWrap/>
            <w:vAlign w:val="center"/>
          </w:tcPr>
          <w:p w14:paraId="1B6161BE" w14:textId="3FA30211"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1154 (1229312)</w:t>
            </w:r>
          </w:p>
        </w:tc>
      </w:tr>
      <w:tr w:rsidR="008945C1" w:rsidRPr="002033E2" w14:paraId="68420EAE" w14:textId="77777777" w:rsidTr="002634A8">
        <w:trPr>
          <w:trHeight w:val="330"/>
        </w:trPr>
        <w:tc>
          <w:tcPr>
            <w:tcW w:w="1701" w:type="dxa"/>
            <w:tcBorders>
              <w:top w:val="nil"/>
              <w:left w:val="nil"/>
              <w:bottom w:val="nil"/>
              <w:right w:val="nil"/>
            </w:tcBorders>
            <w:shd w:val="clear" w:color="auto" w:fill="auto"/>
            <w:noWrap/>
            <w:vAlign w:val="center"/>
          </w:tcPr>
          <w:p w14:paraId="5D6F0E77" w14:textId="77777777" w:rsidR="008945C1" w:rsidRPr="002033E2" w:rsidRDefault="008945C1" w:rsidP="008945C1">
            <w:pPr>
              <w:widowControl/>
              <w:snapToGrid w:val="0"/>
              <w:rPr>
                <w:rFonts w:ascii="Times New Roman" w:hAnsi="Times New Roman" w:cs="Times New Roman"/>
                <w:sz w:val="20"/>
                <w:szCs w:val="20"/>
              </w:rPr>
            </w:pPr>
            <w:r w:rsidRPr="002033E2">
              <w:rPr>
                <w:rFonts w:ascii="Times New Roman" w:hAnsi="Times New Roman" w:cs="Times New Roman"/>
                <w:sz w:val="20"/>
                <w:szCs w:val="20"/>
              </w:rPr>
              <w:t>20-25</w:t>
            </w:r>
          </w:p>
        </w:tc>
        <w:tc>
          <w:tcPr>
            <w:tcW w:w="1134" w:type="dxa"/>
            <w:tcBorders>
              <w:top w:val="nil"/>
              <w:left w:val="nil"/>
              <w:bottom w:val="nil"/>
              <w:right w:val="nil"/>
            </w:tcBorders>
            <w:shd w:val="clear" w:color="auto" w:fill="auto"/>
            <w:noWrap/>
            <w:vAlign w:val="center"/>
          </w:tcPr>
          <w:p w14:paraId="088ADA21" w14:textId="02E491CC"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5007 (3651357)</w:t>
            </w:r>
          </w:p>
        </w:tc>
        <w:tc>
          <w:tcPr>
            <w:tcW w:w="1134" w:type="dxa"/>
            <w:tcBorders>
              <w:top w:val="nil"/>
              <w:left w:val="nil"/>
              <w:bottom w:val="nil"/>
              <w:right w:val="nil"/>
            </w:tcBorders>
            <w:shd w:val="clear" w:color="auto" w:fill="auto"/>
            <w:noWrap/>
            <w:vAlign w:val="center"/>
          </w:tcPr>
          <w:p w14:paraId="51DEE7DF" w14:textId="1A3D2EED"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14216 (3313560)</w:t>
            </w:r>
          </w:p>
        </w:tc>
        <w:tc>
          <w:tcPr>
            <w:tcW w:w="1134" w:type="dxa"/>
            <w:tcBorders>
              <w:top w:val="nil"/>
              <w:left w:val="nil"/>
              <w:bottom w:val="nil"/>
              <w:right w:val="nil"/>
            </w:tcBorders>
            <w:shd w:val="clear" w:color="auto" w:fill="auto"/>
            <w:noWrap/>
            <w:vAlign w:val="center"/>
          </w:tcPr>
          <w:p w14:paraId="6F724594" w14:textId="3E1A2C2F"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1499 (4414669)</w:t>
            </w:r>
          </w:p>
        </w:tc>
        <w:tc>
          <w:tcPr>
            <w:tcW w:w="1134" w:type="dxa"/>
            <w:tcBorders>
              <w:top w:val="nil"/>
              <w:left w:val="nil"/>
              <w:bottom w:val="nil"/>
              <w:right w:val="nil"/>
            </w:tcBorders>
            <w:shd w:val="clear" w:color="auto" w:fill="auto"/>
            <w:noWrap/>
            <w:vAlign w:val="center"/>
          </w:tcPr>
          <w:p w14:paraId="0DE42A5E" w14:textId="4B7E82E2"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1242 (4028867)</w:t>
            </w:r>
          </w:p>
        </w:tc>
        <w:tc>
          <w:tcPr>
            <w:tcW w:w="1134" w:type="dxa"/>
            <w:tcBorders>
              <w:top w:val="nil"/>
              <w:left w:val="nil"/>
              <w:bottom w:val="nil"/>
              <w:right w:val="nil"/>
            </w:tcBorders>
            <w:shd w:val="clear" w:color="auto" w:fill="auto"/>
            <w:noWrap/>
            <w:vAlign w:val="center"/>
          </w:tcPr>
          <w:p w14:paraId="053A0556" w14:textId="131D6DAF"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2693 (4445687)</w:t>
            </w:r>
          </w:p>
        </w:tc>
        <w:tc>
          <w:tcPr>
            <w:tcW w:w="1112" w:type="dxa"/>
            <w:tcBorders>
              <w:top w:val="nil"/>
              <w:left w:val="nil"/>
              <w:bottom w:val="nil"/>
              <w:right w:val="nil"/>
            </w:tcBorders>
            <w:shd w:val="clear" w:color="auto" w:fill="auto"/>
            <w:noWrap/>
            <w:vAlign w:val="center"/>
          </w:tcPr>
          <w:p w14:paraId="1DEB55AA" w14:textId="50C5F1EF"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3179 (5103229)</w:t>
            </w:r>
          </w:p>
        </w:tc>
      </w:tr>
      <w:tr w:rsidR="008945C1" w:rsidRPr="002033E2" w14:paraId="04A1C956" w14:textId="77777777" w:rsidTr="002634A8">
        <w:trPr>
          <w:trHeight w:val="330"/>
        </w:trPr>
        <w:tc>
          <w:tcPr>
            <w:tcW w:w="1701" w:type="dxa"/>
            <w:tcBorders>
              <w:top w:val="nil"/>
              <w:left w:val="nil"/>
              <w:bottom w:val="nil"/>
              <w:right w:val="nil"/>
            </w:tcBorders>
            <w:shd w:val="clear" w:color="auto" w:fill="auto"/>
            <w:noWrap/>
            <w:vAlign w:val="center"/>
          </w:tcPr>
          <w:p w14:paraId="493A24B1" w14:textId="77777777" w:rsidR="008945C1" w:rsidRPr="002033E2" w:rsidRDefault="008945C1" w:rsidP="008945C1">
            <w:pPr>
              <w:widowControl/>
              <w:snapToGrid w:val="0"/>
              <w:rPr>
                <w:rFonts w:ascii="Times New Roman" w:hAnsi="Times New Roman" w:cs="Times New Roman"/>
                <w:sz w:val="20"/>
                <w:szCs w:val="20"/>
              </w:rPr>
            </w:pPr>
            <w:r w:rsidRPr="002033E2">
              <w:rPr>
                <w:rFonts w:ascii="Times New Roman" w:hAnsi="Times New Roman" w:cs="Times New Roman"/>
                <w:sz w:val="20"/>
                <w:szCs w:val="20"/>
              </w:rPr>
              <w:t>25-30</w:t>
            </w:r>
          </w:p>
        </w:tc>
        <w:tc>
          <w:tcPr>
            <w:tcW w:w="1134" w:type="dxa"/>
            <w:tcBorders>
              <w:top w:val="nil"/>
              <w:left w:val="nil"/>
              <w:bottom w:val="nil"/>
              <w:right w:val="nil"/>
            </w:tcBorders>
            <w:shd w:val="clear" w:color="auto" w:fill="auto"/>
            <w:noWrap/>
            <w:vAlign w:val="center"/>
          </w:tcPr>
          <w:p w14:paraId="569E8153" w14:textId="128F849F"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2628 (2429091)</w:t>
            </w:r>
          </w:p>
        </w:tc>
        <w:tc>
          <w:tcPr>
            <w:tcW w:w="1134" w:type="dxa"/>
            <w:tcBorders>
              <w:top w:val="nil"/>
              <w:left w:val="nil"/>
              <w:bottom w:val="nil"/>
              <w:right w:val="nil"/>
            </w:tcBorders>
            <w:shd w:val="clear" w:color="auto" w:fill="auto"/>
            <w:noWrap/>
            <w:vAlign w:val="center"/>
          </w:tcPr>
          <w:p w14:paraId="19D443FE" w14:textId="695084C2"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9163 (1859470)</w:t>
            </w:r>
          </w:p>
        </w:tc>
        <w:tc>
          <w:tcPr>
            <w:tcW w:w="1134" w:type="dxa"/>
            <w:tcBorders>
              <w:top w:val="nil"/>
              <w:left w:val="nil"/>
              <w:bottom w:val="nil"/>
              <w:right w:val="nil"/>
            </w:tcBorders>
            <w:shd w:val="clear" w:color="auto" w:fill="auto"/>
            <w:noWrap/>
            <w:vAlign w:val="center"/>
          </w:tcPr>
          <w:p w14:paraId="7F411DE5" w14:textId="5206FE14"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860 (2925705)</w:t>
            </w:r>
          </w:p>
        </w:tc>
        <w:tc>
          <w:tcPr>
            <w:tcW w:w="1134" w:type="dxa"/>
            <w:tcBorders>
              <w:top w:val="nil"/>
              <w:left w:val="nil"/>
              <w:bottom w:val="nil"/>
              <w:right w:val="nil"/>
            </w:tcBorders>
            <w:shd w:val="clear" w:color="auto" w:fill="auto"/>
            <w:noWrap/>
            <w:vAlign w:val="center"/>
          </w:tcPr>
          <w:p w14:paraId="0024C3FF" w14:textId="5C48A946"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932 (2812671)</w:t>
            </w:r>
          </w:p>
        </w:tc>
        <w:tc>
          <w:tcPr>
            <w:tcW w:w="1134" w:type="dxa"/>
            <w:tcBorders>
              <w:top w:val="nil"/>
              <w:left w:val="nil"/>
              <w:bottom w:val="nil"/>
              <w:right w:val="nil"/>
            </w:tcBorders>
            <w:shd w:val="clear" w:color="auto" w:fill="auto"/>
            <w:noWrap/>
            <w:vAlign w:val="center"/>
          </w:tcPr>
          <w:p w14:paraId="1D7FAD09" w14:textId="1C026115"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1598 (2184435)</w:t>
            </w:r>
          </w:p>
        </w:tc>
        <w:tc>
          <w:tcPr>
            <w:tcW w:w="1112" w:type="dxa"/>
            <w:tcBorders>
              <w:top w:val="nil"/>
              <w:left w:val="nil"/>
              <w:bottom w:val="nil"/>
              <w:right w:val="nil"/>
            </w:tcBorders>
            <w:shd w:val="clear" w:color="auto" w:fill="auto"/>
            <w:noWrap/>
            <w:vAlign w:val="center"/>
          </w:tcPr>
          <w:p w14:paraId="461DE9DE" w14:textId="6C4F6FC4"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1725 (2354888)</w:t>
            </w:r>
          </w:p>
        </w:tc>
      </w:tr>
      <w:tr w:rsidR="008945C1" w:rsidRPr="002033E2" w14:paraId="5A7B3244" w14:textId="77777777" w:rsidTr="002634A8">
        <w:trPr>
          <w:trHeight w:val="330"/>
        </w:trPr>
        <w:tc>
          <w:tcPr>
            <w:tcW w:w="1701" w:type="dxa"/>
            <w:tcBorders>
              <w:top w:val="nil"/>
              <w:left w:val="nil"/>
              <w:bottom w:val="nil"/>
              <w:right w:val="nil"/>
            </w:tcBorders>
            <w:shd w:val="clear" w:color="auto" w:fill="auto"/>
            <w:noWrap/>
            <w:vAlign w:val="center"/>
          </w:tcPr>
          <w:p w14:paraId="4DB599FE" w14:textId="77777777" w:rsidR="008945C1" w:rsidRPr="002033E2" w:rsidRDefault="008945C1" w:rsidP="008945C1">
            <w:pPr>
              <w:widowControl/>
              <w:snapToGrid w:val="0"/>
              <w:rPr>
                <w:rFonts w:ascii="Times New Roman" w:hAnsi="Times New Roman" w:cs="Times New Roman"/>
                <w:sz w:val="20"/>
                <w:szCs w:val="20"/>
              </w:rPr>
            </w:pPr>
            <w:r w:rsidRPr="002033E2">
              <w:rPr>
                <w:rFonts w:ascii="Times New Roman" w:hAnsi="Times New Roman" w:cs="Times New Roman"/>
                <w:sz w:val="20"/>
                <w:szCs w:val="20"/>
              </w:rPr>
              <w:t>&gt;30</w:t>
            </w:r>
          </w:p>
        </w:tc>
        <w:tc>
          <w:tcPr>
            <w:tcW w:w="1134" w:type="dxa"/>
            <w:tcBorders>
              <w:top w:val="nil"/>
              <w:left w:val="nil"/>
              <w:bottom w:val="nil"/>
              <w:right w:val="nil"/>
            </w:tcBorders>
            <w:shd w:val="clear" w:color="auto" w:fill="auto"/>
            <w:noWrap/>
            <w:vAlign w:val="center"/>
          </w:tcPr>
          <w:p w14:paraId="4AE1967D" w14:textId="4214A6BD"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147 (785182)</w:t>
            </w:r>
          </w:p>
        </w:tc>
        <w:tc>
          <w:tcPr>
            <w:tcW w:w="1134" w:type="dxa"/>
            <w:tcBorders>
              <w:top w:val="nil"/>
              <w:left w:val="nil"/>
              <w:bottom w:val="nil"/>
              <w:right w:val="nil"/>
            </w:tcBorders>
            <w:shd w:val="clear" w:color="auto" w:fill="auto"/>
            <w:noWrap/>
            <w:vAlign w:val="center"/>
          </w:tcPr>
          <w:p w14:paraId="4B5724DB" w14:textId="0F280046"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6993 (431808)</w:t>
            </w:r>
          </w:p>
        </w:tc>
        <w:tc>
          <w:tcPr>
            <w:tcW w:w="1134" w:type="dxa"/>
            <w:tcBorders>
              <w:top w:val="nil"/>
              <w:left w:val="nil"/>
              <w:bottom w:val="nil"/>
              <w:right w:val="nil"/>
            </w:tcBorders>
            <w:shd w:val="clear" w:color="auto" w:fill="auto"/>
            <w:noWrap/>
            <w:vAlign w:val="center"/>
          </w:tcPr>
          <w:p w14:paraId="6606EA25" w14:textId="77777777" w:rsidR="008945C1" w:rsidRDefault="008945C1" w:rsidP="008945C1">
            <w:pPr>
              <w:widowControl/>
              <w:snapToGrid w:val="0"/>
              <w:jc w:val="center"/>
              <w:rPr>
                <w:rFonts w:ascii="Times New Roman" w:hAnsi="Times New Roman" w:cs="Times New Roman"/>
                <w:color w:val="000000"/>
                <w:sz w:val="20"/>
                <w:szCs w:val="20"/>
              </w:rPr>
            </w:pPr>
            <w:r w:rsidRPr="008945C1">
              <w:rPr>
                <w:rFonts w:ascii="Times New Roman" w:hAnsi="Times New Roman" w:cs="Times New Roman"/>
                <w:color w:val="000000"/>
                <w:sz w:val="20"/>
                <w:szCs w:val="20"/>
              </w:rPr>
              <w:t xml:space="preserve">58 </w:t>
            </w:r>
          </w:p>
          <w:p w14:paraId="692DD187" w14:textId="1C82EE91"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(828022)</w:t>
            </w:r>
          </w:p>
        </w:tc>
        <w:tc>
          <w:tcPr>
            <w:tcW w:w="1134" w:type="dxa"/>
            <w:tcBorders>
              <w:top w:val="nil"/>
              <w:left w:val="nil"/>
              <w:bottom w:val="nil"/>
              <w:right w:val="nil"/>
            </w:tcBorders>
            <w:shd w:val="clear" w:color="auto" w:fill="auto"/>
            <w:noWrap/>
            <w:vAlign w:val="center"/>
          </w:tcPr>
          <w:p w14:paraId="0ACE51F6" w14:textId="77777777" w:rsidR="008945C1" w:rsidRDefault="008945C1" w:rsidP="008945C1">
            <w:pPr>
              <w:widowControl/>
              <w:snapToGrid w:val="0"/>
              <w:jc w:val="center"/>
              <w:rPr>
                <w:rFonts w:ascii="Times New Roman" w:hAnsi="Times New Roman" w:cs="Times New Roman"/>
                <w:color w:val="000000"/>
                <w:sz w:val="20"/>
                <w:szCs w:val="20"/>
              </w:rPr>
            </w:pPr>
            <w:r w:rsidRPr="008945C1">
              <w:rPr>
                <w:rFonts w:ascii="Times New Roman" w:hAnsi="Times New Roman" w:cs="Times New Roman"/>
                <w:color w:val="000000"/>
                <w:sz w:val="20"/>
                <w:szCs w:val="20"/>
              </w:rPr>
              <w:t xml:space="preserve">147 </w:t>
            </w:r>
          </w:p>
          <w:p w14:paraId="1DCC1E6F" w14:textId="77EE44B2"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(749112)</w:t>
            </w:r>
          </w:p>
        </w:tc>
        <w:tc>
          <w:tcPr>
            <w:tcW w:w="1134" w:type="dxa"/>
            <w:tcBorders>
              <w:top w:val="nil"/>
              <w:left w:val="nil"/>
              <w:bottom w:val="nil"/>
              <w:right w:val="nil"/>
            </w:tcBorders>
            <w:shd w:val="clear" w:color="auto" w:fill="auto"/>
            <w:noWrap/>
            <w:vAlign w:val="center"/>
          </w:tcPr>
          <w:p w14:paraId="3AB83B80" w14:textId="446C194A"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616 (478421)</w:t>
            </w:r>
          </w:p>
        </w:tc>
        <w:tc>
          <w:tcPr>
            <w:tcW w:w="1112" w:type="dxa"/>
            <w:tcBorders>
              <w:top w:val="nil"/>
              <w:left w:val="nil"/>
              <w:bottom w:val="nil"/>
              <w:right w:val="nil"/>
            </w:tcBorders>
            <w:shd w:val="clear" w:color="auto" w:fill="auto"/>
            <w:noWrap/>
            <w:vAlign w:val="center"/>
          </w:tcPr>
          <w:p w14:paraId="48CF79A9" w14:textId="2C99155C" w:rsidR="008945C1" w:rsidRPr="008945C1" w:rsidRDefault="008945C1" w:rsidP="008945C1">
            <w:pPr>
              <w:widowControl/>
              <w:snapToGrid w:val="0"/>
              <w:jc w:val="center"/>
              <w:rPr>
                <w:rFonts w:ascii="Times New Roman" w:eastAsia="新細明體" w:hAnsi="Times New Roman" w:cs="Times New Roman"/>
                <w:kern w:val="0"/>
                <w:sz w:val="20"/>
                <w:szCs w:val="20"/>
              </w:rPr>
            </w:pPr>
            <w:r w:rsidRPr="008945C1">
              <w:rPr>
                <w:rFonts w:ascii="Times New Roman" w:hAnsi="Times New Roman" w:cs="Times New Roman"/>
                <w:color w:val="000000"/>
                <w:sz w:val="20"/>
                <w:szCs w:val="20"/>
              </w:rPr>
              <w:t>301 (478416)</w:t>
            </w:r>
          </w:p>
        </w:tc>
      </w:tr>
      <w:tr w:rsidR="00C810E5" w:rsidRPr="002033E2" w14:paraId="19956EA6" w14:textId="77777777" w:rsidTr="002634A8">
        <w:trPr>
          <w:trHeight w:val="330"/>
        </w:trPr>
        <w:tc>
          <w:tcPr>
            <w:tcW w:w="8483" w:type="dxa"/>
            <w:gridSpan w:val="7"/>
            <w:tcBorders>
              <w:top w:val="nil"/>
              <w:left w:val="nil"/>
              <w:bottom w:val="nil"/>
            </w:tcBorders>
            <w:shd w:val="clear" w:color="auto" w:fill="auto"/>
            <w:noWrap/>
            <w:vAlign w:val="center"/>
          </w:tcPr>
          <w:p w14:paraId="2E693E96" w14:textId="77777777" w:rsidR="00C810E5" w:rsidRPr="002033E2" w:rsidRDefault="00C810E5"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East Asians (EAS)</w:t>
            </w:r>
          </w:p>
          <w:p w14:paraId="1692D22B"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hAnsi="Times New Roman" w:cs="Times New Roman"/>
                <w:sz w:val="20"/>
                <w:szCs w:val="20"/>
              </w:rPr>
              <w:lastRenderedPageBreak/>
              <w:t>(CADD score)</w:t>
            </w:r>
          </w:p>
        </w:tc>
      </w:tr>
      <w:tr w:rsidR="00295CCB" w:rsidRPr="002033E2" w14:paraId="2F49383B" w14:textId="77777777" w:rsidTr="002634A8">
        <w:trPr>
          <w:trHeight w:val="330"/>
        </w:trPr>
        <w:tc>
          <w:tcPr>
            <w:tcW w:w="1701" w:type="dxa"/>
            <w:tcBorders>
              <w:top w:val="nil"/>
              <w:left w:val="nil"/>
              <w:bottom w:val="nil"/>
              <w:right w:val="nil"/>
            </w:tcBorders>
            <w:shd w:val="clear" w:color="auto" w:fill="auto"/>
            <w:noWrap/>
            <w:vAlign w:val="center"/>
          </w:tcPr>
          <w:p w14:paraId="14C2A488" w14:textId="77777777" w:rsidR="00295CCB" w:rsidRPr="002033E2" w:rsidRDefault="00295CCB" w:rsidP="00295CCB">
            <w:pPr>
              <w:widowControl/>
              <w:snapToGrid w:val="0"/>
              <w:rPr>
                <w:rFonts w:ascii="Times New Roman" w:hAnsi="Times New Roman" w:cs="Times New Roman"/>
                <w:sz w:val="20"/>
                <w:szCs w:val="20"/>
              </w:rPr>
            </w:pP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134" w:type="dxa"/>
            <w:tcBorders>
              <w:top w:val="nil"/>
              <w:left w:val="nil"/>
              <w:bottom w:val="nil"/>
              <w:right w:val="nil"/>
            </w:tcBorders>
            <w:shd w:val="clear" w:color="auto" w:fill="auto"/>
            <w:noWrap/>
            <w:vAlign w:val="center"/>
          </w:tcPr>
          <w:p w14:paraId="0A2EC12A" w14:textId="06D61ABA"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5324 (303988)</w:t>
            </w:r>
          </w:p>
        </w:tc>
        <w:tc>
          <w:tcPr>
            <w:tcW w:w="1134" w:type="dxa"/>
            <w:tcBorders>
              <w:top w:val="nil"/>
              <w:left w:val="nil"/>
              <w:bottom w:val="nil"/>
              <w:right w:val="nil"/>
            </w:tcBorders>
            <w:shd w:val="clear" w:color="auto" w:fill="auto"/>
            <w:noWrap/>
            <w:vAlign w:val="center"/>
          </w:tcPr>
          <w:p w14:paraId="3EB50DDF" w14:textId="55E45845"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6235 (366956)</w:t>
            </w:r>
          </w:p>
        </w:tc>
        <w:tc>
          <w:tcPr>
            <w:tcW w:w="1134" w:type="dxa"/>
            <w:tcBorders>
              <w:top w:val="nil"/>
              <w:left w:val="nil"/>
              <w:bottom w:val="nil"/>
              <w:right w:val="nil"/>
            </w:tcBorders>
            <w:shd w:val="clear" w:color="auto" w:fill="auto"/>
            <w:noWrap/>
            <w:vAlign w:val="center"/>
          </w:tcPr>
          <w:p w14:paraId="42E204E5" w14:textId="1175D886"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1072 (278226)</w:t>
            </w:r>
          </w:p>
        </w:tc>
        <w:tc>
          <w:tcPr>
            <w:tcW w:w="1134" w:type="dxa"/>
            <w:tcBorders>
              <w:top w:val="nil"/>
              <w:left w:val="nil"/>
              <w:bottom w:val="nil"/>
              <w:right w:val="nil"/>
            </w:tcBorders>
            <w:shd w:val="clear" w:color="auto" w:fill="auto"/>
            <w:noWrap/>
            <w:vAlign w:val="center"/>
          </w:tcPr>
          <w:p w14:paraId="73E299B5" w14:textId="346770A6"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810 (278709)</w:t>
            </w:r>
          </w:p>
        </w:tc>
        <w:tc>
          <w:tcPr>
            <w:tcW w:w="1134" w:type="dxa"/>
            <w:tcBorders>
              <w:top w:val="nil"/>
              <w:left w:val="nil"/>
              <w:bottom w:val="nil"/>
              <w:right w:val="nil"/>
            </w:tcBorders>
            <w:shd w:val="clear" w:color="auto" w:fill="auto"/>
            <w:noWrap/>
            <w:vAlign w:val="center"/>
          </w:tcPr>
          <w:p w14:paraId="572FB0C2" w14:textId="2307ED9A"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1335 (410319)</w:t>
            </w:r>
          </w:p>
        </w:tc>
        <w:tc>
          <w:tcPr>
            <w:tcW w:w="1112" w:type="dxa"/>
            <w:tcBorders>
              <w:top w:val="nil"/>
              <w:left w:val="nil"/>
              <w:bottom w:val="nil"/>
              <w:right w:val="nil"/>
            </w:tcBorders>
            <w:shd w:val="clear" w:color="auto" w:fill="auto"/>
            <w:noWrap/>
            <w:vAlign w:val="center"/>
          </w:tcPr>
          <w:p w14:paraId="5B9CF3FE" w14:textId="74FADF5A"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2059 (485998)</w:t>
            </w:r>
          </w:p>
        </w:tc>
      </w:tr>
      <w:tr w:rsidR="00295CCB" w:rsidRPr="002033E2" w14:paraId="2C49F02D" w14:textId="77777777" w:rsidTr="002634A8">
        <w:trPr>
          <w:trHeight w:val="330"/>
        </w:trPr>
        <w:tc>
          <w:tcPr>
            <w:tcW w:w="1701" w:type="dxa"/>
            <w:tcBorders>
              <w:top w:val="nil"/>
              <w:left w:val="nil"/>
              <w:bottom w:val="nil"/>
              <w:right w:val="nil"/>
            </w:tcBorders>
            <w:shd w:val="clear" w:color="auto" w:fill="auto"/>
            <w:noWrap/>
            <w:vAlign w:val="center"/>
          </w:tcPr>
          <w:p w14:paraId="26FF0AEC" w14:textId="77777777" w:rsidR="00295CCB" w:rsidRPr="002033E2" w:rsidRDefault="00295CCB" w:rsidP="00295CCB">
            <w:pPr>
              <w:widowControl/>
              <w:snapToGrid w:val="0"/>
              <w:rPr>
                <w:rFonts w:ascii="Times New Roman" w:hAnsi="Times New Roman" w:cs="Times New Roman"/>
                <w:sz w:val="20"/>
                <w:szCs w:val="20"/>
              </w:rPr>
            </w:pPr>
            <w:r w:rsidRPr="002033E2">
              <w:rPr>
                <w:rFonts w:ascii="Times New Roman" w:hAnsi="Times New Roman" w:cs="Times New Roman"/>
                <w:sz w:val="20"/>
                <w:szCs w:val="20"/>
              </w:rPr>
              <w:t>10-15</w:t>
            </w:r>
          </w:p>
        </w:tc>
        <w:tc>
          <w:tcPr>
            <w:tcW w:w="1134" w:type="dxa"/>
            <w:tcBorders>
              <w:top w:val="nil"/>
              <w:left w:val="nil"/>
              <w:bottom w:val="nil"/>
              <w:right w:val="nil"/>
            </w:tcBorders>
            <w:shd w:val="clear" w:color="auto" w:fill="auto"/>
            <w:noWrap/>
            <w:vAlign w:val="center"/>
          </w:tcPr>
          <w:p w14:paraId="2152D142" w14:textId="5117D725"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2491 (473268)</w:t>
            </w:r>
          </w:p>
        </w:tc>
        <w:tc>
          <w:tcPr>
            <w:tcW w:w="1134" w:type="dxa"/>
            <w:tcBorders>
              <w:top w:val="nil"/>
              <w:left w:val="nil"/>
              <w:bottom w:val="nil"/>
              <w:right w:val="nil"/>
            </w:tcBorders>
            <w:shd w:val="clear" w:color="auto" w:fill="auto"/>
            <w:noWrap/>
            <w:vAlign w:val="center"/>
          </w:tcPr>
          <w:p w14:paraId="01329C6F" w14:textId="5BE9284C"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4457 (526675)</w:t>
            </w:r>
          </w:p>
        </w:tc>
        <w:tc>
          <w:tcPr>
            <w:tcW w:w="1134" w:type="dxa"/>
            <w:tcBorders>
              <w:top w:val="nil"/>
              <w:left w:val="nil"/>
              <w:bottom w:val="nil"/>
              <w:right w:val="nil"/>
            </w:tcBorders>
            <w:shd w:val="clear" w:color="auto" w:fill="auto"/>
            <w:noWrap/>
            <w:vAlign w:val="center"/>
          </w:tcPr>
          <w:p w14:paraId="0DA7FE6E" w14:textId="34FC4BA0"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661 (538707)</w:t>
            </w:r>
          </w:p>
        </w:tc>
        <w:tc>
          <w:tcPr>
            <w:tcW w:w="1134" w:type="dxa"/>
            <w:tcBorders>
              <w:top w:val="nil"/>
              <w:left w:val="nil"/>
              <w:bottom w:val="nil"/>
              <w:right w:val="nil"/>
            </w:tcBorders>
            <w:shd w:val="clear" w:color="auto" w:fill="auto"/>
            <w:noWrap/>
            <w:vAlign w:val="center"/>
          </w:tcPr>
          <w:p w14:paraId="00D88CF8" w14:textId="400A0E89"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490 (461096)</w:t>
            </w:r>
          </w:p>
        </w:tc>
        <w:tc>
          <w:tcPr>
            <w:tcW w:w="1134" w:type="dxa"/>
            <w:tcBorders>
              <w:top w:val="nil"/>
              <w:left w:val="nil"/>
              <w:bottom w:val="nil"/>
              <w:right w:val="nil"/>
            </w:tcBorders>
            <w:shd w:val="clear" w:color="auto" w:fill="auto"/>
            <w:noWrap/>
            <w:vAlign w:val="center"/>
          </w:tcPr>
          <w:p w14:paraId="0EA4BE41" w14:textId="0E58EAB4"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874 (579463)</w:t>
            </w:r>
          </w:p>
        </w:tc>
        <w:tc>
          <w:tcPr>
            <w:tcW w:w="1112" w:type="dxa"/>
            <w:tcBorders>
              <w:top w:val="nil"/>
              <w:left w:val="nil"/>
              <w:bottom w:val="nil"/>
              <w:right w:val="nil"/>
            </w:tcBorders>
            <w:shd w:val="clear" w:color="auto" w:fill="auto"/>
            <w:noWrap/>
            <w:vAlign w:val="center"/>
          </w:tcPr>
          <w:p w14:paraId="61238FA1" w14:textId="5CD6539E"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1217 (683555)</w:t>
            </w:r>
          </w:p>
        </w:tc>
      </w:tr>
      <w:tr w:rsidR="00295CCB" w:rsidRPr="002033E2" w14:paraId="781252C5" w14:textId="77777777" w:rsidTr="002634A8">
        <w:trPr>
          <w:trHeight w:val="330"/>
        </w:trPr>
        <w:tc>
          <w:tcPr>
            <w:tcW w:w="1701" w:type="dxa"/>
            <w:tcBorders>
              <w:top w:val="nil"/>
              <w:left w:val="nil"/>
              <w:bottom w:val="nil"/>
              <w:right w:val="nil"/>
            </w:tcBorders>
            <w:shd w:val="clear" w:color="auto" w:fill="auto"/>
            <w:noWrap/>
            <w:vAlign w:val="center"/>
          </w:tcPr>
          <w:p w14:paraId="2B8FBC46" w14:textId="77777777" w:rsidR="00295CCB" w:rsidRPr="002033E2" w:rsidRDefault="00295CCB" w:rsidP="00295CCB">
            <w:pPr>
              <w:widowControl/>
              <w:snapToGrid w:val="0"/>
              <w:rPr>
                <w:rFonts w:ascii="Times New Roman" w:hAnsi="Times New Roman" w:cs="Times New Roman"/>
                <w:sz w:val="20"/>
                <w:szCs w:val="20"/>
              </w:rPr>
            </w:pPr>
            <w:r w:rsidRPr="002033E2">
              <w:rPr>
                <w:rFonts w:ascii="Times New Roman" w:hAnsi="Times New Roman" w:cs="Times New Roman"/>
                <w:sz w:val="20"/>
                <w:szCs w:val="20"/>
              </w:rPr>
              <w:t>15-20</w:t>
            </w:r>
          </w:p>
        </w:tc>
        <w:tc>
          <w:tcPr>
            <w:tcW w:w="1134" w:type="dxa"/>
            <w:tcBorders>
              <w:top w:val="nil"/>
              <w:left w:val="nil"/>
              <w:bottom w:val="nil"/>
              <w:right w:val="nil"/>
            </w:tcBorders>
            <w:shd w:val="clear" w:color="auto" w:fill="auto"/>
            <w:noWrap/>
            <w:vAlign w:val="center"/>
          </w:tcPr>
          <w:p w14:paraId="44369FAC" w14:textId="72A7ECA9"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1964 (803399)</w:t>
            </w:r>
          </w:p>
        </w:tc>
        <w:tc>
          <w:tcPr>
            <w:tcW w:w="1134" w:type="dxa"/>
            <w:tcBorders>
              <w:top w:val="nil"/>
              <w:left w:val="nil"/>
              <w:bottom w:val="nil"/>
              <w:right w:val="nil"/>
            </w:tcBorders>
            <w:shd w:val="clear" w:color="auto" w:fill="auto"/>
            <w:noWrap/>
            <w:vAlign w:val="center"/>
          </w:tcPr>
          <w:p w14:paraId="7E9865F1" w14:textId="3C08CBCF"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4325 (833101)</w:t>
            </w:r>
          </w:p>
        </w:tc>
        <w:tc>
          <w:tcPr>
            <w:tcW w:w="1134" w:type="dxa"/>
            <w:tcBorders>
              <w:top w:val="nil"/>
              <w:left w:val="nil"/>
              <w:bottom w:val="nil"/>
              <w:right w:val="nil"/>
            </w:tcBorders>
            <w:shd w:val="clear" w:color="auto" w:fill="auto"/>
            <w:noWrap/>
            <w:vAlign w:val="center"/>
          </w:tcPr>
          <w:p w14:paraId="378BD44C" w14:textId="1223DFB7"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573 (973526)</w:t>
            </w:r>
          </w:p>
        </w:tc>
        <w:tc>
          <w:tcPr>
            <w:tcW w:w="1134" w:type="dxa"/>
            <w:tcBorders>
              <w:top w:val="nil"/>
              <w:left w:val="nil"/>
              <w:bottom w:val="nil"/>
              <w:right w:val="nil"/>
            </w:tcBorders>
            <w:shd w:val="clear" w:color="auto" w:fill="auto"/>
            <w:noWrap/>
            <w:vAlign w:val="center"/>
          </w:tcPr>
          <w:p w14:paraId="0A5C4A4B" w14:textId="0800C49F"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441 (885063)</w:t>
            </w:r>
          </w:p>
        </w:tc>
        <w:tc>
          <w:tcPr>
            <w:tcW w:w="1134" w:type="dxa"/>
            <w:tcBorders>
              <w:top w:val="nil"/>
              <w:left w:val="nil"/>
              <w:bottom w:val="nil"/>
              <w:right w:val="nil"/>
            </w:tcBorders>
            <w:shd w:val="clear" w:color="auto" w:fill="auto"/>
            <w:noWrap/>
            <w:vAlign w:val="center"/>
          </w:tcPr>
          <w:p w14:paraId="119ADB31" w14:textId="76659F57"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861 (1064366)</w:t>
            </w:r>
          </w:p>
        </w:tc>
        <w:tc>
          <w:tcPr>
            <w:tcW w:w="1112" w:type="dxa"/>
            <w:tcBorders>
              <w:top w:val="nil"/>
              <w:left w:val="nil"/>
              <w:bottom w:val="nil"/>
              <w:right w:val="nil"/>
            </w:tcBorders>
            <w:shd w:val="clear" w:color="auto" w:fill="auto"/>
            <w:noWrap/>
            <w:vAlign w:val="center"/>
          </w:tcPr>
          <w:p w14:paraId="7CD7A643" w14:textId="6E325239"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1080 (1229312)</w:t>
            </w:r>
          </w:p>
        </w:tc>
      </w:tr>
      <w:tr w:rsidR="00295CCB" w:rsidRPr="002033E2" w14:paraId="0F45FA52" w14:textId="77777777" w:rsidTr="002634A8">
        <w:trPr>
          <w:trHeight w:val="330"/>
        </w:trPr>
        <w:tc>
          <w:tcPr>
            <w:tcW w:w="1701" w:type="dxa"/>
            <w:tcBorders>
              <w:top w:val="nil"/>
              <w:left w:val="nil"/>
              <w:bottom w:val="nil"/>
              <w:right w:val="nil"/>
            </w:tcBorders>
            <w:shd w:val="clear" w:color="auto" w:fill="auto"/>
            <w:noWrap/>
            <w:vAlign w:val="center"/>
          </w:tcPr>
          <w:p w14:paraId="71FE4846" w14:textId="77777777" w:rsidR="00295CCB" w:rsidRPr="002033E2" w:rsidRDefault="00295CCB" w:rsidP="00295CCB">
            <w:pPr>
              <w:widowControl/>
              <w:snapToGrid w:val="0"/>
              <w:rPr>
                <w:rFonts w:ascii="Times New Roman" w:hAnsi="Times New Roman" w:cs="Times New Roman"/>
                <w:sz w:val="20"/>
                <w:szCs w:val="20"/>
              </w:rPr>
            </w:pPr>
            <w:r w:rsidRPr="002033E2">
              <w:rPr>
                <w:rFonts w:ascii="Times New Roman" w:hAnsi="Times New Roman" w:cs="Times New Roman"/>
                <w:sz w:val="20"/>
                <w:szCs w:val="20"/>
              </w:rPr>
              <w:t>20-25</w:t>
            </w:r>
          </w:p>
        </w:tc>
        <w:tc>
          <w:tcPr>
            <w:tcW w:w="1134" w:type="dxa"/>
            <w:tcBorders>
              <w:top w:val="nil"/>
              <w:left w:val="nil"/>
              <w:bottom w:val="nil"/>
              <w:right w:val="nil"/>
            </w:tcBorders>
            <w:shd w:val="clear" w:color="auto" w:fill="auto"/>
            <w:noWrap/>
            <w:vAlign w:val="center"/>
          </w:tcPr>
          <w:p w14:paraId="4327973F" w14:textId="7B6384CE"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4886 (3651357)</w:t>
            </w:r>
          </w:p>
        </w:tc>
        <w:tc>
          <w:tcPr>
            <w:tcW w:w="1134" w:type="dxa"/>
            <w:tcBorders>
              <w:top w:val="nil"/>
              <w:left w:val="nil"/>
              <w:bottom w:val="nil"/>
              <w:right w:val="nil"/>
            </w:tcBorders>
            <w:shd w:val="clear" w:color="auto" w:fill="auto"/>
            <w:noWrap/>
            <w:vAlign w:val="center"/>
          </w:tcPr>
          <w:p w14:paraId="60E2226D" w14:textId="5005B71B"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13370 (3313560)</w:t>
            </w:r>
          </w:p>
        </w:tc>
        <w:tc>
          <w:tcPr>
            <w:tcW w:w="1134" w:type="dxa"/>
            <w:tcBorders>
              <w:top w:val="nil"/>
              <w:left w:val="nil"/>
              <w:bottom w:val="nil"/>
              <w:right w:val="nil"/>
            </w:tcBorders>
            <w:shd w:val="clear" w:color="auto" w:fill="auto"/>
            <w:noWrap/>
            <w:vAlign w:val="center"/>
          </w:tcPr>
          <w:p w14:paraId="5E4FA7EE" w14:textId="06C7BE86"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1551 (4414669)</w:t>
            </w:r>
          </w:p>
        </w:tc>
        <w:tc>
          <w:tcPr>
            <w:tcW w:w="1134" w:type="dxa"/>
            <w:tcBorders>
              <w:top w:val="nil"/>
              <w:left w:val="nil"/>
              <w:bottom w:val="nil"/>
              <w:right w:val="nil"/>
            </w:tcBorders>
            <w:shd w:val="clear" w:color="auto" w:fill="auto"/>
            <w:noWrap/>
            <w:vAlign w:val="center"/>
          </w:tcPr>
          <w:p w14:paraId="30EA4ABA" w14:textId="621E6B2C"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1317 (4028867)</w:t>
            </w:r>
          </w:p>
        </w:tc>
        <w:tc>
          <w:tcPr>
            <w:tcW w:w="1134" w:type="dxa"/>
            <w:tcBorders>
              <w:top w:val="nil"/>
              <w:left w:val="nil"/>
              <w:bottom w:val="nil"/>
              <w:right w:val="nil"/>
            </w:tcBorders>
            <w:shd w:val="clear" w:color="auto" w:fill="auto"/>
            <w:noWrap/>
            <w:vAlign w:val="center"/>
          </w:tcPr>
          <w:p w14:paraId="27417F50" w14:textId="2AF9FCC3"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2514 (4445687)</w:t>
            </w:r>
          </w:p>
        </w:tc>
        <w:tc>
          <w:tcPr>
            <w:tcW w:w="1112" w:type="dxa"/>
            <w:tcBorders>
              <w:top w:val="nil"/>
              <w:left w:val="nil"/>
              <w:bottom w:val="nil"/>
              <w:right w:val="nil"/>
            </w:tcBorders>
            <w:shd w:val="clear" w:color="auto" w:fill="auto"/>
            <w:noWrap/>
            <w:vAlign w:val="center"/>
          </w:tcPr>
          <w:p w14:paraId="16BDED51" w14:textId="0640CF7C"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3034 (5103229)</w:t>
            </w:r>
          </w:p>
        </w:tc>
      </w:tr>
      <w:tr w:rsidR="00295CCB" w:rsidRPr="002033E2" w14:paraId="1477BC7E" w14:textId="77777777" w:rsidTr="002634A8">
        <w:trPr>
          <w:trHeight w:val="330"/>
        </w:trPr>
        <w:tc>
          <w:tcPr>
            <w:tcW w:w="1701" w:type="dxa"/>
            <w:tcBorders>
              <w:top w:val="nil"/>
              <w:left w:val="nil"/>
              <w:bottom w:val="nil"/>
              <w:right w:val="nil"/>
            </w:tcBorders>
            <w:shd w:val="clear" w:color="auto" w:fill="auto"/>
            <w:noWrap/>
            <w:vAlign w:val="center"/>
          </w:tcPr>
          <w:p w14:paraId="0AA0D09E" w14:textId="77777777" w:rsidR="00295CCB" w:rsidRPr="002033E2" w:rsidRDefault="00295CCB" w:rsidP="00295CCB">
            <w:pPr>
              <w:widowControl/>
              <w:snapToGrid w:val="0"/>
              <w:rPr>
                <w:rFonts w:ascii="Times New Roman" w:hAnsi="Times New Roman" w:cs="Times New Roman"/>
                <w:sz w:val="20"/>
                <w:szCs w:val="20"/>
              </w:rPr>
            </w:pPr>
            <w:r w:rsidRPr="002033E2">
              <w:rPr>
                <w:rFonts w:ascii="Times New Roman" w:hAnsi="Times New Roman" w:cs="Times New Roman"/>
                <w:sz w:val="20"/>
                <w:szCs w:val="20"/>
              </w:rPr>
              <w:t>25-30</w:t>
            </w:r>
          </w:p>
        </w:tc>
        <w:tc>
          <w:tcPr>
            <w:tcW w:w="1134" w:type="dxa"/>
            <w:tcBorders>
              <w:top w:val="nil"/>
              <w:left w:val="nil"/>
              <w:bottom w:val="nil"/>
              <w:right w:val="nil"/>
            </w:tcBorders>
            <w:shd w:val="clear" w:color="auto" w:fill="auto"/>
            <w:noWrap/>
            <w:vAlign w:val="center"/>
          </w:tcPr>
          <w:p w14:paraId="566FF30C" w14:textId="4F1F9B9D"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2748 (2429091)</w:t>
            </w:r>
          </w:p>
        </w:tc>
        <w:tc>
          <w:tcPr>
            <w:tcW w:w="1134" w:type="dxa"/>
            <w:tcBorders>
              <w:top w:val="nil"/>
              <w:left w:val="nil"/>
              <w:bottom w:val="nil"/>
              <w:right w:val="nil"/>
            </w:tcBorders>
            <w:shd w:val="clear" w:color="auto" w:fill="auto"/>
            <w:noWrap/>
            <w:vAlign w:val="center"/>
          </w:tcPr>
          <w:p w14:paraId="1FCBEF4C" w14:textId="7B6B8D6F"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8837 (1859470)</w:t>
            </w:r>
          </w:p>
        </w:tc>
        <w:tc>
          <w:tcPr>
            <w:tcW w:w="1134" w:type="dxa"/>
            <w:tcBorders>
              <w:top w:val="nil"/>
              <w:left w:val="nil"/>
              <w:bottom w:val="nil"/>
              <w:right w:val="nil"/>
            </w:tcBorders>
            <w:shd w:val="clear" w:color="auto" w:fill="auto"/>
            <w:noWrap/>
            <w:vAlign w:val="center"/>
          </w:tcPr>
          <w:p w14:paraId="6DA80B93" w14:textId="5DF70AB8"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873 (2925705)</w:t>
            </w:r>
          </w:p>
        </w:tc>
        <w:tc>
          <w:tcPr>
            <w:tcW w:w="1134" w:type="dxa"/>
            <w:tcBorders>
              <w:top w:val="nil"/>
              <w:left w:val="nil"/>
              <w:bottom w:val="nil"/>
              <w:right w:val="nil"/>
            </w:tcBorders>
            <w:shd w:val="clear" w:color="auto" w:fill="auto"/>
            <w:noWrap/>
            <w:vAlign w:val="center"/>
          </w:tcPr>
          <w:p w14:paraId="62D105DB" w14:textId="1828C1E5"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873 (2812671)</w:t>
            </w:r>
          </w:p>
        </w:tc>
        <w:tc>
          <w:tcPr>
            <w:tcW w:w="1134" w:type="dxa"/>
            <w:tcBorders>
              <w:top w:val="nil"/>
              <w:left w:val="nil"/>
              <w:bottom w:val="nil"/>
              <w:right w:val="nil"/>
            </w:tcBorders>
            <w:shd w:val="clear" w:color="auto" w:fill="auto"/>
            <w:noWrap/>
            <w:vAlign w:val="center"/>
          </w:tcPr>
          <w:p w14:paraId="07DA7B5A" w14:textId="0654AC02"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1528 (2184435)</w:t>
            </w:r>
          </w:p>
        </w:tc>
        <w:tc>
          <w:tcPr>
            <w:tcW w:w="1112" w:type="dxa"/>
            <w:tcBorders>
              <w:top w:val="nil"/>
              <w:left w:val="nil"/>
              <w:bottom w:val="nil"/>
              <w:right w:val="nil"/>
            </w:tcBorders>
            <w:shd w:val="clear" w:color="auto" w:fill="auto"/>
            <w:noWrap/>
            <w:vAlign w:val="center"/>
          </w:tcPr>
          <w:p w14:paraId="63BAE889" w14:textId="2CCEA25B"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1628 (2354888)</w:t>
            </w:r>
          </w:p>
        </w:tc>
      </w:tr>
      <w:tr w:rsidR="00295CCB" w:rsidRPr="002033E2" w14:paraId="1B164497" w14:textId="77777777" w:rsidTr="002634A8">
        <w:trPr>
          <w:trHeight w:val="330"/>
        </w:trPr>
        <w:tc>
          <w:tcPr>
            <w:tcW w:w="1701" w:type="dxa"/>
            <w:tcBorders>
              <w:top w:val="nil"/>
              <w:left w:val="nil"/>
              <w:bottom w:val="nil"/>
              <w:right w:val="nil"/>
            </w:tcBorders>
            <w:shd w:val="clear" w:color="auto" w:fill="auto"/>
            <w:noWrap/>
            <w:vAlign w:val="center"/>
          </w:tcPr>
          <w:p w14:paraId="5086F6C1" w14:textId="77777777" w:rsidR="00295CCB" w:rsidRPr="002033E2" w:rsidRDefault="00295CCB" w:rsidP="00295CCB">
            <w:pPr>
              <w:widowControl/>
              <w:snapToGrid w:val="0"/>
              <w:rPr>
                <w:rFonts w:ascii="Times New Roman" w:hAnsi="Times New Roman" w:cs="Times New Roman"/>
                <w:sz w:val="20"/>
                <w:szCs w:val="20"/>
              </w:rPr>
            </w:pPr>
            <w:r w:rsidRPr="002033E2">
              <w:rPr>
                <w:rFonts w:ascii="Times New Roman" w:hAnsi="Times New Roman" w:cs="Times New Roman"/>
                <w:sz w:val="20"/>
                <w:szCs w:val="20"/>
              </w:rPr>
              <w:t>&gt;30</w:t>
            </w:r>
          </w:p>
        </w:tc>
        <w:tc>
          <w:tcPr>
            <w:tcW w:w="1134" w:type="dxa"/>
            <w:tcBorders>
              <w:top w:val="nil"/>
              <w:left w:val="nil"/>
              <w:bottom w:val="nil"/>
              <w:right w:val="nil"/>
            </w:tcBorders>
            <w:shd w:val="clear" w:color="auto" w:fill="auto"/>
            <w:noWrap/>
            <w:vAlign w:val="center"/>
          </w:tcPr>
          <w:p w14:paraId="64B520CE" w14:textId="7B1C1216"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169 (785182)</w:t>
            </w:r>
          </w:p>
        </w:tc>
        <w:tc>
          <w:tcPr>
            <w:tcW w:w="1134" w:type="dxa"/>
            <w:tcBorders>
              <w:top w:val="nil"/>
              <w:left w:val="nil"/>
              <w:bottom w:val="nil"/>
              <w:right w:val="nil"/>
            </w:tcBorders>
            <w:shd w:val="clear" w:color="auto" w:fill="auto"/>
            <w:noWrap/>
            <w:vAlign w:val="center"/>
          </w:tcPr>
          <w:p w14:paraId="13B85EBF" w14:textId="2BAD4D23"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6888 (431808)</w:t>
            </w:r>
          </w:p>
        </w:tc>
        <w:tc>
          <w:tcPr>
            <w:tcW w:w="1134" w:type="dxa"/>
            <w:tcBorders>
              <w:top w:val="nil"/>
              <w:left w:val="nil"/>
              <w:bottom w:val="nil"/>
              <w:right w:val="nil"/>
            </w:tcBorders>
            <w:shd w:val="clear" w:color="auto" w:fill="auto"/>
            <w:noWrap/>
            <w:vAlign w:val="center"/>
          </w:tcPr>
          <w:p w14:paraId="5DF69B86" w14:textId="77777777" w:rsidR="00295CCB" w:rsidRDefault="00295CCB" w:rsidP="00295CCB">
            <w:pPr>
              <w:widowControl/>
              <w:snapToGrid w:val="0"/>
              <w:jc w:val="center"/>
              <w:rPr>
                <w:rFonts w:ascii="Times New Roman" w:hAnsi="Times New Roman" w:cs="Times New Roman"/>
                <w:color w:val="000000"/>
                <w:sz w:val="20"/>
                <w:szCs w:val="20"/>
              </w:rPr>
            </w:pPr>
            <w:r w:rsidRPr="00295CCB">
              <w:rPr>
                <w:rFonts w:ascii="Times New Roman" w:hAnsi="Times New Roman" w:cs="Times New Roman"/>
                <w:color w:val="000000"/>
                <w:sz w:val="20"/>
                <w:szCs w:val="20"/>
              </w:rPr>
              <w:t>62</w:t>
            </w:r>
          </w:p>
          <w:p w14:paraId="23178C0C" w14:textId="77C8FA14"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(828022)</w:t>
            </w:r>
          </w:p>
        </w:tc>
        <w:tc>
          <w:tcPr>
            <w:tcW w:w="1134" w:type="dxa"/>
            <w:tcBorders>
              <w:top w:val="nil"/>
              <w:left w:val="nil"/>
              <w:bottom w:val="nil"/>
              <w:right w:val="nil"/>
            </w:tcBorders>
            <w:shd w:val="clear" w:color="auto" w:fill="auto"/>
            <w:noWrap/>
            <w:vAlign w:val="center"/>
          </w:tcPr>
          <w:p w14:paraId="1BF224B5" w14:textId="5ABC8151" w:rsidR="00295CCB" w:rsidRDefault="00295CCB" w:rsidP="00295CCB">
            <w:pPr>
              <w:widowControl/>
              <w:snapToGrid w:val="0"/>
              <w:jc w:val="center"/>
              <w:rPr>
                <w:rFonts w:ascii="Times New Roman" w:hAnsi="Times New Roman" w:cs="Times New Roman"/>
                <w:color w:val="000000"/>
                <w:sz w:val="20"/>
                <w:szCs w:val="20"/>
              </w:rPr>
            </w:pPr>
            <w:r w:rsidRPr="00295CCB">
              <w:rPr>
                <w:rFonts w:ascii="Times New Roman" w:hAnsi="Times New Roman" w:cs="Times New Roman"/>
                <w:color w:val="000000"/>
                <w:sz w:val="20"/>
                <w:szCs w:val="20"/>
              </w:rPr>
              <w:t>187</w:t>
            </w:r>
            <w:r>
              <w:rPr>
                <w:rFonts w:ascii="Times New Roman" w:hAnsi="Times New Roman" w:cs="Times New Roman"/>
                <w:color w:val="000000"/>
                <w:sz w:val="20"/>
                <w:szCs w:val="20"/>
              </w:rPr>
              <w:t xml:space="preserve"> </w:t>
            </w:r>
          </w:p>
          <w:p w14:paraId="596466D9" w14:textId="521C1F85"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(749112)</w:t>
            </w:r>
          </w:p>
        </w:tc>
        <w:tc>
          <w:tcPr>
            <w:tcW w:w="1134" w:type="dxa"/>
            <w:tcBorders>
              <w:top w:val="nil"/>
              <w:left w:val="nil"/>
              <w:bottom w:val="nil"/>
              <w:right w:val="nil"/>
            </w:tcBorders>
            <w:shd w:val="clear" w:color="auto" w:fill="auto"/>
            <w:noWrap/>
            <w:vAlign w:val="center"/>
          </w:tcPr>
          <w:p w14:paraId="7BCA7F66" w14:textId="187A551D"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616 (478421)</w:t>
            </w:r>
          </w:p>
        </w:tc>
        <w:tc>
          <w:tcPr>
            <w:tcW w:w="1112" w:type="dxa"/>
            <w:tcBorders>
              <w:top w:val="nil"/>
              <w:left w:val="nil"/>
              <w:bottom w:val="nil"/>
              <w:right w:val="nil"/>
            </w:tcBorders>
            <w:shd w:val="clear" w:color="auto" w:fill="auto"/>
            <w:noWrap/>
            <w:vAlign w:val="center"/>
          </w:tcPr>
          <w:p w14:paraId="228673D4" w14:textId="6C97D4F7" w:rsidR="00295CCB" w:rsidRPr="00295CCB" w:rsidRDefault="00295CCB" w:rsidP="00295CCB">
            <w:pPr>
              <w:widowControl/>
              <w:snapToGrid w:val="0"/>
              <w:jc w:val="center"/>
              <w:rPr>
                <w:rFonts w:ascii="Times New Roman" w:eastAsia="新細明體" w:hAnsi="Times New Roman" w:cs="Times New Roman"/>
                <w:kern w:val="0"/>
                <w:sz w:val="20"/>
                <w:szCs w:val="20"/>
              </w:rPr>
            </w:pPr>
            <w:r w:rsidRPr="00295CCB">
              <w:rPr>
                <w:rFonts w:ascii="Times New Roman" w:hAnsi="Times New Roman" w:cs="Times New Roman"/>
                <w:color w:val="000000"/>
                <w:sz w:val="20"/>
                <w:szCs w:val="20"/>
              </w:rPr>
              <w:t>306 (478416)</w:t>
            </w:r>
          </w:p>
        </w:tc>
      </w:tr>
      <w:tr w:rsidR="00C810E5" w:rsidRPr="002033E2" w14:paraId="72830BA7" w14:textId="77777777" w:rsidTr="002634A8">
        <w:trPr>
          <w:trHeight w:val="330"/>
        </w:trPr>
        <w:tc>
          <w:tcPr>
            <w:tcW w:w="8483" w:type="dxa"/>
            <w:gridSpan w:val="7"/>
            <w:tcBorders>
              <w:top w:val="nil"/>
              <w:left w:val="nil"/>
              <w:bottom w:val="nil"/>
            </w:tcBorders>
            <w:shd w:val="clear" w:color="auto" w:fill="auto"/>
            <w:noWrap/>
            <w:vAlign w:val="center"/>
          </w:tcPr>
          <w:p w14:paraId="26E28D5F" w14:textId="77777777" w:rsidR="00C810E5" w:rsidRPr="002033E2" w:rsidRDefault="00C810E5"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Europeans (EUR)</w:t>
            </w:r>
          </w:p>
          <w:p w14:paraId="5C5636D9"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hAnsi="Times New Roman" w:cs="Times New Roman"/>
                <w:sz w:val="20"/>
                <w:szCs w:val="20"/>
              </w:rPr>
              <w:t>(CADD score)</w:t>
            </w:r>
          </w:p>
        </w:tc>
      </w:tr>
      <w:tr w:rsidR="00120D78" w:rsidRPr="002033E2" w14:paraId="2F678336" w14:textId="77777777" w:rsidTr="002634A8">
        <w:trPr>
          <w:trHeight w:val="330"/>
        </w:trPr>
        <w:tc>
          <w:tcPr>
            <w:tcW w:w="1701" w:type="dxa"/>
            <w:tcBorders>
              <w:top w:val="nil"/>
              <w:left w:val="nil"/>
              <w:bottom w:val="nil"/>
              <w:right w:val="nil"/>
            </w:tcBorders>
            <w:shd w:val="clear" w:color="auto" w:fill="auto"/>
            <w:noWrap/>
            <w:vAlign w:val="center"/>
          </w:tcPr>
          <w:p w14:paraId="28630A4B" w14:textId="77777777" w:rsidR="00120D78" w:rsidRPr="002033E2" w:rsidRDefault="00120D78" w:rsidP="00120D78">
            <w:pPr>
              <w:widowControl/>
              <w:snapToGrid w:val="0"/>
              <w:rPr>
                <w:rFonts w:ascii="Times New Roman" w:hAnsi="Times New Roman" w:cs="Times New Roman"/>
                <w:sz w:val="20"/>
                <w:szCs w:val="20"/>
              </w:rPr>
            </w:pP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134" w:type="dxa"/>
            <w:tcBorders>
              <w:top w:val="nil"/>
              <w:left w:val="nil"/>
              <w:bottom w:val="nil"/>
              <w:right w:val="nil"/>
            </w:tcBorders>
            <w:shd w:val="clear" w:color="auto" w:fill="auto"/>
            <w:noWrap/>
            <w:vAlign w:val="center"/>
          </w:tcPr>
          <w:p w14:paraId="7A8EA633" w14:textId="5071ED41"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4454 (303988)</w:t>
            </w:r>
          </w:p>
        </w:tc>
        <w:tc>
          <w:tcPr>
            <w:tcW w:w="1134" w:type="dxa"/>
            <w:tcBorders>
              <w:top w:val="nil"/>
              <w:left w:val="nil"/>
              <w:bottom w:val="nil"/>
              <w:right w:val="nil"/>
            </w:tcBorders>
            <w:shd w:val="clear" w:color="auto" w:fill="auto"/>
            <w:noWrap/>
            <w:vAlign w:val="center"/>
          </w:tcPr>
          <w:p w14:paraId="4D8AF341" w14:textId="64882B0E"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5612 (366956)</w:t>
            </w:r>
          </w:p>
        </w:tc>
        <w:tc>
          <w:tcPr>
            <w:tcW w:w="1134" w:type="dxa"/>
            <w:tcBorders>
              <w:top w:val="nil"/>
              <w:left w:val="nil"/>
              <w:bottom w:val="nil"/>
              <w:right w:val="nil"/>
            </w:tcBorders>
            <w:shd w:val="clear" w:color="auto" w:fill="auto"/>
            <w:noWrap/>
            <w:vAlign w:val="center"/>
          </w:tcPr>
          <w:p w14:paraId="66A2E0D9" w14:textId="3338C283"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996 (278226)</w:t>
            </w:r>
          </w:p>
        </w:tc>
        <w:tc>
          <w:tcPr>
            <w:tcW w:w="1134" w:type="dxa"/>
            <w:tcBorders>
              <w:top w:val="nil"/>
              <w:left w:val="nil"/>
              <w:bottom w:val="nil"/>
              <w:right w:val="nil"/>
            </w:tcBorders>
            <w:shd w:val="clear" w:color="auto" w:fill="auto"/>
            <w:noWrap/>
            <w:vAlign w:val="center"/>
          </w:tcPr>
          <w:p w14:paraId="1198D5AD" w14:textId="23A8DDA3"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715 (278709)</w:t>
            </w:r>
          </w:p>
        </w:tc>
        <w:tc>
          <w:tcPr>
            <w:tcW w:w="1134" w:type="dxa"/>
            <w:tcBorders>
              <w:top w:val="nil"/>
              <w:left w:val="nil"/>
              <w:bottom w:val="nil"/>
              <w:right w:val="nil"/>
            </w:tcBorders>
            <w:shd w:val="clear" w:color="auto" w:fill="auto"/>
            <w:noWrap/>
            <w:vAlign w:val="center"/>
          </w:tcPr>
          <w:p w14:paraId="2F4A1674" w14:textId="0AB79F3B"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1187 (410319)</w:t>
            </w:r>
          </w:p>
        </w:tc>
        <w:tc>
          <w:tcPr>
            <w:tcW w:w="1112" w:type="dxa"/>
            <w:tcBorders>
              <w:top w:val="nil"/>
              <w:left w:val="nil"/>
              <w:bottom w:val="nil"/>
              <w:right w:val="nil"/>
            </w:tcBorders>
            <w:shd w:val="clear" w:color="auto" w:fill="auto"/>
            <w:noWrap/>
            <w:vAlign w:val="center"/>
          </w:tcPr>
          <w:p w14:paraId="484C3A5B" w14:textId="41ABA2B2"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1830 (485998)</w:t>
            </w:r>
          </w:p>
        </w:tc>
      </w:tr>
      <w:tr w:rsidR="00120D78" w:rsidRPr="002033E2" w14:paraId="4E17AA9C" w14:textId="77777777" w:rsidTr="002634A8">
        <w:trPr>
          <w:trHeight w:val="330"/>
        </w:trPr>
        <w:tc>
          <w:tcPr>
            <w:tcW w:w="1701" w:type="dxa"/>
            <w:tcBorders>
              <w:top w:val="nil"/>
              <w:left w:val="nil"/>
              <w:bottom w:val="nil"/>
              <w:right w:val="nil"/>
            </w:tcBorders>
            <w:shd w:val="clear" w:color="auto" w:fill="auto"/>
            <w:noWrap/>
            <w:vAlign w:val="center"/>
          </w:tcPr>
          <w:p w14:paraId="31217367" w14:textId="77777777" w:rsidR="00120D78" w:rsidRPr="002033E2" w:rsidRDefault="00120D78" w:rsidP="00120D78">
            <w:pPr>
              <w:widowControl/>
              <w:snapToGrid w:val="0"/>
              <w:rPr>
                <w:rFonts w:ascii="Times New Roman" w:hAnsi="Times New Roman" w:cs="Times New Roman"/>
                <w:sz w:val="20"/>
                <w:szCs w:val="20"/>
              </w:rPr>
            </w:pPr>
            <w:r w:rsidRPr="002033E2">
              <w:rPr>
                <w:rFonts w:ascii="Times New Roman" w:hAnsi="Times New Roman" w:cs="Times New Roman"/>
                <w:sz w:val="20"/>
                <w:szCs w:val="20"/>
              </w:rPr>
              <w:t>10-15</w:t>
            </w:r>
          </w:p>
        </w:tc>
        <w:tc>
          <w:tcPr>
            <w:tcW w:w="1134" w:type="dxa"/>
            <w:tcBorders>
              <w:top w:val="nil"/>
              <w:left w:val="nil"/>
              <w:bottom w:val="nil"/>
              <w:right w:val="nil"/>
            </w:tcBorders>
            <w:shd w:val="clear" w:color="auto" w:fill="auto"/>
            <w:noWrap/>
            <w:vAlign w:val="center"/>
          </w:tcPr>
          <w:p w14:paraId="6B550684" w14:textId="77F8E659"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2172 (473268)</w:t>
            </w:r>
          </w:p>
        </w:tc>
        <w:tc>
          <w:tcPr>
            <w:tcW w:w="1134" w:type="dxa"/>
            <w:tcBorders>
              <w:top w:val="nil"/>
              <w:left w:val="nil"/>
              <w:bottom w:val="nil"/>
              <w:right w:val="nil"/>
            </w:tcBorders>
            <w:shd w:val="clear" w:color="auto" w:fill="auto"/>
            <w:noWrap/>
            <w:vAlign w:val="center"/>
          </w:tcPr>
          <w:p w14:paraId="37E7D676" w14:textId="6752D450"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3849 (526675)</w:t>
            </w:r>
          </w:p>
        </w:tc>
        <w:tc>
          <w:tcPr>
            <w:tcW w:w="1134" w:type="dxa"/>
            <w:tcBorders>
              <w:top w:val="nil"/>
              <w:left w:val="nil"/>
              <w:bottom w:val="nil"/>
              <w:right w:val="nil"/>
            </w:tcBorders>
            <w:shd w:val="clear" w:color="auto" w:fill="auto"/>
            <w:noWrap/>
            <w:vAlign w:val="center"/>
          </w:tcPr>
          <w:p w14:paraId="541B44E8" w14:textId="17CD2757"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528 (538707)</w:t>
            </w:r>
          </w:p>
        </w:tc>
        <w:tc>
          <w:tcPr>
            <w:tcW w:w="1134" w:type="dxa"/>
            <w:tcBorders>
              <w:top w:val="nil"/>
              <w:left w:val="nil"/>
              <w:bottom w:val="nil"/>
              <w:right w:val="nil"/>
            </w:tcBorders>
            <w:shd w:val="clear" w:color="auto" w:fill="auto"/>
            <w:noWrap/>
            <w:vAlign w:val="center"/>
          </w:tcPr>
          <w:p w14:paraId="352F6288" w14:textId="05647326"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400 (461096)</w:t>
            </w:r>
          </w:p>
        </w:tc>
        <w:tc>
          <w:tcPr>
            <w:tcW w:w="1134" w:type="dxa"/>
            <w:tcBorders>
              <w:top w:val="nil"/>
              <w:left w:val="nil"/>
              <w:bottom w:val="nil"/>
              <w:right w:val="nil"/>
            </w:tcBorders>
            <w:shd w:val="clear" w:color="auto" w:fill="auto"/>
            <w:noWrap/>
            <w:vAlign w:val="center"/>
          </w:tcPr>
          <w:p w14:paraId="75E3C49C" w14:textId="5CE89F12"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794 (579463)</w:t>
            </w:r>
          </w:p>
        </w:tc>
        <w:tc>
          <w:tcPr>
            <w:tcW w:w="1112" w:type="dxa"/>
            <w:tcBorders>
              <w:top w:val="nil"/>
              <w:left w:val="nil"/>
              <w:bottom w:val="nil"/>
              <w:right w:val="nil"/>
            </w:tcBorders>
            <w:shd w:val="clear" w:color="auto" w:fill="auto"/>
            <w:noWrap/>
            <w:vAlign w:val="center"/>
          </w:tcPr>
          <w:p w14:paraId="3DFA8045" w14:textId="0F9C8D65"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1079 (683555)</w:t>
            </w:r>
          </w:p>
        </w:tc>
      </w:tr>
      <w:tr w:rsidR="00120D78" w:rsidRPr="002033E2" w14:paraId="74B4C9CA" w14:textId="77777777" w:rsidTr="002634A8">
        <w:trPr>
          <w:trHeight w:val="330"/>
        </w:trPr>
        <w:tc>
          <w:tcPr>
            <w:tcW w:w="1701" w:type="dxa"/>
            <w:tcBorders>
              <w:top w:val="nil"/>
              <w:left w:val="nil"/>
              <w:bottom w:val="nil"/>
              <w:right w:val="nil"/>
            </w:tcBorders>
            <w:shd w:val="clear" w:color="auto" w:fill="auto"/>
            <w:noWrap/>
            <w:vAlign w:val="center"/>
          </w:tcPr>
          <w:p w14:paraId="7CF910D0" w14:textId="77777777" w:rsidR="00120D78" w:rsidRPr="002033E2" w:rsidRDefault="00120D78" w:rsidP="00120D78">
            <w:pPr>
              <w:widowControl/>
              <w:snapToGrid w:val="0"/>
              <w:rPr>
                <w:rFonts w:ascii="Times New Roman" w:hAnsi="Times New Roman" w:cs="Times New Roman"/>
                <w:sz w:val="20"/>
                <w:szCs w:val="20"/>
              </w:rPr>
            </w:pPr>
            <w:r w:rsidRPr="002033E2">
              <w:rPr>
                <w:rFonts w:ascii="Times New Roman" w:hAnsi="Times New Roman" w:cs="Times New Roman"/>
                <w:sz w:val="20"/>
                <w:szCs w:val="20"/>
              </w:rPr>
              <w:t>15-20</w:t>
            </w:r>
          </w:p>
        </w:tc>
        <w:tc>
          <w:tcPr>
            <w:tcW w:w="1134" w:type="dxa"/>
            <w:tcBorders>
              <w:top w:val="nil"/>
              <w:left w:val="nil"/>
              <w:bottom w:val="nil"/>
              <w:right w:val="nil"/>
            </w:tcBorders>
            <w:shd w:val="clear" w:color="auto" w:fill="auto"/>
            <w:noWrap/>
            <w:vAlign w:val="center"/>
          </w:tcPr>
          <w:p w14:paraId="7A06FC36" w14:textId="222DD14F"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1714 (803399)</w:t>
            </w:r>
          </w:p>
        </w:tc>
        <w:tc>
          <w:tcPr>
            <w:tcW w:w="1134" w:type="dxa"/>
            <w:tcBorders>
              <w:top w:val="nil"/>
              <w:left w:val="nil"/>
              <w:bottom w:val="nil"/>
              <w:right w:val="nil"/>
            </w:tcBorders>
            <w:shd w:val="clear" w:color="auto" w:fill="auto"/>
            <w:noWrap/>
            <w:vAlign w:val="center"/>
          </w:tcPr>
          <w:p w14:paraId="79069F2C" w14:textId="3146B96F"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3770 (833101)</w:t>
            </w:r>
          </w:p>
        </w:tc>
        <w:tc>
          <w:tcPr>
            <w:tcW w:w="1134" w:type="dxa"/>
            <w:tcBorders>
              <w:top w:val="nil"/>
              <w:left w:val="nil"/>
              <w:bottom w:val="nil"/>
              <w:right w:val="nil"/>
            </w:tcBorders>
            <w:shd w:val="clear" w:color="auto" w:fill="auto"/>
            <w:noWrap/>
            <w:vAlign w:val="center"/>
          </w:tcPr>
          <w:p w14:paraId="0E15490F" w14:textId="3FBB530E"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490 (973526)</w:t>
            </w:r>
          </w:p>
        </w:tc>
        <w:tc>
          <w:tcPr>
            <w:tcW w:w="1134" w:type="dxa"/>
            <w:tcBorders>
              <w:top w:val="nil"/>
              <w:left w:val="nil"/>
              <w:bottom w:val="nil"/>
              <w:right w:val="nil"/>
            </w:tcBorders>
            <w:shd w:val="clear" w:color="auto" w:fill="auto"/>
            <w:noWrap/>
            <w:vAlign w:val="center"/>
          </w:tcPr>
          <w:p w14:paraId="61A0717B" w14:textId="6BBFEC67"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404 (885063)</w:t>
            </w:r>
          </w:p>
        </w:tc>
        <w:tc>
          <w:tcPr>
            <w:tcW w:w="1134" w:type="dxa"/>
            <w:tcBorders>
              <w:top w:val="nil"/>
              <w:left w:val="nil"/>
              <w:bottom w:val="nil"/>
              <w:right w:val="nil"/>
            </w:tcBorders>
            <w:shd w:val="clear" w:color="auto" w:fill="auto"/>
            <w:noWrap/>
            <w:vAlign w:val="center"/>
          </w:tcPr>
          <w:p w14:paraId="632E5BE4" w14:textId="09A8FE10"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747 (1064366)</w:t>
            </w:r>
          </w:p>
        </w:tc>
        <w:tc>
          <w:tcPr>
            <w:tcW w:w="1112" w:type="dxa"/>
            <w:tcBorders>
              <w:top w:val="nil"/>
              <w:left w:val="nil"/>
              <w:bottom w:val="nil"/>
              <w:right w:val="nil"/>
            </w:tcBorders>
            <w:shd w:val="clear" w:color="auto" w:fill="auto"/>
            <w:noWrap/>
            <w:vAlign w:val="center"/>
          </w:tcPr>
          <w:p w14:paraId="04881C5D" w14:textId="0B73698C"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953 (1229312)</w:t>
            </w:r>
          </w:p>
        </w:tc>
      </w:tr>
      <w:tr w:rsidR="00120D78" w:rsidRPr="002033E2" w14:paraId="1686BE6C" w14:textId="77777777" w:rsidTr="002634A8">
        <w:trPr>
          <w:trHeight w:val="330"/>
        </w:trPr>
        <w:tc>
          <w:tcPr>
            <w:tcW w:w="1701" w:type="dxa"/>
            <w:tcBorders>
              <w:top w:val="nil"/>
              <w:left w:val="nil"/>
              <w:bottom w:val="nil"/>
              <w:right w:val="nil"/>
            </w:tcBorders>
            <w:shd w:val="clear" w:color="auto" w:fill="auto"/>
            <w:noWrap/>
            <w:vAlign w:val="center"/>
          </w:tcPr>
          <w:p w14:paraId="56AE3874" w14:textId="77777777" w:rsidR="00120D78" w:rsidRPr="002033E2" w:rsidRDefault="00120D78" w:rsidP="00120D78">
            <w:pPr>
              <w:widowControl/>
              <w:snapToGrid w:val="0"/>
              <w:rPr>
                <w:rFonts w:ascii="Times New Roman" w:hAnsi="Times New Roman" w:cs="Times New Roman"/>
                <w:sz w:val="20"/>
                <w:szCs w:val="20"/>
              </w:rPr>
            </w:pPr>
            <w:r w:rsidRPr="002033E2">
              <w:rPr>
                <w:rFonts w:ascii="Times New Roman" w:hAnsi="Times New Roman" w:cs="Times New Roman"/>
                <w:sz w:val="20"/>
                <w:szCs w:val="20"/>
              </w:rPr>
              <w:t>20-25</w:t>
            </w:r>
          </w:p>
        </w:tc>
        <w:tc>
          <w:tcPr>
            <w:tcW w:w="1134" w:type="dxa"/>
            <w:tcBorders>
              <w:top w:val="nil"/>
              <w:left w:val="nil"/>
              <w:bottom w:val="nil"/>
              <w:right w:val="nil"/>
            </w:tcBorders>
            <w:shd w:val="clear" w:color="auto" w:fill="auto"/>
            <w:noWrap/>
            <w:vAlign w:val="center"/>
          </w:tcPr>
          <w:p w14:paraId="74B88D88" w14:textId="7DC84D5F"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4221 (3651357)</w:t>
            </w:r>
          </w:p>
        </w:tc>
        <w:tc>
          <w:tcPr>
            <w:tcW w:w="1134" w:type="dxa"/>
            <w:tcBorders>
              <w:top w:val="nil"/>
              <w:left w:val="nil"/>
              <w:bottom w:val="nil"/>
              <w:right w:val="nil"/>
            </w:tcBorders>
            <w:shd w:val="clear" w:color="auto" w:fill="auto"/>
            <w:noWrap/>
            <w:vAlign w:val="center"/>
          </w:tcPr>
          <w:p w14:paraId="671AA0FA" w14:textId="1224410F"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11789 (3313560)</w:t>
            </w:r>
          </w:p>
        </w:tc>
        <w:tc>
          <w:tcPr>
            <w:tcW w:w="1134" w:type="dxa"/>
            <w:tcBorders>
              <w:top w:val="nil"/>
              <w:left w:val="nil"/>
              <w:bottom w:val="nil"/>
              <w:right w:val="nil"/>
            </w:tcBorders>
            <w:shd w:val="clear" w:color="auto" w:fill="auto"/>
            <w:noWrap/>
            <w:vAlign w:val="center"/>
          </w:tcPr>
          <w:p w14:paraId="039E795B" w14:textId="2B3A4F09"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1393 (4414669)</w:t>
            </w:r>
          </w:p>
        </w:tc>
        <w:tc>
          <w:tcPr>
            <w:tcW w:w="1134" w:type="dxa"/>
            <w:tcBorders>
              <w:top w:val="nil"/>
              <w:left w:val="nil"/>
              <w:bottom w:val="nil"/>
              <w:right w:val="nil"/>
            </w:tcBorders>
            <w:shd w:val="clear" w:color="auto" w:fill="auto"/>
            <w:noWrap/>
            <w:vAlign w:val="center"/>
          </w:tcPr>
          <w:p w14:paraId="71A24610" w14:textId="76AA8B94"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1119 (4028867)</w:t>
            </w:r>
          </w:p>
        </w:tc>
        <w:tc>
          <w:tcPr>
            <w:tcW w:w="1134" w:type="dxa"/>
            <w:tcBorders>
              <w:top w:val="nil"/>
              <w:left w:val="nil"/>
              <w:bottom w:val="nil"/>
              <w:right w:val="nil"/>
            </w:tcBorders>
            <w:shd w:val="clear" w:color="auto" w:fill="auto"/>
            <w:noWrap/>
            <w:vAlign w:val="center"/>
          </w:tcPr>
          <w:p w14:paraId="7966C1E1" w14:textId="758A21BD"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2130 (4445687)</w:t>
            </w:r>
          </w:p>
        </w:tc>
        <w:tc>
          <w:tcPr>
            <w:tcW w:w="1112" w:type="dxa"/>
            <w:tcBorders>
              <w:top w:val="nil"/>
              <w:left w:val="nil"/>
              <w:bottom w:val="nil"/>
              <w:right w:val="nil"/>
            </w:tcBorders>
            <w:shd w:val="clear" w:color="auto" w:fill="auto"/>
            <w:noWrap/>
            <w:vAlign w:val="center"/>
          </w:tcPr>
          <w:p w14:paraId="7628CE7E" w14:textId="7E0844C9"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2704 (5103229)</w:t>
            </w:r>
          </w:p>
        </w:tc>
      </w:tr>
      <w:tr w:rsidR="00120D78" w:rsidRPr="002033E2" w14:paraId="00C6E899" w14:textId="77777777" w:rsidTr="002634A8">
        <w:trPr>
          <w:trHeight w:val="330"/>
        </w:trPr>
        <w:tc>
          <w:tcPr>
            <w:tcW w:w="1701" w:type="dxa"/>
            <w:tcBorders>
              <w:top w:val="nil"/>
              <w:left w:val="nil"/>
              <w:bottom w:val="nil"/>
              <w:right w:val="nil"/>
            </w:tcBorders>
            <w:shd w:val="clear" w:color="auto" w:fill="auto"/>
            <w:noWrap/>
            <w:vAlign w:val="center"/>
          </w:tcPr>
          <w:p w14:paraId="4A43F872" w14:textId="77777777" w:rsidR="00120D78" w:rsidRPr="002033E2" w:rsidRDefault="00120D78" w:rsidP="00120D78">
            <w:pPr>
              <w:widowControl/>
              <w:snapToGrid w:val="0"/>
              <w:rPr>
                <w:rFonts w:ascii="Times New Roman" w:hAnsi="Times New Roman" w:cs="Times New Roman"/>
                <w:sz w:val="20"/>
                <w:szCs w:val="20"/>
              </w:rPr>
            </w:pPr>
            <w:r w:rsidRPr="002033E2">
              <w:rPr>
                <w:rFonts w:ascii="Times New Roman" w:hAnsi="Times New Roman" w:cs="Times New Roman"/>
                <w:sz w:val="20"/>
                <w:szCs w:val="20"/>
              </w:rPr>
              <w:t>25-30</w:t>
            </w:r>
          </w:p>
        </w:tc>
        <w:tc>
          <w:tcPr>
            <w:tcW w:w="1134" w:type="dxa"/>
            <w:tcBorders>
              <w:top w:val="nil"/>
              <w:left w:val="nil"/>
              <w:bottom w:val="nil"/>
              <w:right w:val="nil"/>
            </w:tcBorders>
            <w:shd w:val="clear" w:color="auto" w:fill="auto"/>
            <w:noWrap/>
            <w:vAlign w:val="center"/>
          </w:tcPr>
          <w:p w14:paraId="2C9F04A2" w14:textId="29983437"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2349 (2429091)</w:t>
            </w:r>
          </w:p>
        </w:tc>
        <w:tc>
          <w:tcPr>
            <w:tcW w:w="1134" w:type="dxa"/>
            <w:tcBorders>
              <w:top w:val="nil"/>
              <w:left w:val="nil"/>
              <w:bottom w:val="nil"/>
              <w:right w:val="nil"/>
            </w:tcBorders>
            <w:shd w:val="clear" w:color="auto" w:fill="auto"/>
            <w:noWrap/>
            <w:vAlign w:val="center"/>
          </w:tcPr>
          <w:p w14:paraId="6B817ECF" w14:textId="61984D56"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8071 (1859470)</w:t>
            </w:r>
          </w:p>
        </w:tc>
        <w:tc>
          <w:tcPr>
            <w:tcW w:w="1134" w:type="dxa"/>
            <w:tcBorders>
              <w:top w:val="nil"/>
              <w:left w:val="nil"/>
              <w:bottom w:val="nil"/>
              <w:right w:val="nil"/>
            </w:tcBorders>
            <w:shd w:val="clear" w:color="auto" w:fill="auto"/>
            <w:noWrap/>
            <w:vAlign w:val="center"/>
          </w:tcPr>
          <w:p w14:paraId="61EAC1BC" w14:textId="4CBC5495"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827 (2925705)</w:t>
            </w:r>
          </w:p>
        </w:tc>
        <w:tc>
          <w:tcPr>
            <w:tcW w:w="1134" w:type="dxa"/>
            <w:tcBorders>
              <w:top w:val="nil"/>
              <w:left w:val="nil"/>
              <w:bottom w:val="nil"/>
              <w:right w:val="nil"/>
            </w:tcBorders>
            <w:shd w:val="clear" w:color="auto" w:fill="auto"/>
            <w:noWrap/>
            <w:vAlign w:val="center"/>
          </w:tcPr>
          <w:p w14:paraId="061730ED" w14:textId="24727550"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758 (2812671)</w:t>
            </w:r>
          </w:p>
        </w:tc>
        <w:tc>
          <w:tcPr>
            <w:tcW w:w="1134" w:type="dxa"/>
            <w:tcBorders>
              <w:top w:val="nil"/>
              <w:left w:val="nil"/>
              <w:bottom w:val="nil"/>
              <w:right w:val="nil"/>
            </w:tcBorders>
            <w:shd w:val="clear" w:color="auto" w:fill="auto"/>
            <w:noWrap/>
            <w:vAlign w:val="center"/>
          </w:tcPr>
          <w:p w14:paraId="42BCAF97" w14:textId="08D3F1A6"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1345 (2184435)</w:t>
            </w:r>
          </w:p>
        </w:tc>
        <w:tc>
          <w:tcPr>
            <w:tcW w:w="1112" w:type="dxa"/>
            <w:tcBorders>
              <w:top w:val="nil"/>
              <w:left w:val="nil"/>
              <w:bottom w:val="nil"/>
              <w:right w:val="nil"/>
            </w:tcBorders>
            <w:shd w:val="clear" w:color="auto" w:fill="auto"/>
            <w:noWrap/>
            <w:vAlign w:val="center"/>
          </w:tcPr>
          <w:p w14:paraId="5BA9163C" w14:textId="4470CDE0"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1490 (2354888)</w:t>
            </w:r>
          </w:p>
        </w:tc>
      </w:tr>
      <w:tr w:rsidR="00120D78" w:rsidRPr="002033E2" w14:paraId="0AF0BF7A" w14:textId="77777777" w:rsidTr="002634A8">
        <w:trPr>
          <w:trHeight w:val="330"/>
        </w:trPr>
        <w:tc>
          <w:tcPr>
            <w:tcW w:w="1701" w:type="dxa"/>
            <w:tcBorders>
              <w:top w:val="nil"/>
              <w:left w:val="nil"/>
              <w:bottom w:val="nil"/>
              <w:right w:val="nil"/>
            </w:tcBorders>
            <w:shd w:val="clear" w:color="auto" w:fill="auto"/>
            <w:noWrap/>
            <w:vAlign w:val="center"/>
          </w:tcPr>
          <w:p w14:paraId="69D5DF2A" w14:textId="77777777" w:rsidR="00120D78" w:rsidRPr="002033E2" w:rsidRDefault="00120D78" w:rsidP="00120D78">
            <w:pPr>
              <w:widowControl/>
              <w:snapToGrid w:val="0"/>
              <w:rPr>
                <w:rFonts w:ascii="Times New Roman" w:hAnsi="Times New Roman" w:cs="Times New Roman"/>
                <w:sz w:val="20"/>
                <w:szCs w:val="20"/>
              </w:rPr>
            </w:pPr>
            <w:r w:rsidRPr="002033E2">
              <w:rPr>
                <w:rFonts w:ascii="Times New Roman" w:hAnsi="Times New Roman" w:cs="Times New Roman"/>
                <w:sz w:val="20"/>
                <w:szCs w:val="20"/>
              </w:rPr>
              <w:t>&gt;30</w:t>
            </w:r>
          </w:p>
        </w:tc>
        <w:tc>
          <w:tcPr>
            <w:tcW w:w="1134" w:type="dxa"/>
            <w:tcBorders>
              <w:top w:val="nil"/>
              <w:left w:val="nil"/>
              <w:bottom w:val="nil"/>
              <w:right w:val="nil"/>
            </w:tcBorders>
            <w:shd w:val="clear" w:color="auto" w:fill="auto"/>
            <w:noWrap/>
            <w:vAlign w:val="center"/>
          </w:tcPr>
          <w:p w14:paraId="4CDF4731" w14:textId="57C90C1D"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147 (785182)</w:t>
            </w:r>
          </w:p>
        </w:tc>
        <w:tc>
          <w:tcPr>
            <w:tcW w:w="1134" w:type="dxa"/>
            <w:tcBorders>
              <w:top w:val="nil"/>
              <w:left w:val="nil"/>
              <w:bottom w:val="nil"/>
              <w:right w:val="nil"/>
            </w:tcBorders>
            <w:shd w:val="clear" w:color="auto" w:fill="auto"/>
            <w:noWrap/>
            <w:vAlign w:val="center"/>
          </w:tcPr>
          <w:p w14:paraId="2CBB0E8D" w14:textId="4F00AD94"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6273 (431808)</w:t>
            </w:r>
          </w:p>
        </w:tc>
        <w:tc>
          <w:tcPr>
            <w:tcW w:w="1134" w:type="dxa"/>
            <w:tcBorders>
              <w:top w:val="nil"/>
              <w:left w:val="nil"/>
              <w:bottom w:val="nil"/>
              <w:right w:val="nil"/>
            </w:tcBorders>
            <w:shd w:val="clear" w:color="auto" w:fill="auto"/>
            <w:noWrap/>
            <w:vAlign w:val="center"/>
          </w:tcPr>
          <w:p w14:paraId="721F942E" w14:textId="77777777" w:rsidR="00120D78" w:rsidRDefault="00120D78" w:rsidP="00120D78">
            <w:pPr>
              <w:widowControl/>
              <w:snapToGrid w:val="0"/>
              <w:jc w:val="center"/>
              <w:rPr>
                <w:rFonts w:ascii="Times New Roman" w:hAnsi="Times New Roman" w:cs="Times New Roman"/>
                <w:color w:val="000000"/>
                <w:sz w:val="20"/>
                <w:szCs w:val="20"/>
              </w:rPr>
            </w:pPr>
            <w:r w:rsidRPr="00120D78">
              <w:rPr>
                <w:rFonts w:ascii="Times New Roman" w:hAnsi="Times New Roman" w:cs="Times New Roman"/>
                <w:color w:val="000000"/>
                <w:sz w:val="20"/>
                <w:szCs w:val="20"/>
              </w:rPr>
              <w:t xml:space="preserve">55 </w:t>
            </w:r>
          </w:p>
          <w:p w14:paraId="1F29F258" w14:textId="268C5EDA"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(828022)</w:t>
            </w:r>
          </w:p>
        </w:tc>
        <w:tc>
          <w:tcPr>
            <w:tcW w:w="1134" w:type="dxa"/>
            <w:tcBorders>
              <w:top w:val="nil"/>
              <w:left w:val="nil"/>
              <w:bottom w:val="nil"/>
              <w:right w:val="nil"/>
            </w:tcBorders>
            <w:shd w:val="clear" w:color="auto" w:fill="auto"/>
            <w:noWrap/>
            <w:vAlign w:val="center"/>
          </w:tcPr>
          <w:p w14:paraId="287CC07D" w14:textId="77777777" w:rsidR="00120D78" w:rsidRDefault="00120D78" w:rsidP="00120D78">
            <w:pPr>
              <w:widowControl/>
              <w:snapToGrid w:val="0"/>
              <w:jc w:val="center"/>
              <w:rPr>
                <w:rFonts w:ascii="Times New Roman" w:hAnsi="Times New Roman" w:cs="Times New Roman"/>
                <w:color w:val="000000"/>
                <w:sz w:val="20"/>
                <w:szCs w:val="20"/>
              </w:rPr>
            </w:pPr>
            <w:r w:rsidRPr="00120D78">
              <w:rPr>
                <w:rFonts w:ascii="Times New Roman" w:hAnsi="Times New Roman" w:cs="Times New Roman"/>
                <w:color w:val="000000"/>
                <w:sz w:val="20"/>
                <w:szCs w:val="20"/>
              </w:rPr>
              <w:t xml:space="preserve">138 </w:t>
            </w:r>
          </w:p>
          <w:p w14:paraId="2742D983" w14:textId="53741CAB"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(749112)</w:t>
            </w:r>
          </w:p>
        </w:tc>
        <w:tc>
          <w:tcPr>
            <w:tcW w:w="1134" w:type="dxa"/>
            <w:tcBorders>
              <w:top w:val="nil"/>
              <w:left w:val="nil"/>
              <w:bottom w:val="nil"/>
              <w:right w:val="nil"/>
            </w:tcBorders>
            <w:shd w:val="clear" w:color="auto" w:fill="auto"/>
            <w:noWrap/>
            <w:vAlign w:val="center"/>
          </w:tcPr>
          <w:p w14:paraId="4A9F2B44" w14:textId="223289CD"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568 (478421)</w:t>
            </w:r>
          </w:p>
        </w:tc>
        <w:tc>
          <w:tcPr>
            <w:tcW w:w="1112" w:type="dxa"/>
            <w:tcBorders>
              <w:top w:val="nil"/>
              <w:left w:val="nil"/>
              <w:bottom w:val="nil"/>
              <w:right w:val="nil"/>
            </w:tcBorders>
            <w:shd w:val="clear" w:color="auto" w:fill="auto"/>
            <w:noWrap/>
            <w:vAlign w:val="center"/>
          </w:tcPr>
          <w:p w14:paraId="574B9DC7" w14:textId="4C526473" w:rsidR="00120D78" w:rsidRPr="00120D78" w:rsidRDefault="00120D78" w:rsidP="00120D78">
            <w:pPr>
              <w:widowControl/>
              <w:snapToGrid w:val="0"/>
              <w:jc w:val="center"/>
              <w:rPr>
                <w:rFonts w:ascii="Times New Roman" w:eastAsia="新細明體" w:hAnsi="Times New Roman" w:cs="Times New Roman"/>
                <w:kern w:val="0"/>
                <w:sz w:val="20"/>
                <w:szCs w:val="20"/>
              </w:rPr>
            </w:pPr>
            <w:r w:rsidRPr="00120D78">
              <w:rPr>
                <w:rFonts w:ascii="Times New Roman" w:hAnsi="Times New Roman" w:cs="Times New Roman"/>
                <w:color w:val="000000"/>
                <w:sz w:val="20"/>
                <w:szCs w:val="20"/>
              </w:rPr>
              <w:t>269 (478416)</w:t>
            </w:r>
          </w:p>
        </w:tc>
      </w:tr>
      <w:tr w:rsidR="00C810E5" w:rsidRPr="002033E2" w14:paraId="5FACF660" w14:textId="77777777" w:rsidTr="002634A8">
        <w:trPr>
          <w:trHeight w:val="330"/>
        </w:trPr>
        <w:tc>
          <w:tcPr>
            <w:tcW w:w="8483" w:type="dxa"/>
            <w:gridSpan w:val="7"/>
            <w:tcBorders>
              <w:top w:val="nil"/>
              <w:left w:val="nil"/>
              <w:bottom w:val="nil"/>
            </w:tcBorders>
            <w:shd w:val="clear" w:color="auto" w:fill="auto"/>
            <w:noWrap/>
            <w:vAlign w:val="center"/>
          </w:tcPr>
          <w:p w14:paraId="62DFF37B" w14:textId="77777777" w:rsidR="00C810E5" w:rsidRPr="002033E2" w:rsidRDefault="00C810E5"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Africans (AFR)</w:t>
            </w:r>
          </w:p>
          <w:p w14:paraId="448C913F" w14:textId="77777777" w:rsidR="00C810E5" w:rsidRPr="002033E2" w:rsidRDefault="00C810E5" w:rsidP="005577EA">
            <w:pPr>
              <w:widowControl/>
              <w:rPr>
                <w:rFonts w:ascii="Times New Roman" w:eastAsia="新細明體" w:hAnsi="Times New Roman" w:cs="Times New Roman"/>
                <w:kern w:val="0"/>
                <w:sz w:val="20"/>
                <w:szCs w:val="20"/>
              </w:rPr>
            </w:pPr>
            <w:r w:rsidRPr="002033E2">
              <w:rPr>
                <w:rFonts w:ascii="Times New Roman" w:hAnsi="Times New Roman" w:cs="Times New Roman"/>
                <w:sz w:val="20"/>
                <w:szCs w:val="20"/>
              </w:rPr>
              <w:t>(CADD score)</w:t>
            </w:r>
          </w:p>
        </w:tc>
      </w:tr>
      <w:tr w:rsidR="0099721D" w:rsidRPr="002033E2" w14:paraId="19362611" w14:textId="77777777" w:rsidTr="002634A8">
        <w:trPr>
          <w:trHeight w:val="330"/>
        </w:trPr>
        <w:tc>
          <w:tcPr>
            <w:tcW w:w="1701" w:type="dxa"/>
            <w:tcBorders>
              <w:top w:val="nil"/>
              <w:left w:val="nil"/>
              <w:bottom w:val="nil"/>
              <w:right w:val="nil"/>
            </w:tcBorders>
            <w:shd w:val="clear" w:color="auto" w:fill="auto"/>
            <w:noWrap/>
            <w:vAlign w:val="center"/>
          </w:tcPr>
          <w:p w14:paraId="0974AE93" w14:textId="77777777" w:rsidR="0099721D" w:rsidRPr="002033E2" w:rsidRDefault="0099721D" w:rsidP="0099721D">
            <w:pPr>
              <w:widowControl/>
              <w:snapToGrid w:val="0"/>
              <w:rPr>
                <w:rFonts w:ascii="Times New Roman" w:hAnsi="Times New Roman" w:cs="Times New Roman"/>
                <w:sz w:val="20"/>
                <w:szCs w:val="20"/>
              </w:rPr>
            </w:pP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134" w:type="dxa"/>
            <w:tcBorders>
              <w:top w:val="nil"/>
              <w:left w:val="nil"/>
              <w:bottom w:val="nil"/>
              <w:right w:val="nil"/>
            </w:tcBorders>
            <w:shd w:val="clear" w:color="auto" w:fill="auto"/>
            <w:noWrap/>
            <w:vAlign w:val="center"/>
          </w:tcPr>
          <w:p w14:paraId="5C59EDE1" w14:textId="067A176D"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8253 (303988)</w:t>
            </w:r>
          </w:p>
        </w:tc>
        <w:tc>
          <w:tcPr>
            <w:tcW w:w="1134" w:type="dxa"/>
            <w:tcBorders>
              <w:top w:val="nil"/>
              <w:left w:val="nil"/>
              <w:bottom w:val="nil"/>
              <w:right w:val="nil"/>
            </w:tcBorders>
            <w:shd w:val="clear" w:color="auto" w:fill="auto"/>
            <w:noWrap/>
            <w:vAlign w:val="center"/>
          </w:tcPr>
          <w:p w14:paraId="0107BE96" w14:textId="256742F9"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10258 (366956)</w:t>
            </w:r>
          </w:p>
        </w:tc>
        <w:tc>
          <w:tcPr>
            <w:tcW w:w="1134" w:type="dxa"/>
            <w:tcBorders>
              <w:top w:val="nil"/>
              <w:left w:val="nil"/>
              <w:bottom w:val="nil"/>
              <w:right w:val="nil"/>
            </w:tcBorders>
            <w:shd w:val="clear" w:color="auto" w:fill="auto"/>
            <w:noWrap/>
            <w:vAlign w:val="center"/>
          </w:tcPr>
          <w:p w14:paraId="21273EE9" w14:textId="44496114"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1703 (278226)</w:t>
            </w:r>
          </w:p>
        </w:tc>
        <w:tc>
          <w:tcPr>
            <w:tcW w:w="1134" w:type="dxa"/>
            <w:tcBorders>
              <w:top w:val="nil"/>
              <w:left w:val="nil"/>
              <w:bottom w:val="nil"/>
              <w:right w:val="nil"/>
            </w:tcBorders>
            <w:shd w:val="clear" w:color="auto" w:fill="auto"/>
            <w:noWrap/>
            <w:vAlign w:val="center"/>
          </w:tcPr>
          <w:p w14:paraId="79A52FE2" w14:textId="71D8ABC6"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1222 (278709)</w:t>
            </w:r>
          </w:p>
        </w:tc>
        <w:tc>
          <w:tcPr>
            <w:tcW w:w="1134" w:type="dxa"/>
            <w:tcBorders>
              <w:top w:val="nil"/>
              <w:left w:val="nil"/>
              <w:bottom w:val="nil"/>
              <w:right w:val="nil"/>
            </w:tcBorders>
            <w:shd w:val="clear" w:color="auto" w:fill="auto"/>
            <w:noWrap/>
            <w:vAlign w:val="center"/>
          </w:tcPr>
          <w:p w14:paraId="512AE221" w14:textId="3ABA48A8"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2179 (410319)</w:t>
            </w:r>
          </w:p>
        </w:tc>
        <w:tc>
          <w:tcPr>
            <w:tcW w:w="1112" w:type="dxa"/>
            <w:tcBorders>
              <w:top w:val="nil"/>
              <w:left w:val="nil"/>
              <w:bottom w:val="nil"/>
              <w:right w:val="nil"/>
            </w:tcBorders>
            <w:shd w:val="clear" w:color="auto" w:fill="auto"/>
            <w:noWrap/>
            <w:vAlign w:val="center"/>
          </w:tcPr>
          <w:p w14:paraId="7531F94E" w14:textId="74BDBBAD"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3475 (485998)</w:t>
            </w:r>
          </w:p>
        </w:tc>
      </w:tr>
      <w:tr w:rsidR="0099721D" w:rsidRPr="002033E2" w14:paraId="7C6872A4" w14:textId="77777777" w:rsidTr="002634A8">
        <w:trPr>
          <w:trHeight w:val="330"/>
        </w:trPr>
        <w:tc>
          <w:tcPr>
            <w:tcW w:w="1701" w:type="dxa"/>
            <w:tcBorders>
              <w:top w:val="nil"/>
              <w:left w:val="nil"/>
              <w:bottom w:val="nil"/>
              <w:right w:val="nil"/>
            </w:tcBorders>
            <w:shd w:val="clear" w:color="auto" w:fill="auto"/>
            <w:noWrap/>
            <w:vAlign w:val="center"/>
          </w:tcPr>
          <w:p w14:paraId="4D5F100C" w14:textId="77777777" w:rsidR="0099721D" w:rsidRPr="002033E2" w:rsidRDefault="0099721D" w:rsidP="0099721D">
            <w:pPr>
              <w:widowControl/>
              <w:snapToGrid w:val="0"/>
              <w:rPr>
                <w:rFonts w:ascii="Times New Roman" w:hAnsi="Times New Roman" w:cs="Times New Roman"/>
                <w:sz w:val="20"/>
                <w:szCs w:val="20"/>
              </w:rPr>
            </w:pPr>
            <w:r w:rsidRPr="002033E2">
              <w:rPr>
                <w:rFonts w:ascii="Times New Roman" w:hAnsi="Times New Roman" w:cs="Times New Roman"/>
                <w:sz w:val="20"/>
                <w:szCs w:val="20"/>
              </w:rPr>
              <w:t>10-15</w:t>
            </w:r>
          </w:p>
        </w:tc>
        <w:tc>
          <w:tcPr>
            <w:tcW w:w="1134" w:type="dxa"/>
            <w:tcBorders>
              <w:top w:val="nil"/>
              <w:left w:val="nil"/>
              <w:bottom w:val="nil"/>
              <w:right w:val="nil"/>
            </w:tcBorders>
            <w:shd w:val="clear" w:color="auto" w:fill="auto"/>
            <w:noWrap/>
            <w:vAlign w:val="center"/>
          </w:tcPr>
          <w:p w14:paraId="52F78D33" w14:textId="00A40DAF"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3743 (473268)</w:t>
            </w:r>
          </w:p>
        </w:tc>
        <w:tc>
          <w:tcPr>
            <w:tcW w:w="1134" w:type="dxa"/>
            <w:tcBorders>
              <w:top w:val="nil"/>
              <w:left w:val="nil"/>
              <w:bottom w:val="nil"/>
              <w:right w:val="nil"/>
            </w:tcBorders>
            <w:shd w:val="clear" w:color="auto" w:fill="auto"/>
            <w:noWrap/>
            <w:vAlign w:val="center"/>
          </w:tcPr>
          <w:p w14:paraId="7DF0CC7E" w14:textId="0F3E441E"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6708 (526675)</w:t>
            </w:r>
          </w:p>
        </w:tc>
        <w:tc>
          <w:tcPr>
            <w:tcW w:w="1134" w:type="dxa"/>
            <w:tcBorders>
              <w:top w:val="nil"/>
              <w:left w:val="nil"/>
              <w:bottom w:val="nil"/>
              <w:right w:val="nil"/>
            </w:tcBorders>
            <w:shd w:val="clear" w:color="auto" w:fill="auto"/>
            <w:noWrap/>
            <w:vAlign w:val="center"/>
          </w:tcPr>
          <w:p w14:paraId="19E1FE5A" w14:textId="29E4F23A"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925 (538707)</w:t>
            </w:r>
          </w:p>
        </w:tc>
        <w:tc>
          <w:tcPr>
            <w:tcW w:w="1134" w:type="dxa"/>
            <w:tcBorders>
              <w:top w:val="nil"/>
              <w:left w:val="nil"/>
              <w:bottom w:val="nil"/>
              <w:right w:val="nil"/>
            </w:tcBorders>
            <w:shd w:val="clear" w:color="auto" w:fill="auto"/>
            <w:noWrap/>
            <w:vAlign w:val="center"/>
          </w:tcPr>
          <w:p w14:paraId="0DE790D9" w14:textId="196FF3EC"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701 (461096)</w:t>
            </w:r>
          </w:p>
        </w:tc>
        <w:tc>
          <w:tcPr>
            <w:tcW w:w="1134" w:type="dxa"/>
            <w:tcBorders>
              <w:top w:val="nil"/>
              <w:left w:val="nil"/>
              <w:bottom w:val="nil"/>
              <w:right w:val="nil"/>
            </w:tcBorders>
            <w:shd w:val="clear" w:color="auto" w:fill="auto"/>
            <w:noWrap/>
            <w:vAlign w:val="center"/>
          </w:tcPr>
          <w:p w14:paraId="07AC999F" w14:textId="09808B40"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1423 (579463)</w:t>
            </w:r>
          </w:p>
        </w:tc>
        <w:tc>
          <w:tcPr>
            <w:tcW w:w="1112" w:type="dxa"/>
            <w:tcBorders>
              <w:top w:val="nil"/>
              <w:left w:val="nil"/>
              <w:bottom w:val="nil"/>
              <w:right w:val="nil"/>
            </w:tcBorders>
            <w:shd w:val="clear" w:color="auto" w:fill="auto"/>
            <w:noWrap/>
            <w:vAlign w:val="center"/>
          </w:tcPr>
          <w:p w14:paraId="038E1280" w14:textId="544AE4E9"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2019 (683555)</w:t>
            </w:r>
          </w:p>
        </w:tc>
      </w:tr>
      <w:tr w:rsidR="0099721D" w:rsidRPr="002033E2" w14:paraId="0A1C40D1" w14:textId="77777777" w:rsidTr="002634A8">
        <w:trPr>
          <w:trHeight w:val="330"/>
        </w:trPr>
        <w:tc>
          <w:tcPr>
            <w:tcW w:w="1701" w:type="dxa"/>
            <w:tcBorders>
              <w:top w:val="nil"/>
              <w:left w:val="nil"/>
              <w:bottom w:val="nil"/>
              <w:right w:val="nil"/>
            </w:tcBorders>
            <w:shd w:val="clear" w:color="auto" w:fill="auto"/>
            <w:noWrap/>
            <w:vAlign w:val="center"/>
          </w:tcPr>
          <w:p w14:paraId="4E02FBFB" w14:textId="77777777" w:rsidR="0099721D" w:rsidRPr="002033E2" w:rsidRDefault="0099721D" w:rsidP="0099721D">
            <w:pPr>
              <w:widowControl/>
              <w:snapToGrid w:val="0"/>
              <w:rPr>
                <w:rFonts w:ascii="Times New Roman" w:hAnsi="Times New Roman" w:cs="Times New Roman"/>
                <w:sz w:val="20"/>
                <w:szCs w:val="20"/>
              </w:rPr>
            </w:pPr>
            <w:r w:rsidRPr="002033E2">
              <w:rPr>
                <w:rFonts w:ascii="Times New Roman" w:hAnsi="Times New Roman" w:cs="Times New Roman"/>
                <w:sz w:val="20"/>
                <w:szCs w:val="20"/>
              </w:rPr>
              <w:t>15-20</w:t>
            </w:r>
          </w:p>
        </w:tc>
        <w:tc>
          <w:tcPr>
            <w:tcW w:w="1134" w:type="dxa"/>
            <w:tcBorders>
              <w:top w:val="nil"/>
              <w:left w:val="nil"/>
              <w:bottom w:val="nil"/>
              <w:right w:val="nil"/>
            </w:tcBorders>
            <w:shd w:val="clear" w:color="auto" w:fill="auto"/>
            <w:noWrap/>
            <w:vAlign w:val="center"/>
          </w:tcPr>
          <w:p w14:paraId="6389B681" w14:textId="2B1C7768"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2916 (803399)</w:t>
            </w:r>
          </w:p>
        </w:tc>
        <w:tc>
          <w:tcPr>
            <w:tcW w:w="1134" w:type="dxa"/>
            <w:tcBorders>
              <w:top w:val="nil"/>
              <w:left w:val="nil"/>
              <w:bottom w:val="nil"/>
              <w:right w:val="nil"/>
            </w:tcBorders>
            <w:shd w:val="clear" w:color="auto" w:fill="auto"/>
            <w:noWrap/>
            <w:vAlign w:val="center"/>
          </w:tcPr>
          <w:p w14:paraId="352B6967" w14:textId="4F5053AA"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6548 (833101)</w:t>
            </w:r>
          </w:p>
        </w:tc>
        <w:tc>
          <w:tcPr>
            <w:tcW w:w="1134" w:type="dxa"/>
            <w:tcBorders>
              <w:top w:val="nil"/>
              <w:left w:val="nil"/>
              <w:bottom w:val="nil"/>
              <w:right w:val="nil"/>
            </w:tcBorders>
            <w:shd w:val="clear" w:color="auto" w:fill="auto"/>
            <w:noWrap/>
            <w:vAlign w:val="center"/>
          </w:tcPr>
          <w:p w14:paraId="5D775587" w14:textId="2727A35D"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801 (973526)</w:t>
            </w:r>
          </w:p>
        </w:tc>
        <w:tc>
          <w:tcPr>
            <w:tcW w:w="1134" w:type="dxa"/>
            <w:tcBorders>
              <w:top w:val="nil"/>
              <w:left w:val="nil"/>
              <w:bottom w:val="nil"/>
              <w:right w:val="nil"/>
            </w:tcBorders>
            <w:shd w:val="clear" w:color="auto" w:fill="auto"/>
            <w:noWrap/>
            <w:vAlign w:val="center"/>
          </w:tcPr>
          <w:p w14:paraId="46191653" w14:textId="06944C34"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626 (885063)</w:t>
            </w:r>
          </w:p>
        </w:tc>
        <w:tc>
          <w:tcPr>
            <w:tcW w:w="1134" w:type="dxa"/>
            <w:tcBorders>
              <w:top w:val="nil"/>
              <w:left w:val="nil"/>
              <w:bottom w:val="nil"/>
              <w:right w:val="nil"/>
            </w:tcBorders>
            <w:shd w:val="clear" w:color="auto" w:fill="auto"/>
            <w:noWrap/>
            <w:vAlign w:val="center"/>
          </w:tcPr>
          <w:p w14:paraId="4B7A58C6" w14:textId="599539BF"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1391 (1064366)</w:t>
            </w:r>
          </w:p>
        </w:tc>
        <w:tc>
          <w:tcPr>
            <w:tcW w:w="1112" w:type="dxa"/>
            <w:tcBorders>
              <w:top w:val="nil"/>
              <w:left w:val="nil"/>
              <w:bottom w:val="nil"/>
              <w:right w:val="nil"/>
            </w:tcBorders>
            <w:shd w:val="clear" w:color="auto" w:fill="auto"/>
            <w:noWrap/>
            <w:vAlign w:val="center"/>
          </w:tcPr>
          <w:p w14:paraId="2FAC8FFA" w14:textId="2B5AF8BA"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1702 (1229312)</w:t>
            </w:r>
          </w:p>
        </w:tc>
      </w:tr>
      <w:tr w:rsidR="0099721D" w:rsidRPr="002033E2" w14:paraId="4A45104C" w14:textId="77777777" w:rsidTr="002634A8">
        <w:trPr>
          <w:trHeight w:val="330"/>
        </w:trPr>
        <w:tc>
          <w:tcPr>
            <w:tcW w:w="1701" w:type="dxa"/>
            <w:tcBorders>
              <w:top w:val="nil"/>
              <w:left w:val="nil"/>
              <w:right w:val="nil"/>
            </w:tcBorders>
            <w:shd w:val="clear" w:color="auto" w:fill="auto"/>
            <w:noWrap/>
            <w:vAlign w:val="center"/>
          </w:tcPr>
          <w:p w14:paraId="78EF40FA" w14:textId="77777777" w:rsidR="0099721D" w:rsidRPr="002033E2" w:rsidRDefault="0099721D" w:rsidP="0099721D">
            <w:pPr>
              <w:widowControl/>
              <w:snapToGrid w:val="0"/>
              <w:rPr>
                <w:rFonts w:ascii="Times New Roman" w:hAnsi="Times New Roman" w:cs="Times New Roman"/>
                <w:sz w:val="20"/>
                <w:szCs w:val="20"/>
              </w:rPr>
            </w:pPr>
            <w:r w:rsidRPr="002033E2">
              <w:rPr>
                <w:rFonts w:ascii="Times New Roman" w:hAnsi="Times New Roman" w:cs="Times New Roman"/>
                <w:sz w:val="20"/>
                <w:szCs w:val="20"/>
              </w:rPr>
              <w:t>20-25</w:t>
            </w:r>
          </w:p>
        </w:tc>
        <w:tc>
          <w:tcPr>
            <w:tcW w:w="1134" w:type="dxa"/>
            <w:tcBorders>
              <w:top w:val="nil"/>
              <w:left w:val="nil"/>
              <w:right w:val="nil"/>
            </w:tcBorders>
            <w:shd w:val="clear" w:color="auto" w:fill="auto"/>
            <w:noWrap/>
            <w:vAlign w:val="center"/>
          </w:tcPr>
          <w:p w14:paraId="0D9CB9B9" w14:textId="3DC33342"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6675 (3651357)</w:t>
            </w:r>
          </w:p>
        </w:tc>
        <w:tc>
          <w:tcPr>
            <w:tcW w:w="1134" w:type="dxa"/>
            <w:tcBorders>
              <w:top w:val="nil"/>
              <w:left w:val="nil"/>
              <w:right w:val="nil"/>
            </w:tcBorders>
            <w:shd w:val="clear" w:color="auto" w:fill="auto"/>
            <w:noWrap/>
            <w:vAlign w:val="center"/>
          </w:tcPr>
          <w:p w14:paraId="508DAE45" w14:textId="7C132453"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19016 (3313560)</w:t>
            </w:r>
          </w:p>
        </w:tc>
        <w:tc>
          <w:tcPr>
            <w:tcW w:w="1134" w:type="dxa"/>
            <w:tcBorders>
              <w:top w:val="nil"/>
              <w:left w:val="nil"/>
              <w:right w:val="nil"/>
            </w:tcBorders>
            <w:shd w:val="clear" w:color="auto" w:fill="auto"/>
            <w:noWrap/>
            <w:vAlign w:val="center"/>
          </w:tcPr>
          <w:p w14:paraId="66637284" w14:textId="22798A0C"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2154 (4414669)</w:t>
            </w:r>
          </w:p>
        </w:tc>
        <w:tc>
          <w:tcPr>
            <w:tcW w:w="1134" w:type="dxa"/>
            <w:tcBorders>
              <w:top w:val="nil"/>
              <w:left w:val="nil"/>
              <w:right w:val="nil"/>
            </w:tcBorders>
            <w:shd w:val="clear" w:color="auto" w:fill="auto"/>
            <w:noWrap/>
            <w:vAlign w:val="center"/>
          </w:tcPr>
          <w:p w14:paraId="102D2FE9" w14:textId="5A6EEB55"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1702 (4028867)</w:t>
            </w:r>
          </w:p>
        </w:tc>
        <w:tc>
          <w:tcPr>
            <w:tcW w:w="1134" w:type="dxa"/>
            <w:tcBorders>
              <w:top w:val="nil"/>
              <w:left w:val="nil"/>
              <w:right w:val="nil"/>
            </w:tcBorders>
            <w:shd w:val="clear" w:color="auto" w:fill="auto"/>
            <w:noWrap/>
            <w:vAlign w:val="center"/>
          </w:tcPr>
          <w:p w14:paraId="3093BE16" w14:textId="7C0DA5D4"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3637 (4445687)</w:t>
            </w:r>
          </w:p>
        </w:tc>
        <w:tc>
          <w:tcPr>
            <w:tcW w:w="1112" w:type="dxa"/>
            <w:tcBorders>
              <w:top w:val="nil"/>
              <w:left w:val="nil"/>
              <w:right w:val="nil"/>
            </w:tcBorders>
            <w:shd w:val="clear" w:color="auto" w:fill="auto"/>
            <w:noWrap/>
            <w:vAlign w:val="center"/>
          </w:tcPr>
          <w:p w14:paraId="2EF00D90" w14:textId="323B69D2"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4433 (5103229)</w:t>
            </w:r>
          </w:p>
        </w:tc>
      </w:tr>
      <w:tr w:rsidR="0099721D" w:rsidRPr="002033E2" w14:paraId="520B2405" w14:textId="77777777" w:rsidTr="002634A8">
        <w:trPr>
          <w:trHeight w:val="330"/>
        </w:trPr>
        <w:tc>
          <w:tcPr>
            <w:tcW w:w="1701" w:type="dxa"/>
            <w:tcBorders>
              <w:top w:val="nil"/>
              <w:left w:val="nil"/>
              <w:bottom w:val="nil"/>
              <w:right w:val="nil"/>
            </w:tcBorders>
            <w:shd w:val="clear" w:color="auto" w:fill="auto"/>
            <w:noWrap/>
            <w:vAlign w:val="center"/>
          </w:tcPr>
          <w:p w14:paraId="568F1C48" w14:textId="77777777" w:rsidR="0099721D" w:rsidRPr="002033E2" w:rsidRDefault="0099721D" w:rsidP="0099721D">
            <w:pPr>
              <w:widowControl/>
              <w:snapToGrid w:val="0"/>
              <w:rPr>
                <w:rFonts w:ascii="Times New Roman" w:hAnsi="Times New Roman" w:cs="Times New Roman"/>
                <w:sz w:val="20"/>
                <w:szCs w:val="20"/>
              </w:rPr>
            </w:pPr>
            <w:r w:rsidRPr="002033E2">
              <w:rPr>
                <w:rFonts w:ascii="Times New Roman" w:hAnsi="Times New Roman" w:cs="Times New Roman"/>
                <w:sz w:val="20"/>
                <w:szCs w:val="20"/>
              </w:rPr>
              <w:t>25-30</w:t>
            </w:r>
          </w:p>
        </w:tc>
        <w:tc>
          <w:tcPr>
            <w:tcW w:w="1134" w:type="dxa"/>
            <w:tcBorders>
              <w:top w:val="nil"/>
              <w:left w:val="nil"/>
              <w:bottom w:val="nil"/>
              <w:right w:val="nil"/>
            </w:tcBorders>
            <w:shd w:val="clear" w:color="auto" w:fill="auto"/>
            <w:noWrap/>
            <w:vAlign w:val="center"/>
          </w:tcPr>
          <w:p w14:paraId="4B3CECD8" w14:textId="2E015285"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3453 (2429091)</w:t>
            </w:r>
          </w:p>
        </w:tc>
        <w:tc>
          <w:tcPr>
            <w:tcW w:w="1134" w:type="dxa"/>
            <w:tcBorders>
              <w:top w:val="nil"/>
              <w:left w:val="nil"/>
              <w:bottom w:val="nil"/>
              <w:right w:val="nil"/>
            </w:tcBorders>
            <w:shd w:val="clear" w:color="auto" w:fill="auto"/>
            <w:noWrap/>
            <w:vAlign w:val="center"/>
          </w:tcPr>
          <w:p w14:paraId="7B56E984" w14:textId="1A9DB5F0"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11881 (1859470)</w:t>
            </w:r>
          </w:p>
        </w:tc>
        <w:tc>
          <w:tcPr>
            <w:tcW w:w="1134" w:type="dxa"/>
            <w:tcBorders>
              <w:top w:val="nil"/>
              <w:left w:val="nil"/>
              <w:bottom w:val="nil"/>
              <w:right w:val="nil"/>
            </w:tcBorders>
            <w:shd w:val="clear" w:color="auto" w:fill="auto"/>
            <w:noWrap/>
            <w:vAlign w:val="center"/>
          </w:tcPr>
          <w:p w14:paraId="50495EFE" w14:textId="1710AD13"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1172 (2925705)</w:t>
            </w:r>
          </w:p>
        </w:tc>
        <w:tc>
          <w:tcPr>
            <w:tcW w:w="1134" w:type="dxa"/>
            <w:tcBorders>
              <w:top w:val="nil"/>
              <w:left w:val="nil"/>
              <w:bottom w:val="nil"/>
              <w:right w:val="nil"/>
            </w:tcBorders>
            <w:shd w:val="clear" w:color="auto" w:fill="auto"/>
            <w:noWrap/>
            <w:vAlign w:val="center"/>
          </w:tcPr>
          <w:p w14:paraId="29CE21CC" w14:textId="40D243F3"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1072 (2812671)</w:t>
            </w:r>
          </w:p>
        </w:tc>
        <w:tc>
          <w:tcPr>
            <w:tcW w:w="1134" w:type="dxa"/>
            <w:tcBorders>
              <w:top w:val="nil"/>
              <w:left w:val="nil"/>
              <w:bottom w:val="nil"/>
              <w:right w:val="nil"/>
            </w:tcBorders>
            <w:shd w:val="clear" w:color="auto" w:fill="auto"/>
            <w:noWrap/>
            <w:vAlign w:val="center"/>
          </w:tcPr>
          <w:p w14:paraId="63F35BAF" w14:textId="6871AD05"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2159 (2184435)</w:t>
            </w:r>
          </w:p>
        </w:tc>
        <w:tc>
          <w:tcPr>
            <w:tcW w:w="1112" w:type="dxa"/>
            <w:tcBorders>
              <w:top w:val="nil"/>
              <w:left w:val="nil"/>
              <w:bottom w:val="nil"/>
              <w:right w:val="nil"/>
            </w:tcBorders>
            <w:shd w:val="clear" w:color="auto" w:fill="auto"/>
            <w:noWrap/>
            <w:vAlign w:val="center"/>
          </w:tcPr>
          <w:p w14:paraId="0A113AD8" w14:textId="75B21E18"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2268 (2354888)</w:t>
            </w:r>
          </w:p>
        </w:tc>
      </w:tr>
      <w:tr w:rsidR="0099721D" w:rsidRPr="002033E2" w14:paraId="59804CC9" w14:textId="77777777" w:rsidTr="002634A8">
        <w:trPr>
          <w:trHeight w:val="330"/>
        </w:trPr>
        <w:tc>
          <w:tcPr>
            <w:tcW w:w="1701" w:type="dxa"/>
            <w:tcBorders>
              <w:top w:val="nil"/>
              <w:left w:val="nil"/>
              <w:bottom w:val="single" w:sz="4" w:space="0" w:color="auto"/>
              <w:right w:val="nil"/>
            </w:tcBorders>
            <w:shd w:val="clear" w:color="auto" w:fill="auto"/>
            <w:noWrap/>
            <w:vAlign w:val="center"/>
          </w:tcPr>
          <w:p w14:paraId="1071AC76" w14:textId="77777777" w:rsidR="0099721D" w:rsidRPr="002033E2" w:rsidRDefault="0099721D" w:rsidP="0099721D">
            <w:pPr>
              <w:widowControl/>
              <w:snapToGrid w:val="0"/>
              <w:rPr>
                <w:rFonts w:ascii="Times New Roman" w:hAnsi="Times New Roman" w:cs="Times New Roman"/>
                <w:sz w:val="20"/>
                <w:szCs w:val="20"/>
              </w:rPr>
            </w:pPr>
            <w:r w:rsidRPr="002033E2">
              <w:rPr>
                <w:rFonts w:ascii="Times New Roman" w:hAnsi="Times New Roman" w:cs="Times New Roman"/>
                <w:sz w:val="20"/>
                <w:szCs w:val="20"/>
              </w:rPr>
              <w:t>&gt;30</w:t>
            </w:r>
          </w:p>
        </w:tc>
        <w:tc>
          <w:tcPr>
            <w:tcW w:w="1134" w:type="dxa"/>
            <w:tcBorders>
              <w:top w:val="nil"/>
              <w:left w:val="nil"/>
              <w:bottom w:val="single" w:sz="4" w:space="0" w:color="auto"/>
              <w:right w:val="nil"/>
            </w:tcBorders>
            <w:shd w:val="clear" w:color="auto" w:fill="auto"/>
            <w:noWrap/>
            <w:vAlign w:val="center"/>
          </w:tcPr>
          <w:p w14:paraId="73F1D9C5" w14:textId="32CF6996"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220 (785182)</w:t>
            </w:r>
          </w:p>
        </w:tc>
        <w:tc>
          <w:tcPr>
            <w:tcW w:w="1134" w:type="dxa"/>
            <w:tcBorders>
              <w:top w:val="nil"/>
              <w:left w:val="nil"/>
              <w:bottom w:val="single" w:sz="4" w:space="0" w:color="auto"/>
              <w:right w:val="nil"/>
            </w:tcBorders>
            <w:shd w:val="clear" w:color="auto" w:fill="auto"/>
            <w:noWrap/>
            <w:vAlign w:val="center"/>
          </w:tcPr>
          <w:p w14:paraId="203C4F88" w14:textId="0DAC52C2"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8796 (431808)</w:t>
            </w:r>
          </w:p>
        </w:tc>
        <w:tc>
          <w:tcPr>
            <w:tcW w:w="1134" w:type="dxa"/>
            <w:tcBorders>
              <w:top w:val="nil"/>
              <w:left w:val="nil"/>
              <w:bottom w:val="single" w:sz="4" w:space="0" w:color="auto"/>
              <w:right w:val="nil"/>
            </w:tcBorders>
            <w:shd w:val="clear" w:color="auto" w:fill="auto"/>
            <w:noWrap/>
            <w:vAlign w:val="center"/>
          </w:tcPr>
          <w:p w14:paraId="734AD7FB" w14:textId="77777777" w:rsidR="0099721D" w:rsidRDefault="0099721D" w:rsidP="0099721D">
            <w:pPr>
              <w:widowControl/>
              <w:snapToGrid w:val="0"/>
              <w:jc w:val="center"/>
              <w:rPr>
                <w:rFonts w:ascii="Times New Roman" w:hAnsi="Times New Roman" w:cs="Times New Roman"/>
                <w:color w:val="000000"/>
                <w:sz w:val="20"/>
                <w:szCs w:val="20"/>
              </w:rPr>
            </w:pPr>
            <w:r w:rsidRPr="0099721D">
              <w:rPr>
                <w:rFonts w:ascii="Times New Roman" w:hAnsi="Times New Roman" w:cs="Times New Roman"/>
                <w:color w:val="000000"/>
                <w:sz w:val="20"/>
                <w:szCs w:val="20"/>
              </w:rPr>
              <w:t xml:space="preserve">61 </w:t>
            </w:r>
          </w:p>
          <w:p w14:paraId="44C3DCB6" w14:textId="783A653D"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(828022)</w:t>
            </w:r>
          </w:p>
        </w:tc>
        <w:tc>
          <w:tcPr>
            <w:tcW w:w="1134" w:type="dxa"/>
            <w:tcBorders>
              <w:top w:val="nil"/>
              <w:left w:val="nil"/>
              <w:bottom w:val="single" w:sz="4" w:space="0" w:color="auto"/>
              <w:right w:val="nil"/>
            </w:tcBorders>
            <w:shd w:val="clear" w:color="auto" w:fill="auto"/>
            <w:noWrap/>
            <w:vAlign w:val="center"/>
          </w:tcPr>
          <w:p w14:paraId="6D5713FF" w14:textId="77777777" w:rsidR="0099721D" w:rsidRDefault="0099721D" w:rsidP="0099721D">
            <w:pPr>
              <w:widowControl/>
              <w:snapToGrid w:val="0"/>
              <w:jc w:val="center"/>
              <w:rPr>
                <w:rFonts w:ascii="Times New Roman" w:hAnsi="Times New Roman" w:cs="Times New Roman"/>
                <w:color w:val="000000"/>
                <w:sz w:val="20"/>
                <w:szCs w:val="20"/>
              </w:rPr>
            </w:pPr>
            <w:r w:rsidRPr="0099721D">
              <w:rPr>
                <w:rFonts w:ascii="Times New Roman" w:hAnsi="Times New Roman" w:cs="Times New Roman"/>
                <w:color w:val="000000"/>
                <w:sz w:val="20"/>
                <w:szCs w:val="20"/>
              </w:rPr>
              <w:t xml:space="preserve">220 </w:t>
            </w:r>
          </w:p>
          <w:p w14:paraId="28F716D3" w14:textId="53B54CFB"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(749112)</w:t>
            </w:r>
          </w:p>
        </w:tc>
        <w:tc>
          <w:tcPr>
            <w:tcW w:w="1134" w:type="dxa"/>
            <w:tcBorders>
              <w:top w:val="nil"/>
              <w:left w:val="nil"/>
              <w:bottom w:val="single" w:sz="4" w:space="0" w:color="auto"/>
              <w:right w:val="nil"/>
            </w:tcBorders>
            <w:shd w:val="clear" w:color="auto" w:fill="auto"/>
            <w:noWrap/>
            <w:vAlign w:val="center"/>
          </w:tcPr>
          <w:p w14:paraId="2A3354ED" w14:textId="330EAF51"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805 (478421)</w:t>
            </w:r>
          </w:p>
        </w:tc>
        <w:tc>
          <w:tcPr>
            <w:tcW w:w="1112" w:type="dxa"/>
            <w:tcBorders>
              <w:top w:val="nil"/>
              <w:left w:val="nil"/>
              <w:bottom w:val="single" w:sz="4" w:space="0" w:color="auto"/>
              <w:right w:val="nil"/>
            </w:tcBorders>
            <w:shd w:val="clear" w:color="auto" w:fill="auto"/>
            <w:noWrap/>
            <w:vAlign w:val="center"/>
          </w:tcPr>
          <w:p w14:paraId="0E4DCB63" w14:textId="277ED1DC" w:rsidR="0099721D" w:rsidRPr="0099721D" w:rsidRDefault="0099721D" w:rsidP="0099721D">
            <w:pPr>
              <w:widowControl/>
              <w:snapToGrid w:val="0"/>
              <w:jc w:val="center"/>
              <w:rPr>
                <w:rFonts w:ascii="Times New Roman" w:eastAsia="新細明體" w:hAnsi="Times New Roman" w:cs="Times New Roman"/>
                <w:kern w:val="0"/>
                <w:sz w:val="20"/>
                <w:szCs w:val="20"/>
              </w:rPr>
            </w:pPr>
            <w:r w:rsidRPr="0099721D">
              <w:rPr>
                <w:rFonts w:ascii="Times New Roman" w:hAnsi="Times New Roman" w:cs="Times New Roman"/>
                <w:color w:val="000000"/>
                <w:sz w:val="20"/>
                <w:szCs w:val="20"/>
              </w:rPr>
              <w:t>375 (478416)</w:t>
            </w:r>
          </w:p>
        </w:tc>
      </w:tr>
    </w:tbl>
    <w:p w14:paraId="044867CF" w14:textId="77777777" w:rsidR="00602472" w:rsidRPr="002033E2" w:rsidRDefault="00602472" w:rsidP="00602472">
      <w:pPr>
        <w:jc w:val="both"/>
        <w:rPr>
          <w:rFonts w:ascii="Times New Roman" w:hAnsi="Times New Roman" w:cs="Times New Roman"/>
        </w:rPr>
      </w:pPr>
    </w:p>
    <w:p w14:paraId="6AEC4A52" w14:textId="2783B55D" w:rsidR="003662E2" w:rsidRPr="002033E2" w:rsidRDefault="003662E2">
      <w:pPr>
        <w:widowControl/>
        <w:rPr>
          <w:rFonts w:ascii="Times New Roman" w:hAnsi="Times New Roman" w:cs="Times New Roman"/>
          <w:b/>
          <w:bCs/>
          <w:sz w:val="30"/>
          <w:szCs w:val="30"/>
        </w:rPr>
      </w:pPr>
      <w:r w:rsidRPr="002033E2">
        <w:rPr>
          <w:rFonts w:ascii="Times New Roman" w:hAnsi="Times New Roman" w:cs="Times New Roman"/>
          <w:b/>
          <w:bCs/>
          <w:sz w:val="30"/>
          <w:szCs w:val="30"/>
        </w:rPr>
        <w:br w:type="page"/>
      </w:r>
    </w:p>
    <w:p w14:paraId="45C5B5CF" w14:textId="54ED2305" w:rsidR="00555B59" w:rsidRPr="002F5D3F" w:rsidRDefault="00085709" w:rsidP="00555B59">
      <w:pPr>
        <w:widowControl/>
        <w:jc w:val="both"/>
        <w:rPr>
          <w:rFonts w:ascii="Times New Roman" w:hAnsi="Times New Roman" w:cs="Times New Roman"/>
          <w:szCs w:val="24"/>
        </w:rPr>
      </w:pPr>
      <w:r>
        <w:rPr>
          <w:rFonts w:ascii="Times New Roman" w:hAnsi="Times New Roman" w:cs="Times New Roman"/>
          <w:b/>
        </w:rPr>
        <w:lastRenderedPageBreak/>
        <w:t xml:space="preserve">Supplemental </w:t>
      </w:r>
      <w:r w:rsidR="00FF11C9">
        <w:rPr>
          <w:rFonts w:ascii="Times New Roman" w:hAnsi="Times New Roman" w:cs="Times New Roman"/>
          <w:b/>
        </w:rPr>
        <w:t>T</w:t>
      </w:r>
      <w:r w:rsidR="003662E2" w:rsidRPr="002033E2">
        <w:rPr>
          <w:rFonts w:ascii="Times New Roman" w:eastAsia="新細明體" w:hAnsi="Times New Roman" w:cs="Times New Roman"/>
          <w:b/>
          <w:kern w:val="0"/>
          <w:szCs w:val="24"/>
        </w:rPr>
        <w:t>able S</w:t>
      </w:r>
      <w:r w:rsidR="00310CA4">
        <w:rPr>
          <w:rFonts w:ascii="Times New Roman" w:eastAsia="新細明體" w:hAnsi="Times New Roman" w:cs="Times New Roman"/>
          <w:b/>
          <w:kern w:val="0"/>
          <w:szCs w:val="24"/>
        </w:rPr>
        <w:t>3</w:t>
      </w:r>
      <w:r w:rsidR="003662E2" w:rsidRPr="002033E2">
        <w:rPr>
          <w:rFonts w:ascii="Times New Roman" w:eastAsia="新細明體" w:hAnsi="Times New Roman" w:cs="Times New Roman"/>
          <w:b/>
          <w:kern w:val="0"/>
          <w:szCs w:val="24"/>
        </w:rPr>
        <w:t xml:space="preserve">. </w:t>
      </w:r>
      <w:r w:rsidR="003662E2" w:rsidRPr="002F5D3F">
        <w:rPr>
          <w:rFonts w:ascii="Times New Roman" w:eastAsia="新細明體" w:hAnsi="Times New Roman" w:cs="Times New Roman"/>
          <w:kern w:val="0"/>
          <w:szCs w:val="24"/>
        </w:rPr>
        <w:t xml:space="preserve">Individual mutational burden analysis of </w:t>
      </w:r>
      <w:r w:rsidR="003662E2" w:rsidRPr="002F5D3F">
        <w:rPr>
          <w:rFonts w:ascii="Times New Roman" w:hAnsi="Times New Roman" w:cs="Times New Roman"/>
          <w:szCs w:val="24"/>
        </w:rPr>
        <w:t xml:space="preserve">the two types of rare transition missense variants </w:t>
      </w:r>
      <w:r w:rsidR="000A0440" w:rsidRPr="002F5D3F">
        <w:rPr>
          <w:rFonts w:ascii="Times New Roman" w:hAnsi="Times New Roman" w:cs="Times New Roman"/>
          <w:szCs w:val="24"/>
        </w:rPr>
        <w:t xml:space="preserve">(A-to-G/T-to-C and G-to-A/C-to-T) </w:t>
      </w:r>
      <w:r w:rsidR="003662E2" w:rsidRPr="002F5D3F">
        <w:rPr>
          <w:rFonts w:ascii="Times New Roman" w:hAnsi="Times New Roman" w:cs="Times New Roman"/>
          <w:szCs w:val="24"/>
        </w:rPr>
        <w:t>in the 1000 genome project.</w:t>
      </w:r>
    </w:p>
    <w:tbl>
      <w:tblPr>
        <w:tblStyle w:val="af0"/>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8"/>
        <w:gridCol w:w="1209"/>
        <w:gridCol w:w="2268"/>
        <w:gridCol w:w="2268"/>
        <w:gridCol w:w="992"/>
      </w:tblGrid>
      <w:tr w:rsidR="005577EA" w:rsidRPr="002033E2" w14:paraId="4D8EDEF7" w14:textId="77777777" w:rsidTr="00940D7C">
        <w:tc>
          <w:tcPr>
            <w:tcW w:w="1768" w:type="dxa"/>
            <w:tcBorders>
              <w:top w:val="single" w:sz="4" w:space="0" w:color="auto"/>
              <w:bottom w:val="single" w:sz="4" w:space="0" w:color="auto"/>
            </w:tcBorders>
            <w:vAlign w:val="center"/>
          </w:tcPr>
          <w:p w14:paraId="4CDC9E9D" w14:textId="77777777" w:rsidR="005577EA" w:rsidRPr="002033E2" w:rsidRDefault="005577EA"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Deleterious effect</w:t>
            </w:r>
          </w:p>
        </w:tc>
        <w:tc>
          <w:tcPr>
            <w:tcW w:w="1209" w:type="dxa"/>
            <w:tcBorders>
              <w:top w:val="single" w:sz="4" w:space="0" w:color="auto"/>
              <w:bottom w:val="single" w:sz="4" w:space="0" w:color="auto"/>
            </w:tcBorders>
            <w:vAlign w:val="center"/>
          </w:tcPr>
          <w:p w14:paraId="46BDD3C3" w14:textId="221F1A68" w:rsidR="005577EA" w:rsidRPr="002033E2" w:rsidRDefault="005577EA" w:rsidP="005577EA">
            <w:pPr>
              <w:widowControl/>
              <w:jc w:val="center"/>
              <w:rPr>
                <w:rFonts w:ascii="Times New Roman" w:hAnsi="Times New Roman" w:cs="Times New Roman"/>
                <w:b/>
                <w:sz w:val="20"/>
                <w:szCs w:val="20"/>
              </w:rPr>
            </w:pPr>
            <w:r w:rsidRPr="002033E2">
              <w:rPr>
                <w:rFonts w:ascii="Times New Roman" w:hAnsi="Times New Roman" w:cs="Times New Roman"/>
                <w:b/>
                <w:sz w:val="20"/>
                <w:szCs w:val="20"/>
              </w:rPr>
              <w:t>Effect size</w:t>
            </w:r>
            <w:r w:rsidR="00A32D42" w:rsidRPr="00A32D42">
              <w:rPr>
                <w:rFonts w:ascii="Times New Roman" w:hAnsi="Times New Roman" w:cs="Times New Roman"/>
                <w:b/>
                <w:sz w:val="20"/>
                <w:szCs w:val="20"/>
                <w:vertAlign w:val="superscript"/>
              </w:rPr>
              <w:t>*</w:t>
            </w:r>
          </w:p>
        </w:tc>
        <w:tc>
          <w:tcPr>
            <w:tcW w:w="2268" w:type="dxa"/>
            <w:tcBorders>
              <w:top w:val="single" w:sz="4" w:space="0" w:color="auto"/>
              <w:bottom w:val="single" w:sz="4" w:space="0" w:color="auto"/>
            </w:tcBorders>
            <w:vAlign w:val="bottom"/>
          </w:tcPr>
          <w:p w14:paraId="7B71BACD" w14:textId="2AD2F606" w:rsidR="005577EA" w:rsidRPr="002033E2" w:rsidRDefault="005577EA" w:rsidP="005577EA">
            <w:pPr>
              <w:widowControl/>
              <w:jc w:val="center"/>
              <w:rPr>
                <w:rFonts w:ascii="Times New Roman" w:hAnsi="Times New Roman" w:cs="Times New Roman"/>
                <w:b/>
                <w:sz w:val="20"/>
                <w:szCs w:val="20"/>
              </w:rPr>
            </w:pPr>
            <w:r w:rsidRPr="002033E2">
              <w:rPr>
                <w:rFonts w:ascii="Times New Roman" w:hAnsi="Times New Roman" w:cs="Times New Roman"/>
                <w:b/>
                <w:sz w:val="20"/>
                <w:szCs w:val="20"/>
              </w:rPr>
              <w:t>Effect size 95% CI low</w:t>
            </w:r>
          </w:p>
        </w:tc>
        <w:tc>
          <w:tcPr>
            <w:tcW w:w="2268" w:type="dxa"/>
            <w:tcBorders>
              <w:top w:val="single" w:sz="4" w:space="0" w:color="auto"/>
              <w:bottom w:val="single" w:sz="4" w:space="0" w:color="auto"/>
            </w:tcBorders>
            <w:vAlign w:val="bottom"/>
          </w:tcPr>
          <w:p w14:paraId="551837F1" w14:textId="7A351EEA" w:rsidR="005577EA" w:rsidRPr="002033E2" w:rsidRDefault="005577EA" w:rsidP="005577EA">
            <w:pPr>
              <w:widowControl/>
              <w:jc w:val="center"/>
              <w:rPr>
                <w:rFonts w:ascii="Times New Roman" w:hAnsi="Times New Roman" w:cs="Times New Roman"/>
                <w:b/>
                <w:sz w:val="20"/>
                <w:szCs w:val="20"/>
              </w:rPr>
            </w:pPr>
            <w:r w:rsidRPr="002033E2">
              <w:rPr>
                <w:rFonts w:ascii="Times New Roman" w:hAnsi="Times New Roman" w:cs="Times New Roman"/>
                <w:b/>
                <w:sz w:val="20"/>
                <w:szCs w:val="20"/>
              </w:rPr>
              <w:t>Effect size 95% CI high</w:t>
            </w:r>
          </w:p>
        </w:tc>
        <w:tc>
          <w:tcPr>
            <w:tcW w:w="992" w:type="dxa"/>
            <w:tcBorders>
              <w:top w:val="single" w:sz="4" w:space="0" w:color="auto"/>
              <w:bottom w:val="single" w:sz="4" w:space="0" w:color="auto"/>
            </w:tcBorders>
            <w:vAlign w:val="center"/>
          </w:tcPr>
          <w:p w14:paraId="1D2700EE" w14:textId="62EFF5EF" w:rsidR="005577EA" w:rsidRPr="002033E2" w:rsidRDefault="005577EA" w:rsidP="005577EA">
            <w:pPr>
              <w:widowControl/>
              <w:jc w:val="center"/>
              <w:rPr>
                <w:rFonts w:ascii="Times New Roman" w:hAnsi="Times New Roman" w:cs="Times New Roman"/>
                <w:b/>
                <w:sz w:val="20"/>
                <w:szCs w:val="20"/>
              </w:rPr>
            </w:pPr>
            <w:r w:rsidRPr="002033E2">
              <w:rPr>
                <w:rFonts w:ascii="Times New Roman" w:hAnsi="Times New Roman" w:cs="Times New Roman"/>
                <w:b/>
                <w:i/>
                <w:sz w:val="20"/>
                <w:szCs w:val="20"/>
              </w:rPr>
              <w:t>P</w:t>
            </w:r>
            <w:r w:rsidRPr="002033E2">
              <w:rPr>
                <w:rFonts w:ascii="Times New Roman" w:hAnsi="Times New Roman" w:cs="Times New Roman"/>
                <w:b/>
                <w:sz w:val="20"/>
                <w:szCs w:val="20"/>
              </w:rPr>
              <w:t xml:space="preserve"> value</w:t>
            </w:r>
          </w:p>
        </w:tc>
      </w:tr>
      <w:tr w:rsidR="005577EA" w:rsidRPr="002033E2" w14:paraId="108BE242" w14:textId="7478EBF4" w:rsidTr="00940D7C">
        <w:tc>
          <w:tcPr>
            <w:tcW w:w="8505" w:type="dxa"/>
            <w:gridSpan w:val="5"/>
          </w:tcPr>
          <w:p w14:paraId="7D0C83CA" w14:textId="77777777" w:rsidR="005577EA" w:rsidRPr="002033E2" w:rsidRDefault="005577EA"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 xml:space="preserve">All individuals </w:t>
            </w:r>
          </w:p>
          <w:p w14:paraId="6428E952" w14:textId="77777777" w:rsidR="005577EA" w:rsidRPr="002033E2" w:rsidRDefault="005577EA" w:rsidP="005577EA">
            <w:pPr>
              <w:widowControl/>
              <w:jc w:val="both"/>
              <w:rPr>
                <w:rFonts w:ascii="Times New Roman" w:hAnsi="Times New Roman" w:cs="Times New Roman"/>
                <w:sz w:val="20"/>
                <w:szCs w:val="20"/>
              </w:rPr>
            </w:pPr>
            <w:r w:rsidRPr="002033E2">
              <w:rPr>
                <w:rFonts w:ascii="Times New Roman" w:hAnsi="Times New Roman" w:cs="Times New Roman"/>
                <w:sz w:val="20"/>
                <w:szCs w:val="20"/>
              </w:rPr>
              <w:t>(CADD score)</w:t>
            </w:r>
          </w:p>
        </w:tc>
      </w:tr>
      <w:tr w:rsidR="00415936" w:rsidRPr="002033E2" w14:paraId="124FC88A" w14:textId="77777777" w:rsidTr="00FD75F8">
        <w:tc>
          <w:tcPr>
            <w:tcW w:w="1768" w:type="dxa"/>
          </w:tcPr>
          <w:p w14:paraId="6173ADEE" w14:textId="77777777" w:rsidR="00415936" w:rsidRPr="002033E2" w:rsidRDefault="00415936" w:rsidP="00415936">
            <w:pPr>
              <w:widowControl/>
              <w:ind w:firstLineChars="50" w:firstLine="100"/>
              <w:jc w:val="both"/>
              <w:rPr>
                <w:rFonts w:ascii="Times New Roman" w:hAnsi="Times New Roman" w:cs="Times New Roman"/>
                <w:sz w:val="20"/>
                <w:szCs w:val="20"/>
              </w:rPr>
            </w:pP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209" w:type="dxa"/>
            <w:vAlign w:val="center"/>
          </w:tcPr>
          <w:p w14:paraId="2DE466E4" w14:textId="445389EE"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0.971 </w:t>
            </w:r>
          </w:p>
        </w:tc>
        <w:tc>
          <w:tcPr>
            <w:tcW w:w="2268" w:type="dxa"/>
            <w:vAlign w:val="center"/>
          </w:tcPr>
          <w:p w14:paraId="2E4C1418" w14:textId="37036C8B"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0.912 </w:t>
            </w:r>
          </w:p>
        </w:tc>
        <w:tc>
          <w:tcPr>
            <w:tcW w:w="2268" w:type="dxa"/>
            <w:vAlign w:val="center"/>
          </w:tcPr>
          <w:p w14:paraId="37AB9956" w14:textId="41D7FF73"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1.029 </w:t>
            </w:r>
          </w:p>
        </w:tc>
        <w:tc>
          <w:tcPr>
            <w:tcW w:w="992" w:type="dxa"/>
          </w:tcPr>
          <w:p w14:paraId="4D26500F" w14:textId="75A2B44F" w:rsidR="00415936" w:rsidRPr="002033E2" w:rsidRDefault="00415936" w:rsidP="0041593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415936" w:rsidRPr="002033E2" w14:paraId="3E369BD2" w14:textId="77777777" w:rsidTr="00FD75F8">
        <w:tc>
          <w:tcPr>
            <w:tcW w:w="1768" w:type="dxa"/>
          </w:tcPr>
          <w:p w14:paraId="19CD0DE2" w14:textId="77777777" w:rsidR="00415936" w:rsidRPr="002033E2" w:rsidRDefault="00415936" w:rsidP="00415936">
            <w:pPr>
              <w:widowControl/>
              <w:ind w:firstLineChars="50" w:firstLine="100"/>
              <w:jc w:val="both"/>
              <w:rPr>
                <w:rFonts w:ascii="Times New Roman" w:hAnsi="Times New Roman" w:cs="Times New Roman"/>
                <w:sz w:val="20"/>
                <w:szCs w:val="20"/>
              </w:rPr>
            </w:pPr>
            <w:r w:rsidRPr="002033E2">
              <w:rPr>
                <w:rFonts w:ascii="Times New Roman" w:hAnsi="Times New Roman" w:cs="Times New Roman"/>
                <w:sz w:val="20"/>
                <w:szCs w:val="20"/>
              </w:rPr>
              <w:t>10-15</w:t>
            </w:r>
          </w:p>
        </w:tc>
        <w:tc>
          <w:tcPr>
            <w:tcW w:w="1209" w:type="dxa"/>
            <w:vAlign w:val="center"/>
          </w:tcPr>
          <w:p w14:paraId="6A9A4FF8" w14:textId="577D51E5"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1.532 </w:t>
            </w:r>
          </w:p>
        </w:tc>
        <w:tc>
          <w:tcPr>
            <w:tcW w:w="2268" w:type="dxa"/>
            <w:vAlign w:val="center"/>
          </w:tcPr>
          <w:p w14:paraId="3CFAD820" w14:textId="24BDCECC"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1.469 </w:t>
            </w:r>
          </w:p>
        </w:tc>
        <w:tc>
          <w:tcPr>
            <w:tcW w:w="2268" w:type="dxa"/>
            <w:vAlign w:val="center"/>
          </w:tcPr>
          <w:p w14:paraId="7E422734" w14:textId="17BC5B8A"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1.595 </w:t>
            </w:r>
          </w:p>
        </w:tc>
        <w:tc>
          <w:tcPr>
            <w:tcW w:w="992" w:type="dxa"/>
          </w:tcPr>
          <w:p w14:paraId="4AE6DF17" w14:textId="29ED3713" w:rsidR="00415936" w:rsidRPr="002033E2" w:rsidRDefault="00415936" w:rsidP="0041593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415936" w:rsidRPr="002033E2" w14:paraId="2861B5C0" w14:textId="77777777" w:rsidTr="00FD75F8">
        <w:tc>
          <w:tcPr>
            <w:tcW w:w="1768" w:type="dxa"/>
          </w:tcPr>
          <w:p w14:paraId="50049A16" w14:textId="77777777" w:rsidR="00415936" w:rsidRPr="002033E2" w:rsidRDefault="00415936" w:rsidP="00415936">
            <w:pPr>
              <w:widowControl/>
              <w:ind w:firstLineChars="50" w:firstLine="100"/>
              <w:jc w:val="both"/>
              <w:rPr>
                <w:rFonts w:ascii="Times New Roman" w:hAnsi="Times New Roman" w:cs="Times New Roman"/>
                <w:sz w:val="20"/>
                <w:szCs w:val="20"/>
              </w:rPr>
            </w:pPr>
            <w:r w:rsidRPr="002033E2">
              <w:rPr>
                <w:rFonts w:ascii="Times New Roman" w:hAnsi="Times New Roman" w:cs="Times New Roman"/>
                <w:sz w:val="20"/>
                <w:szCs w:val="20"/>
              </w:rPr>
              <w:t>15-20</w:t>
            </w:r>
          </w:p>
        </w:tc>
        <w:tc>
          <w:tcPr>
            <w:tcW w:w="1209" w:type="dxa"/>
            <w:vAlign w:val="center"/>
          </w:tcPr>
          <w:p w14:paraId="5B980CD1" w14:textId="0286194C"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1.890 </w:t>
            </w:r>
          </w:p>
        </w:tc>
        <w:tc>
          <w:tcPr>
            <w:tcW w:w="2268" w:type="dxa"/>
            <w:vAlign w:val="center"/>
          </w:tcPr>
          <w:p w14:paraId="73308B0F" w14:textId="25EB3CD8"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1.823 </w:t>
            </w:r>
          </w:p>
        </w:tc>
        <w:tc>
          <w:tcPr>
            <w:tcW w:w="2268" w:type="dxa"/>
            <w:vAlign w:val="center"/>
          </w:tcPr>
          <w:p w14:paraId="2853B630" w14:textId="64BA690B"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1.956 </w:t>
            </w:r>
          </w:p>
        </w:tc>
        <w:tc>
          <w:tcPr>
            <w:tcW w:w="992" w:type="dxa"/>
          </w:tcPr>
          <w:p w14:paraId="2E810D1B" w14:textId="1888C41C" w:rsidR="00415936" w:rsidRPr="002033E2" w:rsidRDefault="00415936" w:rsidP="0041593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415936" w:rsidRPr="002033E2" w14:paraId="53923065" w14:textId="77777777" w:rsidTr="00FD75F8">
        <w:tc>
          <w:tcPr>
            <w:tcW w:w="1768" w:type="dxa"/>
          </w:tcPr>
          <w:p w14:paraId="47863FEC" w14:textId="77777777" w:rsidR="00415936" w:rsidRPr="002033E2" w:rsidRDefault="00415936" w:rsidP="00415936">
            <w:pPr>
              <w:widowControl/>
              <w:ind w:firstLineChars="50" w:firstLine="100"/>
              <w:jc w:val="both"/>
              <w:rPr>
                <w:rFonts w:ascii="Times New Roman" w:hAnsi="Times New Roman" w:cs="Times New Roman"/>
                <w:sz w:val="20"/>
                <w:szCs w:val="20"/>
              </w:rPr>
            </w:pPr>
            <w:r w:rsidRPr="002033E2">
              <w:rPr>
                <w:rFonts w:ascii="Times New Roman" w:hAnsi="Times New Roman" w:cs="Times New Roman"/>
                <w:sz w:val="20"/>
                <w:szCs w:val="20"/>
              </w:rPr>
              <w:t>20-25</w:t>
            </w:r>
          </w:p>
        </w:tc>
        <w:tc>
          <w:tcPr>
            <w:tcW w:w="1209" w:type="dxa"/>
            <w:vAlign w:val="center"/>
          </w:tcPr>
          <w:p w14:paraId="044F0AEB" w14:textId="26235546"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2.628 </w:t>
            </w:r>
          </w:p>
        </w:tc>
        <w:tc>
          <w:tcPr>
            <w:tcW w:w="2268" w:type="dxa"/>
            <w:vAlign w:val="center"/>
          </w:tcPr>
          <w:p w14:paraId="6762861A" w14:textId="59D8594F"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2.553 </w:t>
            </w:r>
          </w:p>
        </w:tc>
        <w:tc>
          <w:tcPr>
            <w:tcW w:w="2268" w:type="dxa"/>
            <w:vAlign w:val="center"/>
          </w:tcPr>
          <w:p w14:paraId="49BF7E25" w14:textId="4B16B66C"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2.704 </w:t>
            </w:r>
          </w:p>
        </w:tc>
        <w:tc>
          <w:tcPr>
            <w:tcW w:w="992" w:type="dxa"/>
          </w:tcPr>
          <w:p w14:paraId="52571E18" w14:textId="6FA0CED4" w:rsidR="00415936" w:rsidRPr="002033E2" w:rsidRDefault="00415936" w:rsidP="0041593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415936" w:rsidRPr="002033E2" w14:paraId="00F09975" w14:textId="77777777" w:rsidTr="00FD75F8">
        <w:tc>
          <w:tcPr>
            <w:tcW w:w="1768" w:type="dxa"/>
          </w:tcPr>
          <w:p w14:paraId="2A576B68" w14:textId="77777777" w:rsidR="00415936" w:rsidRPr="002033E2" w:rsidRDefault="00415936" w:rsidP="00415936">
            <w:pPr>
              <w:widowControl/>
              <w:ind w:firstLineChars="50" w:firstLine="100"/>
              <w:jc w:val="both"/>
              <w:rPr>
                <w:rFonts w:ascii="Times New Roman" w:hAnsi="Times New Roman" w:cs="Times New Roman"/>
                <w:sz w:val="20"/>
                <w:szCs w:val="20"/>
              </w:rPr>
            </w:pPr>
            <w:r w:rsidRPr="002033E2">
              <w:rPr>
                <w:rFonts w:ascii="Times New Roman" w:hAnsi="Times New Roman" w:cs="Times New Roman"/>
                <w:sz w:val="20"/>
                <w:szCs w:val="20"/>
              </w:rPr>
              <w:t>25-30</w:t>
            </w:r>
          </w:p>
        </w:tc>
        <w:tc>
          <w:tcPr>
            <w:tcW w:w="1209" w:type="dxa"/>
            <w:vAlign w:val="center"/>
          </w:tcPr>
          <w:p w14:paraId="76C05104" w14:textId="479210A9"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2.853 </w:t>
            </w:r>
          </w:p>
        </w:tc>
        <w:tc>
          <w:tcPr>
            <w:tcW w:w="2268" w:type="dxa"/>
            <w:vAlign w:val="center"/>
          </w:tcPr>
          <w:p w14:paraId="4AF0F74B" w14:textId="1996BEAE"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2.774 </w:t>
            </w:r>
          </w:p>
        </w:tc>
        <w:tc>
          <w:tcPr>
            <w:tcW w:w="2268" w:type="dxa"/>
            <w:vAlign w:val="center"/>
          </w:tcPr>
          <w:p w14:paraId="194BE75E" w14:textId="5E17040A"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2.932 </w:t>
            </w:r>
          </w:p>
        </w:tc>
        <w:tc>
          <w:tcPr>
            <w:tcW w:w="992" w:type="dxa"/>
          </w:tcPr>
          <w:p w14:paraId="0FF7C2F0" w14:textId="4EF715CC" w:rsidR="00415936" w:rsidRPr="002033E2" w:rsidRDefault="00415936" w:rsidP="0041593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415936" w:rsidRPr="002033E2" w14:paraId="4299A3C5" w14:textId="77777777" w:rsidTr="00FD75F8">
        <w:tc>
          <w:tcPr>
            <w:tcW w:w="1768" w:type="dxa"/>
          </w:tcPr>
          <w:p w14:paraId="293BD4CD" w14:textId="77777777" w:rsidR="00415936" w:rsidRPr="002033E2" w:rsidRDefault="00415936" w:rsidP="00415936">
            <w:pPr>
              <w:widowControl/>
              <w:ind w:firstLineChars="50" w:firstLine="100"/>
              <w:jc w:val="both"/>
              <w:rPr>
                <w:rFonts w:ascii="Times New Roman" w:hAnsi="Times New Roman" w:cs="Times New Roman"/>
                <w:sz w:val="20"/>
                <w:szCs w:val="20"/>
              </w:rPr>
            </w:pPr>
            <w:r w:rsidRPr="002033E2">
              <w:rPr>
                <w:rFonts w:ascii="Times New Roman" w:hAnsi="Times New Roman" w:cs="Times New Roman"/>
                <w:sz w:val="20"/>
                <w:szCs w:val="20"/>
              </w:rPr>
              <w:t>&gt;30</w:t>
            </w:r>
          </w:p>
        </w:tc>
        <w:tc>
          <w:tcPr>
            <w:tcW w:w="1209" w:type="dxa"/>
            <w:vAlign w:val="center"/>
          </w:tcPr>
          <w:p w14:paraId="775F9842" w14:textId="6ACAEA0A"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3.835 </w:t>
            </w:r>
          </w:p>
        </w:tc>
        <w:tc>
          <w:tcPr>
            <w:tcW w:w="2268" w:type="dxa"/>
            <w:vAlign w:val="center"/>
          </w:tcPr>
          <w:p w14:paraId="296114E0" w14:textId="53730B18"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3.742 </w:t>
            </w:r>
          </w:p>
        </w:tc>
        <w:tc>
          <w:tcPr>
            <w:tcW w:w="2268" w:type="dxa"/>
            <w:vAlign w:val="center"/>
          </w:tcPr>
          <w:p w14:paraId="0C6A9F08" w14:textId="0A5AAE0C" w:rsidR="00415936" w:rsidRPr="00415936" w:rsidRDefault="00415936" w:rsidP="00415936">
            <w:pPr>
              <w:widowControl/>
              <w:jc w:val="center"/>
              <w:rPr>
                <w:rFonts w:ascii="Times New Roman" w:hAnsi="Times New Roman" w:cs="Times New Roman"/>
                <w:sz w:val="20"/>
                <w:szCs w:val="20"/>
              </w:rPr>
            </w:pPr>
            <w:r w:rsidRPr="00415936">
              <w:rPr>
                <w:rFonts w:ascii="Times New Roman" w:hAnsi="Times New Roman" w:cs="Times New Roman"/>
                <w:color w:val="000000"/>
                <w:sz w:val="20"/>
                <w:szCs w:val="20"/>
              </w:rPr>
              <w:t xml:space="preserve">3.929 </w:t>
            </w:r>
          </w:p>
        </w:tc>
        <w:tc>
          <w:tcPr>
            <w:tcW w:w="992" w:type="dxa"/>
          </w:tcPr>
          <w:p w14:paraId="7163BE96" w14:textId="19961306" w:rsidR="00415936" w:rsidRPr="002033E2" w:rsidRDefault="00415936" w:rsidP="0041593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5577EA" w:rsidRPr="002033E2" w14:paraId="15F80376" w14:textId="0C40FB24" w:rsidTr="00940D7C">
        <w:tc>
          <w:tcPr>
            <w:tcW w:w="8505" w:type="dxa"/>
            <w:gridSpan w:val="5"/>
          </w:tcPr>
          <w:p w14:paraId="1B2C8506" w14:textId="77777777" w:rsidR="005577EA" w:rsidRPr="002033E2" w:rsidRDefault="005577EA" w:rsidP="005577EA">
            <w:pPr>
              <w:widowControl/>
              <w:jc w:val="both"/>
              <w:rPr>
                <w:rFonts w:ascii="Times New Roman" w:hAnsi="Times New Roman" w:cs="Times New Roman"/>
                <w:sz w:val="20"/>
                <w:szCs w:val="20"/>
              </w:rPr>
            </w:pPr>
            <w:r w:rsidRPr="002033E2">
              <w:rPr>
                <w:rFonts w:ascii="Times New Roman" w:hAnsi="Times New Roman" w:cs="Times New Roman"/>
                <w:sz w:val="20"/>
                <w:szCs w:val="20"/>
              </w:rPr>
              <w:t>(SIFT score)</w:t>
            </w:r>
          </w:p>
        </w:tc>
      </w:tr>
      <w:tr w:rsidR="00531A8D" w:rsidRPr="002033E2" w14:paraId="6010D791" w14:textId="77777777" w:rsidTr="00940D7C">
        <w:tc>
          <w:tcPr>
            <w:tcW w:w="1768" w:type="dxa"/>
          </w:tcPr>
          <w:p w14:paraId="66A975E5" w14:textId="77777777" w:rsidR="00531A8D" w:rsidRPr="002033E2" w:rsidRDefault="00531A8D" w:rsidP="00531A8D">
            <w:pPr>
              <w:widowControl/>
              <w:ind w:firstLineChars="50" w:firstLine="100"/>
              <w:jc w:val="both"/>
              <w:rPr>
                <w:rFonts w:ascii="Times New Roman" w:hAnsi="Times New Roman" w:cs="Times New Roman"/>
                <w:sz w:val="20"/>
                <w:szCs w:val="20"/>
              </w:rPr>
            </w:pPr>
            <w:r w:rsidRPr="002033E2">
              <w:rPr>
                <w:rFonts w:ascii="Times New Roman" w:eastAsia="新細明體" w:hAnsi="Times New Roman" w:cs="Times New Roman"/>
                <w:bCs/>
                <w:kern w:val="0"/>
                <w:sz w:val="20"/>
                <w:szCs w:val="20"/>
              </w:rPr>
              <w:t>Tolerated</w:t>
            </w:r>
          </w:p>
        </w:tc>
        <w:tc>
          <w:tcPr>
            <w:tcW w:w="1209" w:type="dxa"/>
            <w:vAlign w:val="center"/>
          </w:tcPr>
          <w:p w14:paraId="0E1CBC98" w14:textId="1A447083" w:rsidR="00531A8D" w:rsidRPr="00531A8D" w:rsidRDefault="00531A8D" w:rsidP="00531A8D">
            <w:pPr>
              <w:widowControl/>
              <w:jc w:val="center"/>
              <w:rPr>
                <w:rFonts w:ascii="Times New Roman" w:hAnsi="Times New Roman" w:cs="Times New Roman"/>
                <w:sz w:val="20"/>
                <w:szCs w:val="20"/>
              </w:rPr>
            </w:pPr>
            <w:r w:rsidRPr="00531A8D">
              <w:rPr>
                <w:rFonts w:ascii="Times New Roman" w:hAnsi="Times New Roman" w:cs="Times New Roman"/>
                <w:color w:val="000000"/>
                <w:sz w:val="20"/>
                <w:szCs w:val="20"/>
              </w:rPr>
              <w:t xml:space="preserve">0.971 </w:t>
            </w:r>
          </w:p>
        </w:tc>
        <w:tc>
          <w:tcPr>
            <w:tcW w:w="2268" w:type="dxa"/>
            <w:vAlign w:val="center"/>
          </w:tcPr>
          <w:p w14:paraId="7F7BC3FE" w14:textId="7D83F90B" w:rsidR="00531A8D" w:rsidRPr="00531A8D" w:rsidRDefault="00531A8D" w:rsidP="00531A8D">
            <w:pPr>
              <w:widowControl/>
              <w:jc w:val="center"/>
              <w:rPr>
                <w:rFonts w:ascii="Times New Roman" w:hAnsi="Times New Roman" w:cs="Times New Roman"/>
                <w:sz w:val="20"/>
                <w:szCs w:val="20"/>
              </w:rPr>
            </w:pPr>
            <w:r w:rsidRPr="00531A8D">
              <w:rPr>
                <w:rFonts w:ascii="Times New Roman" w:hAnsi="Times New Roman" w:cs="Times New Roman"/>
                <w:color w:val="000000"/>
                <w:sz w:val="20"/>
                <w:szCs w:val="20"/>
              </w:rPr>
              <w:t xml:space="preserve">0.912 </w:t>
            </w:r>
          </w:p>
        </w:tc>
        <w:tc>
          <w:tcPr>
            <w:tcW w:w="2268" w:type="dxa"/>
            <w:vAlign w:val="center"/>
          </w:tcPr>
          <w:p w14:paraId="4A1AF0FE" w14:textId="6038F15B" w:rsidR="00531A8D" w:rsidRPr="00531A8D" w:rsidRDefault="00531A8D" w:rsidP="00531A8D">
            <w:pPr>
              <w:widowControl/>
              <w:jc w:val="center"/>
              <w:rPr>
                <w:rFonts w:ascii="Times New Roman" w:hAnsi="Times New Roman" w:cs="Times New Roman"/>
                <w:sz w:val="20"/>
                <w:szCs w:val="20"/>
              </w:rPr>
            </w:pPr>
            <w:r w:rsidRPr="00531A8D">
              <w:rPr>
                <w:rFonts w:ascii="Times New Roman" w:hAnsi="Times New Roman" w:cs="Times New Roman"/>
                <w:color w:val="000000"/>
                <w:sz w:val="20"/>
                <w:szCs w:val="20"/>
              </w:rPr>
              <w:t xml:space="preserve">1.029 </w:t>
            </w:r>
          </w:p>
        </w:tc>
        <w:tc>
          <w:tcPr>
            <w:tcW w:w="992" w:type="dxa"/>
          </w:tcPr>
          <w:p w14:paraId="069C14B9" w14:textId="4240977D" w:rsidR="00531A8D" w:rsidRPr="002033E2" w:rsidRDefault="00531A8D" w:rsidP="00531A8D">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531A8D" w:rsidRPr="002033E2" w14:paraId="5652C927" w14:textId="77777777" w:rsidTr="00940D7C">
        <w:tc>
          <w:tcPr>
            <w:tcW w:w="1768" w:type="dxa"/>
          </w:tcPr>
          <w:p w14:paraId="012AB8CF" w14:textId="77777777" w:rsidR="00531A8D" w:rsidRPr="002033E2" w:rsidRDefault="00531A8D" w:rsidP="00531A8D">
            <w:pPr>
              <w:widowControl/>
              <w:ind w:firstLineChars="50" w:firstLine="100"/>
              <w:jc w:val="both"/>
              <w:rPr>
                <w:rFonts w:ascii="Times New Roman" w:hAnsi="Times New Roman" w:cs="Times New Roman"/>
                <w:sz w:val="20"/>
                <w:szCs w:val="20"/>
              </w:rPr>
            </w:pPr>
            <w:r w:rsidRPr="002033E2">
              <w:rPr>
                <w:rFonts w:ascii="Times New Roman" w:hAnsi="Times New Roman" w:cs="Times New Roman"/>
                <w:sz w:val="20"/>
                <w:szCs w:val="20"/>
              </w:rPr>
              <w:t>Deleterious</w:t>
            </w:r>
          </w:p>
        </w:tc>
        <w:tc>
          <w:tcPr>
            <w:tcW w:w="1209" w:type="dxa"/>
            <w:vAlign w:val="center"/>
          </w:tcPr>
          <w:p w14:paraId="5F009C96" w14:textId="4B7344B6" w:rsidR="00531A8D" w:rsidRPr="00531A8D" w:rsidRDefault="00531A8D" w:rsidP="00531A8D">
            <w:pPr>
              <w:widowControl/>
              <w:jc w:val="center"/>
              <w:rPr>
                <w:rFonts w:ascii="Times New Roman" w:hAnsi="Times New Roman" w:cs="Times New Roman"/>
                <w:sz w:val="20"/>
                <w:szCs w:val="20"/>
              </w:rPr>
            </w:pPr>
            <w:r w:rsidRPr="00531A8D">
              <w:rPr>
                <w:rFonts w:ascii="Times New Roman" w:hAnsi="Times New Roman" w:cs="Times New Roman"/>
                <w:color w:val="000000"/>
                <w:sz w:val="20"/>
                <w:szCs w:val="20"/>
              </w:rPr>
              <w:t xml:space="preserve">1.532 </w:t>
            </w:r>
          </w:p>
        </w:tc>
        <w:tc>
          <w:tcPr>
            <w:tcW w:w="2268" w:type="dxa"/>
            <w:vAlign w:val="center"/>
          </w:tcPr>
          <w:p w14:paraId="358419F5" w14:textId="02FBAE2F" w:rsidR="00531A8D" w:rsidRPr="00531A8D" w:rsidRDefault="00531A8D" w:rsidP="00531A8D">
            <w:pPr>
              <w:widowControl/>
              <w:jc w:val="center"/>
              <w:rPr>
                <w:rFonts w:ascii="Times New Roman" w:hAnsi="Times New Roman" w:cs="Times New Roman"/>
                <w:sz w:val="20"/>
                <w:szCs w:val="20"/>
              </w:rPr>
            </w:pPr>
            <w:r w:rsidRPr="00531A8D">
              <w:rPr>
                <w:rFonts w:ascii="Times New Roman" w:hAnsi="Times New Roman" w:cs="Times New Roman"/>
                <w:color w:val="000000"/>
                <w:sz w:val="20"/>
                <w:szCs w:val="20"/>
              </w:rPr>
              <w:t xml:space="preserve">1.469 </w:t>
            </w:r>
          </w:p>
        </w:tc>
        <w:tc>
          <w:tcPr>
            <w:tcW w:w="2268" w:type="dxa"/>
            <w:vAlign w:val="center"/>
          </w:tcPr>
          <w:p w14:paraId="27E4ADCA" w14:textId="5987EBE7" w:rsidR="00531A8D" w:rsidRPr="00531A8D" w:rsidRDefault="00531A8D" w:rsidP="00531A8D">
            <w:pPr>
              <w:widowControl/>
              <w:jc w:val="center"/>
              <w:rPr>
                <w:rFonts w:ascii="Times New Roman" w:hAnsi="Times New Roman" w:cs="Times New Roman"/>
                <w:sz w:val="20"/>
                <w:szCs w:val="20"/>
              </w:rPr>
            </w:pPr>
            <w:r w:rsidRPr="00531A8D">
              <w:rPr>
                <w:rFonts w:ascii="Times New Roman" w:hAnsi="Times New Roman" w:cs="Times New Roman"/>
                <w:color w:val="000000"/>
                <w:sz w:val="20"/>
                <w:szCs w:val="20"/>
              </w:rPr>
              <w:t xml:space="preserve">1.595 </w:t>
            </w:r>
          </w:p>
        </w:tc>
        <w:tc>
          <w:tcPr>
            <w:tcW w:w="992" w:type="dxa"/>
          </w:tcPr>
          <w:p w14:paraId="0AEBD370" w14:textId="436C783E" w:rsidR="00531A8D" w:rsidRPr="002033E2" w:rsidRDefault="00531A8D" w:rsidP="00531A8D">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5577EA" w:rsidRPr="002033E2" w14:paraId="5AA0C80A" w14:textId="0E54BAC0" w:rsidTr="00940D7C">
        <w:tc>
          <w:tcPr>
            <w:tcW w:w="8505" w:type="dxa"/>
            <w:gridSpan w:val="5"/>
          </w:tcPr>
          <w:p w14:paraId="17B92A96" w14:textId="77777777" w:rsidR="005577EA" w:rsidRPr="002033E2" w:rsidRDefault="005577EA"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Americas (AMR)</w:t>
            </w:r>
          </w:p>
          <w:p w14:paraId="35A373DD" w14:textId="77777777" w:rsidR="005577EA" w:rsidRPr="002033E2" w:rsidRDefault="005577EA" w:rsidP="005577EA">
            <w:pPr>
              <w:widowControl/>
              <w:jc w:val="both"/>
              <w:rPr>
                <w:rFonts w:ascii="Times New Roman" w:hAnsi="Times New Roman" w:cs="Times New Roman"/>
                <w:sz w:val="20"/>
                <w:szCs w:val="20"/>
              </w:rPr>
            </w:pPr>
            <w:r w:rsidRPr="002033E2">
              <w:rPr>
                <w:rFonts w:ascii="Times New Roman" w:hAnsi="Times New Roman" w:cs="Times New Roman"/>
                <w:sz w:val="20"/>
                <w:szCs w:val="20"/>
              </w:rPr>
              <w:t>(CADD score)</w:t>
            </w:r>
          </w:p>
        </w:tc>
      </w:tr>
      <w:tr w:rsidR="00D13E85" w:rsidRPr="002033E2" w14:paraId="33B4C97E" w14:textId="77777777" w:rsidTr="00FD75F8">
        <w:tc>
          <w:tcPr>
            <w:tcW w:w="1768" w:type="dxa"/>
          </w:tcPr>
          <w:p w14:paraId="652710E8"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w:t>
            </w: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209" w:type="dxa"/>
            <w:vAlign w:val="center"/>
          </w:tcPr>
          <w:p w14:paraId="26C075FD" w14:textId="195E89A0"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1.164 </w:t>
            </w:r>
          </w:p>
        </w:tc>
        <w:tc>
          <w:tcPr>
            <w:tcW w:w="2268" w:type="dxa"/>
            <w:vAlign w:val="center"/>
          </w:tcPr>
          <w:p w14:paraId="407B3F5B" w14:textId="55C87806"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1.030 </w:t>
            </w:r>
          </w:p>
        </w:tc>
        <w:tc>
          <w:tcPr>
            <w:tcW w:w="2268" w:type="dxa"/>
            <w:vAlign w:val="center"/>
          </w:tcPr>
          <w:p w14:paraId="533A54BC" w14:textId="5C5F6B6D"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1.297 </w:t>
            </w:r>
          </w:p>
        </w:tc>
        <w:tc>
          <w:tcPr>
            <w:tcW w:w="992" w:type="dxa"/>
          </w:tcPr>
          <w:p w14:paraId="7FD17F7E" w14:textId="6F8949AE"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7EF0F234" w14:textId="77777777" w:rsidTr="00FD75F8">
        <w:tc>
          <w:tcPr>
            <w:tcW w:w="1768" w:type="dxa"/>
          </w:tcPr>
          <w:p w14:paraId="39A2B406"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10-15</w:t>
            </w:r>
          </w:p>
        </w:tc>
        <w:tc>
          <w:tcPr>
            <w:tcW w:w="1209" w:type="dxa"/>
            <w:vAlign w:val="center"/>
          </w:tcPr>
          <w:p w14:paraId="31E12E6F" w14:textId="1B0E28A9"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1.812 </w:t>
            </w:r>
          </w:p>
        </w:tc>
        <w:tc>
          <w:tcPr>
            <w:tcW w:w="2268" w:type="dxa"/>
            <w:vAlign w:val="center"/>
          </w:tcPr>
          <w:p w14:paraId="26BF3384" w14:textId="2696320A"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1.665 </w:t>
            </w:r>
          </w:p>
        </w:tc>
        <w:tc>
          <w:tcPr>
            <w:tcW w:w="2268" w:type="dxa"/>
            <w:vAlign w:val="center"/>
          </w:tcPr>
          <w:p w14:paraId="1028049B" w14:textId="0A3ACEF9"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1.959 </w:t>
            </w:r>
          </w:p>
        </w:tc>
        <w:tc>
          <w:tcPr>
            <w:tcW w:w="992" w:type="dxa"/>
          </w:tcPr>
          <w:p w14:paraId="6A4563E1" w14:textId="2A5D164D"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79FC44A9" w14:textId="77777777" w:rsidTr="00FD75F8">
        <w:tc>
          <w:tcPr>
            <w:tcW w:w="1768" w:type="dxa"/>
          </w:tcPr>
          <w:p w14:paraId="7C88A834"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15-20</w:t>
            </w:r>
          </w:p>
        </w:tc>
        <w:tc>
          <w:tcPr>
            <w:tcW w:w="1209" w:type="dxa"/>
            <w:vAlign w:val="center"/>
          </w:tcPr>
          <w:p w14:paraId="21A9C1B6" w14:textId="0E122BDC"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2.367 </w:t>
            </w:r>
          </w:p>
        </w:tc>
        <w:tc>
          <w:tcPr>
            <w:tcW w:w="2268" w:type="dxa"/>
            <w:vAlign w:val="center"/>
          </w:tcPr>
          <w:p w14:paraId="08792F79" w14:textId="4EEF6784"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2.206 </w:t>
            </w:r>
          </w:p>
        </w:tc>
        <w:tc>
          <w:tcPr>
            <w:tcW w:w="2268" w:type="dxa"/>
            <w:vAlign w:val="center"/>
          </w:tcPr>
          <w:p w14:paraId="2C1EEBF5" w14:textId="6210C0D8"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2.529 </w:t>
            </w:r>
          </w:p>
        </w:tc>
        <w:tc>
          <w:tcPr>
            <w:tcW w:w="992" w:type="dxa"/>
          </w:tcPr>
          <w:p w14:paraId="394ED5EB" w14:textId="03C1BE67"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00815DF4" w14:textId="77777777" w:rsidTr="00FD75F8">
        <w:tc>
          <w:tcPr>
            <w:tcW w:w="1768" w:type="dxa"/>
          </w:tcPr>
          <w:p w14:paraId="5DE2F05E"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20-25</w:t>
            </w:r>
          </w:p>
        </w:tc>
        <w:tc>
          <w:tcPr>
            <w:tcW w:w="1209" w:type="dxa"/>
            <w:vAlign w:val="center"/>
          </w:tcPr>
          <w:p w14:paraId="662C326B" w14:textId="510F9A17"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4.621 </w:t>
            </w:r>
          </w:p>
        </w:tc>
        <w:tc>
          <w:tcPr>
            <w:tcW w:w="2268" w:type="dxa"/>
            <w:vAlign w:val="center"/>
          </w:tcPr>
          <w:p w14:paraId="48971EC5" w14:textId="6C538929"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4.384 </w:t>
            </w:r>
          </w:p>
        </w:tc>
        <w:tc>
          <w:tcPr>
            <w:tcW w:w="2268" w:type="dxa"/>
            <w:vAlign w:val="center"/>
          </w:tcPr>
          <w:p w14:paraId="6884349F" w14:textId="36253686"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4.858 </w:t>
            </w:r>
          </w:p>
        </w:tc>
        <w:tc>
          <w:tcPr>
            <w:tcW w:w="992" w:type="dxa"/>
          </w:tcPr>
          <w:p w14:paraId="32E3956C" w14:textId="6EF8FDCD"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7ACEC2B1" w14:textId="77777777" w:rsidTr="00FD75F8">
        <w:tc>
          <w:tcPr>
            <w:tcW w:w="1768" w:type="dxa"/>
          </w:tcPr>
          <w:p w14:paraId="7DFE0B3D"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25-30</w:t>
            </w:r>
          </w:p>
        </w:tc>
        <w:tc>
          <w:tcPr>
            <w:tcW w:w="1209" w:type="dxa"/>
            <w:vAlign w:val="center"/>
          </w:tcPr>
          <w:p w14:paraId="16022CCF" w14:textId="1E754805"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3.899 </w:t>
            </w:r>
          </w:p>
        </w:tc>
        <w:tc>
          <w:tcPr>
            <w:tcW w:w="2268" w:type="dxa"/>
            <w:vAlign w:val="center"/>
          </w:tcPr>
          <w:p w14:paraId="6C7DB3C6" w14:textId="262ABF58"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3.689 </w:t>
            </w:r>
          </w:p>
        </w:tc>
        <w:tc>
          <w:tcPr>
            <w:tcW w:w="2268" w:type="dxa"/>
            <w:vAlign w:val="center"/>
          </w:tcPr>
          <w:p w14:paraId="2D66A413" w14:textId="53C469D5"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4.110 </w:t>
            </w:r>
          </w:p>
        </w:tc>
        <w:tc>
          <w:tcPr>
            <w:tcW w:w="992" w:type="dxa"/>
          </w:tcPr>
          <w:p w14:paraId="55B12B2B" w14:textId="13DFDEF9"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56A10215" w14:textId="77777777" w:rsidTr="00FD75F8">
        <w:tc>
          <w:tcPr>
            <w:tcW w:w="1768" w:type="dxa"/>
          </w:tcPr>
          <w:p w14:paraId="690FEA06"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&gt;30</w:t>
            </w:r>
          </w:p>
        </w:tc>
        <w:tc>
          <w:tcPr>
            <w:tcW w:w="1209" w:type="dxa"/>
            <w:vAlign w:val="center"/>
          </w:tcPr>
          <w:p w14:paraId="2291CD69" w14:textId="4103ED78"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4.756 </w:t>
            </w:r>
          </w:p>
        </w:tc>
        <w:tc>
          <w:tcPr>
            <w:tcW w:w="2268" w:type="dxa"/>
            <w:vAlign w:val="center"/>
          </w:tcPr>
          <w:p w14:paraId="4E81F7D5" w14:textId="4BF4A167"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4.514 </w:t>
            </w:r>
          </w:p>
        </w:tc>
        <w:tc>
          <w:tcPr>
            <w:tcW w:w="2268" w:type="dxa"/>
            <w:vAlign w:val="center"/>
          </w:tcPr>
          <w:p w14:paraId="6B0D732E" w14:textId="069DE712"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4.998 </w:t>
            </w:r>
          </w:p>
        </w:tc>
        <w:tc>
          <w:tcPr>
            <w:tcW w:w="992" w:type="dxa"/>
          </w:tcPr>
          <w:p w14:paraId="7E088C84" w14:textId="66D3FD49"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5577EA" w:rsidRPr="002033E2" w14:paraId="3A71B9BA" w14:textId="5532526A" w:rsidTr="00940D7C">
        <w:tc>
          <w:tcPr>
            <w:tcW w:w="8505" w:type="dxa"/>
            <w:gridSpan w:val="5"/>
          </w:tcPr>
          <w:p w14:paraId="309BC30B" w14:textId="77777777" w:rsidR="005577EA" w:rsidRPr="002033E2" w:rsidRDefault="005577EA"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Southern Asians (SAS)</w:t>
            </w:r>
          </w:p>
          <w:p w14:paraId="629648BF" w14:textId="77777777" w:rsidR="005577EA" w:rsidRPr="002033E2" w:rsidRDefault="005577EA" w:rsidP="005577EA">
            <w:pPr>
              <w:widowControl/>
              <w:jc w:val="both"/>
              <w:rPr>
                <w:rFonts w:ascii="Times New Roman" w:hAnsi="Times New Roman" w:cs="Times New Roman"/>
                <w:sz w:val="20"/>
                <w:szCs w:val="20"/>
              </w:rPr>
            </w:pPr>
            <w:r w:rsidRPr="002033E2">
              <w:rPr>
                <w:rFonts w:ascii="Times New Roman" w:hAnsi="Times New Roman" w:cs="Times New Roman"/>
                <w:sz w:val="20"/>
                <w:szCs w:val="20"/>
              </w:rPr>
              <w:t>(CADD score)</w:t>
            </w:r>
          </w:p>
        </w:tc>
      </w:tr>
      <w:tr w:rsidR="00D13E85" w:rsidRPr="002033E2" w14:paraId="415DA1CB" w14:textId="77777777" w:rsidTr="00FD75F8">
        <w:tc>
          <w:tcPr>
            <w:tcW w:w="1768" w:type="dxa"/>
          </w:tcPr>
          <w:p w14:paraId="37EEF574"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w:t>
            </w: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209" w:type="dxa"/>
            <w:vAlign w:val="center"/>
          </w:tcPr>
          <w:p w14:paraId="654B37A8" w14:textId="0175A26F"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1.134 </w:t>
            </w:r>
          </w:p>
        </w:tc>
        <w:tc>
          <w:tcPr>
            <w:tcW w:w="2268" w:type="dxa"/>
            <w:vAlign w:val="center"/>
          </w:tcPr>
          <w:p w14:paraId="11A3240A" w14:textId="2C89F016"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0.998 </w:t>
            </w:r>
          </w:p>
        </w:tc>
        <w:tc>
          <w:tcPr>
            <w:tcW w:w="2268" w:type="dxa"/>
            <w:vAlign w:val="center"/>
          </w:tcPr>
          <w:p w14:paraId="3AAA5EB6" w14:textId="30CB333C"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1.269 </w:t>
            </w:r>
          </w:p>
        </w:tc>
        <w:tc>
          <w:tcPr>
            <w:tcW w:w="992" w:type="dxa"/>
          </w:tcPr>
          <w:p w14:paraId="3500461B" w14:textId="00CA033B"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457872D0" w14:textId="77777777" w:rsidTr="00FD75F8">
        <w:tc>
          <w:tcPr>
            <w:tcW w:w="1768" w:type="dxa"/>
          </w:tcPr>
          <w:p w14:paraId="4014AD9B"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10-15</w:t>
            </w:r>
          </w:p>
        </w:tc>
        <w:tc>
          <w:tcPr>
            <w:tcW w:w="1209" w:type="dxa"/>
            <w:vAlign w:val="center"/>
          </w:tcPr>
          <w:p w14:paraId="7454EA5F" w14:textId="0D95AE67"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2.174 </w:t>
            </w:r>
          </w:p>
        </w:tc>
        <w:tc>
          <w:tcPr>
            <w:tcW w:w="2268" w:type="dxa"/>
            <w:vAlign w:val="center"/>
          </w:tcPr>
          <w:p w14:paraId="78B04142" w14:textId="2226BB92"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2.016 </w:t>
            </w:r>
          </w:p>
        </w:tc>
        <w:tc>
          <w:tcPr>
            <w:tcW w:w="2268" w:type="dxa"/>
            <w:vAlign w:val="center"/>
          </w:tcPr>
          <w:p w14:paraId="1CC47FD5" w14:textId="0614B125"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2.333 </w:t>
            </w:r>
          </w:p>
        </w:tc>
        <w:tc>
          <w:tcPr>
            <w:tcW w:w="992" w:type="dxa"/>
          </w:tcPr>
          <w:p w14:paraId="3968D5C9" w14:textId="33CA35B8"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4ED463D4" w14:textId="77777777" w:rsidTr="00FD75F8">
        <w:tc>
          <w:tcPr>
            <w:tcW w:w="1768" w:type="dxa"/>
          </w:tcPr>
          <w:p w14:paraId="38D977A5"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15-20</w:t>
            </w:r>
          </w:p>
        </w:tc>
        <w:tc>
          <w:tcPr>
            <w:tcW w:w="1209" w:type="dxa"/>
            <w:vAlign w:val="center"/>
          </w:tcPr>
          <w:p w14:paraId="09CFC5DE" w14:textId="4457AC5E"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2.667 </w:t>
            </w:r>
          </w:p>
        </w:tc>
        <w:tc>
          <w:tcPr>
            <w:tcW w:w="2268" w:type="dxa"/>
            <w:vAlign w:val="center"/>
          </w:tcPr>
          <w:p w14:paraId="02E68FB9" w14:textId="2A479A95"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2.494 </w:t>
            </w:r>
          </w:p>
        </w:tc>
        <w:tc>
          <w:tcPr>
            <w:tcW w:w="2268" w:type="dxa"/>
            <w:vAlign w:val="center"/>
          </w:tcPr>
          <w:p w14:paraId="622456EA" w14:textId="2485BF49"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2.839 </w:t>
            </w:r>
          </w:p>
        </w:tc>
        <w:tc>
          <w:tcPr>
            <w:tcW w:w="992" w:type="dxa"/>
          </w:tcPr>
          <w:p w14:paraId="27273D62" w14:textId="59EB3A56"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62398B87" w14:textId="77777777" w:rsidTr="00FD75F8">
        <w:tc>
          <w:tcPr>
            <w:tcW w:w="1768" w:type="dxa"/>
          </w:tcPr>
          <w:p w14:paraId="4506A836"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20-25</w:t>
            </w:r>
          </w:p>
        </w:tc>
        <w:tc>
          <w:tcPr>
            <w:tcW w:w="1209" w:type="dxa"/>
            <w:vAlign w:val="center"/>
          </w:tcPr>
          <w:p w14:paraId="2B70048C" w14:textId="63685AA2"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4.757 </w:t>
            </w:r>
          </w:p>
        </w:tc>
        <w:tc>
          <w:tcPr>
            <w:tcW w:w="2268" w:type="dxa"/>
            <w:vAlign w:val="center"/>
          </w:tcPr>
          <w:p w14:paraId="036B3C0A" w14:textId="37C4A1F9"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4.512 </w:t>
            </w:r>
          </w:p>
        </w:tc>
        <w:tc>
          <w:tcPr>
            <w:tcW w:w="2268" w:type="dxa"/>
            <w:vAlign w:val="center"/>
          </w:tcPr>
          <w:p w14:paraId="43EB028E" w14:textId="01BBA110"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5.003 </w:t>
            </w:r>
          </w:p>
        </w:tc>
        <w:tc>
          <w:tcPr>
            <w:tcW w:w="992" w:type="dxa"/>
          </w:tcPr>
          <w:p w14:paraId="29CDE0E5" w14:textId="1CF656BD"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39D5EE30" w14:textId="77777777" w:rsidTr="00FD75F8">
        <w:tc>
          <w:tcPr>
            <w:tcW w:w="1768" w:type="dxa"/>
          </w:tcPr>
          <w:p w14:paraId="54AAB7B2"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25-30</w:t>
            </w:r>
          </w:p>
        </w:tc>
        <w:tc>
          <w:tcPr>
            <w:tcW w:w="1209" w:type="dxa"/>
            <w:vAlign w:val="center"/>
          </w:tcPr>
          <w:p w14:paraId="345618F5" w14:textId="2C5BFEDF"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4.008 </w:t>
            </w:r>
          </w:p>
        </w:tc>
        <w:tc>
          <w:tcPr>
            <w:tcW w:w="2268" w:type="dxa"/>
            <w:vAlign w:val="center"/>
          </w:tcPr>
          <w:p w14:paraId="66083B0E" w14:textId="18958D3A"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3.790 </w:t>
            </w:r>
          </w:p>
        </w:tc>
        <w:tc>
          <w:tcPr>
            <w:tcW w:w="2268" w:type="dxa"/>
            <w:vAlign w:val="center"/>
          </w:tcPr>
          <w:p w14:paraId="64CE6FEF" w14:textId="07C27B5B"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4.225 </w:t>
            </w:r>
          </w:p>
        </w:tc>
        <w:tc>
          <w:tcPr>
            <w:tcW w:w="992" w:type="dxa"/>
          </w:tcPr>
          <w:p w14:paraId="5EA91A96" w14:textId="69EFAD21"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4CE2D392" w14:textId="77777777" w:rsidTr="00FD75F8">
        <w:tc>
          <w:tcPr>
            <w:tcW w:w="1768" w:type="dxa"/>
          </w:tcPr>
          <w:p w14:paraId="5F1F88EB"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&gt;30</w:t>
            </w:r>
          </w:p>
        </w:tc>
        <w:tc>
          <w:tcPr>
            <w:tcW w:w="1209" w:type="dxa"/>
            <w:vAlign w:val="center"/>
          </w:tcPr>
          <w:p w14:paraId="57D48546" w14:textId="4CF29636"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5.009 </w:t>
            </w:r>
          </w:p>
        </w:tc>
        <w:tc>
          <w:tcPr>
            <w:tcW w:w="2268" w:type="dxa"/>
            <w:vAlign w:val="center"/>
          </w:tcPr>
          <w:p w14:paraId="0F09A979" w14:textId="7959DCD2"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4.754 </w:t>
            </w:r>
          </w:p>
        </w:tc>
        <w:tc>
          <w:tcPr>
            <w:tcW w:w="2268" w:type="dxa"/>
            <w:vAlign w:val="center"/>
          </w:tcPr>
          <w:p w14:paraId="00B72EAC" w14:textId="56FCE859"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5.265 </w:t>
            </w:r>
          </w:p>
        </w:tc>
        <w:tc>
          <w:tcPr>
            <w:tcW w:w="992" w:type="dxa"/>
          </w:tcPr>
          <w:p w14:paraId="0E863A4E" w14:textId="3ED06A82"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5577EA" w:rsidRPr="002033E2" w14:paraId="37D3C7CC" w14:textId="471EBCA3" w:rsidTr="00940D7C">
        <w:tc>
          <w:tcPr>
            <w:tcW w:w="8505" w:type="dxa"/>
            <w:gridSpan w:val="5"/>
          </w:tcPr>
          <w:p w14:paraId="628860E7" w14:textId="77777777" w:rsidR="005577EA" w:rsidRPr="002033E2" w:rsidRDefault="005577EA"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East Asians (EAS)</w:t>
            </w:r>
          </w:p>
          <w:p w14:paraId="24FA77D4" w14:textId="77777777" w:rsidR="005577EA" w:rsidRPr="002033E2" w:rsidRDefault="005577EA" w:rsidP="005577EA">
            <w:pPr>
              <w:widowControl/>
              <w:jc w:val="both"/>
              <w:rPr>
                <w:rFonts w:ascii="Times New Roman" w:hAnsi="Times New Roman" w:cs="Times New Roman"/>
                <w:sz w:val="20"/>
                <w:szCs w:val="20"/>
              </w:rPr>
            </w:pPr>
            <w:r w:rsidRPr="002033E2">
              <w:rPr>
                <w:rFonts w:ascii="Times New Roman" w:hAnsi="Times New Roman" w:cs="Times New Roman"/>
                <w:sz w:val="20"/>
                <w:szCs w:val="20"/>
              </w:rPr>
              <w:t>(CADD score)</w:t>
            </w:r>
          </w:p>
        </w:tc>
      </w:tr>
      <w:tr w:rsidR="00D13E85" w:rsidRPr="002033E2" w14:paraId="1CC639E1" w14:textId="77777777" w:rsidTr="00FD75F8">
        <w:tc>
          <w:tcPr>
            <w:tcW w:w="1768" w:type="dxa"/>
          </w:tcPr>
          <w:p w14:paraId="52A4B766"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w:t>
            </w: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209" w:type="dxa"/>
            <w:vAlign w:val="center"/>
          </w:tcPr>
          <w:p w14:paraId="141C992D" w14:textId="46F11076"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0.605 </w:t>
            </w:r>
          </w:p>
        </w:tc>
        <w:tc>
          <w:tcPr>
            <w:tcW w:w="2268" w:type="dxa"/>
            <w:vAlign w:val="center"/>
          </w:tcPr>
          <w:p w14:paraId="282D1403" w14:textId="1B427562"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0.479 </w:t>
            </w:r>
          </w:p>
        </w:tc>
        <w:tc>
          <w:tcPr>
            <w:tcW w:w="2268" w:type="dxa"/>
            <w:vAlign w:val="center"/>
          </w:tcPr>
          <w:p w14:paraId="64658790" w14:textId="4934EE90"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0.732 </w:t>
            </w:r>
          </w:p>
        </w:tc>
        <w:tc>
          <w:tcPr>
            <w:tcW w:w="992" w:type="dxa"/>
          </w:tcPr>
          <w:p w14:paraId="260E7C4D" w14:textId="5D1DB634"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2E75A264" w14:textId="77777777" w:rsidTr="00FD75F8">
        <w:tc>
          <w:tcPr>
            <w:tcW w:w="1768" w:type="dxa"/>
          </w:tcPr>
          <w:p w14:paraId="7BA73E08"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10-15</w:t>
            </w:r>
          </w:p>
        </w:tc>
        <w:tc>
          <w:tcPr>
            <w:tcW w:w="1209" w:type="dxa"/>
            <w:vAlign w:val="center"/>
          </w:tcPr>
          <w:p w14:paraId="5A03BC2E" w14:textId="35808312"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1.788 </w:t>
            </w:r>
          </w:p>
        </w:tc>
        <w:tc>
          <w:tcPr>
            <w:tcW w:w="2268" w:type="dxa"/>
            <w:vAlign w:val="center"/>
          </w:tcPr>
          <w:p w14:paraId="5C57138A" w14:textId="5CBA0255"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1.642 </w:t>
            </w:r>
          </w:p>
        </w:tc>
        <w:tc>
          <w:tcPr>
            <w:tcW w:w="2268" w:type="dxa"/>
            <w:vAlign w:val="center"/>
          </w:tcPr>
          <w:p w14:paraId="13958561" w14:textId="62DDEABE"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1.934 </w:t>
            </w:r>
          </w:p>
        </w:tc>
        <w:tc>
          <w:tcPr>
            <w:tcW w:w="992" w:type="dxa"/>
          </w:tcPr>
          <w:p w14:paraId="6A2A9175" w14:textId="37078769"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6207EE32" w14:textId="77777777" w:rsidTr="00FD75F8">
        <w:tc>
          <w:tcPr>
            <w:tcW w:w="1768" w:type="dxa"/>
          </w:tcPr>
          <w:p w14:paraId="71E3927E"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15-20</w:t>
            </w:r>
          </w:p>
        </w:tc>
        <w:tc>
          <w:tcPr>
            <w:tcW w:w="1209" w:type="dxa"/>
            <w:vAlign w:val="center"/>
          </w:tcPr>
          <w:p w14:paraId="4277E682" w14:textId="2907C0B0"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2.159 </w:t>
            </w:r>
          </w:p>
        </w:tc>
        <w:tc>
          <w:tcPr>
            <w:tcW w:w="2268" w:type="dxa"/>
            <w:vAlign w:val="center"/>
          </w:tcPr>
          <w:p w14:paraId="0CD2D116" w14:textId="7A9F19FF"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2.003 </w:t>
            </w:r>
          </w:p>
        </w:tc>
        <w:tc>
          <w:tcPr>
            <w:tcW w:w="2268" w:type="dxa"/>
            <w:vAlign w:val="center"/>
          </w:tcPr>
          <w:p w14:paraId="0EABF3E4" w14:textId="794B12F0"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2.314 </w:t>
            </w:r>
          </w:p>
        </w:tc>
        <w:tc>
          <w:tcPr>
            <w:tcW w:w="992" w:type="dxa"/>
          </w:tcPr>
          <w:p w14:paraId="75B81C76" w14:textId="22FF338C"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61A3262F" w14:textId="77777777" w:rsidTr="00FD75F8">
        <w:tc>
          <w:tcPr>
            <w:tcW w:w="1768" w:type="dxa"/>
          </w:tcPr>
          <w:p w14:paraId="6549DFD6"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20-25</w:t>
            </w:r>
          </w:p>
        </w:tc>
        <w:tc>
          <w:tcPr>
            <w:tcW w:w="1209" w:type="dxa"/>
            <w:vAlign w:val="center"/>
          </w:tcPr>
          <w:p w14:paraId="5E1CEF41" w14:textId="5432A8E0"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4.526 </w:t>
            </w:r>
          </w:p>
        </w:tc>
        <w:tc>
          <w:tcPr>
            <w:tcW w:w="2268" w:type="dxa"/>
            <w:vAlign w:val="center"/>
          </w:tcPr>
          <w:p w14:paraId="17137AA4" w14:textId="377F83B7"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4.293 </w:t>
            </w:r>
          </w:p>
        </w:tc>
        <w:tc>
          <w:tcPr>
            <w:tcW w:w="2268" w:type="dxa"/>
            <w:vAlign w:val="center"/>
          </w:tcPr>
          <w:p w14:paraId="615499E0" w14:textId="6604CF31"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4.760 </w:t>
            </w:r>
          </w:p>
        </w:tc>
        <w:tc>
          <w:tcPr>
            <w:tcW w:w="992" w:type="dxa"/>
          </w:tcPr>
          <w:p w14:paraId="05A01E57" w14:textId="6049EAFF"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08A99C03" w14:textId="77777777" w:rsidTr="00FD75F8">
        <w:tc>
          <w:tcPr>
            <w:tcW w:w="1768" w:type="dxa"/>
          </w:tcPr>
          <w:p w14:paraId="4AFCCEF0"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25-30</w:t>
            </w:r>
          </w:p>
        </w:tc>
        <w:tc>
          <w:tcPr>
            <w:tcW w:w="1209" w:type="dxa"/>
            <w:vAlign w:val="center"/>
          </w:tcPr>
          <w:p w14:paraId="5F9B9C4F" w14:textId="0D8D9D60"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3.988 </w:t>
            </w:r>
          </w:p>
        </w:tc>
        <w:tc>
          <w:tcPr>
            <w:tcW w:w="2268" w:type="dxa"/>
            <w:vAlign w:val="center"/>
          </w:tcPr>
          <w:p w14:paraId="6FC87BB5" w14:textId="4EC160AF"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3.774 </w:t>
            </w:r>
          </w:p>
        </w:tc>
        <w:tc>
          <w:tcPr>
            <w:tcW w:w="2268" w:type="dxa"/>
            <w:vAlign w:val="center"/>
          </w:tcPr>
          <w:p w14:paraId="793EB600" w14:textId="7F959283"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4.202 </w:t>
            </w:r>
          </w:p>
        </w:tc>
        <w:tc>
          <w:tcPr>
            <w:tcW w:w="992" w:type="dxa"/>
          </w:tcPr>
          <w:p w14:paraId="75D929E3" w14:textId="35F2B778"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1BB8E9BC" w14:textId="77777777" w:rsidTr="00FD75F8">
        <w:tc>
          <w:tcPr>
            <w:tcW w:w="1768" w:type="dxa"/>
          </w:tcPr>
          <w:p w14:paraId="6DD2DACE"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&gt;30</w:t>
            </w:r>
          </w:p>
        </w:tc>
        <w:tc>
          <w:tcPr>
            <w:tcW w:w="1209" w:type="dxa"/>
            <w:vAlign w:val="center"/>
          </w:tcPr>
          <w:p w14:paraId="4D21081F" w14:textId="53F4AA33"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4.961 </w:t>
            </w:r>
          </w:p>
        </w:tc>
        <w:tc>
          <w:tcPr>
            <w:tcW w:w="2268" w:type="dxa"/>
            <w:vAlign w:val="center"/>
          </w:tcPr>
          <w:p w14:paraId="07416DB3" w14:textId="620F62F6"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4.711 </w:t>
            </w:r>
          </w:p>
        </w:tc>
        <w:tc>
          <w:tcPr>
            <w:tcW w:w="2268" w:type="dxa"/>
            <w:vAlign w:val="center"/>
          </w:tcPr>
          <w:p w14:paraId="741A16BC" w14:textId="56E41718"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5.210 </w:t>
            </w:r>
          </w:p>
        </w:tc>
        <w:tc>
          <w:tcPr>
            <w:tcW w:w="992" w:type="dxa"/>
          </w:tcPr>
          <w:p w14:paraId="27E718AB" w14:textId="54232145"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5577EA" w:rsidRPr="002033E2" w14:paraId="6886265C" w14:textId="2B875747" w:rsidTr="00940D7C">
        <w:tc>
          <w:tcPr>
            <w:tcW w:w="8505" w:type="dxa"/>
            <w:gridSpan w:val="5"/>
          </w:tcPr>
          <w:p w14:paraId="2C22F124" w14:textId="34E0503D" w:rsidR="005577EA" w:rsidRPr="002033E2" w:rsidRDefault="005577EA" w:rsidP="00AE1BB0">
            <w:pPr>
              <w:widowControl/>
              <w:tabs>
                <w:tab w:val="right" w:pos="9423"/>
              </w:tabs>
              <w:jc w:val="both"/>
              <w:rPr>
                <w:rFonts w:ascii="Times New Roman" w:hAnsi="Times New Roman" w:cs="Times New Roman"/>
                <w:b/>
                <w:sz w:val="20"/>
                <w:szCs w:val="20"/>
              </w:rPr>
            </w:pPr>
            <w:r w:rsidRPr="002033E2">
              <w:rPr>
                <w:rFonts w:ascii="Times New Roman" w:hAnsi="Times New Roman" w:cs="Times New Roman"/>
                <w:b/>
                <w:sz w:val="20"/>
                <w:szCs w:val="20"/>
              </w:rPr>
              <w:lastRenderedPageBreak/>
              <w:t>Europeans (EUR)</w:t>
            </w:r>
            <w:r w:rsidR="00AE1BB0" w:rsidRPr="002033E2">
              <w:rPr>
                <w:rFonts w:ascii="Times New Roman" w:hAnsi="Times New Roman" w:cs="Times New Roman"/>
                <w:b/>
                <w:sz w:val="20"/>
                <w:szCs w:val="20"/>
              </w:rPr>
              <w:tab/>
            </w:r>
          </w:p>
          <w:p w14:paraId="5389CCE4" w14:textId="77777777" w:rsidR="005577EA" w:rsidRPr="002033E2" w:rsidRDefault="005577EA" w:rsidP="005577EA">
            <w:pPr>
              <w:widowControl/>
              <w:jc w:val="both"/>
              <w:rPr>
                <w:rFonts w:ascii="Times New Roman" w:hAnsi="Times New Roman" w:cs="Times New Roman"/>
                <w:sz w:val="20"/>
                <w:szCs w:val="20"/>
              </w:rPr>
            </w:pPr>
            <w:r w:rsidRPr="002033E2">
              <w:rPr>
                <w:rFonts w:ascii="Times New Roman" w:hAnsi="Times New Roman" w:cs="Times New Roman"/>
                <w:sz w:val="20"/>
                <w:szCs w:val="20"/>
              </w:rPr>
              <w:t>(CADD score)</w:t>
            </w:r>
          </w:p>
        </w:tc>
      </w:tr>
      <w:tr w:rsidR="00D13E85" w:rsidRPr="002033E2" w14:paraId="6A631382" w14:textId="77777777" w:rsidTr="00FD75F8">
        <w:tc>
          <w:tcPr>
            <w:tcW w:w="1768" w:type="dxa"/>
          </w:tcPr>
          <w:p w14:paraId="7D7A87F6"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w:t>
            </w: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209" w:type="dxa"/>
            <w:vAlign w:val="center"/>
          </w:tcPr>
          <w:p w14:paraId="60BEE1D3" w14:textId="31CEB161"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1.164 </w:t>
            </w:r>
          </w:p>
        </w:tc>
        <w:tc>
          <w:tcPr>
            <w:tcW w:w="2268" w:type="dxa"/>
            <w:vAlign w:val="center"/>
          </w:tcPr>
          <w:p w14:paraId="15EA466E" w14:textId="46CA8B06"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1.030 </w:t>
            </w:r>
          </w:p>
        </w:tc>
        <w:tc>
          <w:tcPr>
            <w:tcW w:w="2268" w:type="dxa"/>
            <w:vAlign w:val="center"/>
          </w:tcPr>
          <w:p w14:paraId="579C9737" w14:textId="4E4EDC2D"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1.297 </w:t>
            </w:r>
          </w:p>
        </w:tc>
        <w:tc>
          <w:tcPr>
            <w:tcW w:w="992" w:type="dxa"/>
          </w:tcPr>
          <w:p w14:paraId="2D620E18" w14:textId="33980597"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52568700" w14:textId="77777777" w:rsidTr="00FD75F8">
        <w:tc>
          <w:tcPr>
            <w:tcW w:w="1768" w:type="dxa"/>
          </w:tcPr>
          <w:p w14:paraId="75F04474"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10-15</w:t>
            </w:r>
          </w:p>
        </w:tc>
        <w:tc>
          <w:tcPr>
            <w:tcW w:w="1209" w:type="dxa"/>
            <w:vAlign w:val="center"/>
          </w:tcPr>
          <w:p w14:paraId="1D7F1B5E" w14:textId="30E844D2"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1.812 </w:t>
            </w:r>
          </w:p>
        </w:tc>
        <w:tc>
          <w:tcPr>
            <w:tcW w:w="2268" w:type="dxa"/>
            <w:vAlign w:val="center"/>
          </w:tcPr>
          <w:p w14:paraId="30499720" w14:textId="27511B0C"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1.665 </w:t>
            </w:r>
          </w:p>
        </w:tc>
        <w:tc>
          <w:tcPr>
            <w:tcW w:w="2268" w:type="dxa"/>
            <w:vAlign w:val="center"/>
          </w:tcPr>
          <w:p w14:paraId="12378663" w14:textId="7CFEE15B"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1.959 </w:t>
            </w:r>
          </w:p>
        </w:tc>
        <w:tc>
          <w:tcPr>
            <w:tcW w:w="992" w:type="dxa"/>
          </w:tcPr>
          <w:p w14:paraId="772B3CAF" w14:textId="513B7375"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3826461D" w14:textId="77777777" w:rsidTr="00FD75F8">
        <w:tc>
          <w:tcPr>
            <w:tcW w:w="1768" w:type="dxa"/>
          </w:tcPr>
          <w:p w14:paraId="5C85ECC8"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15-20</w:t>
            </w:r>
          </w:p>
        </w:tc>
        <w:tc>
          <w:tcPr>
            <w:tcW w:w="1209" w:type="dxa"/>
            <w:vAlign w:val="center"/>
          </w:tcPr>
          <w:p w14:paraId="18D99012" w14:textId="173D3B92"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2.367 </w:t>
            </w:r>
          </w:p>
        </w:tc>
        <w:tc>
          <w:tcPr>
            <w:tcW w:w="2268" w:type="dxa"/>
            <w:vAlign w:val="center"/>
          </w:tcPr>
          <w:p w14:paraId="6D78CD17" w14:textId="158C1F9D"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2.206 </w:t>
            </w:r>
          </w:p>
        </w:tc>
        <w:tc>
          <w:tcPr>
            <w:tcW w:w="2268" w:type="dxa"/>
            <w:vAlign w:val="center"/>
          </w:tcPr>
          <w:p w14:paraId="4E60E14B" w14:textId="58622A07"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2.529 </w:t>
            </w:r>
          </w:p>
        </w:tc>
        <w:tc>
          <w:tcPr>
            <w:tcW w:w="992" w:type="dxa"/>
          </w:tcPr>
          <w:p w14:paraId="75AFD07C" w14:textId="2F93E602"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4335FC0D" w14:textId="77777777" w:rsidTr="00FD75F8">
        <w:tc>
          <w:tcPr>
            <w:tcW w:w="1768" w:type="dxa"/>
          </w:tcPr>
          <w:p w14:paraId="2F5CA09A"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20-25</w:t>
            </w:r>
          </w:p>
        </w:tc>
        <w:tc>
          <w:tcPr>
            <w:tcW w:w="1209" w:type="dxa"/>
            <w:vAlign w:val="center"/>
          </w:tcPr>
          <w:p w14:paraId="0F89F42A" w14:textId="327833C0"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4.621 </w:t>
            </w:r>
          </w:p>
        </w:tc>
        <w:tc>
          <w:tcPr>
            <w:tcW w:w="2268" w:type="dxa"/>
            <w:vAlign w:val="center"/>
          </w:tcPr>
          <w:p w14:paraId="3A6895EC" w14:textId="101A3518"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4.384 </w:t>
            </w:r>
          </w:p>
        </w:tc>
        <w:tc>
          <w:tcPr>
            <w:tcW w:w="2268" w:type="dxa"/>
            <w:vAlign w:val="center"/>
          </w:tcPr>
          <w:p w14:paraId="594C4E15" w14:textId="6461244F"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4.858 </w:t>
            </w:r>
          </w:p>
        </w:tc>
        <w:tc>
          <w:tcPr>
            <w:tcW w:w="992" w:type="dxa"/>
          </w:tcPr>
          <w:p w14:paraId="5F5C632E" w14:textId="2CD42863"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7CA9569F" w14:textId="77777777" w:rsidTr="00FD75F8">
        <w:tc>
          <w:tcPr>
            <w:tcW w:w="1768" w:type="dxa"/>
          </w:tcPr>
          <w:p w14:paraId="09135232"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25-30</w:t>
            </w:r>
          </w:p>
        </w:tc>
        <w:tc>
          <w:tcPr>
            <w:tcW w:w="1209" w:type="dxa"/>
            <w:vAlign w:val="center"/>
          </w:tcPr>
          <w:p w14:paraId="454508FA" w14:textId="026304AD"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3.899 </w:t>
            </w:r>
          </w:p>
        </w:tc>
        <w:tc>
          <w:tcPr>
            <w:tcW w:w="2268" w:type="dxa"/>
            <w:vAlign w:val="center"/>
          </w:tcPr>
          <w:p w14:paraId="04763D3C" w14:textId="2C0069E5"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3.689 </w:t>
            </w:r>
          </w:p>
        </w:tc>
        <w:tc>
          <w:tcPr>
            <w:tcW w:w="2268" w:type="dxa"/>
            <w:vAlign w:val="center"/>
          </w:tcPr>
          <w:p w14:paraId="4717D52D" w14:textId="28E09D51"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4.110 </w:t>
            </w:r>
          </w:p>
        </w:tc>
        <w:tc>
          <w:tcPr>
            <w:tcW w:w="992" w:type="dxa"/>
          </w:tcPr>
          <w:p w14:paraId="785A09E4" w14:textId="360B9E25"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D13E85" w:rsidRPr="002033E2" w14:paraId="6A47889B" w14:textId="77777777" w:rsidTr="00FD75F8">
        <w:tc>
          <w:tcPr>
            <w:tcW w:w="1768" w:type="dxa"/>
          </w:tcPr>
          <w:p w14:paraId="076D1411" w14:textId="77777777" w:rsidR="00D13E85" w:rsidRPr="002033E2" w:rsidRDefault="00D13E85" w:rsidP="00D13E85">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&gt;30</w:t>
            </w:r>
          </w:p>
        </w:tc>
        <w:tc>
          <w:tcPr>
            <w:tcW w:w="1209" w:type="dxa"/>
            <w:vAlign w:val="center"/>
          </w:tcPr>
          <w:p w14:paraId="7EA77EDA" w14:textId="36FD5BE3"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4.756 </w:t>
            </w:r>
          </w:p>
        </w:tc>
        <w:tc>
          <w:tcPr>
            <w:tcW w:w="2268" w:type="dxa"/>
            <w:vAlign w:val="center"/>
          </w:tcPr>
          <w:p w14:paraId="7ABA779D" w14:textId="0B9698E3"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4.514 </w:t>
            </w:r>
          </w:p>
        </w:tc>
        <w:tc>
          <w:tcPr>
            <w:tcW w:w="2268" w:type="dxa"/>
            <w:vAlign w:val="center"/>
          </w:tcPr>
          <w:p w14:paraId="5E8BBD24" w14:textId="18A66F4A" w:rsidR="00D13E85" w:rsidRPr="002033E2" w:rsidRDefault="00D13E85" w:rsidP="00D13E85">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4.998 </w:t>
            </w:r>
          </w:p>
        </w:tc>
        <w:tc>
          <w:tcPr>
            <w:tcW w:w="992" w:type="dxa"/>
          </w:tcPr>
          <w:p w14:paraId="31E3F8B4" w14:textId="0176F9F2" w:rsidR="00D13E85" w:rsidRPr="002033E2" w:rsidRDefault="00D13E85" w:rsidP="00D13E85">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5577EA" w:rsidRPr="002033E2" w14:paraId="0C6B0776" w14:textId="70077CA2" w:rsidTr="00940D7C">
        <w:tc>
          <w:tcPr>
            <w:tcW w:w="8505" w:type="dxa"/>
            <w:gridSpan w:val="5"/>
          </w:tcPr>
          <w:p w14:paraId="11DEC89C" w14:textId="77777777" w:rsidR="005577EA" w:rsidRPr="002033E2" w:rsidRDefault="005577EA" w:rsidP="005577EA">
            <w:pPr>
              <w:widowControl/>
              <w:jc w:val="both"/>
              <w:rPr>
                <w:rFonts w:ascii="Times New Roman" w:hAnsi="Times New Roman" w:cs="Times New Roman"/>
                <w:b/>
                <w:sz w:val="20"/>
                <w:szCs w:val="20"/>
              </w:rPr>
            </w:pPr>
            <w:r w:rsidRPr="002033E2">
              <w:rPr>
                <w:rFonts w:ascii="Times New Roman" w:hAnsi="Times New Roman" w:cs="Times New Roman"/>
                <w:b/>
                <w:sz w:val="20"/>
                <w:szCs w:val="20"/>
              </w:rPr>
              <w:t>Africans (AFR)</w:t>
            </w:r>
          </w:p>
          <w:p w14:paraId="2AC2C0CB" w14:textId="77777777" w:rsidR="005577EA" w:rsidRPr="002033E2" w:rsidRDefault="005577EA" w:rsidP="005577EA">
            <w:pPr>
              <w:widowControl/>
              <w:jc w:val="both"/>
              <w:rPr>
                <w:rFonts w:ascii="Times New Roman" w:hAnsi="Times New Roman" w:cs="Times New Roman"/>
                <w:sz w:val="20"/>
                <w:szCs w:val="20"/>
              </w:rPr>
            </w:pPr>
            <w:r w:rsidRPr="002033E2">
              <w:rPr>
                <w:rFonts w:ascii="Times New Roman" w:hAnsi="Times New Roman" w:cs="Times New Roman"/>
                <w:sz w:val="20"/>
                <w:szCs w:val="20"/>
              </w:rPr>
              <w:t>(CADD score)</w:t>
            </w:r>
          </w:p>
        </w:tc>
      </w:tr>
      <w:tr w:rsidR="00E10626" w:rsidRPr="002033E2" w14:paraId="09AAAEE7" w14:textId="77777777" w:rsidTr="00FD75F8">
        <w:tc>
          <w:tcPr>
            <w:tcW w:w="1768" w:type="dxa"/>
          </w:tcPr>
          <w:p w14:paraId="0109F9EF" w14:textId="77777777" w:rsidR="00E10626" w:rsidRPr="002033E2" w:rsidRDefault="00E10626" w:rsidP="00E10626">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w:t>
            </w:r>
            <w:r w:rsidRPr="002033E2">
              <w:rPr>
                <w:rFonts w:ascii="Times New Roman" w:hAnsi="Times New Roman" w:cs="Times New Roman"/>
                <w:sz w:val="20"/>
                <w:szCs w:val="20"/>
              </w:rPr>
              <w:sym w:font="Symbol" w:char="F0A3"/>
            </w:r>
            <w:r w:rsidRPr="002033E2">
              <w:rPr>
                <w:rFonts w:ascii="Times New Roman" w:hAnsi="Times New Roman" w:cs="Times New Roman"/>
                <w:sz w:val="20"/>
                <w:szCs w:val="20"/>
              </w:rPr>
              <w:t>10</w:t>
            </w:r>
          </w:p>
        </w:tc>
        <w:tc>
          <w:tcPr>
            <w:tcW w:w="1209" w:type="dxa"/>
            <w:vAlign w:val="center"/>
          </w:tcPr>
          <w:p w14:paraId="76C604E9" w14:textId="693761BB"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1.333 </w:t>
            </w:r>
          </w:p>
        </w:tc>
        <w:tc>
          <w:tcPr>
            <w:tcW w:w="2268" w:type="dxa"/>
            <w:vAlign w:val="center"/>
          </w:tcPr>
          <w:p w14:paraId="25B75C9A" w14:textId="6A4F316A"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1.214 </w:t>
            </w:r>
          </w:p>
        </w:tc>
        <w:tc>
          <w:tcPr>
            <w:tcW w:w="2268" w:type="dxa"/>
            <w:vAlign w:val="center"/>
          </w:tcPr>
          <w:p w14:paraId="06684C00" w14:textId="3BFA1163"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1.452 </w:t>
            </w:r>
          </w:p>
        </w:tc>
        <w:tc>
          <w:tcPr>
            <w:tcW w:w="992" w:type="dxa"/>
          </w:tcPr>
          <w:p w14:paraId="6A385D7C" w14:textId="795189E0" w:rsidR="00E10626" w:rsidRPr="002033E2" w:rsidRDefault="00E10626" w:rsidP="00E1062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E10626" w:rsidRPr="002033E2" w14:paraId="0640FE98" w14:textId="77777777" w:rsidTr="00FD75F8">
        <w:tc>
          <w:tcPr>
            <w:tcW w:w="1768" w:type="dxa"/>
          </w:tcPr>
          <w:p w14:paraId="7404994C" w14:textId="77777777" w:rsidR="00E10626" w:rsidRPr="002033E2" w:rsidRDefault="00E10626" w:rsidP="00E10626">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10-15</w:t>
            </w:r>
          </w:p>
        </w:tc>
        <w:tc>
          <w:tcPr>
            <w:tcW w:w="1209" w:type="dxa"/>
            <w:vAlign w:val="center"/>
          </w:tcPr>
          <w:p w14:paraId="6F7A0074" w14:textId="720ABFAF"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3.123 </w:t>
            </w:r>
          </w:p>
        </w:tc>
        <w:tc>
          <w:tcPr>
            <w:tcW w:w="2268" w:type="dxa"/>
            <w:vAlign w:val="center"/>
          </w:tcPr>
          <w:p w14:paraId="3670481E" w14:textId="40C4448C"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2.962 </w:t>
            </w:r>
          </w:p>
        </w:tc>
        <w:tc>
          <w:tcPr>
            <w:tcW w:w="2268" w:type="dxa"/>
            <w:vAlign w:val="center"/>
          </w:tcPr>
          <w:p w14:paraId="0C8B88FC" w14:textId="76F7FB0D"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3.284 </w:t>
            </w:r>
          </w:p>
        </w:tc>
        <w:tc>
          <w:tcPr>
            <w:tcW w:w="992" w:type="dxa"/>
          </w:tcPr>
          <w:p w14:paraId="6012D61B" w14:textId="48782D31" w:rsidR="00E10626" w:rsidRPr="002033E2" w:rsidRDefault="00E10626" w:rsidP="00E1062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E10626" w:rsidRPr="002033E2" w14:paraId="310F4163" w14:textId="77777777" w:rsidTr="00FD75F8">
        <w:tc>
          <w:tcPr>
            <w:tcW w:w="1768" w:type="dxa"/>
          </w:tcPr>
          <w:p w14:paraId="0673AFC4" w14:textId="77777777" w:rsidR="00E10626" w:rsidRPr="002033E2" w:rsidRDefault="00E10626" w:rsidP="00E10626">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15-20</w:t>
            </w:r>
          </w:p>
        </w:tc>
        <w:tc>
          <w:tcPr>
            <w:tcW w:w="1209" w:type="dxa"/>
            <w:vAlign w:val="center"/>
          </w:tcPr>
          <w:p w14:paraId="1F2A9B91" w14:textId="690BF8BD"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3.467 </w:t>
            </w:r>
          </w:p>
        </w:tc>
        <w:tc>
          <w:tcPr>
            <w:tcW w:w="2268" w:type="dxa"/>
            <w:vAlign w:val="center"/>
          </w:tcPr>
          <w:p w14:paraId="409EC758" w14:textId="6F2BC7E2"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3.296 </w:t>
            </w:r>
          </w:p>
        </w:tc>
        <w:tc>
          <w:tcPr>
            <w:tcW w:w="2268" w:type="dxa"/>
            <w:vAlign w:val="center"/>
          </w:tcPr>
          <w:p w14:paraId="26524141" w14:textId="031E555E"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3.638 </w:t>
            </w:r>
          </w:p>
        </w:tc>
        <w:tc>
          <w:tcPr>
            <w:tcW w:w="992" w:type="dxa"/>
          </w:tcPr>
          <w:p w14:paraId="3C9E1CA0" w14:textId="671F9828" w:rsidR="00E10626" w:rsidRPr="002033E2" w:rsidRDefault="00E10626" w:rsidP="00E1062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E10626" w:rsidRPr="002033E2" w14:paraId="78FBE1A1" w14:textId="77777777" w:rsidTr="00FD75F8">
        <w:tc>
          <w:tcPr>
            <w:tcW w:w="1768" w:type="dxa"/>
          </w:tcPr>
          <w:p w14:paraId="314C4610" w14:textId="77777777" w:rsidR="00E10626" w:rsidRPr="002033E2" w:rsidRDefault="00E10626" w:rsidP="00E10626">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20-25</w:t>
            </w:r>
          </w:p>
        </w:tc>
        <w:tc>
          <w:tcPr>
            <w:tcW w:w="1209" w:type="dxa"/>
            <w:vAlign w:val="center"/>
          </w:tcPr>
          <w:p w14:paraId="56289825" w14:textId="2FC9137E"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6.085 </w:t>
            </w:r>
          </w:p>
        </w:tc>
        <w:tc>
          <w:tcPr>
            <w:tcW w:w="2268" w:type="dxa"/>
            <w:vAlign w:val="center"/>
          </w:tcPr>
          <w:p w14:paraId="6E61B674" w14:textId="4C63401A"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5.829 </w:t>
            </w:r>
          </w:p>
        </w:tc>
        <w:tc>
          <w:tcPr>
            <w:tcW w:w="2268" w:type="dxa"/>
            <w:vAlign w:val="center"/>
          </w:tcPr>
          <w:p w14:paraId="35A17960" w14:textId="6AF1197E"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6.341 </w:t>
            </w:r>
          </w:p>
        </w:tc>
        <w:tc>
          <w:tcPr>
            <w:tcW w:w="992" w:type="dxa"/>
          </w:tcPr>
          <w:p w14:paraId="0EBA2DD2" w14:textId="0E2D9105" w:rsidR="00E10626" w:rsidRPr="002033E2" w:rsidRDefault="00E10626" w:rsidP="00E1062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E10626" w:rsidRPr="002033E2" w14:paraId="30B0A65D" w14:textId="77777777" w:rsidTr="00FD75F8">
        <w:tc>
          <w:tcPr>
            <w:tcW w:w="1768" w:type="dxa"/>
          </w:tcPr>
          <w:p w14:paraId="720BC6E9" w14:textId="77777777" w:rsidR="00E10626" w:rsidRPr="002033E2" w:rsidRDefault="00E10626" w:rsidP="00E10626">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25-30</w:t>
            </w:r>
          </w:p>
        </w:tc>
        <w:tc>
          <w:tcPr>
            <w:tcW w:w="1209" w:type="dxa"/>
            <w:vAlign w:val="center"/>
          </w:tcPr>
          <w:p w14:paraId="48DAC85D" w14:textId="4E171031"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5.104 </w:t>
            </w:r>
          </w:p>
        </w:tc>
        <w:tc>
          <w:tcPr>
            <w:tcW w:w="2268" w:type="dxa"/>
            <w:vAlign w:val="center"/>
          </w:tcPr>
          <w:p w14:paraId="0C456B09" w14:textId="37EEDF47"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4.882 </w:t>
            </w:r>
          </w:p>
        </w:tc>
        <w:tc>
          <w:tcPr>
            <w:tcW w:w="2268" w:type="dxa"/>
            <w:vAlign w:val="center"/>
          </w:tcPr>
          <w:p w14:paraId="5E27E42D" w14:textId="12A59878"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5.327 </w:t>
            </w:r>
          </w:p>
        </w:tc>
        <w:tc>
          <w:tcPr>
            <w:tcW w:w="992" w:type="dxa"/>
          </w:tcPr>
          <w:p w14:paraId="3B697D1F" w14:textId="1E5EBF9C" w:rsidR="00E10626" w:rsidRPr="002033E2" w:rsidRDefault="00E10626" w:rsidP="00E1062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r w:rsidR="00E10626" w:rsidRPr="002033E2" w14:paraId="2D97275C" w14:textId="77777777" w:rsidTr="00FD75F8">
        <w:tc>
          <w:tcPr>
            <w:tcW w:w="1768" w:type="dxa"/>
            <w:tcBorders>
              <w:bottom w:val="single" w:sz="4" w:space="0" w:color="000000" w:themeColor="text1"/>
            </w:tcBorders>
          </w:tcPr>
          <w:p w14:paraId="03EB1348" w14:textId="77777777" w:rsidR="00E10626" w:rsidRPr="002033E2" w:rsidRDefault="00E10626" w:rsidP="00E10626">
            <w:pPr>
              <w:widowControl/>
              <w:jc w:val="both"/>
              <w:rPr>
                <w:rFonts w:ascii="Times New Roman" w:hAnsi="Times New Roman" w:cs="Times New Roman"/>
                <w:sz w:val="20"/>
                <w:szCs w:val="20"/>
              </w:rPr>
            </w:pPr>
            <w:r w:rsidRPr="002033E2">
              <w:rPr>
                <w:rFonts w:ascii="Times New Roman" w:hAnsi="Times New Roman" w:cs="Times New Roman"/>
                <w:sz w:val="20"/>
                <w:szCs w:val="20"/>
              </w:rPr>
              <w:t xml:space="preserve"> &gt;30</w:t>
            </w:r>
          </w:p>
        </w:tc>
        <w:tc>
          <w:tcPr>
            <w:tcW w:w="1209" w:type="dxa"/>
            <w:tcBorders>
              <w:bottom w:val="single" w:sz="4" w:space="0" w:color="000000" w:themeColor="text1"/>
            </w:tcBorders>
            <w:vAlign w:val="center"/>
          </w:tcPr>
          <w:p w14:paraId="6C4F6E4C" w14:textId="536AECAE"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5.483 </w:t>
            </w:r>
          </w:p>
        </w:tc>
        <w:tc>
          <w:tcPr>
            <w:tcW w:w="2268" w:type="dxa"/>
            <w:tcBorders>
              <w:bottom w:val="single" w:sz="4" w:space="0" w:color="000000" w:themeColor="text1"/>
            </w:tcBorders>
            <w:vAlign w:val="center"/>
          </w:tcPr>
          <w:p w14:paraId="3E473BD7" w14:textId="445654F6"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5.247 </w:t>
            </w:r>
          </w:p>
        </w:tc>
        <w:tc>
          <w:tcPr>
            <w:tcW w:w="2268" w:type="dxa"/>
            <w:tcBorders>
              <w:bottom w:val="single" w:sz="4" w:space="0" w:color="000000" w:themeColor="text1"/>
            </w:tcBorders>
            <w:vAlign w:val="center"/>
          </w:tcPr>
          <w:p w14:paraId="4DCF860A" w14:textId="6D3130E4" w:rsidR="00E10626" w:rsidRPr="002033E2" w:rsidRDefault="00E10626" w:rsidP="00E10626">
            <w:pPr>
              <w:widowControl/>
              <w:jc w:val="center"/>
              <w:rPr>
                <w:rFonts w:ascii="Times New Roman" w:hAnsi="Times New Roman" w:cs="Times New Roman"/>
                <w:sz w:val="20"/>
                <w:szCs w:val="20"/>
              </w:rPr>
            </w:pPr>
            <w:r>
              <w:rPr>
                <w:rFonts w:ascii="Times New Roman" w:hAnsi="Times New Roman" w:cs="Times New Roman"/>
                <w:color w:val="000000"/>
                <w:sz w:val="20"/>
                <w:szCs w:val="20"/>
              </w:rPr>
              <w:t xml:space="preserve">5.718 </w:t>
            </w:r>
          </w:p>
        </w:tc>
        <w:tc>
          <w:tcPr>
            <w:tcW w:w="992" w:type="dxa"/>
            <w:tcBorders>
              <w:bottom w:val="single" w:sz="4" w:space="0" w:color="000000" w:themeColor="text1"/>
            </w:tcBorders>
          </w:tcPr>
          <w:p w14:paraId="2D560CCB" w14:textId="664E188F" w:rsidR="00E10626" w:rsidRPr="002033E2" w:rsidRDefault="00E10626" w:rsidP="00E10626">
            <w:pPr>
              <w:widowControl/>
              <w:jc w:val="center"/>
              <w:rPr>
                <w:rFonts w:ascii="Times New Roman" w:hAnsi="Times New Roman" w:cs="Times New Roman"/>
                <w:sz w:val="20"/>
                <w:szCs w:val="20"/>
              </w:rPr>
            </w:pPr>
            <w:r w:rsidRPr="002033E2">
              <w:rPr>
                <w:rFonts w:ascii="Times New Roman" w:hAnsi="Times New Roman" w:cs="Times New Roman"/>
                <w:sz w:val="20"/>
                <w:szCs w:val="20"/>
              </w:rPr>
              <w:t>&lt; 10</w:t>
            </w:r>
            <w:r w:rsidRPr="002033E2">
              <w:rPr>
                <w:rFonts w:ascii="Times New Roman" w:hAnsi="Times New Roman" w:cs="Times New Roman"/>
                <w:sz w:val="20"/>
                <w:szCs w:val="20"/>
                <w:vertAlign w:val="superscript"/>
              </w:rPr>
              <w:t>-15</w:t>
            </w:r>
          </w:p>
        </w:tc>
      </w:tr>
    </w:tbl>
    <w:p w14:paraId="6410D753" w14:textId="77777777" w:rsidR="007223BE" w:rsidRDefault="007223BE" w:rsidP="00C96257">
      <w:pPr>
        <w:widowControl/>
        <w:jc w:val="both"/>
        <w:rPr>
          <w:rFonts w:ascii="Times New Roman" w:hAnsi="Times New Roman" w:cs="Times New Roman"/>
          <w:szCs w:val="24"/>
        </w:rPr>
      </w:pPr>
    </w:p>
    <w:p w14:paraId="68303B04" w14:textId="77777777" w:rsidR="007223BE" w:rsidRDefault="007223BE" w:rsidP="00C96257">
      <w:pPr>
        <w:widowControl/>
        <w:jc w:val="both"/>
        <w:rPr>
          <w:rFonts w:ascii="Times New Roman" w:hAnsi="Times New Roman" w:cs="Times New Roman"/>
          <w:szCs w:val="24"/>
        </w:rPr>
      </w:pPr>
    </w:p>
    <w:p w14:paraId="23379BF3" w14:textId="77777777" w:rsidR="007223BE" w:rsidRDefault="007223BE" w:rsidP="00C96257">
      <w:pPr>
        <w:widowControl/>
        <w:jc w:val="both"/>
        <w:rPr>
          <w:rFonts w:ascii="Times New Roman" w:hAnsi="Times New Roman" w:cs="Times New Roman"/>
          <w:szCs w:val="24"/>
        </w:rPr>
      </w:pPr>
    </w:p>
    <w:p w14:paraId="481141DD" w14:textId="77777777" w:rsidR="007223BE" w:rsidRDefault="007223BE" w:rsidP="00C96257">
      <w:pPr>
        <w:widowControl/>
        <w:jc w:val="both"/>
        <w:rPr>
          <w:rFonts w:ascii="Times New Roman" w:hAnsi="Times New Roman" w:cs="Times New Roman"/>
          <w:szCs w:val="24"/>
        </w:rPr>
      </w:pPr>
    </w:p>
    <w:p w14:paraId="083E5CB5" w14:textId="77777777" w:rsidR="007223BE" w:rsidRDefault="007223BE" w:rsidP="00C96257">
      <w:pPr>
        <w:widowControl/>
        <w:jc w:val="both"/>
        <w:rPr>
          <w:rFonts w:ascii="Times New Roman" w:hAnsi="Times New Roman" w:cs="Times New Roman"/>
          <w:szCs w:val="24"/>
        </w:rPr>
      </w:pPr>
    </w:p>
    <w:p w14:paraId="0450EFFF" w14:textId="77777777" w:rsidR="007223BE" w:rsidRDefault="007223BE" w:rsidP="00C96257">
      <w:pPr>
        <w:widowControl/>
        <w:jc w:val="both"/>
        <w:rPr>
          <w:rFonts w:ascii="Times New Roman" w:hAnsi="Times New Roman" w:cs="Times New Roman"/>
          <w:szCs w:val="24"/>
        </w:rPr>
      </w:pPr>
    </w:p>
    <w:p w14:paraId="28FC8823" w14:textId="77777777" w:rsidR="007223BE" w:rsidRDefault="007223BE" w:rsidP="00C96257">
      <w:pPr>
        <w:widowControl/>
        <w:jc w:val="both"/>
        <w:rPr>
          <w:rFonts w:ascii="Times New Roman" w:hAnsi="Times New Roman" w:cs="Times New Roman"/>
          <w:szCs w:val="24"/>
        </w:rPr>
      </w:pPr>
    </w:p>
    <w:p w14:paraId="6CEFA382" w14:textId="77777777" w:rsidR="007223BE" w:rsidRDefault="007223BE" w:rsidP="00C96257">
      <w:pPr>
        <w:widowControl/>
        <w:jc w:val="both"/>
        <w:rPr>
          <w:rFonts w:ascii="Times New Roman" w:hAnsi="Times New Roman" w:cs="Times New Roman"/>
          <w:szCs w:val="24"/>
        </w:rPr>
      </w:pPr>
    </w:p>
    <w:p w14:paraId="4469F18A" w14:textId="77777777" w:rsidR="007223BE" w:rsidRDefault="007223BE" w:rsidP="00C96257">
      <w:pPr>
        <w:widowControl/>
        <w:jc w:val="both"/>
        <w:rPr>
          <w:rFonts w:ascii="Times New Roman" w:hAnsi="Times New Roman" w:cs="Times New Roman"/>
          <w:szCs w:val="24"/>
        </w:rPr>
      </w:pPr>
    </w:p>
    <w:p w14:paraId="0E49E74C" w14:textId="77777777" w:rsidR="007223BE" w:rsidRDefault="007223BE" w:rsidP="00C96257">
      <w:pPr>
        <w:widowControl/>
        <w:jc w:val="both"/>
        <w:rPr>
          <w:rFonts w:ascii="Times New Roman" w:hAnsi="Times New Roman" w:cs="Times New Roman"/>
          <w:szCs w:val="24"/>
        </w:rPr>
      </w:pPr>
    </w:p>
    <w:p w14:paraId="33DA4644" w14:textId="77777777" w:rsidR="007223BE" w:rsidRDefault="007223BE" w:rsidP="00C96257">
      <w:pPr>
        <w:widowControl/>
        <w:jc w:val="both"/>
        <w:rPr>
          <w:rFonts w:ascii="Times New Roman" w:hAnsi="Times New Roman" w:cs="Times New Roman"/>
          <w:szCs w:val="24"/>
        </w:rPr>
      </w:pPr>
    </w:p>
    <w:p w14:paraId="58A5466F" w14:textId="77777777" w:rsidR="007223BE" w:rsidRDefault="007223BE" w:rsidP="00C96257">
      <w:pPr>
        <w:widowControl/>
        <w:jc w:val="both"/>
        <w:rPr>
          <w:rFonts w:ascii="Times New Roman" w:hAnsi="Times New Roman" w:cs="Times New Roman"/>
          <w:szCs w:val="24"/>
        </w:rPr>
      </w:pPr>
    </w:p>
    <w:p w14:paraId="69E18E94" w14:textId="77777777" w:rsidR="007223BE" w:rsidRDefault="007223BE" w:rsidP="00C96257">
      <w:pPr>
        <w:widowControl/>
        <w:jc w:val="both"/>
        <w:rPr>
          <w:rFonts w:ascii="Times New Roman" w:hAnsi="Times New Roman" w:cs="Times New Roman"/>
          <w:szCs w:val="24"/>
        </w:rPr>
      </w:pPr>
    </w:p>
    <w:p w14:paraId="29524F50" w14:textId="77777777" w:rsidR="007223BE" w:rsidRDefault="007223BE" w:rsidP="00C96257">
      <w:pPr>
        <w:widowControl/>
        <w:jc w:val="both"/>
        <w:rPr>
          <w:rFonts w:ascii="Times New Roman" w:hAnsi="Times New Roman" w:cs="Times New Roman"/>
          <w:szCs w:val="24"/>
        </w:rPr>
      </w:pPr>
    </w:p>
    <w:p w14:paraId="41A003C6" w14:textId="77777777" w:rsidR="007223BE" w:rsidRDefault="007223BE" w:rsidP="00C96257">
      <w:pPr>
        <w:widowControl/>
        <w:jc w:val="both"/>
        <w:rPr>
          <w:rFonts w:ascii="Times New Roman" w:hAnsi="Times New Roman" w:cs="Times New Roman"/>
          <w:szCs w:val="24"/>
        </w:rPr>
      </w:pPr>
    </w:p>
    <w:p w14:paraId="033DE29C" w14:textId="77777777" w:rsidR="007223BE" w:rsidRDefault="007223BE" w:rsidP="00C96257">
      <w:pPr>
        <w:widowControl/>
        <w:jc w:val="both"/>
        <w:rPr>
          <w:rFonts w:ascii="Times New Roman" w:hAnsi="Times New Roman" w:cs="Times New Roman"/>
          <w:szCs w:val="24"/>
        </w:rPr>
      </w:pPr>
    </w:p>
    <w:p w14:paraId="2EF94C43" w14:textId="77777777" w:rsidR="007223BE" w:rsidRDefault="007223BE" w:rsidP="00C96257">
      <w:pPr>
        <w:widowControl/>
        <w:jc w:val="both"/>
        <w:rPr>
          <w:rFonts w:ascii="Times New Roman" w:hAnsi="Times New Roman" w:cs="Times New Roman"/>
          <w:szCs w:val="24"/>
        </w:rPr>
      </w:pPr>
    </w:p>
    <w:p w14:paraId="611055FE" w14:textId="1E44C3E0" w:rsidR="003662E2" w:rsidRPr="002033E2" w:rsidRDefault="00A32D42" w:rsidP="00A32D42">
      <w:pPr>
        <w:widowControl/>
        <w:ind w:left="142" w:hangingChars="59" w:hanging="142"/>
        <w:jc w:val="both"/>
        <w:rPr>
          <w:rFonts w:ascii="Times New Roman" w:hAnsi="Times New Roman" w:cs="Times New Roman"/>
          <w:szCs w:val="24"/>
        </w:rPr>
      </w:pPr>
      <w:r w:rsidRPr="00A32D42">
        <w:rPr>
          <w:rFonts w:ascii="Times New Roman" w:hAnsi="Times New Roman" w:cs="Times New Roman"/>
          <w:szCs w:val="24"/>
          <w:vertAlign w:val="superscript"/>
        </w:rPr>
        <w:t>*</w:t>
      </w:r>
      <w:r w:rsidR="00275B26" w:rsidRPr="002033E2">
        <w:rPr>
          <w:rFonts w:ascii="Times New Roman" w:hAnsi="Times New Roman" w:cs="Times New Roman"/>
          <w:szCs w:val="24"/>
        </w:rPr>
        <w:t xml:space="preserve">Effect sizes were measured by Cohen’s </w:t>
      </w:r>
      <w:r w:rsidR="00275B26" w:rsidRPr="002033E2">
        <w:rPr>
          <w:rFonts w:ascii="Times New Roman" w:hAnsi="Times New Roman" w:cs="Times New Roman"/>
          <w:i/>
          <w:szCs w:val="24"/>
        </w:rPr>
        <w:t>d</w:t>
      </w:r>
      <w:r w:rsidR="00275B26" w:rsidRPr="002033E2">
        <w:rPr>
          <w:rFonts w:ascii="Times New Roman" w:hAnsi="Times New Roman" w:cs="Times New Roman"/>
          <w:szCs w:val="24"/>
        </w:rPr>
        <w:t xml:space="preserve">, which was defined as the difference between both mean numbers of these two types of rare missense variants (A-to-G/T-to-C and G-to-A/C-to-T) divided by the standard deviation (SD) of the paired differences. </w:t>
      </w:r>
      <w:r w:rsidR="00275B26" w:rsidRPr="002033E2">
        <w:rPr>
          <w:rFonts w:ascii="Times New Roman" w:hAnsi="Times New Roman" w:cs="Times New Roman"/>
          <w:i/>
          <w:szCs w:val="24"/>
        </w:rPr>
        <w:t>P</w:t>
      </w:r>
      <w:r w:rsidR="00275B26" w:rsidRPr="002033E2">
        <w:rPr>
          <w:rFonts w:ascii="Times New Roman" w:hAnsi="Times New Roman" w:cs="Times New Roman"/>
          <w:szCs w:val="24"/>
        </w:rPr>
        <w:t xml:space="preserve"> values were determined using two-tailed Wilcoxon signed ranked test. 95% CI, 95% confidence interval.</w:t>
      </w:r>
    </w:p>
    <w:p w14:paraId="65B867E7" w14:textId="77777777" w:rsidR="00F10E44" w:rsidRDefault="00F10E44" w:rsidP="00C96257">
      <w:pPr>
        <w:widowControl/>
        <w:jc w:val="both"/>
        <w:rPr>
          <w:rFonts w:ascii="Times New Roman" w:hAnsi="Times New Roman" w:cs="Times New Roman"/>
          <w:b/>
          <w:bCs/>
          <w:sz w:val="30"/>
          <w:szCs w:val="30"/>
        </w:rPr>
      </w:pPr>
    </w:p>
    <w:p w14:paraId="336754D2" w14:textId="77777777" w:rsidR="00474D72" w:rsidRDefault="00474D72" w:rsidP="00C96257">
      <w:pPr>
        <w:widowControl/>
        <w:jc w:val="both"/>
        <w:rPr>
          <w:rFonts w:ascii="Times New Roman" w:hAnsi="Times New Roman" w:cs="Times New Roman"/>
          <w:b/>
          <w:bCs/>
          <w:sz w:val="30"/>
          <w:szCs w:val="30"/>
        </w:rPr>
      </w:pPr>
    </w:p>
    <w:p w14:paraId="66E244BA" w14:textId="17FD3729" w:rsidR="00F10E44" w:rsidRPr="00474D72" w:rsidRDefault="00474D72" w:rsidP="00C96257">
      <w:pPr>
        <w:widowControl/>
        <w:jc w:val="both"/>
        <w:rPr>
          <w:rFonts w:ascii="Times New Roman" w:hAnsi="Times New Roman" w:cs="Times New Roman"/>
          <w:b/>
          <w:bCs/>
          <w:szCs w:val="24"/>
        </w:rPr>
      </w:pPr>
      <w:r w:rsidRPr="00474D72">
        <w:rPr>
          <w:rFonts w:ascii="Times New Roman" w:hAnsi="Times New Roman" w:cs="Times New Roman"/>
          <w:b/>
          <w:bCs/>
          <w:szCs w:val="24"/>
        </w:rPr>
        <w:t>Reference</w:t>
      </w:r>
    </w:p>
    <w:p w14:paraId="319D5796" w14:textId="77777777" w:rsidR="001F0FF6" w:rsidRPr="002D7572" w:rsidRDefault="00F10E44" w:rsidP="001F0FF6">
      <w:pPr>
        <w:pStyle w:val="EndNoteBibliography"/>
        <w:ind w:left="720" w:hanging="720"/>
        <w:rPr>
          <w:rFonts w:ascii="Times New Roman" w:hAnsi="Times New Roman" w:cs="Times New Roman"/>
        </w:rPr>
      </w:pPr>
      <w:r w:rsidRPr="002D7572">
        <w:rPr>
          <w:rFonts w:ascii="Times New Roman" w:hAnsi="Times New Roman" w:cs="Times New Roman"/>
          <w:b/>
          <w:bCs/>
          <w:szCs w:val="24"/>
        </w:rPr>
        <w:fldChar w:fldCharType="begin"/>
      </w:r>
      <w:r w:rsidRPr="002D7572">
        <w:rPr>
          <w:rFonts w:ascii="Times New Roman" w:hAnsi="Times New Roman" w:cs="Times New Roman"/>
          <w:b/>
          <w:bCs/>
          <w:szCs w:val="24"/>
        </w:rPr>
        <w:instrText xml:space="preserve"> ADDIN EN.REFLIST </w:instrText>
      </w:r>
      <w:r w:rsidRPr="002D7572">
        <w:rPr>
          <w:rFonts w:ascii="Times New Roman" w:hAnsi="Times New Roman" w:cs="Times New Roman"/>
          <w:b/>
          <w:bCs/>
          <w:szCs w:val="24"/>
        </w:rPr>
        <w:fldChar w:fldCharType="separate"/>
      </w:r>
      <w:r w:rsidR="001F0FF6" w:rsidRPr="002D7572">
        <w:rPr>
          <w:rFonts w:ascii="Times New Roman" w:hAnsi="Times New Roman" w:cs="Times New Roman"/>
        </w:rPr>
        <w:t xml:space="preserve">Xu G, Zhang J. 2014. Human coding RNA editing is generally nonadaptive. </w:t>
      </w:r>
      <w:r w:rsidR="001F0FF6" w:rsidRPr="002D7572">
        <w:rPr>
          <w:rFonts w:ascii="Times New Roman" w:hAnsi="Times New Roman" w:cs="Times New Roman"/>
          <w:i/>
        </w:rPr>
        <w:t>Proc Natl Acad Sci U S A</w:t>
      </w:r>
      <w:r w:rsidR="001F0FF6" w:rsidRPr="002D7572">
        <w:rPr>
          <w:rFonts w:ascii="Times New Roman" w:hAnsi="Times New Roman" w:cs="Times New Roman"/>
        </w:rPr>
        <w:t xml:space="preserve"> </w:t>
      </w:r>
      <w:r w:rsidR="001F0FF6" w:rsidRPr="002D7572">
        <w:rPr>
          <w:rFonts w:ascii="Times New Roman" w:hAnsi="Times New Roman" w:cs="Times New Roman"/>
          <w:b/>
        </w:rPr>
        <w:t>111</w:t>
      </w:r>
      <w:r w:rsidR="001F0FF6" w:rsidRPr="002D7572">
        <w:rPr>
          <w:rFonts w:ascii="Times New Roman" w:hAnsi="Times New Roman" w:cs="Times New Roman"/>
        </w:rPr>
        <w:t>: 3769-3774.</w:t>
      </w:r>
    </w:p>
    <w:p w14:paraId="4ABFE749" w14:textId="2450677D" w:rsidR="003662E2" w:rsidRPr="002033E2" w:rsidRDefault="00F10E44" w:rsidP="00C96257">
      <w:pPr>
        <w:widowControl/>
        <w:jc w:val="both"/>
        <w:rPr>
          <w:rFonts w:ascii="Times New Roman" w:hAnsi="Times New Roman" w:cs="Times New Roman"/>
          <w:b/>
          <w:bCs/>
          <w:sz w:val="30"/>
          <w:szCs w:val="30"/>
        </w:rPr>
      </w:pPr>
      <w:r w:rsidRPr="002D7572">
        <w:rPr>
          <w:rFonts w:ascii="Times New Roman" w:hAnsi="Times New Roman" w:cs="Times New Roman"/>
          <w:b/>
          <w:bCs/>
          <w:szCs w:val="24"/>
        </w:rPr>
        <w:fldChar w:fldCharType="end"/>
      </w:r>
    </w:p>
    <w:sectPr w:rsidR="003662E2" w:rsidRPr="002033E2" w:rsidSect="00112E00">
      <w:footerReference w:type="default" r:id="rId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4BB44" w14:textId="77777777" w:rsidR="00C236B2" w:rsidRDefault="00C236B2" w:rsidP="00C3621C">
      <w:r>
        <w:separator/>
      </w:r>
    </w:p>
  </w:endnote>
  <w:endnote w:type="continuationSeparator" w:id="0">
    <w:p w14:paraId="0A6D8A1A" w14:textId="77777777" w:rsidR="00C236B2" w:rsidRDefault="00C236B2" w:rsidP="00C3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 Ming Li 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548574"/>
      <w:docPartObj>
        <w:docPartGallery w:val="Page Numbers (Bottom of Page)"/>
        <w:docPartUnique/>
      </w:docPartObj>
    </w:sdtPr>
    <w:sdtContent>
      <w:p w14:paraId="4E1E3CED" w14:textId="6C75DD76" w:rsidR="0002388B" w:rsidRDefault="0002388B">
        <w:pPr>
          <w:pStyle w:val="a6"/>
          <w:jc w:val="center"/>
        </w:pPr>
        <w:r>
          <w:fldChar w:fldCharType="begin"/>
        </w:r>
        <w:r>
          <w:instrText>PAGE   \* MERGEFORMAT</w:instrText>
        </w:r>
        <w:r>
          <w:fldChar w:fldCharType="separate"/>
        </w:r>
        <w:r w:rsidR="00B212F7" w:rsidRPr="00B212F7">
          <w:rPr>
            <w:noProof/>
            <w:lang w:val="zh-TW"/>
          </w:rPr>
          <w:t>20</w:t>
        </w:r>
        <w:r>
          <w:fldChar w:fldCharType="end"/>
        </w:r>
      </w:p>
    </w:sdtContent>
  </w:sdt>
  <w:p w14:paraId="1ACB087B" w14:textId="07CC9289" w:rsidR="0002388B" w:rsidRPr="005E1DD0" w:rsidRDefault="0002388B" w:rsidP="005E1DD0">
    <w:pPr>
      <w:pStyle w:val="a6"/>
      <w:jc w:val="center"/>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2D778" w14:textId="77777777" w:rsidR="00C236B2" w:rsidRDefault="00C236B2" w:rsidP="00C3621C">
      <w:r>
        <w:separator/>
      </w:r>
    </w:p>
  </w:footnote>
  <w:footnote w:type="continuationSeparator" w:id="0">
    <w:p w14:paraId="031B1008" w14:textId="77777777" w:rsidR="00C236B2" w:rsidRDefault="00C236B2" w:rsidP="00C36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757ED"/>
    <w:multiLevelType w:val="hybridMultilevel"/>
    <w:tmpl w:val="EE9A433C"/>
    <w:lvl w:ilvl="0" w:tplc="7AD6C08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3E7FC9"/>
    <w:multiLevelType w:val="hybridMultilevel"/>
    <w:tmpl w:val="B834561A"/>
    <w:lvl w:ilvl="0" w:tplc="85301212">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C92475"/>
    <w:multiLevelType w:val="hybridMultilevel"/>
    <w:tmpl w:val="8DDA4B7A"/>
    <w:lvl w:ilvl="0" w:tplc="BEDEC072">
      <w:start w:val="3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80"/>
  <w:autoHyphenation/>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txpt2abxfsxietr03vpzeopvaesdrtw29e&quot;&gt;All_animal_plant&lt;record-ids&gt;&lt;item&gt;1796&lt;/item&gt;&lt;/record-ids&gt;&lt;/item&gt;&lt;/Libraries&gt;"/>
  </w:docVars>
  <w:rsids>
    <w:rsidRoot w:val="00750615"/>
    <w:rsid w:val="00002A31"/>
    <w:rsid w:val="00004CAA"/>
    <w:rsid w:val="00010314"/>
    <w:rsid w:val="000123C7"/>
    <w:rsid w:val="000204CF"/>
    <w:rsid w:val="0002388B"/>
    <w:rsid w:val="00023BF7"/>
    <w:rsid w:val="00024602"/>
    <w:rsid w:val="00024893"/>
    <w:rsid w:val="00025D2E"/>
    <w:rsid w:val="0002714F"/>
    <w:rsid w:val="00035A28"/>
    <w:rsid w:val="000367F3"/>
    <w:rsid w:val="0004725E"/>
    <w:rsid w:val="000515C8"/>
    <w:rsid w:val="00054793"/>
    <w:rsid w:val="000558E6"/>
    <w:rsid w:val="000570EA"/>
    <w:rsid w:val="00066CEF"/>
    <w:rsid w:val="00072F1D"/>
    <w:rsid w:val="00075367"/>
    <w:rsid w:val="00085709"/>
    <w:rsid w:val="00090754"/>
    <w:rsid w:val="000A0440"/>
    <w:rsid w:val="000A1139"/>
    <w:rsid w:val="000B3B98"/>
    <w:rsid w:val="000C0E8E"/>
    <w:rsid w:val="000C1D59"/>
    <w:rsid w:val="000C2F3B"/>
    <w:rsid w:val="000C4A04"/>
    <w:rsid w:val="000C65EC"/>
    <w:rsid w:val="000C6DAE"/>
    <w:rsid w:val="000D24EB"/>
    <w:rsid w:val="000D2DF9"/>
    <w:rsid w:val="000E12D6"/>
    <w:rsid w:val="000E77C3"/>
    <w:rsid w:val="000F0538"/>
    <w:rsid w:val="000F3399"/>
    <w:rsid w:val="000F7159"/>
    <w:rsid w:val="00100C94"/>
    <w:rsid w:val="00104755"/>
    <w:rsid w:val="0010571D"/>
    <w:rsid w:val="00112E00"/>
    <w:rsid w:val="00120D78"/>
    <w:rsid w:val="001214EB"/>
    <w:rsid w:val="0012225B"/>
    <w:rsid w:val="0012384B"/>
    <w:rsid w:val="0012795F"/>
    <w:rsid w:val="00140B83"/>
    <w:rsid w:val="00142F5E"/>
    <w:rsid w:val="00146776"/>
    <w:rsid w:val="00164442"/>
    <w:rsid w:val="001653D3"/>
    <w:rsid w:val="00180C09"/>
    <w:rsid w:val="00193BE8"/>
    <w:rsid w:val="00193F54"/>
    <w:rsid w:val="001947E0"/>
    <w:rsid w:val="00196153"/>
    <w:rsid w:val="001A181C"/>
    <w:rsid w:val="001A2C91"/>
    <w:rsid w:val="001B21A1"/>
    <w:rsid w:val="001C157B"/>
    <w:rsid w:val="001C23F3"/>
    <w:rsid w:val="001C2E32"/>
    <w:rsid w:val="001D055F"/>
    <w:rsid w:val="001D23E8"/>
    <w:rsid w:val="001E39BF"/>
    <w:rsid w:val="001E6226"/>
    <w:rsid w:val="001F0FF6"/>
    <w:rsid w:val="001F1A19"/>
    <w:rsid w:val="001F6AA7"/>
    <w:rsid w:val="002033E2"/>
    <w:rsid w:val="00205F06"/>
    <w:rsid w:val="0021024E"/>
    <w:rsid w:val="00211744"/>
    <w:rsid w:val="00221F0C"/>
    <w:rsid w:val="002304D6"/>
    <w:rsid w:val="00230C3D"/>
    <w:rsid w:val="00237382"/>
    <w:rsid w:val="00237FB0"/>
    <w:rsid w:val="002400BB"/>
    <w:rsid w:val="00240ECE"/>
    <w:rsid w:val="00241285"/>
    <w:rsid w:val="00241F13"/>
    <w:rsid w:val="00243D5C"/>
    <w:rsid w:val="002442C3"/>
    <w:rsid w:val="00245D81"/>
    <w:rsid w:val="00250AF7"/>
    <w:rsid w:val="00260B29"/>
    <w:rsid w:val="002634A8"/>
    <w:rsid w:val="0026603F"/>
    <w:rsid w:val="00270244"/>
    <w:rsid w:val="002710BC"/>
    <w:rsid w:val="00275B26"/>
    <w:rsid w:val="0028196C"/>
    <w:rsid w:val="00286B03"/>
    <w:rsid w:val="00290CA0"/>
    <w:rsid w:val="00295CCB"/>
    <w:rsid w:val="002B3F6A"/>
    <w:rsid w:val="002B74A5"/>
    <w:rsid w:val="002C64ED"/>
    <w:rsid w:val="002C7A9A"/>
    <w:rsid w:val="002D1703"/>
    <w:rsid w:val="002D58CB"/>
    <w:rsid w:val="002D7572"/>
    <w:rsid w:val="002F5D3F"/>
    <w:rsid w:val="002F7D7C"/>
    <w:rsid w:val="00300149"/>
    <w:rsid w:val="003007AD"/>
    <w:rsid w:val="00306CFD"/>
    <w:rsid w:val="00310CA4"/>
    <w:rsid w:val="00312E79"/>
    <w:rsid w:val="003159C0"/>
    <w:rsid w:val="003162B3"/>
    <w:rsid w:val="003227F1"/>
    <w:rsid w:val="00323C21"/>
    <w:rsid w:val="00335D28"/>
    <w:rsid w:val="00341073"/>
    <w:rsid w:val="00341574"/>
    <w:rsid w:val="00345D6B"/>
    <w:rsid w:val="003524E7"/>
    <w:rsid w:val="00354718"/>
    <w:rsid w:val="00354A49"/>
    <w:rsid w:val="00356C58"/>
    <w:rsid w:val="00363F0A"/>
    <w:rsid w:val="003662E2"/>
    <w:rsid w:val="003673E4"/>
    <w:rsid w:val="00372789"/>
    <w:rsid w:val="00374830"/>
    <w:rsid w:val="003770F4"/>
    <w:rsid w:val="00380FC4"/>
    <w:rsid w:val="003828F4"/>
    <w:rsid w:val="00385DAB"/>
    <w:rsid w:val="00391029"/>
    <w:rsid w:val="00395426"/>
    <w:rsid w:val="00397860"/>
    <w:rsid w:val="003B54BE"/>
    <w:rsid w:val="003C2973"/>
    <w:rsid w:val="003C4265"/>
    <w:rsid w:val="003C4DA3"/>
    <w:rsid w:val="003D485B"/>
    <w:rsid w:val="003D4A88"/>
    <w:rsid w:val="003E0779"/>
    <w:rsid w:val="003E4A30"/>
    <w:rsid w:val="003E61A7"/>
    <w:rsid w:val="003E62AA"/>
    <w:rsid w:val="003F1B3B"/>
    <w:rsid w:val="004069C1"/>
    <w:rsid w:val="00407783"/>
    <w:rsid w:val="00411441"/>
    <w:rsid w:val="00415936"/>
    <w:rsid w:val="00422E5B"/>
    <w:rsid w:val="004358F6"/>
    <w:rsid w:val="00435A86"/>
    <w:rsid w:val="004428E1"/>
    <w:rsid w:val="0044624C"/>
    <w:rsid w:val="0045460F"/>
    <w:rsid w:val="004562A2"/>
    <w:rsid w:val="00467123"/>
    <w:rsid w:val="00470012"/>
    <w:rsid w:val="00474D72"/>
    <w:rsid w:val="004823D3"/>
    <w:rsid w:val="0048464D"/>
    <w:rsid w:val="00493A5B"/>
    <w:rsid w:val="0049541D"/>
    <w:rsid w:val="004A1171"/>
    <w:rsid w:val="004A11AA"/>
    <w:rsid w:val="004A3D33"/>
    <w:rsid w:val="004B3EF9"/>
    <w:rsid w:val="004C1775"/>
    <w:rsid w:val="004C21FD"/>
    <w:rsid w:val="004C6178"/>
    <w:rsid w:val="004E2268"/>
    <w:rsid w:val="004E312C"/>
    <w:rsid w:val="004E6194"/>
    <w:rsid w:val="004F6291"/>
    <w:rsid w:val="005137B9"/>
    <w:rsid w:val="00522C41"/>
    <w:rsid w:val="005230B0"/>
    <w:rsid w:val="00531A8D"/>
    <w:rsid w:val="00531D37"/>
    <w:rsid w:val="00551005"/>
    <w:rsid w:val="00553F17"/>
    <w:rsid w:val="00555B59"/>
    <w:rsid w:val="005577EA"/>
    <w:rsid w:val="0056744B"/>
    <w:rsid w:val="00567BCA"/>
    <w:rsid w:val="00567F9F"/>
    <w:rsid w:val="00571EF5"/>
    <w:rsid w:val="00575B34"/>
    <w:rsid w:val="0058168A"/>
    <w:rsid w:val="005846E9"/>
    <w:rsid w:val="005847DF"/>
    <w:rsid w:val="00584BE4"/>
    <w:rsid w:val="00586A5D"/>
    <w:rsid w:val="00592A65"/>
    <w:rsid w:val="00592F3A"/>
    <w:rsid w:val="005944F0"/>
    <w:rsid w:val="005A0491"/>
    <w:rsid w:val="005A64DB"/>
    <w:rsid w:val="005B488A"/>
    <w:rsid w:val="005B5153"/>
    <w:rsid w:val="005C1D95"/>
    <w:rsid w:val="005D0D35"/>
    <w:rsid w:val="005D0E1D"/>
    <w:rsid w:val="005D11A5"/>
    <w:rsid w:val="005D29EE"/>
    <w:rsid w:val="005D6183"/>
    <w:rsid w:val="005E1DD0"/>
    <w:rsid w:val="005E2953"/>
    <w:rsid w:val="005E62B0"/>
    <w:rsid w:val="005E6B65"/>
    <w:rsid w:val="005E76DD"/>
    <w:rsid w:val="005F0099"/>
    <w:rsid w:val="00602472"/>
    <w:rsid w:val="00602EF9"/>
    <w:rsid w:val="00606BD3"/>
    <w:rsid w:val="006119B3"/>
    <w:rsid w:val="00613822"/>
    <w:rsid w:val="006176EA"/>
    <w:rsid w:val="006204FD"/>
    <w:rsid w:val="00622083"/>
    <w:rsid w:val="00626AE7"/>
    <w:rsid w:val="00632DFF"/>
    <w:rsid w:val="006340C3"/>
    <w:rsid w:val="006473E9"/>
    <w:rsid w:val="00665B4C"/>
    <w:rsid w:val="00666D4C"/>
    <w:rsid w:val="006818C4"/>
    <w:rsid w:val="00682B16"/>
    <w:rsid w:val="00690E0D"/>
    <w:rsid w:val="00690FA7"/>
    <w:rsid w:val="006A417D"/>
    <w:rsid w:val="006B03E1"/>
    <w:rsid w:val="006B0A0C"/>
    <w:rsid w:val="006B3B9F"/>
    <w:rsid w:val="006B6AAE"/>
    <w:rsid w:val="006C4BEC"/>
    <w:rsid w:val="006D2D1C"/>
    <w:rsid w:val="006D3B7E"/>
    <w:rsid w:val="006D6A16"/>
    <w:rsid w:val="006E34E6"/>
    <w:rsid w:val="006E6AB3"/>
    <w:rsid w:val="006F1E90"/>
    <w:rsid w:val="006F48A8"/>
    <w:rsid w:val="006F5932"/>
    <w:rsid w:val="006F7385"/>
    <w:rsid w:val="00702AEE"/>
    <w:rsid w:val="00711B37"/>
    <w:rsid w:val="007140F1"/>
    <w:rsid w:val="00715564"/>
    <w:rsid w:val="007174D5"/>
    <w:rsid w:val="00721D42"/>
    <w:rsid w:val="007223BE"/>
    <w:rsid w:val="00727826"/>
    <w:rsid w:val="00734F32"/>
    <w:rsid w:val="007406D3"/>
    <w:rsid w:val="0074696E"/>
    <w:rsid w:val="00750615"/>
    <w:rsid w:val="00754C28"/>
    <w:rsid w:val="00762249"/>
    <w:rsid w:val="00763644"/>
    <w:rsid w:val="00767642"/>
    <w:rsid w:val="007809B1"/>
    <w:rsid w:val="007809E4"/>
    <w:rsid w:val="0078216D"/>
    <w:rsid w:val="00783B01"/>
    <w:rsid w:val="00785093"/>
    <w:rsid w:val="00792133"/>
    <w:rsid w:val="00792968"/>
    <w:rsid w:val="00795441"/>
    <w:rsid w:val="00796B8D"/>
    <w:rsid w:val="007A1D15"/>
    <w:rsid w:val="007A6B2A"/>
    <w:rsid w:val="007D240C"/>
    <w:rsid w:val="007D28EF"/>
    <w:rsid w:val="007F0E34"/>
    <w:rsid w:val="007F1AA1"/>
    <w:rsid w:val="007F7396"/>
    <w:rsid w:val="007F7FC6"/>
    <w:rsid w:val="008015F6"/>
    <w:rsid w:val="00824AA0"/>
    <w:rsid w:val="00840E36"/>
    <w:rsid w:val="00863EBD"/>
    <w:rsid w:val="00873CB2"/>
    <w:rsid w:val="00876602"/>
    <w:rsid w:val="00887DF0"/>
    <w:rsid w:val="008934F7"/>
    <w:rsid w:val="008945C1"/>
    <w:rsid w:val="008A05E8"/>
    <w:rsid w:val="008C34B6"/>
    <w:rsid w:val="008C56D4"/>
    <w:rsid w:val="008D3C63"/>
    <w:rsid w:val="008D47A4"/>
    <w:rsid w:val="008D7F3B"/>
    <w:rsid w:val="008E0883"/>
    <w:rsid w:val="008E28F5"/>
    <w:rsid w:val="008E33EC"/>
    <w:rsid w:val="008E4A0B"/>
    <w:rsid w:val="008F03E5"/>
    <w:rsid w:val="008F2EFE"/>
    <w:rsid w:val="008F5383"/>
    <w:rsid w:val="009045C4"/>
    <w:rsid w:val="00904FF9"/>
    <w:rsid w:val="0091294E"/>
    <w:rsid w:val="009136BD"/>
    <w:rsid w:val="00921F4D"/>
    <w:rsid w:val="009276C1"/>
    <w:rsid w:val="00927F1A"/>
    <w:rsid w:val="009310E5"/>
    <w:rsid w:val="00933B53"/>
    <w:rsid w:val="009403C4"/>
    <w:rsid w:val="00940D7C"/>
    <w:rsid w:val="00941BE7"/>
    <w:rsid w:val="00953B6B"/>
    <w:rsid w:val="0095711B"/>
    <w:rsid w:val="00965386"/>
    <w:rsid w:val="009724A8"/>
    <w:rsid w:val="00981AAA"/>
    <w:rsid w:val="0098254E"/>
    <w:rsid w:val="009843D2"/>
    <w:rsid w:val="00984818"/>
    <w:rsid w:val="0099721D"/>
    <w:rsid w:val="009A3C61"/>
    <w:rsid w:val="009A694B"/>
    <w:rsid w:val="009B4DDD"/>
    <w:rsid w:val="009C603F"/>
    <w:rsid w:val="009D05A0"/>
    <w:rsid w:val="009D370F"/>
    <w:rsid w:val="009D49F6"/>
    <w:rsid w:val="009D7100"/>
    <w:rsid w:val="009E4DDF"/>
    <w:rsid w:val="00A00A93"/>
    <w:rsid w:val="00A03A1F"/>
    <w:rsid w:val="00A10581"/>
    <w:rsid w:val="00A217E2"/>
    <w:rsid w:val="00A24D50"/>
    <w:rsid w:val="00A25DCA"/>
    <w:rsid w:val="00A32D42"/>
    <w:rsid w:val="00A35E21"/>
    <w:rsid w:val="00A36C48"/>
    <w:rsid w:val="00A50F9C"/>
    <w:rsid w:val="00A5291B"/>
    <w:rsid w:val="00A57CB3"/>
    <w:rsid w:val="00A6184E"/>
    <w:rsid w:val="00A63BED"/>
    <w:rsid w:val="00A648F0"/>
    <w:rsid w:val="00A64AB2"/>
    <w:rsid w:val="00A825D6"/>
    <w:rsid w:val="00A86369"/>
    <w:rsid w:val="00AA0BD3"/>
    <w:rsid w:val="00AA18A2"/>
    <w:rsid w:val="00AA416D"/>
    <w:rsid w:val="00AA5FF6"/>
    <w:rsid w:val="00AB0B69"/>
    <w:rsid w:val="00AB3C50"/>
    <w:rsid w:val="00AC1A23"/>
    <w:rsid w:val="00AC52FC"/>
    <w:rsid w:val="00AD479C"/>
    <w:rsid w:val="00AD68F4"/>
    <w:rsid w:val="00AD7D42"/>
    <w:rsid w:val="00AE1BB0"/>
    <w:rsid w:val="00B03BAD"/>
    <w:rsid w:val="00B071A2"/>
    <w:rsid w:val="00B212F7"/>
    <w:rsid w:val="00B2195E"/>
    <w:rsid w:val="00B2381B"/>
    <w:rsid w:val="00B255C5"/>
    <w:rsid w:val="00B273F2"/>
    <w:rsid w:val="00B315E7"/>
    <w:rsid w:val="00B3185D"/>
    <w:rsid w:val="00B33CE8"/>
    <w:rsid w:val="00B4024E"/>
    <w:rsid w:val="00B416DB"/>
    <w:rsid w:val="00B50E58"/>
    <w:rsid w:val="00B523C4"/>
    <w:rsid w:val="00B54549"/>
    <w:rsid w:val="00B70D27"/>
    <w:rsid w:val="00B7423D"/>
    <w:rsid w:val="00B76963"/>
    <w:rsid w:val="00B83826"/>
    <w:rsid w:val="00B84368"/>
    <w:rsid w:val="00B9466E"/>
    <w:rsid w:val="00B96218"/>
    <w:rsid w:val="00BA11F5"/>
    <w:rsid w:val="00BB0EDC"/>
    <w:rsid w:val="00BB5A19"/>
    <w:rsid w:val="00BB5FBF"/>
    <w:rsid w:val="00BC03DB"/>
    <w:rsid w:val="00BC362B"/>
    <w:rsid w:val="00BC676C"/>
    <w:rsid w:val="00BD461B"/>
    <w:rsid w:val="00BD46CE"/>
    <w:rsid w:val="00BE5534"/>
    <w:rsid w:val="00BF5977"/>
    <w:rsid w:val="00BF6419"/>
    <w:rsid w:val="00C0040F"/>
    <w:rsid w:val="00C1399C"/>
    <w:rsid w:val="00C13C85"/>
    <w:rsid w:val="00C16E06"/>
    <w:rsid w:val="00C170CC"/>
    <w:rsid w:val="00C2068C"/>
    <w:rsid w:val="00C236B2"/>
    <w:rsid w:val="00C325F8"/>
    <w:rsid w:val="00C34C81"/>
    <w:rsid w:val="00C3621C"/>
    <w:rsid w:val="00C407B4"/>
    <w:rsid w:val="00C409AA"/>
    <w:rsid w:val="00C42042"/>
    <w:rsid w:val="00C4457D"/>
    <w:rsid w:val="00C54E00"/>
    <w:rsid w:val="00C60A88"/>
    <w:rsid w:val="00C810E5"/>
    <w:rsid w:val="00C870FC"/>
    <w:rsid w:val="00C9565D"/>
    <w:rsid w:val="00C96257"/>
    <w:rsid w:val="00CA012C"/>
    <w:rsid w:val="00CA1F1E"/>
    <w:rsid w:val="00CB23B9"/>
    <w:rsid w:val="00CB2543"/>
    <w:rsid w:val="00CB37A6"/>
    <w:rsid w:val="00CB3D35"/>
    <w:rsid w:val="00CB578E"/>
    <w:rsid w:val="00CC2A50"/>
    <w:rsid w:val="00CC5CB2"/>
    <w:rsid w:val="00CD6273"/>
    <w:rsid w:val="00CE1C63"/>
    <w:rsid w:val="00CF090E"/>
    <w:rsid w:val="00CF1ACE"/>
    <w:rsid w:val="00CF7AAE"/>
    <w:rsid w:val="00D0229B"/>
    <w:rsid w:val="00D02B26"/>
    <w:rsid w:val="00D0572D"/>
    <w:rsid w:val="00D11A3F"/>
    <w:rsid w:val="00D13E85"/>
    <w:rsid w:val="00D17695"/>
    <w:rsid w:val="00D2397A"/>
    <w:rsid w:val="00D254A2"/>
    <w:rsid w:val="00D25DEE"/>
    <w:rsid w:val="00D25DFF"/>
    <w:rsid w:val="00D26281"/>
    <w:rsid w:val="00D54F9E"/>
    <w:rsid w:val="00D57867"/>
    <w:rsid w:val="00D57A6E"/>
    <w:rsid w:val="00D62297"/>
    <w:rsid w:val="00D67CEC"/>
    <w:rsid w:val="00D72498"/>
    <w:rsid w:val="00D742E7"/>
    <w:rsid w:val="00D75008"/>
    <w:rsid w:val="00D805B1"/>
    <w:rsid w:val="00D80AB2"/>
    <w:rsid w:val="00D97E20"/>
    <w:rsid w:val="00DA3FD1"/>
    <w:rsid w:val="00DA7BE6"/>
    <w:rsid w:val="00DC2D89"/>
    <w:rsid w:val="00DD28DF"/>
    <w:rsid w:val="00DE7D73"/>
    <w:rsid w:val="00DF14CC"/>
    <w:rsid w:val="00DF2627"/>
    <w:rsid w:val="00DF6A7A"/>
    <w:rsid w:val="00DF7243"/>
    <w:rsid w:val="00E0245A"/>
    <w:rsid w:val="00E06E7D"/>
    <w:rsid w:val="00E078AE"/>
    <w:rsid w:val="00E10626"/>
    <w:rsid w:val="00E14C3D"/>
    <w:rsid w:val="00E15468"/>
    <w:rsid w:val="00E17EC2"/>
    <w:rsid w:val="00E23BCE"/>
    <w:rsid w:val="00E3012D"/>
    <w:rsid w:val="00E331A0"/>
    <w:rsid w:val="00E40BC9"/>
    <w:rsid w:val="00E439DD"/>
    <w:rsid w:val="00E56D51"/>
    <w:rsid w:val="00E70BC5"/>
    <w:rsid w:val="00E748FF"/>
    <w:rsid w:val="00E90F43"/>
    <w:rsid w:val="00E93E4B"/>
    <w:rsid w:val="00E95203"/>
    <w:rsid w:val="00E95CCD"/>
    <w:rsid w:val="00E96A35"/>
    <w:rsid w:val="00EA4D8B"/>
    <w:rsid w:val="00EB7B3D"/>
    <w:rsid w:val="00EC1AE4"/>
    <w:rsid w:val="00EC5C32"/>
    <w:rsid w:val="00ED080D"/>
    <w:rsid w:val="00ED2AC0"/>
    <w:rsid w:val="00ED58C1"/>
    <w:rsid w:val="00EE4124"/>
    <w:rsid w:val="00EE4ED2"/>
    <w:rsid w:val="00EF372B"/>
    <w:rsid w:val="00EF6EEE"/>
    <w:rsid w:val="00F01A90"/>
    <w:rsid w:val="00F04B9C"/>
    <w:rsid w:val="00F10E44"/>
    <w:rsid w:val="00F2732A"/>
    <w:rsid w:val="00F34240"/>
    <w:rsid w:val="00F47A1B"/>
    <w:rsid w:val="00F509DD"/>
    <w:rsid w:val="00F52065"/>
    <w:rsid w:val="00F52712"/>
    <w:rsid w:val="00F55758"/>
    <w:rsid w:val="00F55E31"/>
    <w:rsid w:val="00F60E5A"/>
    <w:rsid w:val="00F7175B"/>
    <w:rsid w:val="00F77571"/>
    <w:rsid w:val="00F80A80"/>
    <w:rsid w:val="00F814B6"/>
    <w:rsid w:val="00F92738"/>
    <w:rsid w:val="00F9334E"/>
    <w:rsid w:val="00F94E80"/>
    <w:rsid w:val="00F96908"/>
    <w:rsid w:val="00FC0B17"/>
    <w:rsid w:val="00FC113F"/>
    <w:rsid w:val="00FD11F7"/>
    <w:rsid w:val="00FD67A2"/>
    <w:rsid w:val="00FD75F8"/>
    <w:rsid w:val="00FF11C9"/>
    <w:rsid w:val="00FF14A8"/>
    <w:rsid w:val="00FF1521"/>
    <w:rsid w:val="00FF60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5F65"/>
  <w15:chartTrackingRefBased/>
  <w15:docId w15:val="{926183FD-112A-4E72-AAD0-87FBCF69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0AB2"/>
    <w:rPr>
      <w:color w:val="808080"/>
    </w:rPr>
  </w:style>
  <w:style w:type="paragraph" w:styleId="a4">
    <w:name w:val="header"/>
    <w:basedOn w:val="a"/>
    <w:link w:val="a5"/>
    <w:uiPriority w:val="99"/>
    <w:unhideWhenUsed/>
    <w:rsid w:val="00C3621C"/>
    <w:pPr>
      <w:tabs>
        <w:tab w:val="center" w:pos="4153"/>
        <w:tab w:val="right" w:pos="8306"/>
      </w:tabs>
      <w:snapToGrid w:val="0"/>
    </w:pPr>
    <w:rPr>
      <w:sz w:val="20"/>
      <w:szCs w:val="20"/>
    </w:rPr>
  </w:style>
  <w:style w:type="character" w:customStyle="1" w:styleId="a5">
    <w:name w:val="頁首 字元"/>
    <w:basedOn w:val="a0"/>
    <w:link w:val="a4"/>
    <w:uiPriority w:val="99"/>
    <w:rsid w:val="00C3621C"/>
    <w:rPr>
      <w:sz w:val="20"/>
      <w:szCs w:val="20"/>
    </w:rPr>
  </w:style>
  <w:style w:type="paragraph" w:styleId="a6">
    <w:name w:val="footer"/>
    <w:basedOn w:val="a"/>
    <w:link w:val="a7"/>
    <w:uiPriority w:val="99"/>
    <w:unhideWhenUsed/>
    <w:rsid w:val="00C3621C"/>
    <w:pPr>
      <w:tabs>
        <w:tab w:val="center" w:pos="4153"/>
        <w:tab w:val="right" w:pos="8306"/>
      </w:tabs>
      <w:snapToGrid w:val="0"/>
    </w:pPr>
    <w:rPr>
      <w:sz w:val="20"/>
      <w:szCs w:val="20"/>
    </w:rPr>
  </w:style>
  <w:style w:type="character" w:customStyle="1" w:styleId="a7">
    <w:name w:val="頁尾 字元"/>
    <w:basedOn w:val="a0"/>
    <w:link w:val="a6"/>
    <w:uiPriority w:val="99"/>
    <w:rsid w:val="00C3621C"/>
    <w:rPr>
      <w:sz w:val="20"/>
      <w:szCs w:val="20"/>
    </w:rPr>
  </w:style>
  <w:style w:type="paragraph" w:styleId="a8">
    <w:name w:val="Balloon Text"/>
    <w:basedOn w:val="a"/>
    <w:link w:val="a9"/>
    <w:uiPriority w:val="99"/>
    <w:semiHidden/>
    <w:unhideWhenUsed/>
    <w:rsid w:val="00112E0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12E00"/>
    <w:rPr>
      <w:rFonts w:asciiTheme="majorHAnsi" w:eastAsiaTheme="majorEastAsia" w:hAnsiTheme="majorHAnsi" w:cstheme="majorBidi"/>
      <w:sz w:val="18"/>
      <w:szCs w:val="18"/>
    </w:rPr>
  </w:style>
  <w:style w:type="paragraph" w:customStyle="1" w:styleId="EndNoteBibliographyTitle">
    <w:name w:val="EndNote Bibliography Title"/>
    <w:basedOn w:val="a"/>
    <w:link w:val="EndNoteBibliographyTitle0"/>
    <w:rsid w:val="00341574"/>
    <w:pPr>
      <w:jc w:val="center"/>
    </w:pPr>
    <w:rPr>
      <w:rFonts w:ascii="Calibri" w:hAnsi="Calibri" w:cs="Calibri"/>
      <w:noProof/>
    </w:rPr>
  </w:style>
  <w:style w:type="character" w:customStyle="1" w:styleId="EndNoteBibliographyTitle0">
    <w:name w:val="EndNote Bibliography Title 字元"/>
    <w:basedOn w:val="a0"/>
    <w:link w:val="EndNoteBibliographyTitle"/>
    <w:rsid w:val="00341574"/>
    <w:rPr>
      <w:rFonts w:ascii="Calibri" w:hAnsi="Calibri" w:cs="Calibri"/>
      <w:noProof/>
    </w:rPr>
  </w:style>
  <w:style w:type="paragraph" w:customStyle="1" w:styleId="EndNoteBibliography">
    <w:name w:val="EndNote Bibliography"/>
    <w:basedOn w:val="a"/>
    <w:link w:val="EndNoteBibliography0"/>
    <w:rsid w:val="00341574"/>
    <w:rPr>
      <w:rFonts w:ascii="Calibri" w:hAnsi="Calibri" w:cs="Calibri"/>
      <w:noProof/>
    </w:rPr>
  </w:style>
  <w:style w:type="character" w:customStyle="1" w:styleId="EndNoteBibliography0">
    <w:name w:val="EndNote Bibliography 字元"/>
    <w:basedOn w:val="a0"/>
    <w:link w:val="EndNoteBibliography"/>
    <w:rsid w:val="00341574"/>
    <w:rPr>
      <w:rFonts w:ascii="Calibri" w:hAnsi="Calibri" w:cs="Calibri"/>
      <w:noProof/>
    </w:rPr>
  </w:style>
  <w:style w:type="character" w:styleId="aa">
    <w:name w:val="annotation reference"/>
    <w:basedOn w:val="a0"/>
    <w:uiPriority w:val="99"/>
    <w:semiHidden/>
    <w:unhideWhenUsed/>
    <w:rsid w:val="0045460F"/>
    <w:rPr>
      <w:sz w:val="18"/>
      <w:szCs w:val="18"/>
    </w:rPr>
  </w:style>
  <w:style w:type="paragraph" w:styleId="ab">
    <w:name w:val="annotation text"/>
    <w:basedOn w:val="a"/>
    <w:link w:val="ac"/>
    <w:uiPriority w:val="99"/>
    <w:semiHidden/>
    <w:unhideWhenUsed/>
    <w:rsid w:val="0045460F"/>
    <w:rPr>
      <w:szCs w:val="24"/>
    </w:rPr>
  </w:style>
  <w:style w:type="character" w:customStyle="1" w:styleId="ac">
    <w:name w:val="註解文字 字元"/>
    <w:basedOn w:val="a0"/>
    <w:link w:val="ab"/>
    <w:uiPriority w:val="99"/>
    <w:semiHidden/>
    <w:rsid w:val="0045460F"/>
    <w:rPr>
      <w:szCs w:val="24"/>
    </w:rPr>
  </w:style>
  <w:style w:type="paragraph" w:styleId="ad">
    <w:name w:val="annotation subject"/>
    <w:basedOn w:val="ab"/>
    <w:next w:val="ab"/>
    <w:link w:val="ae"/>
    <w:uiPriority w:val="99"/>
    <w:semiHidden/>
    <w:unhideWhenUsed/>
    <w:rsid w:val="0045460F"/>
    <w:rPr>
      <w:b/>
      <w:bCs/>
      <w:sz w:val="20"/>
      <w:szCs w:val="20"/>
    </w:rPr>
  </w:style>
  <w:style w:type="character" w:customStyle="1" w:styleId="ae">
    <w:name w:val="註解主旨 字元"/>
    <w:basedOn w:val="ac"/>
    <w:link w:val="ad"/>
    <w:uiPriority w:val="99"/>
    <w:semiHidden/>
    <w:rsid w:val="0045460F"/>
    <w:rPr>
      <w:b/>
      <w:bCs/>
      <w:sz w:val="20"/>
      <w:szCs w:val="20"/>
    </w:rPr>
  </w:style>
  <w:style w:type="paragraph" w:styleId="af">
    <w:name w:val="List Paragraph"/>
    <w:basedOn w:val="a"/>
    <w:uiPriority w:val="34"/>
    <w:qFormat/>
    <w:rsid w:val="00792133"/>
    <w:pPr>
      <w:ind w:leftChars="200" w:left="480"/>
    </w:pPr>
  </w:style>
  <w:style w:type="table" w:styleId="af0">
    <w:name w:val="Table Grid"/>
    <w:basedOn w:val="a1"/>
    <w:uiPriority w:val="39"/>
    <w:rsid w:val="003C2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krckgcgsb">
    <w:name w:val="gnkrckgcgsb"/>
    <w:basedOn w:val="a0"/>
    <w:rsid w:val="00A0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90834">
      <w:bodyDiv w:val="1"/>
      <w:marLeft w:val="0"/>
      <w:marRight w:val="0"/>
      <w:marTop w:val="0"/>
      <w:marBottom w:val="0"/>
      <w:divBdr>
        <w:top w:val="none" w:sz="0" w:space="0" w:color="auto"/>
        <w:left w:val="none" w:sz="0" w:space="0" w:color="auto"/>
        <w:bottom w:val="none" w:sz="0" w:space="0" w:color="auto"/>
        <w:right w:val="none" w:sz="0" w:space="0" w:color="auto"/>
      </w:divBdr>
    </w:div>
    <w:div w:id="1175459019">
      <w:bodyDiv w:val="1"/>
      <w:marLeft w:val="0"/>
      <w:marRight w:val="0"/>
      <w:marTop w:val="0"/>
      <w:marBottom w:val="0"/>
      <w:divBdr>
        <w:top w:val="none" w:sz="0" w:space="0" w:color="auto"/>
        <w:left w:val="none" w:sz="0" w:space="0" w:color="auto"/>
        <w:bottom w:val="none" w:sz="0" w:space="0" w:color="auto"/>
        <w:right w:val="none" w:sz="0" w:space="0" w:color="auto"/>
      </w:divBdr>
    </w:div>
    <w:div w:id="1540360476">
      <w:bodyDiv w:val="1"/>
      <w:marLeft w:val="0"/>
      <w:marRight w:val="0"/>
      <w:marTop w:val="0"/>
      <w:marBottom w:val="0"/>
      <w:divBdr>
        <w:top w:val="none" w:sz="0" w:space="0" w:color="auto"/>
        <w:left w:val="none" w:sz="0" w:space="0" w:color="auto"/>
        <w:bottom w:val="none" w:sz="0" w:space="0" w:color="auto"/>
        <w:right w:val="none" w:sz="0" w:space="0" w:color="auto"/>
      </w:divBdr>
    </w:div>
    <w:div w:id="1722943584">
      <w:bodyDiv w:val="1"/>
      <w:marLeft w:val="0"/>
      <w:marRight w:val="0"/>
      <w:marTop w:val="0"/>
      <w:marBottom w:val="0"/>
      <w:divBdr>
        <w:top w:val="none" w:sz="0" w:space="0" w:color="auto"/>
        <w:left w:val="none" w:sz="0" w:space="0" w:color="auto"/>
        <w:bottom w:val="none" w:sz="0" w:space="0" w:color="auto"/>
        <w:right w:val="none" w:sz="0" w:space="0" w:color="auto"/>
      </w:divBdr>
    </w:div>
    <w:div w:id="195509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3019</TotalTime>
  <Pages>21</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D4A10</dc:creator>
  <cp:keywords/>
  <dc:description/>
  <cp:lastModifiedBy>user</cp:lastModifiedBy>
  <cp:revision>12</cp:revision>
  <cp:lastPrinted>2019-03-15T07:14:00Z</cp:lastPrinted>
  <dcterms:created xsi:type="dcterms:W3CDTF">2019-08-22T04:30:00Z</dcterms:created>
  <dcterms:modified xsi:type="dcterms:W3CDTF">2019-08-26T10:16:00Z</dcterms:modified>
</cp:coreProperties>
</file>