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2868"/>
        <w:gridCol w:w="1947"/>
        <w:gridCol w:w="2311"/>
        <w:gridCol w:w="2450"/>
      </w:tblGrid>
      <w:tr w:rsidR="00E64E43" w14:paraId="50EF959F" w14:textId="77777777" w:rsidTr="00E64E43">
        <w:trPr>
          <w:trHeight w:val="282"/>
        </w:trPr>
        <w:tc>
          <w:tcPr>
            <w:tcW w:w="2868" w:type="dxa"/>
            <w:shd w:val="clear" w:color="auto" w:fill="auto"/>
            <w:tcMar>
              <w:left w:w="108" w:type="dxa"/>
            </w:tcMar>
          </w:tcPr>
          <w:p w14:paraId="26881714" w14:textId="527F876D" w:rsidR="00E64E43" w:rsidRDefault="00E64E43">
            <w:pPr>
              <w:spacing w:after="0" w:line="240" w:lineRule="auto"/>
            </w:pPr>
            <w:r>
              <w:t>Gene Name</w:t>
            </w:r>
          </w:p>
        </w:tc>
        <w:tc>
          <w:tcPr>
            <w:tcW w:w="1947" w:type="dxa"/>
          </w:tcPr>
          <w:p w14:paraId="09F19809" w14:textId="57920557" w:rsidR="00E64E43" w:rsidRDefault="00E64E43">
            <w:pPr>
              <w:spacing w:after="0" w:line="240" w:lineRule="auto"/>
              <w:jc w:val="center"/>
            </w:pPr>
            <w:r>
              <w:t>Max Loop Count</w:t>
            </w:r>
          </w:p>
        </w:tc>
        <w:tc>
          <w:tcPr>
            <w:tcW w:w="2311" w:type="dxa"/>
            <w:shd w:val="clear" w:color="auto" w:fill="auto"/>
            <w:tcMar>
              <w:left w:w="108" w:type="dxa"/>
            </w:tcMar>
          </w:tcPr>
          <w:p w14:paraId="4DEA1B87" w14:textId="332E153D" w:rsidR="00E64E43" w:rsidRDefault="00E64E43">
            <w:pPr>
              <w:spacing w:after="0" w:line="240" w:lineRule="auto"/>
              <w:jc w:val="center"/>
            </w:pPr>
            <w:r>
              <w:t>Role</w:t>
            </w:r>
          </w:p>
        </w:tc>
        <w:tc>
          <w:tcPr>
            <w:tcW w:w="2450" w:type="dxa"/>
            <w:shd w:val="clear" w:color="auto" w:fill="auto"/>
            <w:tcMar>
              <w:left w:w="108" w:type="dxa"/>
            </w:tcMar>
          </w:tcPr>
          <w:p w14:paraId="292EEBE7" w14:textId="3303B9E6" w:rsidR="00E64E43" w:rsidRDefault="00E64E43" w:rsidP="00E64E43">
            <w:pPr>
              <w:spacing w:after="0" w:line="240" w:lineRule="auto"/>
              <w:jc w:val="right"/>
            </w:pPr>
            <w:r>
              <w:t>Reference</w:t>
            </w:r>
          </w:p>
        </w:tc>
      </w:tr>
      <w:tr w:rsidR="00E64E43" w:rsidRPr="00194D21" w14:paraId="35ABC3AA" w14:textId="77777777" w:rsidTr="00E64E43">
        <w:trPr>
          <w:trHeight w:val="806"/>
        </w:trPr>
        <w:tc>
          <w:tcPr>
            <w:tcW w:w="2868" w:type="dxa"/>
            <w:shd w:val="clear" w:color="auto" w:fill="auto"/>
            <w:tcMar>
              <w:left w:w="108" w:type="dxa"/>
            </w:tcMar>
          </w:tcPr>
          <w:p w14:paraId="124BC4B7" w14:textId="4F4C5A98" w:rsidR="00E64E43" w:rsidRDefault="00E64E43" w:rsidP="00734CA6">
            <w:pPr>
              <w:spacing w:after="0" w:line="240" w:lineRule="auto"/>
            </w:pPr>
            <w:r w:rsidRPr="00616E2A">
              <w:rPr>
                <w:i/>
              </w:rPr>
              <w:t>VSNL1</w:t>
            </w:r>
          </w:p>
        </w:tc>
        <w:tc>
          <w:tcPr>
            <w:tcW w:w="1947" w:type="dxa"/>
          </w:tcPr>
          <w:p w14:paraId="1858EC0B" w14:textId="16885FD6" w:rsidR="00E64E43" w:rsidRPr="00616E2A" w:rsidRDefault="00E64E43" w:rsidP="00194D21">
            <w:pPr>
              <w:spacing w:after="0" w:line="240" w:lineRule="auto"/>
            </w:pPr>
            <w:r>
              <w:t>23</w:t>
            </w:r>
          </w:p>
        </w:tc>
        <w:tc>
          <w:tcPr>
            <w:tcW w:w="2311" w:type="dxa"/>
            <w:shd w:val="clear" w:color="auto" w:fill="auto"/>
            <w:tcMar>
              <w:left w:w="108" w:type="dxa"/>
            </w:tcMar>
          </w:tcPr>
          <w:p w14:paraId="7FC64CAF" w14:textId="756A8CF8" w:rsidR="00E64E43" w:rsidRDefault="00E64E43" w:rsidP="00E64E43">
            <w:pPr>
              <w:spacing w:after="0" w:line="240" w:lineRule="auto"/>
            </w:pPr>
            <w:r>
              <w:t>N</w:t>
            </w:r>
            <w:r w:rsidRPr="00616E2A">
              <w:t>euronal calcium sensor</w:t>
            </w:r>
            <w:r>
              <w:t>. H</w:t>
            </w:r>
            <w:r w:rsidRPr="00616E2A">
              <w:t>ighly expressed in cerebellar granule cells</w:t>
            </w:r>
            <w:r>
              <w:t>.</w:t>
            </w:r>
          </w:p>
        </w:tc>
        <w:tc>
          <w:tcPr>
            <w:tcW w:w="2450" w:type="dxa"/>
            <w:shd w:val="clear" w:color="auto" w:fill="auto"/>
            <w:tcMar>
              <w:left w:w="108" w:type="dxa"/>
            </w:tcMar>
          </w:tcPr>
          <w:p w14:paraId="25439AC2" w14:textId="1F37881F" w:rsidR="00E64E43" w:rsidRPr="00E64E43" w:rsidRDefault="00E64E43" w:rsidP="00E64E43">
            <w:pPr>
              <w:spacing w:after="0" w:line="240" w:lineRule="auto"/>
              <w:jc w:val="right"/>
            </w:pPr>
            <w:r w:rsidRPr="00E64E43">
              <w:t>Bernstein et al. 1999;</w:t>
            </w:r>
          </w:p>
          <w:p w14:paraId="7578DC38" w14:textId="2D94CAB0" w:rsidR="00E64E43" w:rsidRPr="00E64E43" w:rsidRDefault="00E64E43" w:rsidP="00E64E43">
            <w:pPr>
              <w:spacing w:after="0" w:line="240" w:lineRule="auto"/>
              <w:jc w:val="right"/>
            </w:pPr>
            <w:proofErr w:type="spellStart"/>
            <w:r w:rsidRPr="00E64E43">
              <w:t>Braunewell</w:t>
            </w:r>
            <w:proofErr w:type="spellEnd"/>
            <w:r w:rsidRPr="00E64E43">
              <w:t xml:space="preserve"> et al. 2001</w:t>
            </w:r>
          </w:p>
        </w:tc>
      </w:tr>
      <w:tr w:rsidR="00E64E43" w14:paraId="54BF7742" w14:textId="77777777" w:rsidTr="00E64E43">
        <w:trPr>
          <w:trHeight w:val="282"/>
        </w:trPr>
        <w:tc>
          <w:tcPr>
            <w:tcW w:w="2868" w:type="dxa"/>
            <w:shd w:val="clear" w:color="auto" w:fill="auto"/>
            <w:tcMar>
              <w:left w:w="108" w:type="dxa"/>
            </w:tcMar>
          </w:tcPr>
          <w:p w14:paraId="1EB4403E" w14:textId="56C4CCD7" w:rsidR="00E64E43" w:rsidRDefault="00E64E43" w:rsidP="00C31B91">
            <w:pPr>
              <w:spacing w:after="0" w:line="240" w:lineRule="auto"/>
            </w:pPr>
            <w:r w:rsidRPr="00616E2A">
              <w:rPr>
                <w:i/>
              </w:rPr>
              <w:t>ALKBH5</w:t>
            </w:r>
          </w:p>
        </w:tc>
        <w:tc>
          <w:tcPr>
            <w:tcW w:w="1947" w:type="dxa"/>
          </w:tcPr>
          <w:p w14:paraId="6D21E061" w14:textId="637E1377" w:rsidR="00E64E43" w:rsidRPr="00616E2A" w:rsidRDefault="00E64E43">
            <w:pPr>
              <w:spacing w:after="0" w:line="240" w:lineRule="auto"/>
              <w:jc w:val="right"/>
            </w:pPr>
            <w:r>
              <w:t>22</w:t>
            </w:r>
          </w:p>
        </w:tc>
        <w:tc>
          <w:tcPr>
            <w:tcW w:w="2311" w:type="dxa"/>
            <w:shd w:val="clear" w:color="auto" w:fill="auto"/>
            <w:tcMar>
              <w:left w:w="108" w:type="dxa"/>
            </w:tcMar>
          </w:tcPr>
          <w:p w14:paraId="04113A2F" w14:textId="64257CCB" w:rsidR="00E64E43" w:rsidRDefault="00E64E43" w:rsidP="00E64E43">
            <w:pPr>
              <w:spacing w:after="0" w:line="240" w:lineRule="auto"/>
              <w:jc w:val="right"/>
            </w:pPr>
            <w:r w:rsidRPr="00616E2A">
              <w:t>m</w:t>
            </w:r>
            <w:r w:rsidRPr="00616E2A">
              <w:rPr>
                <w:vertAlign w:val="superscript"/>
              </w:rPr>
              <w:t>6</w:t>
            </w:r>
            <w:r w:rsidRPr="00616E2A">
              <w:t>A demethylase</w:t>
            </w:r>
            <w:r>
              <w:t>. Promotes</w:t>
            </w:r>
            <w:r w:rsidRPr="00616E2A">
              <w:t xml:space="preserve"> GBM</w:t>
            </w:r>
            <w:r>
              <w:t xml:space="preserve"> tumorigenesis </w:t>
            </w:r>
            <w:r w:rsidRPr="00616E2A">
              <w:t xml:space="preserve">by stabilizing the </w:t>
            </w:r>
            <w:r w:rsidRPr="00616E2A">
              <w:rPr>
                <w:i/>
              </w:rPr>
              <w:t>FOXM1</w:t>
            </w:r>
            <w:r w:rsidRPr="00616E2A">
              <w:t xml:space="preserve"> transcripts</w:t>
            </w:r>
            <w:r>
              <w:t>. P</w:t>
            </w:r>
            <w:r w:rsidRPr="00616E2A">
              <w:t>oor prognostic factor for GBM patients</w:t>
            </w:r>
            <w:r>
              <w:t>.</w:t>
            </w:r>
          </w:p>
        </w:tc>
        <w:tc>
          <w:tcPr>
            <w:tcW w:w="2450" w:type="dxa"/>
            <w:shd w:val="clear" w:color="auto" w:fill="auto"/>
            <w:tcMar>
              <w:left w:w="108" w:type="dxa"/>
            </w:tcMar>
          </w:tcPr>
          <w:p w14:paraId="23F1BE45" w14:textId="146A6123" w:rsidR="00E64E43" w:rsidRPr="004A3D69" w:rsidRDefault="00E64E43" w:rsidP="004A3D69">
            <w:pPr>
              <w:spacing w:after="0" w:line="240" w:lineRule="auto"/>
              <w:jc w:val="right"/>
            </w:pPr>
            <w:r w:rsidRPr="00E64E43">
              <w:t>Zhang et al. 2017</w:t>
            </w:r>
          </w:p>
        </w:tc>
      </w:tr>
      <w:tr w:rsidR="00E64E43" w14:paraId="01EDA5E1" w14:textId="77777777" w:rsidTr="00E64E43">
        <w:trPr>
          <w:trHeight w:val="282"/>
        </w:trPr>
        <w:tc>
          <w:tcPr>
            <w:tcW w:w="2868" w:type="dxa"/>
            <w:shd w:val="clear" w:color="auto" w:fill="auto"/>
            <w:tcMar>
              <w:left w:w="108" w:type="dxa"/>
            </w:tcMar>
          </w:tcPr>
          <w:p w14:paraId="505B7C57" w14:textId="433A367C" w:rsidR="00E64E43" w:rsidRDefault="00E64E43" w:rsidP="00C31B91">
            <w:pPr>
              <w:spacing w:after="0" w:line="240" w:lineRule="auto"/>
            </w:pPr>
            <w:r w:rsidRPr="00616E2A">
              <w:rPr>
                <w:i/>
              </w:rPr>
              <w:t>IGFBP2</w:t>
            </w:r>
          </w:p>
        </w:tc>
        <w:tc>
          <w:tcPr>
            <w:tcW w:w="1947" w:type="dxa"/>
          </w:tcPr>
          <w:p w14:paraId="5A11C0F4" w14:textId="2033360C" w:rsidR="00E64E43" w:rsidRDefault="00E64E43">
            <w:pPr>
              <w:spacing w:after="0" w:line="240" w:lineRule="auto"/>
              <w:jc w:val="right"/>
            </w:pPr>
            <w:r>
              <w:t>18</w:t>
            </w:r>
          </w:p>
        </w:tc>
        <w:tc>
          <w:tcPr>
            <w:tcW w:w="2311" w:type="dxa"/>
            <w:shd w:val="clear" w:color="auto" w:fill="auto"/>
            <w:tcMar>
              <w:left w:w="108" w:type="dxa"/>
            </w:tcMar>
          </w:tcPr>
          <w:p w14:paraId="60BDFF8D" w14:textId="05F05F48" w:rsidR="00E64E43" w:rsidRDefault="00E64E43">
            <w:pPr>
              <w:spacing w:after="0" w:line="240" w:lineRule="auto"/>
              <w:jc w:val="right"/>
            </w:pPr>
            <w:r>
              <w:t>Regulation of</w:t>
            </w:r>
            <w:r w:rsidRPr="00616E2A">
              <w:t xml:space="preserve"> insulin-like growth factor signaling and the stemness properties of GSCs</w:t>
            </w:r>
          </w:p>
        </w:tc>
        <w:tc>
          <w:tcPr>
            <w:tcW w:w="2450" w:type="dxa"/>
            <w:shd w:val="clear" w:color="auto" w:fill="auto"/>
            <w:tcMar>
              <w:left w:w="108" w:type="dxa"/>
            </w:tcMar>
          </w:tcPr>
          <w:p w14:paraId="7401BE47" w14:textId="3FE652B9" w:rsidR="00E64E43" w:rsidRDefault="00E64E43" w:rsidP="00E64E43">
            <w:pPr>
              <w:spacing w:after="0" w:line="240" w:lineRule="auto"/>
              <w:jc w:val="right"/>
            </w:pPr>
            <w:r w:rsidRPr="00E64E43">
              <w:t>Hsieh et al. 2010</w:t>
            </w:r>
          </w:p>
        </w:tc>
      </w:tr>
      <w:tr w:rsidR="00E64E43" w14:paraId="17C431F9" w14:textId="77777777" w:rsidTr="00E64E43">
        <w:trPr>
          <w:trHeight w:val="282"/>
        </w:trPr>
        <w:tc>
          <w:tcPr>
            <w:tcW w:w="2868" w:type="dxa"/>
            <w:shd w:val="clear" w:color="auto" w:fill="auto"/>
            <w:tcMar>
              <w:left w:w="108" w:type="dxa"/>
            </w:tcMar>
          </w:tcPr>
          <w:p w14:paraId="4335DB79" w14:textId="5EAB5612" w:rsidR="00E64E43" w:rsidRPr="00616E2A" w:rsidRDefault="00E64E43" w:rsidP="00C31B91">
            <w:pPr>
              <w:spacing w:after="0" w:line="240" w:lineRule="auto"/>
              <w:rPr>
                <w:i/>
              </w:rPr>
            </w:pPr>
            <w:r w:rsidRPr="00616E2A">
              <w:rPr>
                <w:i/>
              </w:rPr>
              <w:t>ANK2</w:t>
            </w:r>
          </w:p>
        </w:tc>
        <w:tc>
          <w:tcPr>
            <w:tcW w:w="1947" w:type="dxa"/>
          </w:tcPr>
          <w:p w14:paraId="04318508" w14:textId="17F9F3D0" w:rsidR="00E64E43" w:rsidRDefault="00E64E43">
            <w:pPr>
              <w:spacing w:after="0" w:line="240" w:lineRule="auto"/>
              <w:jc w:val="right"/>
            </w:pPr>
            <w:r>
              <w:t>10</w:t>
            </w:r>
          </w:p>
        </w:tc>
        <w:tc>
          <w:tcPr>
            <w:tcW w:w="2311" w:type="dxa"/>
            <w:shd w:val="clear" w:color="auto" w:fill="auto"/>
            <w:tcMar>
              <w:left w:w="108" w:type="dxa"/>
            </w:tcMar>
          </w:tcPr>
          <w:p w14:paraId="7AC92FBC" w14:textId="3C39E4CB" w:rsidR="00E64E43" w:rsidRDefault="00E64E43">
            <w:pPr>
              <w:spacing w:after="0" w:line="240" w:lineRule="auto"/>
              <w:jc w:val="right"/>
            </w:pPr>
            <w:r>
              <w:t>P</w:t>
            </w:r>
            <w:r w:rsidRPr="00616E2A">
              <w:t xml:space="preserve">ositively regulated by SOX2 which imparts important self-renewal and tumor-initiating properties to GSCs </w:t>
            </w:r>
          </w:p>
        </w:tc>
        <w:tc>
          <w:tcPr>
            <w:tcW w:w="2450" w:type="dxa"/>
            <w:shd w:val="clear" w:color="auto" w:fill="auto"/>
            <w:tcMar>
              <w:left w:w="108" w:type="dxa"/>
            </w:tcMar>
          </w:tcPr>
          <w:p w14:paraId="08E2FC9A" w14:textId="77777777" w:rsidR="00E64E43" w:rsidRDefault="00E64E43" w:rsidP="00E64E43">
            <w:pPr>
              <w:spacing w:after="0" w:line="240" w:lineRule="auto"/>
              <w:jc w:val="right"/>
            </w:pPr>
            <w:r w:rsidRPr="00E64E43">
              <w:t>Berezovsky et al. 2014</w:t>
            </w:r>
            <w:r>
              <w:t>;</w:t>
            </w:r>
          </w:p>
          <w:p w14:paraId="13394978" w14:textId="33721FC7" w:rsidR="00E64E43" w:rsidRPr="00E64E43" w:rsidRDefault="00E64E43" w:rsidP="00E64E43">
            <w:pPr>
              <w:spacing w:after="0" w:line="240" w:lineRule="auto"/>
              <w:jc w:val="right"/>
            </w:pPr>
            <w:proofErr w:type="spellStart"/>
            <w:r w:rsidRPr="00E64E43">
              <w:t>Gangemi</w:t>
            </w:r>
            <w:proofErr w:type="spellEnd"/>
            <w:r w:rsidRPr="00E64E43">
              <w:t xml:space="preserve"> et al. 2009</w:t>
            </w:r>
          </w:p>
        </w:tc>
      </w:tr>
      <w:tr w:rsidR="00E64E43" w14:paraId="2045A5C5" w14:textId="77777777" w:rsidTr="00E64E43">
        <w:trPr>
          <w:trHeight w:val="282"/>
        </w:trPr>
        <w:tc>
          <w:tcPr>
            <w:tcW w:w="2868" w:type="dxa"/>
            <w:shd w:val="clear" w:color="auto" w:fill="auto"/>
            <w:tcMar>
              <w:left w:w="108" w:type="dxa"/>
            </w:tcMar>
          </w:tcPr>
          <w:p w14:paraId="7F4A105C" w14:textId="30043B49" w:rsidR="00E64E43" w:rsidRPr="00616E2A" w:rsidRDefault="00E64E43" w:rsidP="00C31B91">
            <w:pPr>
              <w:spacing w:after="0" w:line="240" w:lineRule="auto"/>
              <w:rPr>
                <w:i/>
              </w:rPr>
            </w:pPr>
            <w:r w:rsidRPr="00616E2A">
              <w:rPr>
                <w:i/>
              </w:rPr>
              <w:t>SOX2-OT</w:t>
            </w:r>
          </w:p>
        </w:tc>
        <w:tc>
          <w:tcPr>
            <w:tcW w:w="1947" w:type="dxa"/>
          </w:tcPr>
          <w:p w14:paraId="576299A0" w14:textId="1B416D41" w:rsidR="00E64E43" w:rsidRDefault="00E64E43">
            <w:pPr>
              <w:spacing w:after="0" w:line="240" w:lineRule="auto"/>
              <w:jc w:val="right"/>
            </w:pPr>
            <w:r>
              <w:t>7</w:t>
            </w:r>
          </w:p>
        </w:tc>
        <w:tc>
          <w:tcPr>
            <w:tcW w:w="2311" w:type="dxa"/>
            <w:shd w:val="clear" w:color="auto" w:fill="auto"/>
            <w:tcMar>
              <w:left w:w="108" w:type="dxa"/>
            </w:tcMar>
          </w:tcPr>
          <w:p w14:paraId="7CAC60DE" w14:textId="051E88B3" w:rsidR="00E64E43" w:rsidRPr="00E64E43" w:rsidRDefault="00E64E43">
            <w:pPr>
              <w:spacing w:after="0" w:line="240" w:lineRule="auto"/>
              <w:jc w:val="right"/>
            </w:pPr>
            <w:r>
              <w:t xml:space="preserve">Large gene overlapping the </w:t>
            </w:r>
            <w:r>
              <w:rPr>
                <w:i/>
              </w:rPr>
              <w:t>SOX2</w:t>
            </w:r>
            <w:r>
              <w:t xml:space="preserve"> self-renewal gene</w:t>
            </w:r>
          </w:p>
        </w:tc>
        <w:tc>
          <w:tcPr>
            <w:tcW w:w="2450" w:type="dxa"/>
            <w:shd w:val="clear" w:color="auto" w:fill="auto"/>
            <w:tcMar>
              <w:left w:w="108" w:type="dxa"/>
            </w:tcMar>
          </w:tcPr>
          <w:p w14:paraId="7C0D2B5E" w14:textId="501D43F2" w:rsidR="00E64E43" w:rsidRPr="00037F63" w:rsidRDefault="00E64E43" w:rsidP="00E64E43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14:paraId="7606081B" w14:textId="3AB27B8C" w:rsidR="00BC2704" w:rsidRDefault="00D92184">
      <w:r>
        <w:rPr>
          <w:b/>
        </w:rPr>
        <w:t xml:space="preserve">Table </w:t>
      </w:r>
      <w:r w:rsidR="004A3D69">
        <w:rPr>
          <w:b/>
        </w:rPr>
        <w:t>S7</w:t>
      </w:r>
      <w:bookmarkStart w:id="0" w:name="_GoBack"/>
      <w:bookmarkEnd w:id="0"/>
      <w:r>
        <w:rPr>
          <w:b/>
        </w:rPr>
        <w:t xml:space="preserve">. </w:t>
      </w:r>
      <w:r w:rsidR="00E64E43">
        <w:rPr>
          <w:b/>
        </w:rPr>
        <w:t>Extensively looped genes</w:t>
      </w:r>
      <w:r w:rsidR="00194D21">
        <w:rPr>
          <w:b/>
        </w:rPr>
        <w:t xml:space="preserve"> </w:t>
      </w:r>
      <w:r w:rsidR="00E64E43">
        <w:rPr>
          <w:b/>
        </w:rPr>
        <w:t>associated with GSC maintenance</w:t>
      </w:r>
      <w:r>
        <w:rPr>
          <w:b/>
        </w:rPr>
        <w:t>.</w:t>
      </w:r>
    </w:p>
    <w:sectPr w:rsidR="00BC2704">
      <w:pgSz w:w="12240" w:h="15840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14870" w14:textId="77777777" w:rsidR="00483AFA" w:rsidRDefault="00483AFA" w:rsidP="0013153F">
      <w:pPr>
        <w:spacing w:after="0" w:line="240" w:lineRule="auto"/>
      </w:pPr>
      <w:r>
        <w:separator/>
      </w:r>
    </w:p>
  </w:endnote>
  <w:endnote w:type="continuationSeparator" w:id="0">
    <w:p w14:paraId="23464F9F" w14:textId="77777777" w:rsidR="00483AFA" w:rsidRDefault="00483AFA" w:rsidP="00131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3A084" w14:textId="77777777" w:rsidR="00483AFA" w:rsidRDefault="00483AFA" w:rsidP="0013153F">
      <w:pPr>
        <w:spacing w:after="0" w:line="240" w:lineRule="auto"/>
      </w:pPr>
      <w:r>
        <w:separator/>
      </w:r>
    </w:p>
  </w:footnote>
  <w:footnote w:type="continuationSeparator" w:id="0">
    <w:p w14:paraId="78513E7B" w14:textId="77777777" w:rsidR="00483AFA" w:rsidRDefault="00483AFA" w:rsidP="001315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2704"/>
    <w:rsid w:val="00037F63"/>
    <w:rsid w:val="0013153F"/>
    <w:rsid w:val="00194D21"/>
    <w:rsid w:val="00432FB4"/>
    <w:rsid w:val="00483AFA"/>
    <w:rsid w:val="004A3D69"/>
    <w:rsid w:val="0056625C"/>
    <w:rsid w:val="00BC2704"/>
    <w:rsid w:val="00C31B91"/>
    <w:rsid w:val="00CA1874"/>
    <w:rsid w:val="00D00A30"/>
    <w:rsid w:val="00D672FD"/>
    <w:rsid w:val="00D92184"/>
    <w:rsid w:val="00E64E43"/>
    <w:rsid w:val="00E8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2AD030"/>
  <w15:docId w15:val="{AF0294A7-48BC-4214-AA03-E5B381F78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TableGrid">
    <w:name w:val="Table Grid"/>
    <w:basedOn w:val="TableNormal"/>
    <w:uiPriority w:val="39"/>
    <w:rsid w:val="00122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1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53F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131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53F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Johnston</dc:creator>
  <dc:description/>
  <cp:lastModifiedBy>Michael Johnston</cp:lastModifiedBy>
  <cp:revision>13</cp:revision>
  <dcterms:created xsi:type="dcterms:W3CDTF">2018-06-29T17:32:00Z</dcterms:created>
  <dcterms:modified xsi:type="dcterms:W3CDTF">2019-02-26T02:32:00Z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