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DB92_length_687_mean_cov_5.02183406114</w:t>
      </w:r>
    </w:p>
    <w:p>
      <w:pPr/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rPr>
          <w:color w:val="000000"/>
        </w:rPr>
        <w:t>|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