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DB57_length_492_mean_cov_6.9918699187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