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DB56_length_428_mean_cov_3.69158878505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