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DB54_length_269_mean_cov_2.82527881041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