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DB54_length_361_mean_cov_9.41828254848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