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DB51_length_706_mean_cov_9.13597733711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