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DB50_length_773_mean_cov_10.6727037516</w:t>
      </w:r>
    </w:p>
    <w:p>
      <w:pPr/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000000"/>
        </w:rPr>
        <w:t>|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