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DB48_length_840_mean_cov_13.144047619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