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DB46_length_567_mean_cov_5.29100529101</w:t>
      </w:r>
    </w:p>
    <w:p>
      <w:pPr/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000000"/>
        </w:rPr>
        <w:t>|</w:t>
      </w:r>
      <w:r>
        <w:rPr>
          <w:color w:val="DC143C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