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DB39_length_576_mean_cov_4.42708333333</w:t>
      </w:r>
    </w:p>
    <w:p>
      <w:pPr/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000000"/>
        </w:rPr>
        <w:t>|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