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DB37_length_408_mean_cov_5.61029411765</w:t>
      </w:r>
    </w:p>
    <w:p>
      <w:pPr/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000000"/>
        </w:rPr>
        <w:t>|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000000"/>
        </w:rPr>
        <w:t>|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A</w:t>
      </w:r>
      <w:r>
        <w:t>G</w:t>
      </w:r>
      <w:r>
        <w:br/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G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