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DB115_length_454_mean_cov_5.88766519824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