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6AF640" w14:textId="15081682" w:rsidR="00197CD0" w:rsidRPr="00B576FA" w:rsidRDefault="000F019B" w:rsidP="000D4FE1">
      <w:pPr>
        <w:jc w:val="center"/>
        <w:outlineLvl w:val="0"/>
        <w:rPr>
          <w:rFonts w:ascii="Times New Roman" w:hAnsi="Times New Roman" w:cs="Times New Roman"/>
          <w:b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 xml:space="preserve">Supplementary </w:t>
      </w:r>
      <w:r w:rsidR="000D4FE1">
        <w:rPr>
          <w:rFonts w:ascii="Times New Roman" w:hAnsi="Times New Roman" w:cs="Times New Roman"/>
          <w:b/>
          <w:sz w:val="22"/>
          <w:szCs w:val="22"/>
        </w:rPr>
        <w:t>Figures</w:t>
      </w:r>
    </w:p>
    <w:p w14:paraId="5C759C5C" w14:textId="205F9137" w:rsidR="008B0046" w:rsidRDefault="008B0046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br w:type="page"/>
      </w:r>
    </w:p>
    <w:p w14:paraId="53137E91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1C4415DD" wp14:editId="115839F9">
            <wp:extent cx="3086100" cy="3086100"/>
            <wp:effectExtent l="0" t="0" r="0" b="0"/>
            <wp:docPr id="8" name="Picture 8" descr="DataHD:Dropbox (MIT):Noga.Jenny:spliceQTL:Revisions:removeLowTpmGenes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ataHD:Dropbox (MIT):Noga.Jenny:spliceQTL:Revisions:removeLowTpmGenes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20BBC" w14:textId="3915DE6D" w:rsidR="00664458" w:rsidRDefault="00211130">
      <w:pPr>
        <w:rPr>
          <w:rFonts w:ascii="Times New Roman" w:hAnsi="Times New Roman" w:cs="Times New Roman"/>
          <w:sz w:val="22"/>
          <w:szCs w:val="22"/>
        </w:rPr>
      </w:pPr>
      <w:r w:rsidRPr="00211130"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103EB5">
        <w:rPr>
          <w:rFonts w:ascii="Times New Roman" w:hAnsi="Times New Roman" w:cs="Times New Roman"/>
          <w:b/>
          <w:sz w:val="22"/>
          <w:szCs w:val="22"/>
        </w:rPr>
        <w:t>S</w:t>
      </w:r>
      <w:r w:rsidRPr="00211130">
        <w:rPr>
          <w:rFonts w:ascii="Times New Roman" w:hAnsi="Times New Roman" w:cs="Times New Roman"/>
          <w:b/>
          <w:sz w:val="22"/>
          <w:szCs w:val="22"/>
        </w:rPr>
        <w:t>1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– Histogram of log</w:t>
      </w:r>
      <w:r w:rsidRPr="0077767F">
        <w:rPr>
          <w:rFonts w:ascii="Times New Roman" w:hAnsi="Times New Roman" w:cs="Times New Roman"/>
          <w:sz w:val="22"/>
          <w:szCs w:val="22"/>
          <w:vertAlign w:val="subscript"/>
        </w:rPr>
        <w:t>10</w:t>
      </w:r>
      <w:r>
        <w:rPr>
          <w:rFonts w:ascii="Times New Roman" w:hAnsi="Times New Roman" w:cs="Times New Roman"/>
          <w:sz w:val="22"/>
          <w:szCs w:val="22"/>
        </w:rPr>
        <w:t>(TPM) of genes with unannotated isoforms. By manual inspection, we chose expression cutoff of 25 TPM (dotted line) for filtering out genes with low quality isoform reconstructions.</w:t>
      </w:r>
    </w:p>
    <w:p w14:paraId="5F3FDA62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20712E3B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31074748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7F465152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47AAB185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7A692988" w14:textId="77777777" w:rsid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2F6B4E07" w14:textId="77777777" w:rsidR="00211130" w:rsidRPr="00211130" w:rsidRDefault="00211130">
      <w:pPr>
        <w:rPr>
          <w:rFonts w:ascii="Times New Roman" w:hAnsi="Times New Roman" w:cs="Times New Roman"/>
          <w:sz w:val="22"/>
          <w:szCs w:val="22"/>
        </w:rPr>
      </w:pPr>
    </w:p>
    <w:p w14:paraId="323138A0" w14:textId="77777777" w:rsidR="00664458" w:rsidRDefault="00664458" w:rsidP="00664458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4EFD5AFF" w14:textId="3A9C66D9" w:rsidR="003F2258" w:rsidRDefault="003F2258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br w:type="page"/>
      </w:r>
    </w:p>
    <w:p w14:paraId="1D2257EB" w14:textId="77777777" w:rsidR="00933E92" w:rsidRPr="00B576FA" w:rsidRDefault="00933E92" w:rsidP="00933E92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55DA4D43" w14:textId="58F441AA" w:rsidR="00451115" w:rsidRDefault="00451115" w:rsidP="00933E92">
      <w:pPr>
        <w:jc w:val="both"/>
        <w:rPr>
          <w:rFonts w:ascii="Times New Roman" w:hAnsi="Times New Roman" w:cs="Times New Roman"/>
          <w:b/>
          <w:sz w:val="22"/>
          <w:szCs w:val="22"/>
        </w:rPr>
      </w:pPr>
    </w:p>
    <w:p w14:paraId="355A8B6D" w14:textId="30EB5A4C" w:rsidR="00810998" w:rsidRDefault="003E3F41" w:rsidP="00933E92">
      <w:pPr>
        <w:jc w:val="both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drawing>
          <wp:inline distT="0" distB="0" distL="0" distR="0" wp14:anchorId="4FF3D1B4" wp14:editId="16BE3E94">
            <wp:extent cx="4572000" cy="4572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s2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B8E0" w14:textId="1479A985" w:rsidR="00187804" w:rsidRDefault="002A2640" w:rsidP="00933E92">
      <w:pPr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103EB5">
        <w:rPr>
          <w:rFonts w:ascii="Times New Roman" w:hAnsi="Times New Roman" w:cs="Times New Roman"/>
          <w:b/>
          <w:sz w:val="22"/>
          <w:szCs w:val="22"/>
        </w:rPr>
        <w:t>S</w:t>
      </w:r>
      <w:r w:rsidR="00DC3AE7">
        <w:rPr>
          <w:rFonts w:ascii="Times New Roman" w:hAnsi="Times New Roman" w:cs="Times New Roman"/>
          <w:b/>
          <w:sz w:val="22"/>
          <w:szCs w:val="22"/>
        </w:rPr>
        <w:t>2</w:t>
      </w:r>
      <w:r w:rsidRPr="00B576FA">
        <w:rPr>
          <w:rFonts w:ascii="Times New Roman" w:hAnsi="Times New Roman" w:cs="Times New Roman"/>
          <w:sz w:val="22"/>
          <w:szCs w:val="22"/>
        </w:rPr>
        <w:t xml:space="preserve"> – </w:t>
      </w:r>
      <w:r w:rsidR="00933E92" w:rsidRPr="00B576FA">
        <w:rPr>
          <w:rFonts w:ascii="Times New Roman" w:hAnsi="Times New Roman" w:cs="Times New Roman"/>
          <w:sz w:val="22"/>
          <w:szCs w:val="22"/>
        </w:rPr>
        <w:t xml:space="preserve">Scatter plot of </w:t>
      </w:r>
      <w:r w:rsidR="00451115">
        <w:rPr>
          <w:rFonts w:ascii="Times New Roman" w:hAnsi="Times New Roman" w:cs="Times New Roman"/>
          <w:sz w:val="22"/>
          <w:szCs w:val="22"/>
        </w:rPr>
        <w:t>log</w:t>
      </w:r>
      <w:r w:rsidR="00451115" w:rsidRPr="00245A41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451115">
        <w:rPr>
          <w:rFonts w:ascii="Times New Roman" w:hAnsi="Times New Roman" w:cs="Times New Roman"/>
          <w:sz w:val="22"/>
          <w:szCs w:val="22"/>
        </w:rPr>
        <w:t xml:space="preserve"> </w:t>
      </w:r>
      <w:r w:rsidR="00933E92" w:rsidRPr="00B576FA">
        <w:rPr>
          <w:rFonts w:ascii="Times New Roman" w:hAnsi="Times New Roman" w:cs="Times New Roman"/>
          <w:sz w:val="22"/>
          <w:szCs w:val="22"/>
        </w:rPr>
        <w:t xml:space="preserve">fold change of overall gene abundance (x-axis) versus </w:t>
      </w:r>
      <w:r w:rsidR="00451115">
        <w:rPr>
          <w:rFonts w:ascii="Times New Roman" w:hAnsi="Times New Roman" w:cs="Times New Roman"/>
          <w:sz w:val="22"/>
          <w:szCs w:val="22"/>
        </w:rPr>
        <w:t>log</w:t>
      </w:r>
      <w:r w:rsidR="00451115" w:rsidRPr="00245A41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451115">
        <w:rPr>
          <w:rFonts w:ascii="Times New Roman" w:hAnsi="Times New Roman" w:cs="Times New Roman"/>
          <w:sz w:val="22"/>
          <w:szCs w:val="22"/>
        </w:rPr>
        <w:t xml:space="preserve"> </w:t>
      </w:r>
      <w:r w:rsidR="00933E92" w:rsidRPr="00B576FA">
        <w:rPr>
          <w:rFonts w:ascii="Times New Roman" w:hAnsi="Times New Roman" w:cs="Times New Roman"/>
          <w:sz w:val="22"/>
          <w:szCs w:val="22"/>
        </w:rPr>
        <w:t xml:space="preserve">fold change in isoform percentage (y-axis) in flu-infected cells compared to </w:t>
      </w:r>
      <w:r w:rsidR="00A00C2C" w:rsidRPr="00B576FA">
        <w:rPr>
          <w:rFonts w:ascii="Times New Roman" w:hAnsi="Times New Roman" w:cs="Times New Roman"/>
          <w:sz w:val="22"/>
          <w:szCs w:val="22"/>
        </w:rPr>
        <w:t>IFN</w:t>
      </w:r>
      <w:r w:rsidR="00A00C2C">
        <w:rPr>
          <w:rFonts w:ascii="Times New Roman" w:hAnsi="Times New Roman" w:cs="Times New Roman"/>
          <w:sz w:val="22"/>
          <w:szCs w:val="22"/>
        </w:rPr>
        <w:t>B1</w:t>
      </w:r>
      <w:r w:rsidR="00933E92" w:rsidRPr="00B576FA">
        <w:rPr>
          <w:rFonts w:ascii="Times New Roman" w:hAnsi="Times New Roman" w:cs="Times New Roman"/>
          <w:sz w:val="22"/>
          <w:szCs w:val="22"/>
        </w:rPr>
        <w:t>-simulated cells. Each dot represents one isoform. Isoforms that significantly differed in their usage percenta</w:t>
      </w:r>
      <w:r w:rsidR="00DA0E39">
        <w:rPr>
          <w:rFonts w:ascii="Times New Roman" w:hAnsi="Times New Roman" w:cs="Times New Roman"/>
          <w:sz w:val="22"/>
          <w:szCs w:val="22"/>
        </w:rPr>
        <w:t>ges (beta regression, FDR &lt; 0.05</w:t>
      </w:r>
      <w:r w:rsidR="00933E92" w:rsidRPr="00B576FA">
        <w:rPr>
          <w:rFonts w:ascii="Times New Roman" w:hAnsi="Times New Roman" w:cs="Times New Roman"/>
          <w:sz w:val="22"/>
          <w:szCs w:val="22"/>
        </w:rPr>
        <w:t>) are highlighted in red.</w:t>
      </w:r>
    </w:p>
    <w:p w14:paraId="0EFE1AA5" w14:textId="77777777" w:rsidR="00187804" w:rsidRDefault="00187804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br w:type="page"/>
      </w:r>
    </w:p>
    <w:p w14:paraId="3F8DDC6D" w14:textId="120A49A0" w:rsidR="002A2640" w:rsidRPr="00B576FA" w:rsidRDefault="002A2640" w:rsidP="00933E92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2258056D" w14:textId="13CE0493" w:rsidR="00245A41" w:rsidRDefault="00045459" w:rsidP="004851E3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1923732" wp14:editId="1031B481">
            <wp:extent cx="5943600" cy="6705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.s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DE301" w14:textId="39FDDA05" w:rsidR="00245A41" w:rsidRDefault="00245A41" w:rsidP="00245A41">
      <w:pPr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103EB5">
        <w:rPr>
          <w:rFonts w:ascii="Times New Roman" w:hAnsi="Times New Roman" w:cs="Times New Roman"/>
          <w:b/>
          <w:sz w:val="22"/>
          <w:szCs w:val="22"/>
        </w:rPr>
        <w:t>S</w:t>
      </w:r>
      <w:r>
        <w:rPr>
          <w:rFonts w:ascii="Times New Roman" w:hAnsi="Times New Roman" w:cs="Times New Roman"/>
          <w:b/>
          <w:sz w:val="22"/>
          <w:szCs w:val="22"/>
        </w:rPr>
        <w:t>3</w:t>
      </w:r>
      <w:r w:rsidRPr="00B576FA">
        <w:rPr>
          <w:rFonts w:ascii="Times New Roman" w:hAnsi="Times New Roman" w:cs="Times New Roman"/>
          <w:sz w:val="22"/>
          <w:szCs w:val="22"/>
        </w:rPr>
        <w:t xml:space="preserve"> – </w:t>
      </w:r>
      <w:r w:rsidR="00DF3AD7">
        <w:rPr>
          <w:rFonts w:ascii="Times New Roman" w:hAnsi="Times New Roman" w:cs="Times New Roman"/>
          <w:sz w:val="22"/>
          <w:szCs w:val="22"/>
        </w:rPr>
        <w:t>Sashimi plot</w:t>
      </w:r>
      <w:r w:rsidR="007219C6">
        <w:rPr>
          <w:rFonts w:ascii="Times New Roman" w:hAnsi="Times New Roman" w:cs="Times New Roman"/>
          <w:sz w:val="22"/>
          <w:szCs w:val="22"/>
        </w:rPr>
        <w:t>s (top) and gene structure (bottom)</w:t>
      </w:r>
      <w:r w:rsidR="00DF3AD7">
        <w:rPr>
          <w:rFonts w:ascii="Times New Roman" w:hAnsi="Times New Roman" w:cs="Times New Roman"/>
          <w:sz w:val="22"/>
          <w:szCs w:val="22"/>
        </w:rPr>
        <w:t xml:space="preserve"> of </w:t>
      </w:r>
      <w:r w:rsidR="00DF3AD7" w:rsidRPr="009D103F">
        <w:rPr>
          <w:rFonts w:ascii="Times New Roman" w:hAnsi="Times New Roman" w:cs="Times New Roman"/>
          <w:i/>
          <w:sz w:val="22"/>
          <w:szCs w:val="22"/>
        </w:rPr>
        <w:t>CASP8</w:t>
      </w:r>
      <w:r w:rsidR="00DF3AD7">
        <w:rPr>
          <w:rFonts w:ascii="Times New Roman" w:hAnsi="Times New Roman" w:cs="Times New Roman"/>
          <w:sz w:val="22"/>
          <w:szCs w:val="22"/>
        </w:rPr>
        <w:t xml:space="preserve"> and </w:t>
      </w:r>
      <w:r w:rsidR="00DF3AD7" w:rsidRPr="009D103F">
        <w:rPr>
          <w:rFonts w:ascii="Times New Roman" w:hAnsi="Times New Roman" w:cs="Times New Roman"/>
          <w:i/>
          <w:sz w:val="22"/>
          <w:szCs w:val="22"/>
        </w:rPr>
        <w:t>TLR4</w:t>
      </w:r>
      <w:r w:rsidR="00DF3AD7">
        <w:rPr>
          <w:rFonts w:ascii="Times New Roman" w:hAnsi="Times New Roman" w:cs="Times New Roman"/>
          <w:sz w:val="22"/>
          <w:szCs w:val="22"/>
        </w:rPr>
        <w:t xml:space="preserve"> junctions in response to stimulation.</w:t>
      </w:r>
    </w:p>
    <w:p w14:paraId="29B3EB33" w14:textId="0D3E192A" w:rsidR="00065E5D" w:rsidRPr="00B576FA" w:rsidRDefault="00B61CF7" w:rsidP="004851E3">
      <w:pPr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sz w:val="22"/>
          <w:szCs w:val="22"/>
        </w:rPr>
        <w:br w:type="page"/>
      </w:r>
    </w:p>
    <w:p w14:paraId="6CD0D708" w14:textId="68AD241E" w:rsidR="00B33DE9" w:rsidRPr="00B576FA" w:rsidRDefault="002265FD" w:rsidP="00DD44B5">
      <w:pPr>
        <w:keepNext/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554F828A" wp14:editId="2085D474">
            <wp:extent cx="4572000" cy="2743200"/>
            <wp:effectExtent l="0" t="0" r="0" b="0"/>
            <wp:docPr id="10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2D63B3B" w14:textId="2BE68F76" w:rsidR="000D4D5A" w:rsidRPr="00B576FA" w:rsidRDefault="00B33DE9" w:rsidP="00D16CE8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274784">
        <w:rPr>
          <w:rFonts w:ascii="Times New Roman" w:hAnsi="Times New Roman" w:cs="Times New Roman"/>
          <w:b/>
          <w:sz w:val="22"/>
          <w:szCs w:val="22"/>
        </w:rPr>
        <w:t>S</w:t>
      </w:r>
      <w:r w:rsidR="001B520C">
        <w:rPr>
          <w:rFonts w:ascii="Times New Roman" w:hAnsi="Times New Roman" w:cs="Times New Roman"/>
          <w:b/>
          <w:sz w:val="22"/>
          <w:szCs w:val="22"/>
        </w:rPr>
        <w:t>4</w:t>
      </w:r>
      <w:r w:rsidRPr="00B576FA">
        <w:rPr>
          <w:rFonts w:ascii="Times New Roman" w:hAnsi="Times New Roman" w:cs="Times New Roman"/>
          <w:sz w:val="22"/>
          <w:szCs w:val="22"/>
        </w:rPr>
        <w:t xml:space="preserve"> – </w:t>
      </w:r>
      <w:r w:rsidR="00E80D50" w:rsidRPr="00B576FA">
        <w:rPr>
          <w:rFonts w:ascii="Times New Roman" w:hAnsi="Times New Roman" w:cs="Times New Roman"/>
          <w:sz w:val="22"/>
          <w:szCs w:val="22"/>
        </w:rPr>
        <w:t>Empirically</w:t>
      </w:r>
      <w:r w:rsidRPr="00B576FA">
        <w:rPr>
          <w:rFonts w:ascii="Times New Roman" w:hAnsi="Times New Roman" w:cs="Times New Roman"/>
          <w:sz w:val="22"/>
          <w:szCs w:val="22"/>
        </w:rPr>
        <w:t xml:space="preserve"> determined number of </w:t>
      </w:r>
      <w:r w:rsidR="005C5F2E">
        <w:rPr>
          <w:rFonts w:ascii="Times New Roman" w:hAnsi="Times New Roman" w:cs="Times New Roman"/>
          <w:sz w:val="22"/>
          <w:szCs w:val="22"/>
        </w:rPr>
        <w:t>principal components (</w:t>
      </w:r>
      <w:r w:rsidRPr="00B576FA">
        <w:rPr>
          <w:rFonts w:ascii="Times New Roman" w:hAnsi="Times New Roman" w:cs="Times New Roman"/>
          <w:sz w:val="22"/>
          <w:szCs w:val="22"/>
        </w:rPr>
        <w:t>PCs</w:t>
      </w:r>
      <w:r w:rsidR="005C5F2E">
        <w:rPr>
          <w:rFonts w:ascii="Times New Roman" w:hAnsi="Times New Roman" w:cs="Times New Roman"/>
          <w:sz w:val="22"/>
          <w:szCs w:val="22"/>
        </w:rPr>
        <w:t>)</w:t>
      </w:r>
      <w:r w:rsidRPr="00B576FA">
        <w:rPr>
          <w:rFonts w:ascii="Times New Roman" w:hAnsi="Times New Roman" w:cs="Times New Roman"/>
          <w:sz w:val="22"/>
          <w:szCs w:val="22"/>
        </w:rPr>
        <w:t xml:space="preserve"> to adjust</w:t>
      </w:r>
      <w:r w:rsidR="0007513A" w:rsidRPr="00B576FA">
        <w:rPr>
          <w:rFonts w:ascii="Times New Roman" w:hAnsi="Times New Roman" w:cs="Times New Roman"/>
          <w:sz w:val="22"/>
          <w:szCs w:val="22"/>
        </w:rPr>
        <w:t xml:space="preserve"> for eQTLs</w:t>
      </w:r>
      <w:r w:rsidRPr="00B576FA">
        <w:rPr>
          <w:rFonts w:ascii="Times New Roman" w:hAnsi="Times New Roman" w:cs="Times New Roman"/>
          <w:sz w:val="22"/>
          <w:szCs w:val="22"/>
        </w:rPr>
        <w:t>.</w:t>
      </w:r>
    </w:p>
    <w:p w14:paraId="55D71ABF" w14:textId="77777777" w:rsidR="000D4D5A" w:rsidRPr="00B576FA" w:rsidRDefault="000D4D5A">
      <w:pPr>
        <w:rPr>
          <w:rFonts w:ascii="Times New Roman" w:hAnsi="Times New Roman" w:cs="Times New Roman"/>
          <w:iCs/>
          <w:color w:val="000000" w:themeColor="text1"/>
          <w:sz w:val="22"/>
          <w:szCs w:val="22"/>
        </w:rPr>
      </w:pPr>
      <w:r w:rsidRPr="00B576FA">
        <w:rPr>
          <w:rFonts w:ascii="Times New Roman" w:hAnsi="Times New Roman" w:cs="Times New Roman"/>
          <w:sz w:val="22"/>
          <w:szCs w:val="22"/>
        </w:rPr>
        <w:br w:type="page"/>
      </w:r>
    </w:p>
    <w:p w14:paraId="7B4E76A5" w14:textId="0BA75423" w:rsidR="0007513A" w:rsidRPr="00B576FA" w:rsidRDefault="008728B2" w:rsidP="00D16CE8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2D5380AF" wp14:editId="7CAF6F09">
            <wp:extent cx="4572000" cy="2743200"/>
            <wp:effectExtent l="0" t="0" r="0" b="0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89C9787" w14:textId="753310A8" w:rsidR="00FB3B1A" w:rsidRDefault="001B520C" w:rsidP="000D4D5A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274784">
        <w:rPr>
          <w:rFonts w:ascii="Times New Roman" w:hAnsi="Times New Roman" w:cs="Times New Roman"/>
          <w:b/>
          <w:sz w:val="22"/>
          <w:szCs w:val="22"/>
        </w:rPr>
        <w:t>S</w:t>
      </w:r>
      <w:r>
        <w:rPr>
          <w:rFonts w:ascii="Times New Roman" w:hAnsi="Times New Roman" w:cs="Times New Roman"/>
          <w:b/>
          <w:sz w:val="22"/>
          <w:szCs w:val="22"/>
        </w:rPr>
        <w:t>5</w:t>
      </w:r>
      <w:r w:rsidR="000D4D5A" w:rsidRPr="00B576FA">
        <w:rPr>
          <w:rFonts w:ascii="Times New Roman" w:hAnsi="Times New Roman" w:cs="Times New Roman"/>
          <w:sz w:val="22"/>
          <w:szCs w:val="22"/>
        </w:rPr>
        <w:t xml:space="preserve"> – Empirically determined number of PCs to adjust for </w:t>
      </w:r>
      <w:proofErr w:type="spellStart"/>
      <w:r w:rsidR="000D4D5A" w:rsidRPr="00B576FA">
        <w:rPr>
          <w:rFonts w:ascii="Times New Roman" w:hAnsi="Times New Roman" w:cs="Times New Roman"/>
          <w:sz w:val="22"/>
          <w:szCs w:val="22"/>
        </w:rPr>
        <w:t>isoQTLs</w:t>
      </w:r>
      <w:proofErr w:type="spellEnd"/>
      <w:r w:rsidR="000D4D5A" w:rsidRPr="00B576FA">
        <w:rPr>
          <w:rFonts w:ascii="Times New Roman" w:hAnsi="Times New Roman" w:cs="Times New Roman"/>
          <w:sz w:val="22"/>
          <w:szCs w:val="22"/>
        </w:rPr>
        <w:t>.</w:t>
      </w:r>
    </w:p>
    <w:p w14:paraId="49C2A76A" w14:textId="77777777" w:rsidR="00FB3B1A" w:rsidRDefault="00FB3B1A">
      <w:pPr>
        <w:rPr>
          <w:rFonts w:ascii="Times New Roman" w:hAnsi="Times New Roman" w:cs="Times New Roman"/>
          <w:iCs/>
          <w:color w:val="000000" w:themeColor="text1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br w:type="page"/>
      </w:r>
    </w:p>
    <w:p w14:paraId="2D4C40C2" w14:textId="60D4D468" w:rsidR="00055789" w:rsidRPr="00B576FA" w:rsidRDefault="009D103F" w:rsidP="000D4D5A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 w:rsidRPr="009D103F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5FE585C0" wp14:editId="0EE07ADD">
            <wp:extent cx="5943600" cy="29000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8CC3E" w14:textId="702FAF31" w:rsidR="00A60BAD" w:rsidRPr="00A60BAD" w:rsidRDefault="00274784" w:rsidP="00A60BAD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S6</w:t>
      </w:r>
      <w:r w:rsidRPr="00B576FA">
        <w:rPr>
          <w:rFonts w:ascii="Times New Roman" w:hAnsi="Times New Roman" w:cs="Times New Roman"/>
          <w:sz w:val="22"/>
          <w:szCs w:val="22"/>
        </w:rPr>
        <w:t xml:space="preserve"> –</w:t>
      </w:r>
      <w:r w:rsidR="000B4CA6">
        <w:rPr>
          <w:rFonts w:ascii="Times New Roman" w:hAnsi="Times New Roman" w:cs="Times New Roman"/>
          <w:sz w:val="22"/>
          <w:szCs w:val="22"/>
        </w:rPr>
        <w:t xml:space="preserve"> Power</w:t>
      </w:r>
      <w:r w:rsidRPr="00B576FA">
        <w:rPr>
          <w:rFonts w:ascii="Times New Roman" w:hAnsi="Times New Roman" w:cs="Times New Roman"/>
          <w:sz w:val="22"/>
          <w:szCs w:val="22"/>
        </w:rPr>
        <w:t xml:space="preserve"> </w:t>
      </w:r>
      <w:r w:rsidR="00A60BAD" w:rsidRPr="00A60BAD">
        <w:rPr>
          <w:rFonts w:ascii="Times New Roman" w:hAnsi="Times New Roman" w:cs="Times New Roman"/>
          <w:sz w:val="22"/>
          <w:szCs w:val="22"/>
        </w:rPr>
        <w:t>(y-axis)</w:t>
      </w:r>
      <w:r w:rsidR="000B4CA6">
        <w:rPr>
          <w:rFonts w:ascii="Times New Roman" w:hAnsi="Times New Roman" w:cs="Times New Roman"/>
          <w:sz w:val="22"/>
          <w:szCs w:val="22"/>
        </w:rPr>
        <w:t xml:space="preserve"> to detect a QTL</w:t>
      </w:r>
      <w:r w:rsidR="00A60BAD" w:rsidRPr="00A60BAD">
        <w:rPr>
          <w:rFonts w:ascii="Times New Roman" w:hAnsi="Times New Roman" w:cs="Times New Roman"/>
          <w:sz w:val="22"/>
          <w:szCs w:val="22"/>
        </w:rPr>
        <w:t xml:space="preserve"> for a range of betas (x-axis) and </w:t>
      </w:r>
      <m:oMath>
        <m:r>
          <w:rPr>
            <w:rFonts w:ascii="Cambria Math" w:hAnsi="Cambria Math" w:cs="Times New Roman"/>
            <w:sz w:val="22"/>
            <w:szCs w:val="22"/>
          </w:rPr>
          <m:t>N=100</m:t>
        </m:r>
      </m:oMath>
      <w:r w:rsidR="00A60BAD" w:rsidRPr="00A60BAD">
        <w:rPr>
          <w:rFonts w:ascii="Times New Roman" w:hAnsi="Times New Roman" w:cs="Times New Roman"/>
          <w:sz w:val="22"/>
          <w:szCs w:val="22"/>
        </w:rPr>
        <w:t xml:space="preserve">, assuming </w:t>
      </w:r>
      <m:oMath>
        <m:r>
          <w:rPr>
            <w:rFonts w:ascii="Cambria Math" w:hAnsi="Cambria Math" w:cs="Times New Roman"/>
            <w:sz w:val="22"/>
            <w:szCs w:val="22"/>
          </w:rPr>
          <m:t>MAF=0.5</m:t>
        </m:r>
      </m:oMath>
      <w:r w:rsidR="009D103F">
        <w:rPr>
          <w:rFonts w:ascii="Times New Roman" w:hAnsi="Times New Roman" w:cs="Times New Roman"/>
          <w:sz w:val="22"/>
          <w:szCs w:val="22"/>
        </w:rPr>
        <w:t xml:space="preserve"> and </w:t>
      </w:r>
      <w:r w:rsidR="000B4CA6">
        <w:rPr>
          <w:rFonts w:ascii="Times New Roman" w:hAnsi="Times New Roman" w:cs="Times New Roman"/>
          <w:sz w:val="22"/>
          <w:szCs w:val="22"/>
        </w:rPr>
        <w:t>the</w:t>
      </w:r>
      <w:r w:rsidR="00BF6824">
        <w:rPr>
          <w:rFonts w:ascii="Times New Roman" w:hAnsi="Times New Roman" w:cs="Times New Roman"/>
          <w:sz w:val="22"/>
          <w:szCs w:val="22"/>
        </w:rPr>
        <w:t xml:space="preserve"> following genetic architecture:</w:t>
      </w:r>
      <w:r w:rsidR="000B4CA6">
        <w:rPr>
          <w:rFonts w:ascii="Times New Roman" w:hAnsi="Times New Roman" w:cs="Times New Roman"/>
          <w:sz w:val="22"/>
          <w:szCs w:val="22"/>
        </w:rPr>
        <w:t xml:space="preserve"> </w:t>
      </w:r>
      <w:r w:rsidR="009D103F" w:rsidRPr="009D103F">
        <w:rPr>
          <w:rFonts w:ascii="Times New Roman" w:hAnsi="Times New Roman" w:cs="Times New Roman"/>
          <w:sz w:val="22"/>
          <w:szCs w:val="22"/>
        </w:rPr>
        <w:t xml:space="preserve">SNP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G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1</m:t>
            </m:r>
          </m:sub>
        </m:sSub>
      </m:oMath>
      <w:r w:rsidR="009D103F" w:rsidRPr="009D103F">
        <w:rPr>
          <w:rFonts w:ascii="Times New Roman" w:hAnsi="Times New Roman" w:cs="Times New Roman"/>
          <w:sz w:val="22"/>
          <w:szCs w:val="22"/>
        </w:rPr>
        <w:t xml:space="preserve"> affects the transcription of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1</m:t>
            </m:r>
          </m:sub>
        </m:sSub>
      </m:oMath>
      <w:r w:rsidR="009D103F" w:rsidRPr="009D103F">
        <w:rPr>
          <w:rFonts w:ascii="Times New Roman" w:hAnsi="Times New Roman" w:cs="Times New Roman"/>
          <w:sz w:val="22"/>
          <w:szCs w:val="22"/>
        </w:rPr>
        <w:t xml:space="preserve"> but not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2</m:t>
            </m:r>
          </m:sub>
        </m:sSub>
      </m:oMath>
      <w:r w:rsidR="009D103F" w:rsidRPr="009D103F">
        <w:rPr>
          <w:rFonts w:ascii="Times New Roman" w:hAnsi="Times New Roman" w:cs="Times New Roman"/>
          <w:sz w:val="22"/>
          <w:szCs w:val="22"/>
        </w:rPr>
        <w:t xml:space="preserve">: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1</m:t>
            </m:r>
          </m:sub>
        </m:sSub>
        <m:r>
          <w:rPr>
            <w:rFonts w:ascii="Cambria Math" w:hAnsi="Cambria Math" w:cs="Times New Roman"/>
            <w:sz w:val="22"/>
            <w:szCs w:val="22"/>
          </w:rPr>
          <m:t>~NB</m:t>
        </m:r>
        <m:d>
          <m:d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G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×β,r=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/3</m:t>
            </m:r>
          </m:e>
        </m:d>
      </m:oMath>
      <w:r w:rsidR="009D103F" w:rsidRPr="009D103F">
        <w:rPr>
          <w:rFonts w:ascii="Times New Roman" w:hAnsi="Times New Roman" w:cs="Times New Roman"/>
          <w:sz w:val="22"/>
          <w:szCs w:val="22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2</m:t>
            </m:r>
          </m:sub>
        </m:sSub>
        <m:r>
          <w:rPr>
            <w:rFonts w:ascii="Cambria Math" w:hAnsi="Cambria Math" w:cs="Times New Roman"/>
            <w:sz w:val="22"/>
            <w:szCs w:val="22"/>
          </w:rPr>
          <m:t>~NB</m:t>
        </m:r>
        <m:d>
          <m:d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,r=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/3</m:t>
            </m:r>
          </m:e>
        </m:d>
      </m:oMath>
      <w:r w:rsidR="009D103F" w:rsidRPr="009D103F">
        <w:rPr>
          <w:rFonts w:ascii="Times New Roman" w:hAnsi="Times New Roman" w:cs="Times New Roman"/>
          <w:sz w:val="22"/>
          <w:szCs w:val="22"/>
        </w:rPr>
        <w:t>.</w:t>
      </w:r>
      <w:r w:rsidR="00BF6824">
        <w:rPr>
          <w:rFonts w:ascii="Times New Roman" w:hAnsi="Times New Roman" w:cs="Times New Roman"/>
          <w:sz w:val="22"/>
          <w:szCs w:val="22"/>
        </w:rPr>
        <w:t xml:space="preserve"> Results from simulations based on both normally distributed and negative binomial (NB) data are shown.</w:t>
      </w:r>
    </w:p>
    <w:p w14:paraId="180F5299" w14:textId="4FBFC51F" w:rsidR="00A60BAD" w:rsidRPr="00A60BAD" w:rsidRDefault="009D103F" w:rsidP="00A60BAD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br w:type="page"/>
      </w:r>
      <w:r w:rsidRPr="009D103F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1F903125" wp14:editId="7A579048">
            <wp:extent cx="5943600" cy="29000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0BAD">
        <w:rPr>
          <w:rFonts w:ascii="Times New Roman" w:hAnsi="Times New Roman" w:cs="Times New Roman"/>
          <w:b/>
          <w:sz w:val="22"/>
          <w:szCs w:val="22"/>
        </w:rPr>
        <w:t>Fig. S7</w:t>
      </w:r>
      <w:r w:rsidR="00A60BAD" w:rsidRPr="00B576FA">
        <w:rPr>
          <w:rFonts w:ascii="Times New Roman" w:hAnsi="Times New Roman" w:cs="Times New Roman"/>
          <w:sz w:val="22"/>
          <w:szCs w:val="22"/>
        </w:rPr>
        <w:t xml:space="preserve"> –</w:t>
      </w:r>
      <w:r w:rsidR="000B4CA6">
        <w:rPr>
          <w:rFonts w:ascii="Times New Roman" w:hAnsi="Times New Roman" w:cs="Times New Roman"/>
          <w:sz w:val="22"/>
          <w:szCs w:val="22"/>
        </w:rPr>
        <w:t xml:space="preserve"> Power</w:t>
      </w:r>
      <w:r w:rsidR="000B4CA6" w:rsidRPr="00B576FA">
        <w:rPr>
          <w:rFonts w:ascii="Times New Roman" w:hAnsi="Times New Roman" w:cs="Times New Roman"/>
          <w:sz w:val="22"/>
          <w:szCs w:val="22"/>
        </w:rPr>
        <w:t xml:space="preserve"> </w:t>
      </w:r>
      <w:r w:rsidR="000B4CA6" w:rsidRPr="00A60BAD">
        <w:rPr>
          <w:rFonts w:ascii="Times New Roman" w:hAnsi="Times New Roman" w:cs="Times New Roman"/>
          <w:sz w:val="22"/>
          <w:szCs w:val="22"/>
        </w:rPr>
        <w:t>(y-axis)</w:t>
      </w:r>
      <w:r w:rsidR="000B4CA6">
        <w:rPr>
          <w:rFonts w:ascii="Times New Roman" w:hAnsi="Times New Roman" w:cs="Times New Roman"/>
          <w:sz w:val="22"/>
          <w:szCs w:val="22"/>
        </w:rPr>
        <w:t xml:space="preserve"> to detect a QTL</w:t>
      </w:r>
      <w:r w:rsidR="000B4CA6" w:rsidRPr="00A60BAD">
        <w:rPr>
          <w:rFonts w:ascii="Times New Roman" w:hAnsi="Times New Roman" w:cs="Times New Roman"/>
          <w:sz w:val="22"/>
          <w:szCs w:val="22"/>
        </w:rPr>
        <w:t xml:space="preserve"> for a range of betas (x-axis) and </w:t>
      </w:r>
      <m:oMath>
        <m:r>
          <w:rPr>
            <w:rFonts w:ascii="Cambria Math" w:hAnsi="Cambria Math" w:cs="Times New Roman"/>
            <w:sz w:val="22"/>
            <w:szCs w:val="22"/>
          </w:rPr>
          <m:t>N=100</m:t>
        </m:r>
      </m:oMath>
      <w:r w:rsidR="000B4CA6" w:rsidRPr="00A60BAD">
        <w:rPr>
          <w:rFonts w:ascii="Times New Roman" w:hAnsi="Times New Roman" w:cs="Times New Roman"/>
          <w:sz w:val="22"/>
          <w:szCs w:val="22"/>
        </w:rPr>
        <w:t xml:space="preserve">, assuming </w:t>
      </w:r>
      <m:oMath>
        <m:r>
          <w:rPr>
            <w:rFonts w:ascii="Cambria Math" w:hAnsi="Cambria Math" w:cs="Times New Roman"/>
            <w:sz w:val="22"/>
            <w:szCs w:val="22"/>
          </w:rPr>
          <m:t>MAF=0.5</m:t>
        </m:r>
      </m:oMath>
      <w:r>
        <w:rPr>
          <w:rFonts w:ascii="Times New Roman" w:hAnsi="Times New Roman" w:cs="Times New Roman"/>
          <w:sz w:val="22"/>
          <w:szCs w:val="22"/>
        </w:rPr>
        <w:t xml:space="preserve"> and </w:t>
      </w:r>
      <w:r w:rsidR="000B4CA6">
        <w:rPr>
          <w:rFonts w:ascii="Times New Roman" w:hAnsi="Times New Roman" w:cs="Times New Roman"/>
          <w:sz w:val="22"/>
          <w:szCs w:val="22"/>
        </w:rPr>
        <w:t>the following genetic architecture</w:t>
      </w:r>
      <w:r w:rsidR="00BF6824">
        <w:rPr>
          <w:rFonts w:ascii="Times New Roman" w:hAnsi="Times New Roman" w:cs="Times New Roman"/>
          <w:sz w:val="22"/>
          <w:szCs w:val="22"/>
        </w:rPr>
        <w:t>:</w:t>
      </w:r>
      <w:r w:rsidR="000B4CA6">
        <w:rPr>
          <w:rFonts w:ascii="Times New Roman" w:hAnsi="Times New Roman" w:cs="Times New Roman"/>
          <w:sz w:val="22"/>
          <w:szCs w:val="22"/>
        </w:rPr>
        <w:t xml:space="preserve"> </w:t>
      </w:r>
      <w:r w:rsidR="003A5B7E" w:rsidRPr="009D103F">
        <w:rPr>
          <w:rFonts w:ascii="Times New Roman" w:hAnsi="Times New Roman" w:cs="Times New Roman"/>
          <w:sz w:val="22"/>
          <w:szCs w:val="22"/>
        </w:rPr>
        <w:t xml:space="preserve">SNP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G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2</m:t>
            </m:r>
          </m:sub>
        </m:sSub>
      </m:oMath>
      <w:r w:rsidRPr="009D103F">
        <w:rPr>
          <w:rFonts w:ascii="Times New Roman" w:hAnsi="Times New Roman" w:cs="Times New Roman"/>
          <w:sz w:val="22"/>
          <w:szCs w:val="22"/>
        </w:rPr>
        <w:t xml:space="preserve"> affects the splicing of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1</m:t>
            </m:r>
          </m:sub>
        </m:sSub>
      </m:oMath>
      <w:r w:rsidRPr="009D103F">
        <w:rPr>
          <w:rFonts w:ascii="Times New Roman" w:hAnsi="Times New Roman" w:cs="Times New Roman"/>
          <w:sz w:val="22"/>
          <w:szCs w:val="22"/>
        </w:rPr>
        <w:t xml:space="preserve"> vs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2</m:t>
            </m:r>
          </m:sub>
        </m:sSub>
      </m:oMath>
      <w:r w:rsidRPr="009D103F">
        <w:rPr>
          <w:rFonts w:ascii="Times New Roman" w:hAnsi="Times New Roman" w:cs="Times New Roman"/>
          <w:sz w:val="22"/>
          <w:szCs w:val="22"/>
        </w:rPr>
        <w:t xml:space="preserve">: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1</m:t>
            </m:r>
          </m:sub>
        </m:sSub>
        <m:r>
          <w:rPr>
            <w:rFonts w:ascii="Cambria Math" w:hAnsi="Cambria Math" w:cs="Times New Roman"/>
            <w:sz w:val="22"/>
            <w:szCs w:val="22"/>
          </w:rPr>
          <m:t>~NB</m:t>
        </m:r>
        <m:d>
          <m:d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G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×β,r=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/3</m:t>
            </m:r>
          </m:e>
        </m:d>
      </m:oMath>
      <w:r w:rsidRPr="00701240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A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2</m:t>
            </m:r>
          </m:sub>
        </m:sSub>
        <m:r>
          <w:rPr>
            <w:rFonts w:ascii="Cambria Math" w:hAnsi="Cambria Math" w:cs="Times New Roman"/>
            <w:sz w:val="22"/>
            <w:szCs w:val="22"/>
          </w:rPr>
          <m:t>~NB</m:t>
        </m:r>
        <m:d>
          <m:d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G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×β,r=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2"/>
                <w:szCs w:val="22"/>
              </w:rPr>
              <m:t>/3</m:t>
            </m:r>
          </m:e>
        </m:d>
      </m:oMath>
      <w:r>
        <w:rPr>
          <w:rFonts w:ascii="Times New Roman" w:hAnsi="Times New Roman" w:cs="Times New Roman"/>
          <w:sz w:val="22"/>
          <w:szCs w:val="22"/>
        </w:rPr>
        <w:t>.</w:t>
      </w:r>
      <w:r w:rsidR="00BF6824" w:rsidRPr="00BF6824">
        <w:rPr>
          <w:rFonts w:ascii="Times New Roman" w:hAnsi="Times New Roman" w:cs="Times New Roman"/>
          <w:sz w:val="22"/>
          <w:szCs w:val="22"/>
        </w:rPr>
        <w:t xml:space="preserve"> </w:t>
      </w:r>
      <w:r w:rsidR="00BF6824">
        <w:rPr>
          <w:rFonts w:ascii="Times New Roman" w:hAnsi="Times New Roman" w:cs="Times New Roman"/>
          <w:sz w:val="22"/>
          <w:szCs w:val="22"/>
        </w:rPr>
        <w:t>Results from simulations based on both normally distributed and negative binomial (NB) data are shown.</w:t>
      </w:r>
    </w:p>
    <w:p w14:paraId="7BD37433" w14:textId="1D10CA25" w:rsidR="004851E3" w:rsidRPr="00B576FA" w:rsidRDefault="00055789" w:rsidP="00A60F5D">
      <w:pPr>
        <w:rPr>
          <w:rFonts w:ascii="Times New Roman" w:hAnsi="Times New Roman" w:cs="Times New Roman"/>
          <w:iCs/>
          <w:color w:val="000000" w:themeColor="text1"/>
          <w:sz w:val="22"/>
          <w:szCs w:val="22"/>
        </w:rPr>
      </w:pPr>
      <w:r w:rsidRPr="00B576FA">
        <w:rPr>
          <w:rFonts w:ascii="Times New Roman" w:hAnsi="Times New Roman" w:cs="Times New Roman"/>
          <w:sz w:val="22"/>
          <w:szCs w:val="22"/>
        </w:rPr>
        <w:br w:type="page"/>
      </w:r>
    </w:p>
    <w:p w14:paraId="47E6DA64" w14:textId="77777777" w:rsidR="004851E3" w:rsidRPr="00B576FA" w:rsidRDefault="004851E3" w:rsidP="00D16CE8">
      <w:pPr>
        <w:keepNext/>
        <w:jc w:val="both"/>
        <w:rPr>
          <w:rFonts w:ascii="Times New Roman" w:hAnsi="Times New Roman" w:cs="Times New Roman"/>
          <w:sz w:val="22"/>
          <w:szCs w:val="22"/>
        </w:rPr>
      </w:pPr>
    </w:p>
    <w:p w14:paraId="097B6C81" w14:textId="1F1F00BC" w:rsidR="009F04C6" w:rsidRPr="00B576FA" w:rsidRDefault="009F04C6" w:rsidP="00D16CE8">
      <w:pPr>
        <w:keepNext/>
        <w:jc w:val="both"/>
        <w:rPr>
          <w:rFonts w:ascii="Times New Roman" w:hAnsi="Times New Roman" w:cs="Times New Roman"/>
          <w:sz w:val="22"/>
          <w:szCs w:val="22"/>
        </w:rPr>
      </w:pPr>
    </w:p>
    <w:p w14:paraId="0B0943A9" w14:textId="60C9E136" w:rsidR="00A7230F" w:rsidRPr="00B576FA" w:rsidRDefault="00C5235C" w:rsidP="00D16CE8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3BD1CEFA" wp14:editId="1184CD3D">
            <wp:extent cx="5943600" cy="389382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.s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03D12" w14:textId="59B849BA" w:rsidR="00900A03" w:rsidRDefault="00343F43" w:rsidP="00D16CE8">
      <w:pPr>
        <w:pStyle w:val="Caption"/>
        <w:jc w:val="both"/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S8</w:t>
      </w:r>
      <w:r w:rsidR="00A27385" w:rsidRPr="00B576FA">
        <w:rPr>
          <w:rFonts w:ascii="Times New Roman" w:hAnsi="Times New Roman" w:cs="Times New Roman"/>
          <w:noProof/>
          <w:sz w:val="22"/>
          <w:szCs w:val="22"/>
        </w:rPr>
        <w:t xml:space="preserve"> – Enrichment of </w:t>
      </w:r>
      <w:r w:rsidR="00A7230F" w:rsidRPr="00B576FA">
        <w:rPr>
          <w:rFonts w:ascii="Times New Roman" w:hAnsi="Times New Roman" w:cs="Times New Roman"/>
          <w:noProof/>
          <w:sz w:val="22"/>
          <w:szCs w:val="22"/>
        </w:rPr>
        <w:t>eQTLs</w:t>
      </w:r>
      <w:r w:rsidR="00EE771A">
        <w:rPr>
          <w:rFonts w:ascii="Times New Roman" w:hAnsi="Times New Roman" w:cs="Times New Roman"/>
          <w:noProof/>
          <w:sz w:val="22"/>
          <w:szCs w:val="22"/>
        </w:rPr>
        <w:t xml:space="preserve"> (top 3 panels)</w:t>
      </w:r>
      <w:r w:rsidR="00A7230F" w:rsidRPr="00B576FA">
        <w:rPr>
          <w:rFonts w:ascii="Times New Roman" w:hAnsi="Times New Roman" w:cs="Times New Roman"/>
          <w:noProof/>
          <w:sz w:val="22"/>
          <w:szCs w:val="22"/>
        </w:rPr>
        <w:t xml:space="preserve"> and i</w:t>
      </w:r>
      <w:r w:rsidR="00C65C4E" w:rsidRPr="00B576FA">
        <w:rPr>
          <w:rFonts w:ascii="Times New Roman" w:hAnsi="Times New Roman" w:cs="Times New Roman"/>
          <w:noProof/>
          <w:sz w:val="22"/>
          <w:szCs w:val="22"/>
        </w:rPr>
        <w:t>so</w:t>
      </w:r>
      <w:r w:rsidR="00A7230F" w:rsidRPr="00B576FA">
        <w:rPr>
          <w:rFonts w:ascii="Times New Roman" w:hAnsi="Times New Roman" w:cs="Times New Roman"/>
          <w:noProof/>
          <w:sz w:val="22"/>
          <w:szCs w:val="22"/>
        </w:rPr>
        <w:t>QTLs</w:t>
      </w:r>
      <w:r w:rsidR="00EE771A">
        <w:rPr>
          <w:rFonts w:ascii="Times New Roman" w:hAnsi="Times New Roman" w:cs="Times New Roman"/>
          <w:noProof/>
          <w:sz w:val="22"/>
          <w:szCs w:val="22"/>
        </w:rPr>
        <w:t xml:space="preserve"> (bottom 3 panels)</w:t>
      </w:r>
      <w:r w:rsidR="00A7230F" w:rsidRPr="00B576FA">
        <w:rPr>
          <w:rFonts w:ascii="Times New Roman" w:hAnsi="Times New Roman" w:cs="Times New Roman"/>
          <w:noProof/>
          <w:sz w:val="22"/>
          <w:szCs w:val="22"/>
        </w:rPr>
        <w:t xml:space="preserve"> for known transcription factor binding sites.</w:t>
      </w:r>
    </w:p>
    <w:p w14:paraId="4FDE6323" w14:textId="1D9148B4" w:rsidR="0022764A" w:rsidRDefault="00C5235C" w:rsidP="0022764A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699EE3B3" wp14:editId="2AAB95A0">
            <wp:extent cx="4461623" cy="776142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.s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65794" cy="7768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E1254" w14:textId="020CD60C" w:rsidR="0022764A" w:rsidRDefault="00343F43" w:rsidP="0022764A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Fig. S9</w:t>
      </w:r>
      <w:r w:rsidR="0022764A" w:rsidRPr="00B576FA">
        <w:rPr>
          <w:rFonts w:ascii="Times New Roman" w:hAnsi="Times New Roman" w:cs="Times New Roman"/>
          <w:noProof/>
          <w:sz w:val="22"/>
          <w:szCs w:val="22"/>
        </w:rPr>
        <w:t xml:space="preserve"> – Sashimi </w:t>
      </w:r>
      <w:r w:rsidR="0022764A">
        <w:rPr>
          <w:rFonts w:ascii="Times New Roman" w:hAnsi="Times New Roman" w:cs="Times New Roman"/>
          <w:noProof/>
          <w:sz w:val="22"/>
          <w:szCs w:val="22"/>
        </w:rPr>
        <w:t>plot</w:t>
      </w:r>
      <w:r w:rsidR="0022764A" w:rsidRPr="00B576FA">
        <w:rPr>
          <w:rFonts w:ascii="Times New Roman" w:hAnsi="Times New Roman" w:cs="Times New Roman"/>
          <w:noProof/>
          <w:sz w:val="22"/>
          <w:szCs w:val="22"/>
        </w:rPr>
        <w:t xml:space="preserve"> of </w:t>
      </w:r>
      <w:r w:rsidR="0022764A">
        <w:rPr>
          <w:rFonts w:ascii="Times New Roman" w:hAnsi="Times New Roman" w:cs="Times New Roman"/>
          <w:i/>
          <w:noProof/>
          <w:sz w:val="22"/>
          <w:szCs w:val="22"/>
        </w:rPr>
        <w:t>IFI44L</w:t>
      </w:r>
      <w:r w:rsidR="0022764A">
        <w:rPr>
          <w:rFonts w:ascii="Times New Roman" w:hAnsi="Times New Roman" w:cs="Times New Roman"/>
          <w:noProof/>
          <w:sz w:val="22"/>
          <w:szCs w:val="22"/>
        </w:rPr>
        <w:t xml:space="preserve"> expression at baseline, or in response to interferon or influenza</w:t>
      </w:r>
      <w:r w:rsidR="0022764A" w:rsidRPr="00B576FA">
        <w:rPr>
          <w:rFonts w:ascii="Times New Roman" w:hAnsi="Times New Roman" w:cs="Times New Roman"/>
          <w:noProof/>
          <w:sz w:val="22"/>
          <w:szCs w:val="22"/>
        </w:rPr>
        <w:t xml:space="preserve"> as</w:t>
      </w:r>
      <w:r w:rsidR="0022764A">
        <w:rPr>
          <w:rFonts w:ascii="Times New Roman" w:hAnsi="Times New Roman" w:cs="Times New Roman"/>
          <w:noProof/>
          <w:sz w:val="22"/>
          <w:szCs w:val="22"/>
        </w:rPr>
        <w:t xml:space="preserve"> a function of patient genotype at rs1333973. Key junctions </w:t>
      </w:r>
      <w:r w:rsidR="00A00C2C">
        <w:rPr>
          <w:rFonts w:ascii="Times New Roman" w:hAnsi="Times New Roman" w:cs="Times New Roman"/>
          <w:noProof/>
          <w:sz w:val="22"/>
          <w:szCs w:val="22"/>
        </w:rPr>
        <w:t xml:space="preserve">are </w:t>
      </w:r>
      <w:r w:rsidR="0022764A">
        <w:rPr>
          <w:rFonts w:ascii="Times New Roman" w:hAnsi="Times New Roman" w:cs="Times New Roman"/>
          <w:noProof/>
          <w:sz w:val="22"/>
          <w:szCs w:val="22"/>
        </w:rPr>
        <w:t>highlighted.</w:t>
      </w:r>
    </w:p>
    <w:p w14:paraId="6261E779" w14:textId="77777777" w:rsidR="0022764A" w:rsidRDefault="0022764A" w:rsidP="0022764A">
      <w:pPr>
        <w:rPr>
          <w:rFonts w:ascii="Times New Roman" w:hAnsi="Times New Roman" w:cs="Times New Roman"/>
          <w:iCs/>
          <w:noProof/>
          <w:color w:val="000000" w:themeColor="text1"/>
          <w:sz w:val="22"/>
          <w:szCs w:val="22"/>
        </w:rPr>
      </w:pPr>
    </w:p>
    <w:p w14:paraId="60F9E752" w14:textId="2ACD4F6A" w:rsidR="0022764A" w:rsidRDefault="00300217" w:rsidP="0022764A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216C6130" wp14:editId="1589049F">
            <wp:extent cx="5943600" cy="667385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.s1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C10E0" w14:textId="57851F18" w:rsidR="0022764A" w:rsidRDefault="0022764A" w:rsidP="0022764A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>Fig. S</w:t>
      </w:r>
      <w:r w:rsidR="00343F43">
        <w:rPr>
          <w:rFonts w:ascii="Times New Roman" w:hAnsi="Times New Roman" w:cs="Times New Roman"/>
          <w:b/>
          <w:sz w:val="22"/>
          <w:szCs w:val="22"/>
        </w:rPr>
        <w:t>10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– Sashimi </w:t>
      </w:r>
      <w:r>
        <w:rPr>
          <w:rFonts w:ascii="Times New Roman" w:hAnsi="Times New Roman" w:cs="Times New Roman"/>
          <w:noProof/>
          <w:sz w:val="22"/>
          <w:szCs w:val="22"/>
        </w:rPr>
        <w:t>plot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of </w:t>
      </w:r>
      <w:r>
        <w:rPr>
          <w:rFonts w:ascii="Times New Roman" w:hAnsi="Times New Roman" w:cs="Times New Roman"/>
          <w:i/>
          <w:noProof/>
          <w:sz w:val="22"/>
          <w:szCs w:val="22"/>
        </w:rPr>
        <w:t>WARS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expression at baseline, or in response to interferon or influenza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as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a function of patient genotype at rs7144866. Key junctions</w:t>
      </w:r>
      <w:r w:rsidR="00A00C2C">
        <w:rPr>
          <w:rFonts w:ascii="Times New Roman" w:hAnsi="Times New Roman" w:cs="Times New Roman"/>
          <w:noProof/>
          <w:sz w:val="22"/>
          <w:szCs w:val="22"/>
        </w:rPr>
        <w:t xml:space="preserve"> are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highlighted.</w:t>
      </w:r>
    </w:p>
    <w:p w14:paraId="2B904448" w14:textId="77777777" w:rsidR="0022764A" w:rsidRPr="00B576FA" w:rsidRDefault="0022764A" w:rsidP="0022764A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58984F01" w14:textId="7EE82567" w:rsidR="0022764A" w:rsidRDefault="00300217" w:rsidP="0022764A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2AEFD54F" wp14:editId="140BA0CB">
            <wp:extent cx="5943600" cy="657225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.s1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BB2D3" w14:textId="057D7528" w:rsidR="0022764A" w:rsidRDefault="0022764A" w:rsidP="0022764A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4FA84435" w14:textId="2906C9A4" w:rsidR="0022764A" w:rsidRDefault="0022764A" w:rsidP="0022764A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>Fig. S</w:t>
      </w:r>
      <w:r w:rsidR="00343F43">
        <w:rPr>
          <w:rFonts w:ascii="Times New Roman" w:hAnsi="Times New Roman" w:cs="Times New Roman"/>
          <w:b/>
          <w:sz w:val="22"/>
          <w:szCs w:val="22"/>
        </w:rPr>
        <w:t>11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– Sashimi </w:t>
      </w:r>
      <w:r>
        <w:rPr>
          <w:rFonts w:ascii="Times New Roman" w:hAnsi="Times New Roman" w:cs="Times New Roman"/>
          <w:noProof/>
          <w:sz w:val="22"/>
          <w:szCs w:val="22"/>
        </w:rPr>
        <w:t>plot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of </w:t>
      </w:r>
      <w:r>
        <w:rPr>
          <w:rFonts w:ascii="Times New Roman" w:hAnsi="Times New Roman" w:cs="Times New Roman"/>
          <w:i/>
          <w:noProof/>
          <w:sz w:val="22"/>
          <w:szCs w:val="22"/>
        </w:rPr>
        <w:t>ZBP1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expression at baseline, or in response to interferon or influenza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as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a function of patient genotype at rs6025653. Key junctions </w:t>
      </w:r>
      <w:r w:rsidR="00A00C2C">
        <w:rPr>
          <w:rFonts w:ascii="Times New Roman" w:hAnsi="Times New Roman" w:cs="Times New Roman"/>
          <w:noProof/>
          <w:sz w:val="22"/>
          <w:szCs w:val="22"/>
        </w:rPr>
        <w:t xml:space="preserve">are </w:t>
      </w:r>
      <w:r>
        <w:rPr>
          <w:rFonts w:ascii="Times New Roman" w:hAnsi="Times New Roman" w:cs="Times New Roman"/>
          <w:noProof/>
          <w:sz w:val="22"/>
          <w:szCs w:val="22"/>
        </w:rPr>
        <w:t>highlighted.</w:t>
      </w:r>
    </w:p>
    <w:p w14:paraId="4DC66A07" w14:textId="77777777" w:rsidR="0022764A" w:rsidRPr="0022764A" w:rsidRDefault="0022764A" w:rsidP="0022764A"/>
    <w:p w14:paraId="77B26FAE" w14:textId="77777777" w:rsidR="00900A03" w:rsidRDefault="00900A03">
      <w:pPr>
        <w:rPr>
          <w:rFonts w:ascii="Times New Roman" w:hAnsi="Times New Roman" w:cs="Times New Roman"/>
          <w:iCs/>
          <w:noProof/>
          <w:color w:val="000000" w:themeColor="text1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0F6DF703" w14:textId="0EF54133" w:rsidR="00985CB2" w:rsidRPr="00B576FA" w:rsidRDefault="00B0102D" w:rsidP="00D16CE8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71D2EE2F" wp14:editId="4497A821">
            <wp:extent cx="4986008" cy="5742432"/>
            <wp:effectExtent l="0" t="0" r="571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g.s1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88086" cy="574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856EF" w14:textId="1A691B2D" w:rsidR="00E76FD3" w:rsidRPr="00B576FA" w:rsidRDefault="006A7A47" w:rsidP="00D16CE8">
      <w:pPr>
        <w:jc w:val="both"/>
        <w:rPr>
          <w:rFonts w:ascii="Times New Roman" w:hAnsi="Times New Roman" w:cs="Times New Roman"/>
          <w:sz w:val="22"/>
          <w:szCs w:val="22"/>
        </w:rPr>
      </w:pPr>
      <w:r w:rsidRPr="006A7A47">
        <w:rPr>
          <w:rFonts w:ascii="Times New Roman" w:hAnsi="Times New Roman" w:cs="Times New Roman"/>
          <w:b/>
        </w:rPr>
        <w:t xml:space="preserve">Fig. </w:t>
      </w:r>
      <w:r w:rsidR="00343F43">
        <w:rPr>
          <w:rFonts w:ascii="Times New Roman" w:hAnsi="Times New Roman" w:cs="Times New Roman"/>
          <w:b/>
        </w:rPr>
        <w:t>S</w:t>
      </w:r>
      <w:r w:rsidR="007C3357">
        <w:rPr>
          <w:rFonts w:ascii="Times New Roman" w:hAnsi="Times New Roman" w:cs="Times New Roman"/>
          <w:b/>
        </w:rPr>
        <w:t>1</w:t>
      </w:r>
      <w:r w:rsidR="00343F43">
        <w:rPr>
          <w:rFonts w:ascii="Times New Roman" w:hAnsi="Times New Roman" w:cs="Times New Roman"/>
          <w:b/>
        </w:rPr>
        <w:t>2</w:t>
      </w:r>
      <w:r>
        <w:rPr>
          <w:rFonts w:ascii="Times New Roman" w:hAnsi="Times New Roman" w:cs="Times New Roman"/>
        </w:rPr>
        <w:t xml:space="preserve">. </w:t>
      </w:r>
      <w:r w:rsidRPr="00F76B41">
        <w:rPr>
          <w:rFonts w:ascii="Times New Roman" w:hAnsi="Times New Roman" w:cs="Times New Roman"/>
        </w:rPr>
        <w:t xml:space="preserve">Enrichment of leading eQTL and </w:t>
      </w:r>
      <w:proofErr w:type="spellStart"/>
      <w:r w:rsidRPr="00F76B41">
        <w:rPr>
          <w:rFonts w:ascii="Times New Roman" w:hAnsi="Times New Roman" w:cs="Times New Roman"/>
        </w:rPr>
        <w:t>isoQTL</w:t>
      </w:r>
      <w:proofErr w:type="spellEnd"/>
      <w:r w:rsidRPr="00F76B41">
        <w:rPr>
          <w:rFonts w:ascii="Times New Roman" w:hAnsi="Times New Roman" w:cs="Times New Roman"/>
        </w:rPr>
        <w:t xml:space="preserve"> SNPs for GWAS hits. </w:t>
      </w:r>
      <w:r w:rsidR="008A1176">
        <w:rPr>
          <w:rFonts w:ascii="Times New Roman" w:hAnsi="Times New Roman" w:cs="Times New Roman"/>
        </w:rPr>
        <w:t>Only d</w:t>
      </w:r>
      <w:r w:rsidRPr="00F76B41">
        <w:rPr>
          <w:rFonts w:ascii="Times New Roman" w:hAnsi="Times New Roman" w:cs="Times New Roman"/>
        </w:rPr>
        <w:t xml:space="preserve">iseases </w:t>
      </w:r>
      <w:r w:rsidR="008A1176">
        <w:rPr>
          <w:rFonts w:ascii="Times New Roman" w:hAnsi="Times New Roman" w:cs="Times New Roman"/>
        </w:rPr>
        <w:t>at a FDR &lt; 0.1</w:t>
      </w:r>
      <w:r w:rsidRPr="00F76B41">
        <w:rPr>
          <w:rFonts w:ascii="Times New Roman" w:hAnsi="Times New Roman" w:cs="Times New Roman"/>
        </w:rPr>
        <w:t xml:space="preserve"> for significant local e/</w:t>
      </w:r>
      <w:proofErr w:type="spellStart"/>
      <w:r w:rsidRPr="00F76B41">
        <w:rPr>
          <w:rFonts w:ascii="Times New Roman" w:hAnsi="Times New Roman" w:cs="Times New Roman"/>
        </w:rPr>
        <w:t>isoQTLs</w:t>
      </w:r>
      <w:proofErr w:type="spellEnd"/>
      <w:r w:rsidRPr="00F76B41">
        <w:rPr>
          <w:rFonts w:ascii="Times New Roman" w:hAnsi="Times New Roman" w:cs="Times New Roman"/>
        </w:rPr>
        <w:t xml:space="preserve"> (permutation FDR &lt; 0.05) detected at baseline, post flu-infection or </w:t>
      </w:r>
      <w:r w:rsidR="00A00C2C" w:rsidRPr="00F76B41">
        <w:rPr>
          <w:rFonts w:ascii="Times New Roman" w:hAnsi="Times New Roman" w:cs="Times New Roman"/>
        </w:rPr>
        <w:t>IFN</w:t>
      </w:r>
      <w:r w:rsidR="00A00C2C">
        <w:rPr>
          <w:rFonts w:ascii="Times New Roman" w:hAnsi="Times New Roman" w:cs="Times New Roman"/>
        </w:rPr>
        <w:t>B1</w:t>
      </w:r>
      <w:r w:rsidRPr="00F76B41">
        <w:rPr>
          <w:rFonts w:ascii="Times New Roman" w:hAnsi="Times New Roman" w:cs="Times New Roman"/>
        </w:rPr>
        <w:t>-stimulation are plotted. X-axis: -log</w:t>
      </w:r>
      <w:r w:rsidRPr="00F76B41">
        <w:rPr>
          <w:rFonts w:ascii="Times New Roman" w:hAnsi="Times New Roman" w:cs="Times New Roman"/>
          <w:vertAlign w:val="subscript"/>
        </w:rPr>
        <w:t>10</w:t>
      </w:r>
      <w:r w:rsidRPr="00F76B41">
        <w:rPr>
          <w:rFonts w:ascii="Times New Roman" w:hAnsi="Times New Roman" w:cs="Times New Roman"/>
        </w:rPr>
        <w:t>(hypergeometric enrichment P-value).</w:t>
      </w:r>
      <w:r w:rsidR="00EE2D34">
        <w:rPr>
          <w:rFonts w:ascii="Times New Roman" w:hAnsi="Times New Roman" w:cs="Times New Roman"/>
        </w:rPr>
        <w:t xml:space="preserve"> H: Height, MS: Multiple sclerosis, IBD: inflammatory bowel disease, BMR: basal metabolic rate, V: </w:t>
      </w:r>
      <w:proofErr w:type="spellStart"/>
      <w:r w:rsidR="00EE2D34" w:rsidRPr="0040538A">
        <w:rPr>
          <w:rFonts w:ascii="Times New Roman" w:hAnsi="Times New Roman" w:cs="Times New Roman"/>
        </w:rPr>
        <w:t>vertiligo</w:t>
      </w:r>
      <w:proofErr w:type="spellEnd"/>
      <w:r w:rsidR="00EE2D34" w:rsidRPr="0040538A">
        <w:rPr>
          <w:rFonts w:ascii="Times New Roman" w:hAnsi="Times New Roman" w:cs="Times New Roman"/>
        </w:rPr>
        <w:t xml:space="preserve">, HDL: high-density lipoprotein, LDL: low-density lipoprotein, UC: ulcerative colitis, WBC: white blood count, IMN: </w:t>
      </w:r>
      <w:r w:rsidR="009946D2" w:rsidRPr="0040538A">
        <w:rPr>
          <w:rFonts w:ascii="Times New Roman" w:hAnsi="Times New Roman" w:cs="Times New Roman"/>
        </w:rPr>
        <w:t>idiopathic membranous nephropathy</w:t>
      </w:r>
      <w:r w:rsidR="00EE2D34" w:rsidRPr="0040538A">
        <w:rPr>
          <w:rFonts w:ascii="Times New Roman" w:hAnsi="Times New Roman" w:cs="Times New Roman"/>
        </w:rPr>
        <w:t xml:space="preserve">, T1D: type-1 diabetes, BML: </w:t>
      </w:r>
      <w:r w:rsidR="009946D2" w:rsidRPr="0040538A">
        <w:rPr>
          <w:rFonts w:ascii="Times New Roman" w:hAnsi="Times New Roman" w:cs="Times New Roman"/>
        </w:rPr>
        <w:t>blood metabolite levels</w:t>
      </w:r>
      <w:r w:rsidR="00EE2D34" w:rsidRPr="0040538A">
        <w:rPr>
          <w:rFonts w:ascii="Times New Roman" w:hAnsi="Times New Roman" w:cs="Times New Roman"/>
        </w:rPr>
        <w:t xml:space="preserve">, CT: </w:t>
      </w:r>
      <w:r w:rsidR="0040538A" w:rsidRPr="0040538A">
        <w:rPr>
          <w:rFonts w:ascii="Times New Roman" w:hAnsi="Times New Roman" w:cs="Times New Roman"/>
        </w:rPr>
        <w:t>cholesterol total</w:t>
      </w:r>
      <w:r w:rsidR="00EE2D34" w:rsidRPr="0040538A">
        <w:rPr>
          <w:rFonts w:ascii="Times New Roman" w:hAnsi="Times New Roman" w:cs="Times New Roman"/>
        </w:rPr>
        <w:t xml:space="preserve">, CD: Crohn’s disease, LMP: </w:t>
      </w:r>
      <w:r w:rsidR="0040538A" w:rsidRPr="0040538A">
        <w:rPr>
          <w:rFonts w:ascii="Times New Roman" w:hAnsi="Times New Roman" w:cs="Times New Roman"/>
        </w:rPr>
        <w:t>lipid metabolism phenotypes</w:t>
      </w:r>
      <w:r w:rsidR="00EE2D34" w:rsidRPr="0040538A">
        <w:rPr>
          <w:rFonts w:ascii="Times New Roman" w:hAnsi="Times New Roman" w:cs="Times New Roman"/>
        </w:rPr>
        <w:t xml:space="preserve">, DBP: </w:t>
      </w:r>
      <w:r w:rsidR="0040538A" w:rsidRPr="0040538A">
        <w:rPr>
          <w:rFonts w:ascii="Times New Roman" w:hAnsi="Times New Roman" w:cs="Times New Roman"/>
        </w:rPr>
        <w:t>diastolic blood pressure</w:t>
      </w:r>
      <w:r w:rsidR="00EE2D34" w:rsidRPr="0040538A">
        <w:rPr>
          <w:rFonts w:ascii="Times New Roman" w:hAnsi="Times New Roman" w:cs="Times New Roman"/>
        </w:rPr>
        <w:t xml:space="preserve">, PC: </w:t>
      </w:r>
      <w:r w:rsidR="0040538A" w:rsidRPr="0040538A">
        <w:rPr>
          <w:rFonts w:ascii="Times New Roman" w:hAnsi="Times New Roman" w:cs="Times New Roman"/>
        </w:rPr>
        <w:t>platelet counts</w:t>
      </w:r>
      <w:r w:rsidR="00EE2D34" w:rsidRPr="0040538A">
        <w:rPr>
          <w:rFonts w:ascii="Times New Roman" w:hAnsi="Times New Roman" w:cs="Times New Roman"/>
        </w:rPr>
        <w:t>, MT:</w:t>
      </w:r>
      <w:r w:rsidR="0040538A" w:rsidRPr="0040538A">
        <w:rPr>
          <w:rFonts w:ascii="Times New Roman" w:hAnsi="Times New Roman" w:cs="Times New Roman"/>
        </w:rPr>
        <w:t xml:space="preserve"> metabolic traits</w:t>
      </w:r>
      <w:r w:rsidR="00EE2D34" w:rsidRPr="0040538A">
        <w:rPr>
          <w:rFonts w:ascii="Times New Roman" w:hAnsi="Times New Roman" w:cs="Times New Roman"/>
        </w:rPr>
        <w:t xml:space="preserve">, ML: </w:t>
      </w:r>
      <w:r w:rsidR="0040538A" w:rsidRPr="0040538A">
        <w:rPr>
          <w:rFonts w:ascii="Times New Roman" w:hAnsi="Times New Roman" w:cs="Times New Roman"/>
        </w:rPr>
        <w:t xml:space="preserve">metabolite levels, </w:t>
      </w:r>
      <w:r w:rsidR="00EE2D34" w:rsidRPr="0040538A">
        <w:rPr>
          <w:rFonts w:ascii="Times New Roman" w:hAnsi="Times New Roman" w:cs="Times New Roman"/>
        </w:rPr>
        <w:t xml:space="preserve">ADLO: Alzheimer’s disease late onset, MPV: </w:t>
      </w:r>
      <w:r w:rsidR="0040538A" w:rsidRPr="0040538A">
        <w:rPr>
          <w:rFonts w:ascii="Times New Roman" w:hAnsi="Times New Roman" w:cs="Times New Roman"/>
        </w:rPr>
        <w:t xml:space="preserve">mean platelet volume, </w:t>
      </w:r>
      <w:r w:rsidR="00EE2D34" w:rsidRPr="0040538A">
        <w:rPr>
          <w:rFonts w:ascii="Times New Roman" w:hAnsi="Times New Roman" w:cs="Times New Roman"/>
        </w:rPr>
        <w:t xml:space="preserve">PD: Parkinson’s disease, HS: </w:t>
      </w:r>
      <w:r w:rsidR="0040538A" w:rsidRPr="0040538A">
        <w:rPr>
          <w:rFonts w:ascii="Times New Roman" w:hAnsi="Times New Roman" w:cs="Times New Roman"/>
        </w:rPr>
        <w:t>hypospadias, T: triglycerides</w:t>
      </w:r>
      <w:r w:rsidR="00EE2D34" w:rsidRPr="0040538A">
        <w:rPr>
          <w:rFonts w:ascii="Times New Roman" w:hAnsi="Times New Roman" w:cs="Times New Roman"/>
        </w:rPr>
        <w:t>, PLP</w:t>
      </w:r>
      <w:r w:rsidR="0040538A" w:rsidRPr="0040538A">
        <w:rPr>
          <w:rFonts w:ascii="Times New Roman" w:hAnsi="Times New Roman" w:cs="Times New Roman"/>
        </w:rPr>
        <w:t>: phospholipid levels plasma</w:t>
      </w:r>
      <w:r w:rsidR="00EE2D34" w:rsidRPr="0040538A">
        <w:rPr>
          <w:rFonts w:ascii="Times New Roman" w:hAnsi="Times New Roman" w:cs="Times New Roman"/>
        </w:rPr>
        <w:t>, SZ: schizophrenia, L</w:t>
      </w:r>
      <w:r w:rsidR="0040538A" w:rsidRPr="0040538A">
        <w:rPr>
          <w:rFonts w:ascii="Times New Roman" w:hAnsi="Times New Roman" w:cs="Times New Roman"/>
        </w:rPr>
        <w:t>: leprosy</w:t>
      </w:r>
      <w:r w:rsidR="00EE2D34" w:rsidRPr="0040538A">
        <w:rPr>
          <w:rFonts w:ascii="Times New Roman" w:hAnsi="Times New Roman" w:cs="Times New Roman"/>
        </w:rPr>
        <w:t>, TFAL:</w:t>
      </w:r>
      <w:r w:rsidR="0040538A" w:rsidRPr="0040538A">
        <w:rPr>
          <w:rFonts w:ascii="Times New Roman" w:hAnsi="Times New Roman" w:cs="Times New Roman"/>
        </w:rPr>
        <w:t xml:space="preserve"> trans fatty acid levels,</w:t>
      </w:r>
      <w:r w:rsidR="00EE2D34" w:rsidRPr="0040538A">
        <w:rPr>
          <w:rFonts w:ascii="Times New Roman" w:hAnsi="Times New Roman" w:cs="Times New Roman"/>
        </w:rPr>
        <w:t xml:space="preserve"> PBC: primary biliary cirrhosis, PS: </w:t>
      </w:r>
      <w:r w:rsidR="0040538A" w:rsidRPr="0040538A">
        <w:rPr>
          <w:rFonts w:ascii="Times New Roman" w:hAnsi="Times New Roman" w:cs="Times New Roman"/>
        </w:rPr>
        <w:t xml:space="preserve">psoriasis, </w:t>
      </w:r>
      <w:r w:rsidR="00EE2D34" w:rsidRPr="0040538A">
        <w:rPr>
          <w:rFonts w:ascii="Times New Roman" w:hAnsi="Times New Roman" w:cs="Times New Roman"/>
        </w:rPr>
        <w:t>SBP:</w:t>
      </w:r>
      <w:r w:rsidR="0040538A" w:rsidRPr="0040538A">
        <w:rPr>
          <w:rFonts w:ascii="Times New Roman" w:hAnsi="Times New Roman" w:cs="Times New Roman"/>
        </w:rPr>
        <w:t xml:space="preserve"> systolic blood pressure</w:t>
      </w:r>
      <w:r w:rsidR="00EE2D34" w:rsidRPr="0040538A">
        <w:rPr>
          <w:rFonts w:ascii="Times New Roman" w:hAnsi="Times New Roman" w:cs="Times New Roman"/>
        </w:rPr>
        <w:t xml:space="preserve">, DBP: </w:t>
      </w:r>
      <w:r w:rsidR="0040538A" w:rsidRPr="0040538A">
        <w:rPr>
          <w:rFonts w:ascii="Times New Roman" w:hAnsi="Times New Roman" w:cs="Times New Roman"/>
        </w:rPr>
        <w:t xml:space="preserve">diastolic blood pressure, </w:t>
      </w:r>
      <w:r w:rsidR="00EE2D34" w:rsidRPr="0040538A">
        <w:rPr>
          <w:rFonts w:ascii="Times New Roman" w:hAnsi="Times New Roman" w:cs="Times New Roman"/>
        </w:rPr>
        <w:t xml:space="preserve">IN: </w:t>
      </w:r>
      <w:r w:rsidR="0040538A" w:rsidRPr="0040538A">
        <w:rPr>
          <w:rFonts w:ascii="Times New Roman" w:hAnsi="Times New Roman" w:cs="Times New Roman"/>
        </w:rPr>
        <w:t>IgA nephropathy</w:t>
      </w:r>
      <w:r w:rsidR="00EE2D34" w:rsidRPr="0040538A">
        <w:rPr>
          <w:rFonts w:ascii="Times New Roman" w:hAnsi="Times New Roman" w:cs="Times New Roman"/>
        </w:rPr>
        <w:t>, AL</w:t>
      </w:r>
      <w:r w:rsidR="0040538A" w:rsidRPr="0040538A">
        <w:rPr>
          <w:rFonts w:ascii="Times New Roman" w:hAnsi="Times New Roman" w:cs="Times New Roman"/>
        </w:rPr>
        <w:t>: adiponectin levels.</w:t>
      </w:r>
    </w:p>
    <w:p w14:paraId="4BD7D3A4" w14:textId="371B3A3A" w:rsidR="00D3092A" w:rsidRPr="00B576FA" w:rsidRDefault="005C0B86" w:rsidP="00D16CE8">
      <w:pPr>
        <w:pStyle w:val="Caption"/>
        <w:keepNext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2A958C47" wp14:editId="78C9EF0E">
            <wp:extent cx="4129409" cy="762243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g.s1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31985" cy="762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C4412" w14:textId="5007CD96" w:rsidR="00A51E45" w:rsidRDefault="00D3092A" w:rsidP="00D16CE8">
      <w:pPr>
        <w:pStyle w:val="Caption"/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>Fig.</w:t>
      </w:r>
      <w:r w:rsidR="00C359A3" w:rsidRPr="00B576FA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="00343F43">
        <w:rPr>
          <w:rFonts w:ascii="Times New Roman" w:hAnsi="Times New Roman" w:cs="Times New Roman"/>
          <w:b/>
          <w:sz w:val="22"/>
          <w:szCs w:val="22"/>
        </w:rPr>
        <w:t>S</w:t>
      </w:r>
      <w:r w:rsidR="00B372A5">
        <w:rPr>
          <w:rFonts w:ascii="Times New Roman" w:hAnsi="Times New Roman" w:cs="Times New Roman"/>
          <w:b/>
          <w:sz w:val="22"/>
          <w:szCs w:val="22"/>
        </w:rPr>
        <w:t>1</w:t>
      </w:r>
      <w:r w:rsidR="00343F43">
        <w:rPr>
          <w:rFonts w:ascii="Times New Roman" w:hAnsi="Times New Roman" w:cs="Times New Roman"/>
          <w:b/>
          <w:sz w:val="22"/>
          <w:szCs w:val="22"/>
        </w:rPr>
        <w:t>3</w:t>
      </w:r>
      <w:r w:rsidR="00CE0B71" w:rsidRPr="00B576FA">
        <w:rPr>
          <w:rFonts w:ascii="Times New Roman" w:hAnsi="Times New Roman" w:cs="Times New Roman"/>
          <w:noProof/>
          <w:sz w:val="22"/>
          <w:szCs w:val="22"/>
        </w:rPr>
        <w:t xml:space="preserve"> – LocusZoom plot for </w:t>
      </w:r>
      <w:r w:rsidR="00CE0B71" w:rsidRPr="00B576FA">
        <w:rPr>
          <w:rFonts w:ascii="Times New Roman" w:hAnsi="Times New Roman" w:cs="Times New Roman"/>
          <w:i/>
          <w:noProof/>
          <w:sz w:val="22"/>
          <w:szCs w:val="22"/>
        </w:rPr>
        <w:t>IRF7</w:t>
      </w:r>
      <w:r w:rsidR="00CE0B71" w:rsidRPr="00B576FA">
        <w:rPr>
          <w:rFonts w:ascii="Times New Roman" w:hAnsi="Times New Roman" w:cs="Times New Roman"/>
          <w:noProof/>
          <w:sz w:val="22"/>
          <w:szCs w:val="22"/>
        </w:rPr>
        <w:t xml:space="preserve"> eQTLs.</w:t>
      </w:r>
    </w:p>
    <w:p w14:paraId="7098ECAE" w14:textId="37C8A1F7" w:rsidR="00A51E45" w:rsidRDefault="00A51E45" w:rsidP="00A51E45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  <w:r w:rsidR="004E2533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26FA4F55" wp14:editId="3F72121D">
            <wp:extent cx="5943600" cy="6477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.s1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B989" w14:textId="3BE67570" w:rsidR="00A51E45" w:rsidRPr="00B576FA" w:rsidRDefault="00A51E45" w:rsidP="00A51E45">
      <w:pPr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>Fig. S</w:t>
      </w:r>
      <w:r>
        <w:rPr>
          <w:rFonts w:ascii="Times New Roman" w:hAnsi="Times New Roman" w:cs="Times New Roman"/>
          <w:b/>
          <w:sz w:val="22"/>
          <w:szCs w:val="22"/>
        </w:rPr>
        <w:t>1</w:t>
      </w:r>
      <w:r w:rsidR="00343F43">
        <w:rPr>
          <w:rFonts w:ascii="Times New Roman" w:hAnsi="Times New Roman" w:cs="Times New Roman"/>
          <w:b/>
          <w:sz w:val="22"/>
          <w:szCs w:val="22"/>
        </w:rPr>
        <w:t>4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– Sashimi </w:t>
      </w:r>
      <w:r>
        <w:rPr>
          <w:rFonts w:ascii="Times New Roman" w:hAnsi="Times New Roman" w:cs="Times New Roman"/>
          <w:noProof/>
          <w:sz w:val="22"/>
          <w:szCs w:val="22"/>
        </w:rPr>
        <w:t>plot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of </w:t>
      </w:r>
      <w:r>
        <w:rPr>
          <w:rFonts w:ascii="Times New Roman" w:hAnsi="Times New Roman" w:cs="Times New Roman"/>
          <w:i/>
          <w:noProof/>
          <w:sz w:val="22"/>
          <w:szCs w:val="22"/>
        </w:rPr>
        <w:t>IRF7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expression at baseline, or in response to interferon or influenza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as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a function of patient genotype at rs1061502. Key junctions </w:t>
      </w:r>
      <w:r w:rsidR="00A00C2C">
        <w:rPr>
          <w:rFonts w:ascii="Times New Roman" w:hAnsi="Times New Roman" w:cs="Times New Roman"/>
          <w:noProof/>
          <w:sz w:val="22"/>
          <w:szCs w:val="22"/>
        </w:rPr>
        <w:t xml:space="preserve">are </w:t>
      </w:r>
      <w:r>
        <w:rPr>
          <w:rFonts w:ascii="Times New Roman" w:hAnsi="Times New Roman" w:cs="Times New Roman"/>
          <w:noProof/>
          <w:sz w:val="22"/>
          <w:szCs w:val="22"/>
        </w:rPr>
        <w:t>highlighted.</w:t>
      </w:r>
    </w:p>
    <w:p w14:paraId="079F4613" w14:textId="151C4DA5" w:rsidR="00B817A3" w:rsidRPr="00B576FA" w:rsidRDefault="00B817A3" w:rsidP="00D16CE8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 w:rsidRPr="00B576FA">
        <w:rPr>
          <w:rFonts w:ascii="Times New Roman" w:hAnsi="Times New Roman" w:cs="Times New Roman"/>
          <w:sz w:val="22"/>
          <w:szCs w:val="22"/>
        </w:rPr>
        <w:br w:type="page"/>
      </w:r>
    </w:p>
    <w:p w14:paraId="4BBC7AED" w14:textId="1488C296" w:rsidR="00D3092A" w:rsidRPr="00B576FA" w:rsidRDefault="00D3092A" w:rsidP="00D16CE8">
      <w:pPr>
        <w:keepNext/>
        <w:jc w:val="both"/>
        <w:rPr>
          <w:rFonts w:ascii="Times New Roman" w:hAnsi="Times New Roman" w:cs="Times New Roman"/>
          <w:sz w:val="22"/>
          <w:szCs w:val="22"/>
        </w:rPr>
      </w:pPr>
    </w:p>
    <w:p w14:paraId="6F23FA6A" w14:textId="10CCACD9" w:rsidR="00DB0914" w:rsidRPr="00B576FA" w:rsidRDefault="00707793" w:rsidP="00D16CE8">
      <w:pPr>
        <w:pStyle w:val="Caption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170FC3BF" wp14:editId="06DF02EB">
            <wp:extent cx="5943600" cy="36849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g.s1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C77F" w14:textId="6FBC0979" w:rsidR="00A25F26" w:rsidRPr="00EA7E56" w:rsidRDefault="00D3092A" w:rsidP="00EA7E56">
      <w:pPr>
        <w:pStyle w:val="Caption"/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 xml:space="preserve">Fig. </w:t>
      </w:r>
      <w:r w:rsidR="005C3601">
        <w:rPr>
          <w:rFonts w:ascii="Times New Roman" w:hAnsi="Times New Roman" w:cs="Times New Roman"/>
          <w:b/>
          <w:sz w:val="22"/>
          <w:szCs w:val="22"/>
        </w:rPr>
        <w:t>S</w:t>
      </w:r>
      <w:r w:rsidR="00A51E45">
        <w:rPr>
          <w:rFonts w:ascii="Times New Roman" w:hAnsi="Times New Roman" w:cs="Times New Roman"/>
          <w:b/>
          <w:sz w:val="22"/>
          <w:szCs w:val="22"/>
        </w:rPr>
        <w:t>1</w:t>
      </w:r>
      <w:r w:rsidR="00343F43">
        <w:rPr>
          <w:rFonts w:ascii="Times New Roman" w:hAnsi="Times New Roman" w:cs="Times New Roman"/>
          <w:b/>
          <w:sz w:val="22"/>
          <w:szCs w:val="22"/>
        </w:rPr>
        <w:t>5</w:t>
      </w:r>
      <w:r w:rsidR="00DB0914" w:rsidRPr="00B576FA">
        <w:rPr>
          <w:rFonts w:ascii="Times New Roman" w:hAnsi="Times New Roman" w:cs="Times New Roman"/>
          <w:noProof/>
          <w:sz w:val="22"/>
          <w:szCs w:val="22"/>
        </w:rPr>
        <w:t xml:space="preserve"> - Distribution of </w:t>
      </w:r>
      <w:r w:rsidR="00DB0914" w:rsidRPr="00B576FA">
        <w:rPr>
          <w:rFonts w:ascii="Times New Roman" w:hAnsi="Times New Roman" w:cs="Times New Roman"/>
          <w:i/>
          <w:noProof/>
          <w:sz w:val="22"/>
          <w:szCs w:val="22"/>
        </w:rPr>
        <w:t>ERAP2</w:t>
      </w:r>
      <w:r w:rsidR="00DB0914" w:rsidRPr="00B576FA">
        <w:rPr>
          <w:rFonts w:ascii="Times New Roman" w:hAnsi="Times New Roman" w:cs="Times New Roman"/>
          <w:noProof/>
          <w:sz w:val="22"/>
          <w:szCs w:val="22"/>
        </w:rPr>
        <w:t xml:space="preserve"> haplotypes based on 1000 Genomes.</w:t>
      </w:r>
      <w:r w:rsidR="00EA7E56">
        <w:rPr>
          <w:rFonts w:ascii="Times New Roman" w:hAnsi="Times New Roman" w:cs="Times New Roman"/>
          <w:noProof/>
          <w:sz w:val="22"/>
          <w:szCs w:val="22"/>
        </w:rPr>
        <w:t xml:space="preserve"> </w:t>
      </w:r>
      <w:r w:rsidR="00C55E14"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079815FE" w14:textId="58E723F8" w:rsidR="002D435E" w:rsidRDefault="002D435E">
      <w:pPr>
        <w:rPr>
          <w:rFonts w:ascii="Times New Roman" w:hAnsi="Times New Roman" w:cs="Times New Roman"/>
          <w:noProof/>
          <w:sz w:val="22"/>
          <w:szCs w:val="22"/>
        </w:rPr>
      </w:pPr>
    </w:p>
    <w:p w14:paraId="02368B9C" w14:textId="77777777" w:rsidR="00A25F26" w:rsidRPr="00B576FA" w:rsidRDefault="00A25F26" w:rsidP="00D16CE8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73DA034A" w14:textId="2931829E" w:rsidR="00D3092A" w:rsidRPr="00B576FA" w:rsidRDefault="00B83B75" w:rsidP="00D16CE8">
      <w:pPr>
        <w:keepNext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B6CB77F" wp14:editId="36503E88">
            <wp:extent cx="5943600" cy="581025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.s1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10D0D" w14:textId="45E1BD1C" w:rsidR="00564916" w:rsidRDefault="00B576FA" w:rsidP="00D07441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sz w:val="22"/>
          <w:szCs w:val="22"/>
        </w:rPr>
        <w:br/>
      </w:r>
      <w:r w:rsidR="00D07441" w:rsidRPr="00B576FA">
        <w:rPr>
          <w:rFonts w:ascii="Times New Roman" w:hAnsi="Times New Roman" w:cs="Times New Roman"/>
          <w:b/>
          <w:sz w:val="22"/>
          <w:szCs w:val="22"/>
        </w:rPr>
        <w:t>Fig. S</w:t>
      </w:r>
      <w:r w:rsidR="00A51E45">
        <w:rPr>
          <w:rFonts w:ascii="Times New Roman" w:hAnsi="Times New Roman" w:cs="Times New Roman"/>
          <w:b/>
          <w:sz w:val="22"/>
          <w:szCs w:val="22"/>
        </w:rPr>
        <w:t>1</w:t>
      </w:r>
      <w:r w:rsidR="005C3601">
        <w:rPr>
          <w:rFonts w:ascii="Times New Roman" w:hAnsi="Times New Roman" w:cs="Times New Roman"/>
          <w:b/>
          <w:sz w:val="22"/>
          <w:szCs w:val="22"/>
        </w:rPr>
        <w:t>6</w:t>
      </w:r>
      <w:r w:rsidR="00D07441" w:rsidRPr="00B576FA">
        <w:rPr>
          <w:rFonts w:ascii="Times New Roman" w:hAnsi="Times New Roman" w:cs="Times New Roman"/>
          <w:noProof/>
          <w:sz w:val="22"/>
          <w:szCs w:val="22"/>
        </w:rPr>
        <w:t xml:space="preserve"> – Sashimi </w:t>
      </w:r>
      <w:r w:rsidR="00D07441">
        <w:rPr>
          <w:rFonts w:ascii="Times New Roman" w:hAnsi="Times New Roman" w:cs="Times New Roman"/>
          <w:noProof/>
          <w:sz w:val="22"/>
          <w:szCs w:val="22"/>
        </w:rPr>
        <w:t>plot</w:t>
      </w:r>
      <w:r w:rsidR="00D07441" w:rsidRPr="00B576FA">
        <w:rPr>
          <w:rFonts w:ascii="Times New Roman" w:hAnsi="Times New Roman" w:cs="Times New Roman"/>
          <w:noProof/>
          <w:sz w:val="22"/>
          <w:szCs w:val="22"/>
        </w:rPr>
        <w:t xml:space="preserve"> of </w:t>
      </w:r>
      <w:r w:rsidR="00D07441" w:rsidRPr="00B576FA">
        <w:rPr>
          <w:rFonts w:ascii="Times New Roman" w:hAnsi="Times New Roman" w:cs="Times New Roman"/>
          <w:i/>
          <w:noProof/>
          <w:sz w:val="22"/>
          <w:szCs w:val="22"/>
        </w:rPr>
        <w:t>ERAP2</w:t>
      </w:r>
      <w:r w:rsidR="00D07441" w:rsidRPr="00B576FA">
        <w:rPr>
          <w:rFonts w:ascii="Times New Roman" w:hAnsi="Times New Roman" w:cs="Times New Roman"/>
          <w:noProof/>
          <w:sz w:val="22"/>
          <w:szCs w:val="22"/>
        </w:rPr>
        <w:t xml:space="preserve"> expression </w:t>
      </w:r>
      <w:r w:rsidR="00D07441">
        <w:rPr>
          <w:rFonts w:ascii="Times New Roman" w:hAnsi="Times New Roman" w:cs="Times New Roman"/>
          <w:noProof/>
          <w:sz w:val="22"/>
          <w:szCs w:val="22"/>
        </w:rPr>
        <w:t>at baseline, or in response to interferon or influenza</w:t>
      </w:r>
      <w:r w:rsidR="00D07441" w:rsidRPr="00B576FA">
        <w:rPr>
          <w:rFonts w:ascii="Times New Roman" w:hAnsi="Times New Roman" w:cs="Times New Roman"/>
          <w:noProof/>
          <w:sz w:val="22"/>
          <w:szCs w:val="22"/>
        </w:rPr>
        <w:t xml:space="preserve"> as</w:t>
      </w:r>
      <w:r w:rsidR="00D07441">
        <w:rPr>
          <w:rFonts w:ascii="Times New Roman" w:hAnsi="Times New Roman" w:cs="Times New Roman"/>
          <w:noProof/>
          <w:sz w:val="22"/>
          <w:szCs w:val="22"/>
        </w:rPr>
        <w:t xml:space="preserve"> a function of patient genotype at rs2248374. Key junctions </w:t>
      </w:r>
      <w:r w:rsidR="00617C8A">
        <w:rPr>
          <w:rFonts w:ascii="Times New Roman" w:hAnsi="Times New Roman" w:cs="Times New Roman"/>
          <w:noProof/>
          <w:sz w:val="22"/>
          <w:szCs w:val="22"/>
        </w:rPr>
        <w:t xml:space="preserve">are </w:t>
      </w:r>
      <w:r w:rsidR="00D07441">
        <w:rPr>
          <w:rFonts w:ascii="Times New Roman" w:hAnsi="Times New Roman" w:cs="Times New Roman"/>
          <w:noProof/>
          <w:sz w:val="22"/>
          <w:szCs w:val="22"/>
        </w:rPr>
        <w:t>highlighted.</w:t>
      </w:r>
    </w:p>
    <w:p w14:paraId="4AD4E06D" w14:textId="77777777" w:rsidR="00564916" w:rsidRDefault="00564916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1BC99F6F" w14:textId="7692F873" w:rsidR="00703EB3" w:rsidRDefault="00403A53" w:rsidP="007E4F99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lastRenderedPageBreak/>
        <w:drawing>
          <wp:inline distT="0" distB="0" distL="0" distR="0" wp14:anchorId="01F0AC42" wp14:editId="63A6E0DD">
            <wp:extent cx="6877702" cy="31162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ig.1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03648" cy="312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F99" w:rsidRPr="00B576FA">
        <w:rPr>
          <w:rFonts w:ascii="Times New Roman" w:hAnsi="Times New Roman" w:cs="Times New Roman"/>
          <w:b/>
          <w:sz w:val="22"/>
          <w:szCs w:val="22"/>
        </w:rPr>
        <w:t>Fig. S</w:t>
      </w:r>
      <w:r w:rsidR="00A51E45">
        <w:rPr>
          <w:rFonts w:ascii="Times New Roman" w:hAnsi="Times New Roman" w:cs="Times New Roman"/>
          <w:b/>
          <w:sz w:val="22"/>
          <w:szCs w:val="22"/>
        </w:rPr>
        <w:t>1</w:t>
      </w:r>
      <w:r w:rsidR="005C3601">
        <w:rPr>
          <w:rFonts w:ascii="Times New Roman" w:hAnsi="Times New Roman" w:cs="Times New Roman"/>
          <w:b/>
          <w:sz w:val="22"/>
          <w:szCs w:val="22"/>
        </w:rPr>
        <w:t>7</w:t>
      </w:r>
      <w:r w:rsidR="007E4F99" w:rsidRPr="00B576FA">
        <w:rPr>
          <w:rFonts w:ascii="Times New Roman" w:hAnsi="Times New Roman" w:cs="Times New Roman"/>
          <w:noProof/>
          <w:sz w:val="22"/>
          <w:szCs w:val="22"/>
        </w:rPr>
        <w:t xml:space="preserve"> – </w:t>
      </w:r>
      <w:r w:rsidR="007E4F99">
        <w:rPr>
          <w:rFonts w:ascii="Times New Roman" w:hAnsi="Times New Roman" w:cs="Times New Roman"/>
          <w:noProof/>
          <w:sz w:val="22"/>
          <w:szCs w:val="22"/>
        </w:rPr>
        <w:t xml:space="preserve">Ratio of </w:t>
      </w:r>
      <w:r w:rsidR="007E4F99" w:rsidRPr="00B576FA">
        <w:rPr>
          <w:rFonts w:ascii="Times New Roman" w:hAnsi="Times New Roman" w:cs="Times New Roman"/>
          <w:i/>
          <w:noProof/>
          <w:sz w:val="22"/>
          <w:szCs w:val="22"/>
        </w:rPr>
        <w:t>ERAP2</w:t>
      </w:r>
      <w:r w:rsidR="007E4F99" w:rsidRPr="00B576FA">
        <w:rPr>
          <w:rFonts w:ascii="Times New Roman" w:hAnsi="Times New Roman" w:cs="Times New Roman"/>
          <w:noProof/>
          <w:sz w:val="22"/>
          <w:szCs w:val="22"/>
        </w:rPr>
        <w:t xml:space="preserve"> </w:t>
      </w:r>
      <w:r w:rsidR="007E4F99">
        <w:rPr>
          <w:rFonts w:ascii="Times New Roman" w:hAnsi="Times New Roman" w:cs="Times New Roman"/>
          <w:noProof/>
          <w:sz w:val="22"/>
          <w:szCs w:val="22"/>
        </w:rPr>
        <w:t xml:space="preserve">isoforms to total </w:t>
      </w:r>
      <w:r w:rsidR="007E4F99" w:rsidRPr="007E4F99">
        <w:rPr>
          <w:rFonts w:ascii="Times New Roman" w:hAnsi="Times New Roman" w:cs="Times New Roman"/>
          <w:i/>
          <w:noProof/>
          <w:sz w:val="22"/>
          <w:szCs w:val="22"/>
        </w:rPr>
        <w:t>ERAP2</w:t>
      </w:r>
      <w:r w:rsidR="007E4F99">
        <w:rPr>
          <w:rFonts w:ascii="Times New Roman" w:hAnsi="Times New Roman" w:cs="Times New Roman"/>
          <w:noProof/>
          <w:sz w:val="22"/>
          <w:szCs w:val="22"/>
        </w:rPr>
        <w:t xml:space="preserve"> abundance </w:t>
      </w:r>
      <w:r w:rsidR="007E4F99" w:rsidRPr="007E4F99">
        <w:rPr>
          <w:rFonts w:ascii="Times New Roman" w:hAnsi="Times New Roman" w:cs="Times New Roman"/>
          <w:noProof/>
          <w:sz w:val="22"/>
          <w:szCs w:val="22"/>
        </w:rPr>
        <w:t>expression</w:t>
      </w:r>
      <w:r w:rsidR="007E4F99">
        <w:rPr>
          <w:rFonts w:ascii="Times New Roman" w:hAnsi="Times New Roman" w:cs="Times New Roman"/>
          <w:noProof/>
          <w:sz w:val="22"/>
          <w:szCs w:val="22"/>
        </w:rPr>
        <w:t xml:space="preserve"> (y-axis)</w:t>
      </w:r>
      <w:r w:rsidR="007E4F99" w:rsidRPr="00B576FA">
        <w:rPr>
          <w:rFonts w:ascii="Times New Roman" w:hAnsi="Times New Roman" w:cs="Times New Roman"/>
          <w:noProof/>
          <w:sz w:val="22"/>
          <w:szCs w:val="22"/>
        </w:rPr>
        <w:t xml:space="preserve"> </w:t>
      </w:r>
      <w:r w:rsidR="007E4F99">
        <w:rPr>
          <w:rFonts w:ascii="Times New Roman" w:hAnsi="Times New Roman" w:cs="Times New Roman"/>
          <w:noProof/>
          <w:sz w:val="22"/>
          <w:szCs w:val="22"/>
        </w:rPr>
        <w:t>vs log normalized flu segment 4 transcript abundance (x-axis). Color and shape indicate rs2248374 genotype (Red: GG, Green: AG, Blue: AA).</w:t>
      </w:r>
    </w:p>
    <w:p w14:paraId="7F525028" w14:textId="77777777" w:rsidR="00703EB3" w:rsidRDefault="00703EB3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26466B66" w14:textId="4D6DFD35" w:rsidR="00D40F9B" w:rsidRDefault="00703EB3" w:rsidP="007E4F99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703EB3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0F97B226" wp14:editId="482C7C7D">
            <wp:extent cx="4071938" cy="4429126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83439" cy="444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2DE5E" w14:textId="3DF1DA72" w:rsidR="00703EB3" w:rsidRDefault="00703EB3" w:rsidP="00703EB3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>Fig. S</w:t>
      </w:r>
      <w:r>
        <w:rPr>
          <w:rFonts w:ascii="Times New Roman" w:hAnsi="Times New Roman" w:cs="Times New Roman"/>
          <w:b/>
          <w:sz w:val="22"/>
          <w:szCs w:val="22"/>
        </w:rPr>
        <w:t>18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–</w:t>
      </w:r>
      <w:r>
        <w:rPr>
          <w:rFonts w:ascii="Times New Roman" w:hAnsi="Times New Roman" w:cs="Times New Roman"/>
        </w:rPr>
        <w:t xml:space="preserve"> </w:t>
      </w:r>
      <w:r w:rsidRPr="007B004B">
        <w:rPr>
          <w:rFonts w:ascii="Times New Roman" w:hAnsi="Times New Roman" w:cs="Times New Roman"/>
        </w:rPr>
        <w:t>RNA-</w:t>
      </w:r>
      <w:proofErr w:type="spellStart"/>
      <w:r w:rsidRPr="007B004B">
        <w:rPr>
          <w:rFonts w:ascii="Times New Roman" w:hAnsi="Times New Roman" w:cs="Times New Roman"/>
        </w:rPr>
        <w:t>seq</w:t>
      </w:r>
      <w:proofErr w:type="spellEnd"/>
      <w:r w:rsidRPr="007B004B">
        <w:rPr>
          <w:rFonts w:ascii="Times New Roman" w:hAnsi="Times New Roman" w:cs="Times New Roman"/>
        </w:rPr>
        <w:t xml:space="preserve"> reads </w:t>
      </w:r>
      <w:r>
        <w:rPr>
          <w:rFonts w:ascii="Times New Roman" w:hAnsi="Times New Roman" w:cs="Times New Roman"/>
        </w:rPr>
        <w:t xml:space="preserve">at </w:t>
      </w:r>
      <w:r>
        <w:rPr>
          <w:rFonts w:ascii="Times New Roman" w:hAnsi="Times New Roman" w:cs="Times New Roman"/>
          <w:i/>
        </w:rPr>
        <w:t xml:space="preserve">ERAP2 </w:t>
      </w:r>
      <w:r>
        <w:rPr>
          <w:rFonts w:ascii="Times New Roman" w:hAnsi="Times New Roman" w:cs="Times New Roman"/>
        </w:rPr>
        <w:t xml:space="preserve">exon10 </w:t>
      </w:r>
      <w:r w:rsidRPr="007B004B">
        <w:rPr>
          <w:rFonts w:ascii="Times New Roman" w:hAnsi="Times New Roman" w:cs="Times New Roman"/>
        </w:rPr>
        <w:t xml:space="preserve">from </w:t>
      </w:r>
      <w:r>
        <w:rPr>
          <w:rFonts w:ascii="Times New Roman" w:hAnsi="Times New Roman" w:cs="Times New Roman"/>
        </w:rPr>
        <w:t xml:space="preserve">H3N2-infected (left) or mock (right) </w:t>
      </w:r>
      <w:r w:rsidRPr="007B004B">
        <w:rPr>
          <w:rFonts w:ascii="Times New Roman" w:hAnsi="Times New Roman" w:cs="Times New Roman"/>
        </w:rPr>
        <w:t>monocyte derived macrophages.</w:t>
      </w:r>
      <w:r w:rsidR="005B5990">
        <w:rPr>
          <w:rFonts w:ascii="Times New Roman" w:hAnsi="Times New Roman" w:cs="Times New Roman"/>
          <w:noProof/>
          <w:sz w:val="22"/>
          <w:szCs w:val="22"/>
        </w:rPr>
        <w:t xml:space="preserve"> </w:t>
      </w:r>
    </w:p>
    <w:p w14:paraId="7CA885D1" w14:textId="448C2921" w:rsidR="005B5990" w:rsidRDefault="00D40F9B" w:rsidP="00703EB3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7A808AE1" w14:textId="1034130C" w:rsidR="004812DA" w:rsidRDefault="00ED1830" w:rsidP="005B5990">
      <w:pPr>
        <w:jc w:val="both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lastRenderedPageBreak/>
        <w:drawing>
          <wp:inline distT="0" distB="0" distL="0" distR="0" wp14:anchorId="38CB6ACF" wp14:editId="2F197DA4">
            <wp:extent cx="5742052" cy="59309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rap2.sup19.png"/>
                    <pic:cNvPicPr/>
                  </pic:nvPicPr>
                  <pic:blipFill rotWithShape="1">
                    <a:blip r:embed="rId25"/>
                    <a:srcRect l="10792" r="11713" b="26626"/>
                    <a:stretch/>
                  </pic:blipFill>
                  <pic:spPr bwMode="auto">
                    <a:xfrm>
                      <a:off x="0" y="0"/>
                      <a:ext cx="5746935" cy="5935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DBAB652" w14:textId="3B74F796" w:rsidR="005B5990" w:rsidRDefault="005B5990" w:rsidP="005B5990">
      <w:pPr>
        <w:jc w:val="both"/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b/>
          <w:sz w:val="22"/>
          <w:szCs w:val="22"/>
        </w:rPr>
        <w:t>Fig. S</w:t>
      </w:r>
      <w:r>
        <w:rPr>
          <w:rFonts w:ascii="Times New Roman" w:hAnsi="Times New Roman" w:cs="Times New Roman"/>
          <w:b/>
          <w:sz w:val="22"/>
          <w:szCs w:val="22"/>
        </w:rPr>
        <w:t>19</w:t>
      </w:r>
      <w:r w:rsidRPr="00B576FA">
        <w:rPr>
          <w:rFonts w:ascii="Times New Roman" w:hAnsi="Times New Roman" w:cs="Times New Roman"/>
          <w:noProof/>
          <w:sz w:val="22"/>
          <w:szCs w:val="22"/>
        </w:rPr>
        <w:t xml:space="preserve"> –</w:t>
      </w:r>
      <w:r>
        <w:rPr>
          <w:rFonts w:ascii="Times New Roman" w:hAnsi="Times New Roman" w:cs="Times New Roman"/>
        </w:rPr>
        <w:t xml:space="preserve"> Full western blot</w:t>
      </w:r>
      <w:r w:rsidR="003A5B7E">
        <w:rPr>
          <w:rFonts w:ascii="Times New Roman" w:hAnsi="Times New Roman" w:cs="Times New Roman"/>
        </w:rPr>
        <w:t xml:space="preserve"> (see Figure 5D)</w:t>
      </w:r>
      <w:r w:rsidR="00ED1830">
        <w:rPr>
          <w:rFonts w:ascii="Times New Roman" w:hAnsi="Times New Roman" w:cs="Times New Roman"/>
        </w:rPr>
        <w:t>.</w:t>
      </w:r>
    </w:p>
    <w:p w14:paraId="6744BE19" w14:textId="47785A48" w:rsidR="005B5990" w:rsidRDefault="005B5990" w:rsidP="005B5990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5FE92143" w14:textId="77777777" w:rsidR="00D40F9B" w:rsidRDefault="00D40F9B" w:rsidP="00703EB3">
      <w:pPr>
        <w:jc w:val="both"/>
        <w:rPr>
          <w:rFonts w:ascii="Times New Roman" w:hAnsi="Times New Roman" w:cs="Times New Roman"/>
          <w:noProof/>
          <w:sz w:val="22"/>
          <w:szCs w:val="22"/>
        </w:rPr>
      </w:pPr>
    </w:p>
    <w:p w14:paraId="119FD458" w14:textId="63017D6C" w:rsidR="00D40F9B" w:rsidRPr="00D40F9B" w:rsidRDefault="00D40F9B" w:rsidP="00D40F9B">
      <w:pPr>
        <w:jc w:val="center"/>
        <w:rPr>
          <w:rFonts w:ascii="Times New Roman" w:hAnsi="Times New Roman" w:cs="Times New Roman"/>
          <w:b/>
          <w:noProof/>
          <w:sz w:val="22"/>
          <w:szCs w:val="22"/>
        </w:rPr>
      </w:pPr>
      <w:r w:rsidRPr="00D40F9B">
        <w:rPr>
          <w:rFonts w:ascii="Times New Roman" w:hAnsi="Times New Roman" w:cs="Times New Roman"/>
          <w:b/>
          <w:noProof/>
          <w:sz w:val="22"/>
          <w:szCs w:val="22"/>
        </w:rPr>
        <w:t>Flu Reference</w:t>
      </w:r>
    </w:p>
    <w:p w14:paraId="6AB1C3E5" w14:textId="77777777" w:rsid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20FC78EC" w14:textId="164831F8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&gt;gi|8486138|ref|NC_002023.1| Influenza A virus (A/Puerto Rico/8/34(H1N1)) segment 1, complete sequence</w:t>
      </w:r>
    </w:p>
    <w:p w14:paraId="10B7BB4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AGCGAAAGCAGGTCAATTATATTCAATATGGAAAGAATAAAAGAACTAAGAAATCTAATGTCGCAGTCTC</w:t>
      </w:r>
    </w:p>
    <w:p w14:paraId="73980F1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GCACCCGCGAGATACTCACAAAAACCACCGTGGACCATATGGCCATAATCAAGAAGTACACATCAGGAAG</w:t>
      </w:r>
    </w:p>
    <w:p w14:paraId="2B88F5E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ACAGGAGAAGAACCCAGCACTTAGGATGAAATGGATGATGGCAATGAAATATCCAATTACAGCAGACAAG</w:t>
      </w:r>
    </w:p>
    <w:p w14:paraId="404F3AA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AGGATAACGGAAATGATTCCTGAGAGAAATGAGCAAGGACAAACTTTATGGAGTAAAATGAATGATGCCG</w:t>
      </w:r>
    </w:p>
    <w:p w14:paraId="3A8AAD7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GATCAGACCGAGTGATGGTATCACCTCTGGCTGTGACATGGTGGAATAGGAATGGACCAATGACAAATAC</w:t>
      </w:r>
    </w:p>
    <w:p w14:paraId="752D143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AGTTCATTATCCAAAAATCTACAAAACTTATTTTGAAAGAGTCGAAAGGCTAAAGCATGGAACCTTTGGC</w:t>
      </w:r>
    </w:p>
    <w:p w14:paraId="5D6DF42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CCTGTCCATTTTAGAAACCAAGTCAAAATACGTCGGAGAGTTGACATAAATCCTGGTCATGCAGATCTCA</w:t>
      </w:r>
    </w:p>
    <w:p w14:paraId="5E3C320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GTGCCAAGGAGGCACAGGATGTAATCATGGAAGTTGTTTTCCCTAACGAAGTGGGAGCCAGGATACTAAC</w:t>
      </w:r>
    </w:p>
    <w:p w14:paraId="46589A7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ATCGGAATCGCAACTAACGATAACCAAAGAGAAGAAAGAAGAACTCCAGGATTGCAAAATTTCTCCTTTG</w:t>
      </w:r>
    </w:p>
    <w:p w14:paraId="502B02E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ATGGTTGCATACATGTTGGAGAGAGAACTGGTCCGCAAAACGAGATTCCTCCCAGTGGCTGGTGGAACAA</w:t>
      </w:r>
    </w:p>
    <w:p w14:paraId="1D1C185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GCAGTGTGTACATTGAAGTGTTGCATTTGACTCAAGGAACATGCTGGGAACAGATGTATACTCCAGGAGG</w:t>
      </w:r>
    </w:p>
    <w:p w14:paraId="59DD833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GGAAGTGAAGAATGATGATGTTGATCAAAGCTTGATTATTGCTGCTAGGAACATAGTGAGAAGAGCTGCA</w:t>
      </w:r>
    </w:p>
    <w:p w14:paraId="21FF99C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GTATCAGCAGACCCACTAGCATCTTTATTGGAGATGTGCCACAGCACACAGATTGGTGGAATTAGGATGG</w:t>
      </w:r>
    </w:p>
    <w:p w14:paraId="65BAC44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TAGACATCCTTAAGCAGAACCCAACAGAAGAGCAAGCCGTGGGTATATGCAAGGCTGCAATGGGACTGAG</w:t>
      </w:r>
    </w:p>
    <w:p w14:paraId="49099E7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AATTAGCTCATCCTTCAGTTTTGGTGGATTCACATTTAAGAGAACAAGCGGATCATCAGTCAAGAGAGAG</w:t>
      </w:r>
    </w:p>
    <w:p w14:paraId="1111ACB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GAAGAGGTGCTTACGGGCAATCTTCAAACATTGAAGATAAGAGTGCATGAGGGATATGAAGAGTTCACAA</w:t>
      </w:r>
    </w:p>
    <w:p w14:paraId="6E1C1F7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TGGTTGGGAGAAGAGCAACAGCCATACTCAGAAAAGCAACCAGGAGATTGATTCAGCTGATAGTGAGTGG</w:t>
      </w:r>
    </w:p>
    <w:p w14:paraId="47EF94B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GAGAGACGAACAGTCGATTGCCGAAGCAATAATTGTGGCCATGGTATTTTCACAAGAGGATTGTATGATA</w:t>
      </w:r>
    </w:p>
    <w:p w14:paraId="4D28CF6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AAAGCAGTTAGAGGTGATCTGAATTTCGTCAATAGGGCGAATCAGCGACTGAATCCTATGCATCAACTTT</w:t>
      </w:r>
    </w:p>
    <w:p w14:paraId="31AA631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TAAGACATTTTCAGAAGGATGCGAAAGTGCTTTTTCAAAATTGGGGAGTTGAACCTATCGACAATGTGAT</w:t>
      </w:r>
    </w:p>
    <w:p w14:paraId="70A9133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GGGAATGATTGGGATATTGCCCGACATGACTCCAAGCATCGAGATGTCAATGAGAGGAGTGAGAATCAGC</w:t>
      </w:r>
    </w:p>
    <w:p w14:paraId="21523FD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AAAATGGGTGTAGATGAGTACTCCAGCACGGAGAGGGTAGTGGTGAGCATTGACCGGTTCTTGAGAGTCC</w:t>
      </w:r>
    </w:p>
    <w:p w14:paraId="6B6779C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GGGACCAACGAGGAAATGTACTACTGTCTCCCGAGGAGGTCAGTGAAACACAGGGAACAGAGAAACTGAC</w:t>
      </w:r>
    </w:p>
    <w:p w14:paraId="7BB70E3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AATAACTTACTCATCGTCAATGATGTGGGAGATTAATGGTCCTGAATCAGTGTTGGTCAATACCTATCAA</w:t>
      </w:r>
    </w:p>
    <w:p w14:paraId="38A884C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TGGATCATCAGAAACTGGGAAACTGTTAAAATTCAGTGGTCCCAGAACCCTACAATGCTATACAATAAAA</w:t>
      </w:r>
    </w:p>
    <w:p w14:paraId="33FAC6C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TGGAATTTGAACCATTTCAGTCTTTAGTACCTAAGGCCATTAGAGGCCAATACAGTGGGTTTGTGAGAAC</w:t>
      </w:r>
    </w:p>
    <w:p w14:paraId="36A9474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TCTGTTCCAACAAATGAGGGATGTGCTTGGGACATTTGATACCGCACAGATAATAAAACTTCTTCCCTTC</w:t>
      </w:r>
    </w:p>
    <w:p w14:paraId="1720D12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GCAGCCGCTCCACCAAAGCAAAGTAGAATGCAGTTCTCCTCATTTACTGTGAATGTGAGGGGATCAGGAA</w:t>
      </w:r>
    </w:p>
    <w:p w14:paraId="610494E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TGAGAATACTTGTAAGGGGCAATTCTCCTGTATTCAACTACAACAAGGCCACGAAGAGACTCACAGTTCT</w:t>
      </w:r>
    </w:p>
    <w:p w14:paraId="07D0D2D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CGGAAAGGATGCTGGCACTTTAACCGAAGACCCAGATGAAGGCACAGCTGGAGTGGAGTCCGCTGTTCTG</w:t>
      </w:r>
    </w:p>
    <w:p w14:paraId="7136083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AGGGGATTCCTCATTCTGGGCAAAGAAGACAGGAGATATGGGCCAGCATTAAGCATCAATGAACTGAGCA</w:t>
      </w:r>
    </w:p>
    <w:p w14:paraId="40E59B4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ACCTTGCGAAAGGAGAGAAGGCTAATGTGCTAATTGGGCAAGGAGACGTGGTGTTGGTAATGAAACGAAA</w:t>
      </w:r>
    </w:p>
    <w:p w14:paraId="43825A9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ACGGGACTCTAGCATACTTACTGACAGCCAGACAGCGACCAAAAGAATTCGGATGGCCATCAATTAGTGT</w:t>
      </w:r>
    </w:p>
    <w:p w14:paraId="7ADA395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CGAATAGTTTAAAAACGACCTTGTTTCTACT</w:t>
      </w:r>
    </w:p>
    <w:p w14:paraId="20D7447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7D6AF63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&gt;gi|8486136|ref|NC_002022.1| Influenza A virus (A/Puerto Rico/8/34(H1N1)) segment 3, complete sequence</w:t>
      </w:r>
    </w:p>
    <w:p w14:paraId="0B74FD3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AGCGAAAGCAGGTACTGATCCAAAATGGAAGATTTTGTGCGACAATGCTTCAATCCGATGATTGTCGAGC</w:t>
      </w:r>
    </w:p>
    <w:p w14:paraId="2223016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TTGCGGAAAAAACAATGAAAGAGTATGGGGAGGACCTGAAAATCGAAACAAACAAATTTGCAGCAATATG</w:t>
      </w:r>
    </w:p>
    <w:p w14:paraId="33FA48E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CACTCACTTGGAAGTATGCTTCATGTATTCAGATTTCCACTTCATCAATGAGCAAGGCGAGTCAATAATC</w:t>
      </w:r>
    </w:p>
    <w:p w14:paraId="23CC8AE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GTAGAACTTGGTGATCCTAATGCACTTTTGAAGCACAGATTTGAAATAATCGAGGGAAGAGATCGCACAA</w:t>
      </w:r>
    </w:p>
    <w:p w14:paraId="78F8D15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TGGCCTGGACAGTAGTAAACAGTATTTGCAACACTACAGGGGCTGAGAAACCAAAGTTTCTACCAGATTT</w:t>
      </w:r>
    </w:p>
    <w:p w14:paraId="7C83331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GTATGATTACAAGGAAAATAGATTCATCGAAATTGGAGTAACAAGGAGAGAAGTTCACATATACTATCTG</w:t>
      </w:r>
    </w:p>
    <w:p w14:paraId="504C06B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lastRenderedPageBreak/>
        <w:t>GAAAAGGCCAATAAAATTAAATCTGAGAAAACACACATCCACATTTTCTCGTTCACTGGGGAAGAAATGG</w:t>
      </w:r>
    </w:p>
    <w:p w14:paraId="0FAB9DF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CCACAAAGGCCGACTACACTCTCGATGAAGAAAGCAGGGCTAGGATCAAAACCAGGCTATTCACCATAAG</w:t>
      </w:r>
    </w:p>
    <w:p w14:paraId="45D6BDC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ACAAGAAATGGCCAGCAGAGGCCTCTGGGATTCCTTTCGTCAGTCCGAGAGAGGAGAAGAGACAATTGAA</w:t>
      </w:r>
    </w:p>
    <w:p w14:paraId="5A3B60F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GAAAGGTTTGAAATCACAGGAACAATGCGCAAGCTTGCCGACCAAAGTCTCCCGCCGAACTTCTCCAGCC</w:t>
      </w:r>
    </w:p>
    <w:p w14:paraId="3303F69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TTGAAAATTTTAGAGCCTATGTGGATGGATTCGAACCGAACGGCTACATTGAGGGCAAGCTGTCTCAAAT</w:t>
      </w:r>
    </w:p>
    <w:p w14:paraId="3A17D94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GTCCAAAGAAGTAAATGCTAGAATTGAACCTTTTTTGAAAACAACACCACGACCACTTAGACTTCCGAAT</w:t>
      </w:r>
    </w:p>
    <w:p w14:paraId="3FF7F54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GGGCCTCCCTGTTCTCAGCGGTCCAAATTCCTGCTGATGGATGCCTTAAAATTAAGCATTGAGGACCCAA</w:t>
      </w:r>
    </w:p>
    <w:p w14:paraId="268A69C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GTCATGAAGGAGAGGGAATACCGCTATATGATGCAATCAAATGCATGAGAACATTCTTTGGATGGAAGGA</w:t>
      </w:r>
    </w:p>
    <w:p w14:paraId="270808B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ACCCAATGTTGTTAAACCACACGAAAAGGGAATAAATCCAAATTATCTTCTGTCATGGAAGCAAGTACTG</w:t>
      </w:r>
    </w:p>
    <w:p w14:paraId="7A4290F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GCAGAACTGCAGGACATTGAGAATGAGGAGAAAATTCCAAAGACTAAAAATATGAAAAAAACAAGTCAGC</w:t>
      </w:r>
    </w:p>
    <w:p w14:paraId="66C0610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TAAAGTGGGCACTTGGTGAGAACATGGCACCAGAAAAGGTAGACTTTGACGACTGTAAAGATGTAGGTGA</w:t>
      </w:r>
    </w:p>
    <w:p w14:paraId="7D57D30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TTTGAAGCAATATGATAGTGATGAACCAGAATTGAGGTCGCTTGCAAGTTGGATTCAGAATGAGTTCAAC</w:t>
      </w:r>
    </w:p>
    <w:p w14:paraId="2D47092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AAGGCATGCGAACTGACAGATTCAAGCTGGATAGAGCTTGATGAGATTGGAGAAGATGTGGCTCCAATTG</w:t>
      </w:r>
    </w:p>
    <w:p w14:paraId="19363EB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AACACATTGCAAGCATGAGAAGGAATTATTTCACATCAGAGGTGTCTCACTGCAGAGCCACAGAATACAT</w:t>
      </w:r>
    </w:p>
    <w:p w14:paraId="510F978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AATGAAGGGGGTGTACATCAATACTGCCTTACTTAATGCATCTTGTGCAGCAATGGATGATTTCCAATTA</w:t>
      </w:r>
    </w:p>
    <w:p w14:paraId="5E356C6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ATTCCAATGATAAGCAAGTGTAGAACTAAGGAGGGAAGGCGAAAGACCAACTTGTATGGTTTCATCATAA</w:t>
      </w:r>
    </w:p>
    <w:p w14:paraId="428CEBD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AAGGAAGATCCCACTTAAGGAATGACACCGACGTGGTAAACTTTGTGAGCATGGAGTTTTCTCTCACTGA</w:t>
      </w:r>
    </w:p>
    <w:p w14:paraId="3340359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CCCAAGACTTGAACCACACAAATGGGAGAAGTACTGTGTTCTTGAGATAGGAGATATGCTTCTAAGAAGT</w:t>
      </w:r>
    </w:p>
    <w:p w14:paraId="41552C0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GCCATAGGCCAGGTTTCAAGGCCCATGTTCTTGTATGTGAGGACAAATGGAACCTCAAAAATTAAAATGA</w:t>
      </w:r>
    </w:p>
    <w:p w14:paraId="7B864B7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AATGGGGAATGGAGATGAGGCGTTGTCTCCTCCAGTCACTTCAACAAATTGAGAGTATGATTGAAGCTGA</w:t>
      </w:r>
    </w:p>
    <w:p w14:paraId="6A0A5FB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GTCCTCTGTCAAAGAGAAAGACATGACCAAAGAGTTCTTTGAGAACAAATCAGAAACATGGCCCATTGGA</w:t>
      </w:r>
    </w:p>
    <w:p w14:paraId="2B07960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GAGTCTCCCAAAGGAGTGGAGGAAAGTTCCATTGGGAAGGTCTGCAGGACTTTATTAGCAAAGTCGGTAT</w:t>
      </w:r>
    </w:p>
    <w:p w14:paraId="5D133F2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TTAACAGCTTGTATGCATCTCCACAACTAGAAGGATTTTCAGCTGAATCAAGAAAACTGCTTCTTATCGT</w:t>
      </w:r>
    </w:p>
    <w:p w14:paraId="466A358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TCAGGCTCTTAGGGACAATCTGGAACCTGGGACCTTTGATCTTGGGGGGCTATATGAAGCAATTGAGGAG</w:t>
      </w:r>
    </w:p>
    <w:p w14:paraId="7395242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TGCCTAATTAATGATCCCTGGGTTTTGCTTAATGCTTCTTGGTTCAACTCCTTCCTTACACATGCATTGA</w:t>
      </w:r>
    </w:p>
    <w:p w14:paraId="3B990CB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GTTAGTTGTGGCAGTGCTACTATTTGCTATCCATACTGTCCAAAAAAGTACCTTGTTTCTACT</w:t>
      </w:r>
    </w:p>
    <w:p w14:paraId="798A926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541ED71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&gt;gi|8486134|ref|NC_002021.1| Influenza A virus (A/Puerto Rico/8/34(H1N1)) segment 2, complete sequence</w:t>
      </w:r>
    </w:p>
    <w:p w14:paraId="3E2ED31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AGCGAAAGCAGGCAAACCATTTGAATGGATGTCAATCCGACCTTACTTTTCTTAAAAGTGCCAGCACAAA</w:t>
      </w:r>
    </w:p>
    <w:p w14:paraId="2565009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ATGCTATAAGCACAACTTTCCCTTATACCGGAGACCCTCCTTACAGCCATGGGACAGGAACAGGATACAC</w:t>
      </w:r>
    </w:p>
    <w:p w14:paraId="2ED51FB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CATGGATACTGTCAACAGGACACATCAGTACTCAGAAAAGGCAAGATGGACAACAAACACCGAAACTGGA</w:t>
      </w:r>
    </w:p>
    <w:p w14:paraId="412D739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GCACCGCAACTCAACCCGATTGATGGGCCACTGCCAGAAGACAATGAACCAAGTGGTTATGCCCAAACAG</w:t>
      </w:r>
    </w:p>
    <w:p w14:paraId="07B71FE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ATTGTGTATTGGAAGCAATGGCTTTCCTTGAGGAATCCCATCCTGGTATTTTTGAAAACTCGTGTATTGA</w:t>
      </w:r>
    </w:p>
    <w:p w14:paraId="174E8F9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AACGATGGAGGTTGTTCAGCAAACACGAGTAGACAAGCTGACACAAGGCCGACAGACCTATGACTGGACT</w:t>
      </w:r>
    </w:p>
    <w:p w14:paraId="3BE69A8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TTAAATAGAAACCAGCCTGCTGCAACAGCATTGGCCAACACAATAGAAGTGTTCAGATCAAATGGCCTCA</w:t>
      </w:r>
    </w:p>
    <w:p w14:paraId="18C3C3C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CGGCCAATGAGTCTGGAAGGCTCATAGACTTCCTTAAGGATGTAATGGAGTCAATGAAAAAAGAAGAAAT</w:t>
      </w:r>
    </w:p>
    <w:p w14:paraId="293A77B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GGGGATCACAACTCATTTTCAGAGAAAGAGACGGGTGAGAGACAATATGACTAAGAAAATGATAACACAG</w:t>
      </w:r>
    </w:p>
    <w:p w14:paraId="431094A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AGAACAATAGGTAAAAGGAAACAGAGATTGAACAAAAGGAGTTATCTAATTAGAGCATTGACCCTGAACA</w:t>
      </w:r>
    </w:p>
    <w:p w14:paraId="6E24BD3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CAATGACCAAAGATGCTGAGAGAGGGAAGCTAAAACGGAGAGCAATTGCAACCCCAGGGATGCAAATAAG</w:t>
      </w:r>
    </w:p>
    <w:p w14:paraId="127ABC7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GGGGTTTGTATACTTTGTTGAGACACTGGCAAGGAGTATATGTGAGAAACTTGAACAATCAGGGTTGCCA</w:t>
      </w:r>
    </w:p>
    <w:p w14:paraId="099C2B5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GTTGGAGGCAATGAGAAGAAAGCAAAGTTGGCAAATGTTGTAAGGAAGATGATGACCAATTCTCAGGACA</w:t>
      </w:r>
    </w:p>
    <w:p w14:paraId="473899B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CCGAACTTTCTTTGACCATCACTGGAGATAACACCAAATGGAACGAAAATCAGAATCCTCGGATGTTTTT</w:t>
      </w:r>
    </w:p>
    <w:p w14:paraId="616D5F1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GGCCATGATCACATATATGACCAGAAATCAGCCCGAATGGTTCAGAAATGTTCTAAGTATTGCTCCAATA</w:t>
      </w:r>
    </w:p>
    <w:p w14:paraId="3BE5C0E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ATGTTCTCAAACAAAATGGCGAGACTGGGAAAAGGGTATATGTTTGAGAGCAAGAGTATGAAACTTAGAA</w:t>
      </w:r>
    </w:p>
    <w:p w14:paraId="78257B8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CTCAAATACCTGCAGAAATGCTAGCAAGCATTGATTTGAAATATTTCAATGATTCAACAAGAAAGAAGAT</w:t>
      </w:r>
    </w:p>
    <w:p w14:paraId="5101240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TGAAAAAATCCGACCGCTCTTAATAGAGGGGACTGCATCATTGAGCCCTGGAATGATGATGGGCATGTTC</w:t>
      </w:r>
    </w:p>
    <w:p w14:paraId="33CF810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AATATGTTAAGCACTGTATTAGGCGTCTCCATCCTGAATCTTGGACAAAAGAGATACACCAAGACTACTT</w:t>
      </w:r>
    </w:p>
    <w:p w14:paraId="3A94A4C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lastRenderedPageBreak/>
        <w:t>ACTGGTGGGATGGTCTTCAATCCTCTGACGATTTTGCTCTGATTGTGAATGCACCCAATCATGAAGGGAT</w:t>
      </w:r>
    </w:p>
    <w:p w14:paraId="738266F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TCAAGCCGGAGTCGACAGGTTTTATCGAACCTGTAAGCTACATGGAATCAATATGAGCAAGAAAAAGTCT</w:t>
      </w:r>
    </w:p>
    <w:p w14:paraId="6CB4270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TACATAAACAGAACAGGTACATTTGAATTCACAAGTTTTTTCTATCGTTATGGGTTTGTTGCCAATTTCA</w:t>
      </w:r>
    </w:p>
    <w:p w14:paraId="564A44E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GCATGGAGCTTCCCAGTTTTGGTGTGTCTGGGAGCAACGAGTCAGCGGACATGAGTATTGGAGTTACTGT</w:t>
      </w:r>
    </w:p>
    <w:p w14:paraId="7A43555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CATCAAAAACAATATGATAAACAATGATCTTGGTCCAGCAACAGCTCAAATGGCCCTTCAGTTGTTCATC</w:t>
      </w:r>
    </w:p>
    <w:p w14:paraId="042F017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AAAGATTACAGGTACACGTACCGATGCCATAGAGGTGACACACAAATACAAACCCGAAGATCATTTGAAA</w:t>
      </w:r>
    </w:p>
    <w:p w14:paraId="1A58181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TAAAGAAACTGTGGGAGCAAACCCGTTCCAAAGCTGGACTGCTGGTCTCCGACGGAGGCCCAAATTTATA</w:t>
      </w:r>
    </w:p>
    <w:p w14:paraId="409FCB8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CAACATTAGAAATCTCCACATTCCTGAAGTCTGCCTAAAATGGGAATTGATGGATGAGGATTACCAGGGG</w:t>
      </w:r>
    </w:p>
    <w:p w14:paraId="4D4F7F8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CGTTTATGCAACCCACTGAACCCATTTGTCAGCCATAAAGAAATTGAATCAATGAACAATGCAGTGATGA</w:t>
      </w:r>
    </w:p>
    <w:p w14:paraId="7DDBA86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TGCCAGCACATGGTCCAGCCAAAAACATGGAGTATGATGCTGTTGCAACAACACACTCCTGGATCCCCAA</w:t>
      </w:r>
    </w:p>
    <w:p w14:paraId="6ED8026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AAGAAATCGATCCATCTTGAATACAAGTCAAAGAGGAGTACTTGAAGATGAACAAATGTACCAAAGGTGC</w:t>
      </w:r>
    </w:p>
    <w:p w14:paraId="6FE22AC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TGCAATTTATTTGAAAAATTCTTCCCCAGCAGTTCATACAGAAGACCAGTCGGGATATCCAGTATGGTGG</w:t>
      </w:r>
    </w:p>
    <w:p w14:paraId="528FCEA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AGGCTATGGTTTCCAGAGCCCGAATTGATGCACGGATTGATTTCGAATCTGGAAGGATAAAGAAAGAAGA</w:t>
      </w:r>
    </w:p>
    <w:p w14:paraId="71F8166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GTTCACTGAGATCATGAAGATCTGTTCCACCATTGAAGAGCTCAGACGGCAAAAATAGTGAATTTAGCTT</w:t>
      </w:r>
    </w:p>
    <w:p w14:paraId="5580C55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GTCCTTCATGAAAAAATGCCTTGTTCCTACT</w:t>
      </w:r>
    </w:p>
    <w:p w14:paraId="4820472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19561F6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&gt;gi|8486131|ref|NC_002020.1| Influenza A virus (A/Puerto Rico/8/34(H1N1)) segment 8, complete sequence</w:t>
      </w:r>
    </w:p>
    <w:p w14:paraId="180048E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AGCAAAAGCAGGGTGACAAAGACATAATGGATCCAAACACTGTGTCAAGCTTTCAGGTAGATTGCTTTCT</w:t>
      </w:r>
    </w:p>
    <w:p w14:paraId="5DFA8C0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TTGGCATGTCCGCAAACGAGTTGCAGACCAAGAACTAGGTGATGCCCCATTCCTTGATCGGCTTCGCCGA</w:t>
      </w:r>
    </w:p>
    <w:p w14:paraId="6FD9EF6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GATCAGAAATCCCTAAGAGGAAGGGGCAGCACTCTTGGTCTGGACATCGAGACAGCCACACGTGCTGGAA</w:t>
      </w:r>
    </w:p>
    <w:p w14:paraId="16C1677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AGCAGATAGTGGAGCGGATTCTGAAAGAAGAATCCGATGAGGCACTTAAAATGACCATGGCCTCTGTACC</w:t>
      </w:r>
    </w:p>
    <w:p w14:paraId="14AAB9D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TGCGTCGCGTTACCTAACCGACATGACTCTTGAGGAAATGTCAAGGGAATGGTCCATGCTCATACCCAAG</w:t>
      </w:r>
    </w:p>
    <w:p w14:paraId="74A91C4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CAGAAAGTGGCAGGCCCTCTTTGTATCAGAATGGACCAGGCGATCATGGATAAAAACATCATACTGAAAG</w:t>
      </w:r>
    </w:p>
    <w:p w14:paraId="16AE336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CGAACTTCAGTGTGATTTTTGACCGGCTGGAGACTCTAATATTGCTAAGGGCTTTCACCGAAGAGGGAGC</w:t>
      </w:r>
    </w:p>
    <w:p w14:paraId="33F689A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AATTGTTGGCGAAATTTCACCATTGCCTTCTCTTCCAGGACATACTGCTGAGGATGTCAAAAATGCAGTT</w:t>
      </w:r>
    </w:p>
    <w:p w14:paraId="140C7F7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GGAGTCCTCATCGGAGGACTTGAATGGAATGATAACACAGTTCGAGTCTCTGAAACTCTACAGAGATTCG</w:t>
      </w:r>
    </w:p>
    <w:p w14:paraId="3E8325B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CTTGGAGAAGCAGTAATGAGAATGGGAGACCTCCACTCACTCCAAAACAGAAACGAGAAATGGCGGGAAC</w:t>
      </w:r>
    </w:p>
    <w:p w14:paraId="4849BDE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AATTAGGTCAGAAGTTTGAAGAAATAAGATGGTTGATTGAAGAAGTGAGACACAAACTGAAGGTAACAGA</w:t>
      </w:r>
    </w:p>
    <w:p w14:paraId="500664F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GAATAGTTTTGAGCAAATAACATTTATGCAAGCCTTACATCTATTGCTTGAAGTGGAGCAAGAGATAAGA</w:t>
      </w:r>
    </w:p>
    <w:p w14:paraId="205D083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ACTTTCTCATTTCAGCTTATTTAATAATAAAAAACACCCTTGTTTCTACT</w:t>
      </w:r>
    </w:p>
    <w:p w14:paraId="2C11ED3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46C5534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&gt;gi|8486129|ref|NC_002019.1| Influenza A virus (A/Puerto Rico/8/34(H1N1)) segment 5, complete sequence</w:t>
      </w:r>
    </w:p>
    <w:p w14:paraId="1B17D86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AGCAAAAGCAGGGTAGATAATCACTCACTGAGTGACATCAAAATCATGGCGTCCCAAGGCACCAAACGGT</w:t>
      </w:r>
    </w:p>
    <w:p w14:paraId="7CD4CD1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CTTACGAACAGATGGAGACTGATGGAGAACGCCAGAATGCCACTGAAATCAGAGCATCCGTCGGAAAAAT</w:t>
      </w:r>
    </w:p>
    <w:p w14:paraId="0ACBD82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GATTGGTGGAATTGGACGATTCTACATCCAAATGTGCACAGAACTTAAACTCAGTGATTATGAGGGACGG</w:t>
      </w:r>
    </w:p>
    <w:p w14:paraId="492EFA1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TTGATCCAAAACAGCTTAACAATAGAGAGAATGGTGCTCTCTGCTTTTGACGAAAGGAGAAATAAATACC</w:t>
      </w:r>
    </w:p>
    <w:p w14:paraId="2A3D6CF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TGGAAGAACATCCCAGTGCGGGGAAGGATCCTAAGAAAACTGGAGGACCTATATACAGAAGAGTAAACGG</w:t>
      </w:r>
    </w:p>
    <w:p w14:paraId="11894DE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AAAGTGGATGAGAGAACTCATCCTTTATGACAAAGAAGAAATAAGGCGAATCTGGCGCCAAGCTAATAAT</w:t>
      </w:r>
    </w:p>
    <w:p w14:paraId="5B7EE73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GGTGACGATGCAACGGCTGGTCTGACTCACATGATGATCTGGCATTCCAATTTGAATGATGCAACTTATC</w:t>
      </w:r>
    </w:p>
    <w:p w14:paraId="2E7927B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AGAGGACAAGGGCTCTTGTTCGCACCGGAATGGATCCCAGGATGTGCTCTCTGATGCAAGGTTCAACTCT</w:t>
      </w:r>
    </w:p>
    <w:p w14:paraId="78F4445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CCCTAGGAGGTCTGGAGCCGCAGGTGCTGCAGTCAAAGGAGTTGGAACAATGGTGATGGAATTGGTCAGG</w:t>
      </w:r>
    </w:p>
    <w:p w14:paraId="4DEE4FF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ATGATCAAACGTGGGATCAATGATCGGAACTTCTGGAGGGGTGAGAATGGACGAAAAACAAGAATTGCTT</w:t>
      </w:r>
    </w:p>
    <w:p w14:paraId="4A7E7D8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ATGAAAGAATGTGCAACATTCTCAAAGGGAAATTTCAAACTGCTGCACAAAAAGCAATGATGGATCAAGT</w:t>
      </w:r>
    </w:p>
    <w:p w14:paraId="71A2E38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GAGAGAGAGCCGGGACCCAGGGAATGCTGAGTTCGAAGATCTCACTTTTCTAGCACGGTCTGCACTCATA</w:t>
      </w:r>
    </w:p>
    <w:p w14:paraId="1100C94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TTGAGAGGGTCGGTTGCTCACAAGTCCTGCCTGCCTGCCTGTGTGTATGGACCTGCCGTAGCCAGTGGGT</w:t>
      </w:r>
    </w:p>
    <w:p w14:paraId="66368B0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ACGACTTTGAAAGAGAGGGATACTCTCTAGTCGGAATAGACCCTTTCAGACTGCTTCAAAACAGCCAAGT</w:t>
      </w:r>
    </w:p>
    <w:p w14:paraId="5580440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lastRenderedPageBreak/>
        <w:t>GTACAGCCTAATCAGACCAAATGAGAATCCAGCACACAAGAGTCAACTGGTGTGGATGGCATGCCATTCT</w:t>
      </w:r>
    </w:p>
    <w:p w14:paraId="34BF0BD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GCCGCATTTGAAGATCTAAGAGTATTGAGCTTCATCAAAGGGACGAAGGTGGTCCCAAGAGGGAAGCTTT</w:t>
      </w:r>
    </w:p>
    <w:p w14:paraId="20356F7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CCACTAGAGGAGTTCAAATTGCTTCCAATGAAAATATGGAGACTATGGAATCAAGTACACTTGAACTGAG</w:t>
      </w:r>
    </w:p>
    <w:p w14:paraId="3D025C4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AAGCAGGTACTGGGCCATAAGGACCAGAAGTGGAGGAAACACCAATCAACAGAGGGCATCTGCGGGCCAA</w:t>
      </w:r>
    </w:p>
    <w:p w14:paraId="1E9B228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ATCAGCATACAACCTACGTTCTCAGTACAGAGAAATCTCCCTTTTGACAGAACAACCGTTATGGCAGCAT</w:t>
      </w:r>
    </w:p>
    <w:p w14:paraId="40877B5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TCACTGGGAATACAGAGGGGAGAACATCTGACATGAGGACCGAAATCATAAGGATGATGGAAAGTGCAAG</w:t>
      </w:r>
    </w:p>
    <w:p w14:paraId="28948A1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ACCAGAAGATGTGTCTTTCCAGGGGCGGGGAGTCTTCGAGCTCTCGGACGAAAAGGCAGCGAGCCCGATC</w:t>
      </w:r>
    </w:p>
    <w:p w14:paraId="658225A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GTGCCTTCCTTTGACATGAGTAATGAAGGATCTTATTTCTTCGGAGACAATGCAGAGGAGTACGACAATT</w:t>
      </w:r>
    </w:p>
    <w:p w14:paraId="4CEBC30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AAAGAAAAATACCCTTGTTTCTACT</w:t>
      </w:r>
    </w:p>
    <w:p w14:paraId="0BA595F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6A772E4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&gt;gi|8486127|ref|NC_002018.1| Influenza A virus (A/Puerto Rico/8/34(H1N1)) segment 6, complete sequence</w:t>
      </w:r>
    </w:p>
    <w:p w14:paraId="7938065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AGCGAAAGCAGGGGTTTAAAATGAATCCAAATCAGAAAATAATAACCATTGGATCAATCTGTCTGGTAGT</w:t>
      </w:r>
    </w:p>
    <w:p w14:paraId="7557B3D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CGGACTAATTAGCCTAATATTGCAAATAGGGAATATAATCTCAATATGGATTAGCCATTCAATTCAAACT</w:t>
      </w:r>
    </w:p>
    <w:p w14:paraId="409BD5C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GGAAGTCAAAACCATACTGGAATATGCAACCAAAACATCATTACCTATAAAAATAGCACCTGGGTAAAGG</w:t>
      </w:r>
    </w:p>
    <w:p w14:paraId="356487C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ACACAACTTCAGTGATATTAACCGGCAATTCATCTCTTTGTCCCATCCGTGGGTGGGCTATATACAGCAA</w:t>
      </w:r>
    </w:p>
    <w:p w14:paraId="6CB9093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AGACAATAGCATAAGAATTGGTTCCAAAGGAGACGTTTTTGTCATAAGAGAGCCCTTTATTTCATGTTCT</w:t>
      </w:r>
    </w:p>
    <w:p w14:paraId="11A3B13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CACTTGGAATGCAGGACCTTTTTTCTGACCCAAGGTGCCTTACTGAATGACAGGCATTCAAATGGGACTG</w:t>
      </w:r>
    </w:p>
    <w:p w14:paraId="4FD1646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TTAAGGACAGAAGCCCTTATAGGGCCTTAATGAGCTGCCCTGTCGGTGAAGCTCCGTCCCCGTACAATTC</w:t>
      </w:r>
    </w:p>
    <w:p w14:paraId="2F06188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AAGATTTGAATCGGTTGCTTGGTCAGCAAGTGCATGTCATGATGGCATGGGCTGGCTAACAATCGGAATT</w:t>
      </w:r>
    </w:p>
    <w:p w14:paraId="17E749E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TCAGGTCCAGATAATGGAGCAGTGGCTGTATTAAAATACAACGGCATAATAACTGAAACCATAAAAAGTT</w:t>
      </w:r>
    </w:p>
    <w:p w14:paraId="1F0B2DD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GGAGGAAGAAAATATTGAGGACACAAGAGTCTGAATGTGCCTGTGTAAATGGTTCATGTTTTACTATAAT</w:t>
      </w:r>
    </w:p>
    <w:p w14:paraId="0AEA3B7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GACTGATGGCCCGAGTGATGGGCTGGCCTCGTACAAAATTTTCAAGATCGAAAAGGGGAAGGTTACTAAA</w:t>
      </w:r>
    </w:p>
    <w:p w14:paraId="56F7299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TCAATAGAGTTGAATGCACCTAATTCTCACTATGAGGAATGTTCCTGTTACCCTGATACCGGCAAAGTGA</w:t>
      </w:r>
    </w:p>
    <w:p w14:paraId="6302F03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TGTGTGTGTGCAGAGACAATTGGCATGGTTCGAACCGGCCATGGGTGTCTTTCGATCAAAACCTGGATTA</w:t>
      </w:r>
    </w:p>
    <w:p w14:paraId="02C5C1C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TCAAATAGGATACATCTGCAGTGGGGTTTTCGGTGACAACCCGCGTCCCAAAGATGGAACAGGCAGCTGT</w:t>
      </w:r>
    </w:p>
    <w:p w14:paraId="77A79C5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GGTCCAGTGTATGTTGATGGAGCAAACGGAGTAAAGGGATTTTCATATAGGTATGGTAATGGTGTTTGGA</w:t>
      </w:r>
    </w:p>
    <w:p w14:paraId="7424FC5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TAGGAAGGACCAAAAGTCACAGTTCCAGACATGGGTTTGAGATGATTTGGGATCCTAATGGATGGACAGA</w:t>
      </w:r>
    </w:p>
    <w:p w14:paraId="49F24F0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GACTGATAGTAAGTTCTCTGTGAGGCAAGATGTTGTGGCAATGACTGATTGGTCAGGGTATAGCGGGAGT</w:t>
      </w:r>
    </w:p>
    <w:p w14:paraId="6FCEB84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TTCGTTCAACATCCTGAGCTAACAGGGCTAGACTGTATAAGGCCGTGCTTCTGGGTTGAATTAATCAGGG</w:t>
      </w:r>
    </w:p>
    <w:p w14:paraId="687F60F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GACGACCTAAAGAAAAAACAATCTGGACTAGTGCGAGCAGCATTTCTTTTTGTGGCGTGAATAGTGATAC</w:t>
      </w:r>
    </w:p>
    <w:p w14:paraId="79B8BFE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TGTAGATTGGTCTTGGCCAGACGGTGCTGAGTTGCCATTCACCATTGACAAGTAGTCTGTTCAAAAAACT</w:t>
      </w:r>
    </w:p>
    <w:p w14:paraId="3FA79DC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CCTTGTTTCTACT</w:t>
      </w:r>
    </w:p>
    <w:p w14:paraId="1C5D65A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4611FA5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&gt;gi|8486125|ref|NC_002017.1| Influenza A virus (A/Puerto Rico/8/34(H1N1)) segment 4, complete sequence</w:t>
      </w:r>
    </w:p>
    <w:p w14:paraId="3ABD64F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AGCAAAAGCAGGGGAAAATAAAAACAACCAAAATGAAGGCAAACCTACTGGTCCTGTTATGTGCACTTGC</w:t>
      </w:r>
    </w:p>
    <w:p w14:paraId="0ED772F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AGCTGCAGATGCAGACACAATATGTATAGGCTACCATGCGAACAATTCAACCGACACTGTTGACACAGTG</w:t>
      </w:r>
    </w:p>
    <w:p w14:paraId="7A62EEC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CTCGAGAAGAATGTGACAGTGACACACTCTGTTAACCTGCTCGAAGACAGCCACAACGGAAAACTATGTA</w:t>
      </w:r>
    </w:p>
    <w:p w14:paraId="40705D0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GATTAAAAGGAATAGCCCCACTACAATTGGGGAAATGTAACATCGCCGGATGGCTCTTGGGAAACCCAGA</w:t>
      </w:r>
    </w:p>
    <w:p w14:paraId="31AEC49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ATGCGACCCACTGCTTCCAGTGAGATCATGGTCCTACATTGTAGAAACACCAAACTCTGAGAATGGAATA</w:t>
      </w:r>
    </w:p>
    <w:p w14:paraId="18B9B5C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TGTTATCCAGGAGATTTCATCGACTATGAGGAGCTGAGGGAGCAATTGAGCTCAGTGTCATCATTCGAAA</w:t>
      </w:r>
    </w:p>
    <w:p w14:paraId="277F0E4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GATTCGAAATATTTCCCAAAGAAAGCTCATGGCCCAACCACAACACAACCAAAGGAGTAACGGCAGCATG</w:t>
      </w:r>
    </w:p>
    <w:p w14:paraId="505366C0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CTCCCATGCGGGGAAAAGCAGTTTTTACAGAAATTTGCTATGGCTGACGGAGAAGGAGGGCTCATACCCA</w:t>
      </w:r>
    </w:p>
    <w:p w14:paraId="2A99ACF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AAGCTGAAAAATTCTTATGTGAACAAGAAAGGGAAAGAAGTCCTTGTACTGTGGGGTATTCATCACCCGT</w:t>
      </w:r>
    </w:p>
    <w:p w14:paraId="648E4C8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CTAACAGTAAGGATCAACAGAATATCTATCAGAATGAAAATGCTTATGTCTCTGTAGTGACTTCAAATTA</w:t>
      </w:r>
    </w:p>
    <w:p w14:paraId="421C044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TAACAGGAGATTTACCCCGGAAATAGCAGAAAGACCCAAAGTAAGAGATCAAGCTGGGAGGATGAACTAT</w:t>
      </w:r>
    </w:p>
    <w:p w14:paraId="47DE15E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TACTGGACCTTGCTAAAACCCGGAGACACAATAATATTTGAGGCAAATGGAAATCTAATAGCACCAAGGT</w:t>
      </w:r>
    </w:p>
    <w:p w14:paraId="2DFC0D0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lastRenderedPageBreak/>
        <w:t>ATGCTTTCGCACTGAGTAGAGGCTTTGGGTCCGGCATCATCACCTCAAACGCATCAATGCATGAGTGTAA</w:t>
      </w:r>
    </w:p>
    <w:p w14:paraId="398C768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CACGAAGTGTCAAACACCCCTGGGAGCTATAAACAGCAGTCTCCCTTTCCAGAATATACACCCAGTCACA</w:t>
      </w:r>
    </w:p>
    <w:p w14:paraId="5CACAAC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ATAGGAGAGTGCCCAAAATACGTCAGGAGTGCCAAATTGAGGATGGTTACAGGACTAAGGAACATTCCGT</w:t>
      </w:r>
    </w:p>
    <w:p w14:paraId="671F9C6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CCATTCAATCCAGAGGTCTATTTGGAGCCATTGCCGGTTTTATTGAAGGGGGATGGACTGGAATGATAGA</w:t>
      </w:r>
    </w:p>
    <w:p w14:paraId="42C02A0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TGGATGGTACGGTTATCATCATCAGAATGAACAGGGATCAGGCTATGCAGCGGATCAAAAAAGCACACAA</w:t>
      </w:r>
    </w:p>
    <w:p w14:paraId="61185B9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AATGCCATTAACGGGATTACAAACAAGGTGAACTCTGTTATCGAGAAAATGAACATTCAATTCACAGCTG</w:t>
      </w:r>
    </w:p>
    <w:p w14:paraId="7E7F0AB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TGGGTAAAGAATTCAACAAATTAGAAAAAAGGATGGAAAATTTAAATAAAAAAGTTGATGATGGATTTCT</w:t>
      </w:r>
    </w:p>
    <w:p w14:paraId="6ACB24A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GGACATTTGGACATATAATGCAGAATTGTTAGTTCTACTGGAAAATGAAAGGACTCTGGATTTCCATGAC</w:t>
      </w:r>
    </w:p>
    <w:p w14:paraId="0E495B5B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TCAAATGTGAAGAATCTGTATGAGAAAGTAAAAAGCCAATTAAAGAATAATGCCAAAGAAATCGGAAATG</w:t>
      </w:r>
    </w:p>
    <w:p w14:paraId="2F427951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GATGTTTTGAGTTCTACCACAAGTGTGACAATGAATGCATGGAAAGTGTAAGAAATGGGACTTATGATTA</w:t>
      </w:r>
    </w:p>
    <w:p w14:paraId="2434E84D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TCCCAAATATTCAGAAGAGTCAAAGTTGAACAGGGAAAAGGTAGATGGAGTGAAATTGGAATCAATGGGG</w:t>
      </w:r>
    </w:p>
    <w:p w14:paraId="1CC09D9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ATCTATCAGATTCTGGCGATCTACTCAACTGTCGCCAGTTCACTGGTGCTTTTGGTCTCCCTGGGGGCAA</w:t>
      </w:r>
    </w:p>
    <w:p w14:paraId="2469F4C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TCAGTTTCTGGATGTGTTCTAATGGATCTTTGCAGTGCAGAATATGCATCTGAGATTAGAATTTCAGAAA</w:t>
      </w:r>
    </w:p>
    <w:p w14:paraId="0FE16BF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TATGAGGAAAAACACCCTTGTTTCTACT</w:t>
      </w:r>
    </w:p>
    <w:p w14:paraId="55F79023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</w:p>
    <w:p w14:paraId="15616B67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&gt;gi|8486122|ref|NC_002016.1| Influenza A virus (A/Puerto Rico/8/34(H1N1)) segment 7, complete sequence</w:t>
      </w:r>
    </w:p>
    <w:p w14:paraId="55621C58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AGCGAAAGCAGGTAGATATTGAAAGATGAGTCTTCTAACCGAGGTCGAAACGTACGTTCTCTCTATCATC</w:t>
      </w:r>
    </w:p>
    <w:p w14:paraId="2FE6323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CCGTCAGGCCCCCTCAAAGCCGAGATCGCACAGAGACTTGAAGATGTCTTTGCAGGGAAGAACACCGATC</w:t>
      </w:r>
    </w:p>
    <w:p w14:paraId="2D211E15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TTGAGGTTCTCATGGAATGGCTAAAGACAAGACCAATCCTGTCACCTCTGACTAAGGGGATTTTAGGATT</w:t>
      </w:r>
    </w:p>
    <w:p w14:paraId="6A8BC4A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TGTGTTCACGCTCACCGTGCCCAGTGAGCGAGGACTGCAGCGTAGACGCTTTGTCCAAAATGCCCTTAAT</w:t>
      </w:r>
    </w:p>
    <w:p w14:paraId="0F03F6EA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GGGAACGGGGATCCAAATAACATGGACAAAGCAGTTAAACTGTATAGGAAGCTCAAGAGGGAGATAACAT</w:t>
      </w:r>
    </w:p>
    <w:p w14:paraId="262423F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TCCATGGGGCCAAAGAAATCTCACTCAGTTATTCTGCTGGTGCACTTGCCAGTTGTATGGGCCTCATATA</w:t>
      </w:r>
    </w:p>
    <w:p w14:paraId="53853E22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CAACAGGATGGGGGCTGTGACCACTGAAGTGGCATTTGGCCTGGTATGTGCAACCTGTGAACAGATTGCT</w:t>
      </w:r>
    </w:p>
    <w:p w14:paraId="39AD720C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GACTCCCAGCATCGGTCTCATAGGCAAATGGTGACAACAACCAACCCACTAATCAGACATGAGAACAGAA</w:t>
      </w:r>
    </w:p>
    <w:p w14:paraId="4DFD0C1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TGGTTTTAGCCAGCACTACAGCTAAGGCTATGGAGCAAATGGCTGGATCGAGTGAGCAAGCAGCAGAGGC</w:t>
      </w:r>
    </w:p>
    <w:p w14:paraId="7FC52D4F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CATGGAGGTTGCTAGTCAGGCTAGGCAAATGGTGCAAGCGATGAGAACCATTGGGACTCATCCTAGCTCC</w:t>
      </w:r>
    </w:p>
    <w:p w14:paraId="4A682BEE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AGTGCTGGTCTGAAAAATGATCTTCTTGAAAATTTGCAGGCCTATCAGAAACGAATGGGGGTGCAGATGC</w:t>
      </w:r>
    </w:p>
    <w:p w14:paraId="196A299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AACGGTTCAAGTGATCCTCTCGCTATTGCCGCAAATATCATTGGGATCTTGCACTTGATATTGTGGATTC</w:t>
      </w:r>
    </w:p>
    <w:p w14:paraId="18CA87C9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TTGATCGTCTTTTTTTCAAATGCATTTACCGTCGCTTTAAATACGGACTGAAAGGAGGGCCTTCTACGGA</w:t>
      </w:r>
    </w:p>
    <w:p w14:paraId="2CC7DC26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AGGAGTGCCAAAGTCTATGAGGGAAGAATATCGAAAGGAACAGCAGAGTGCTGTGGATGCTGACGATGGT</w:t>
      </w:r>
    </w:p>
    <w:p w14:paraId="0A556524" w14:textId="77777777" w:rsidR="00D40F9B" w:rsidRPr="00D40F9B" w:rsidRDefault="00D40F9B" w:rsidP="00D40F9B">
      <w:pPr>
        <w:jc w:val="both"/>
        <w:rPr>
          <w:rFonts w:ascii="Monaco" w:hAnsi="Monaco" w:cs="Times New Roman"/>
          <w:noProof/>
          <w:sz w:val="20"/>
          <w:szCs w:val="20"/>
        </w:rPr>
      </w:pPr>
      <w:r w:rsidRPr="00D40F9B">
        <w:rPr>
          <w:rFonts w:ascii="Monaco" w:hAnsi="Monaco" w:cs="Times New Roman"/>
          <w:noProof/>
          <w:sz w:val="20"/>
          <w:szCs w:val="20"/>
        </w:rPr>
        <w:t>CATTTTGTCAGCATAGAGCTGGAGTAAAAAACTACCTTGTTTCTACT</w:t>
      </w:r>
    </w:p>
    <w:p w14:paraId="375FB59F" w14:textId="77777777" w:rsidR="007E4F99" w:rsidRDefault="007E4F99" w:rsidP="007E4F99">
      <w:pPr>
        <w:jc w:val="both"/>
        <w:rPr>
          <w:rFonts w:ascii="Times New Roman" w:hAnsi="Times New Roman" w:cs="Times New Roman"/>
          <w:noProof/>
          <w:sz w:val="22"/>
          <w:szCs w:val="22"/>
        </w:rPr>
      </w:pPr>
    </w:p>
    <w:p w14:paraId="18F1130D" w14:textId="32CB0827" w:rsidR="00C7296A" w:rsidRPr="00B576FA" w:rsidRDefault="005F4D81" w:rsidP="0077767F">
      <w:pPr>
        <w:rPr>
          <w:rFonts w:ascii="Times New Roman" w:hAnsi="Times New Roman" w:cs="Times New Roman"/>
          <w:noProof/>
          <w:sz w:val="22"/>
          <w:szCs w:val="22"/>
        </w:rPr>
      </w:pPr>
      <w:r w:rsidRPr="00B576FA">
        <w:rPr>
          <w:rFonts w:ascii="Times New Roman" w:hAnsi="Times New Roman" w:cs="Times New Roman"/>
          <w:sz w:val="22"/>
          <w:szCs w:val="22"/>
        </w:rPr>
        <w:fldChar w:fldCharType="begin"/>
      </w:r>
      <w:r w:rsidRPr="00B576FA">
        <w:rPr>
          <w:rFonts w:ascii="Times New Roman" w:hAnsi="Times New Roman" w:cs="Times New Roman"/>
          <w:sz w:val="22"/>
          <w:szCs w:val="22"/>
        </w:rPr>
        <w:instrText xml:space="preserve"> ADDIN EN.REFLIST </w:instrText>
      </w:r>
      <w:r w:rsidRPr="00B576FA">
        <w:rPr>
          <w:rFonts w:ascii="Times New Roman" w:hAnsi="Times New Roman" w:cs="Times New Roman"/>
          <w:sz w:val="22"/>
          <w:szCs w:val="22"/>
        </w:rPr>
        <w:fldChar w:fldCharType="end"/>
      </w:r>
    </w:p>
    <w:sectPr w:rsidR="00C7296A" w:rsidRPr="00B576FA" w:rsidSect="00B576FA">
      <w:footerReference w:type="even" r:id="rId26"/>
      <w:footerReference w:type="defaul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FC0CB1" w14:textId="77777777" w:rsidR="004A73BE" w:rsidRDefault="004A73BE" w:rsidP="00E436F3">
      <w:r>
        <w:separator/>
      </w:r>
    </w:p>
  </w:endnote>
  <w:endnote w:type="continuationSeparator" w:id="0">
    <w:p w14:paraId="156182C1" w14:textId="77777777" w:rsidR="004A73BE" w:rsidRDefault="004A73BE" w:rsidP="00E436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onaco">
    <w:panose1 w:val="00000000000000000000"/>
    <w:charset w:val="4D"/>
    <w:family w:val="auto"/>
    <w:pitch w:val="variable"/>
    <w:sig w:usb0="A00002FF" w:usb1="500039FB" w:usb2="00000000" w:usb3="00000000" w:csb0="00000197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067378" w14:textId="77777777" w:rsidR="00A00C2C" w:rsidRDefault="00A00C2C" w:rsidP="00E436F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06FC5DD" w14:textId="77777777" w:rsidR="00A00C2C" w:rsidRDefault="00A00C2C" w:rsidP="003D128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85EA0" w14:textId="77777777" w:rsidR="00A00C2C" w:rsidRDefault="00A00C2C" w:rsidP="00E436F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F6824">
      <w:rPr>
        <w:rStyle w:val="PageNumber"/>
        <w:noProof/>
      </w:rPr>
      <w:t>7</w:t>
    </w:r>
    <w:r>
      <w:rPr>
        <w:rStyle w:val="PageNumber"/>
      </w:rPr>
      <w:fldChar w:fldCharType="end"/>
    </w:r>
  </w:p>
  <w:p w14:paraId="02954C9A" w14:textId="77777777" w:rsidR="00A00C2C" w:rsidRDefault="00A00C2C" w:rsidP="006F3BB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106E75" w14:textId="77777777" w:rsidR="004A73BE" w:rsidRDefault="004A73BE" w:rsidP="00E436F3">
      <w:r>
        <w:separator/>
      </w:r>
    </w:p>
  </w:footnote>
  <w:footnote w:type="continuationSeparator" w:id="0">
    <w:p w14:paraId="1C00BC60" w14:textId="77777777" w:rsidR="004A73BE" w:rsidRDefault="004A73BE" w:rsidP="00E436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9AD1510"/>
    <w:multiLevelType w:val="hybridMultilevel"/>
    <w:tmpl w:val="5BC2B1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Genome Research&lt;/Style&gt;&lt;LeftDelim&gt;{&lt;/LeftDelim&gt;&lt;RightDelim&gt;}&lt;/RightDelim&gt;&lt;FontName&gt;Arial&lt;/FontName&gt;&lt;FontSize&gt;9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wd9wzdd79arpfexrd3p2sagxdspzxr0dazt&quot;&gt;DC.RNA.Seq&lt;record-ids&gt;&lt;item&gt;21&lt;/item&gt;&lt;item&gt;88&lt;/item&gt;&lt;item&gt;91&lt;/item&gt;&lt;item&gt;107&lt;/item&gt;&lt;item&gt;169&lt;/item&gt;&lt;item&gt;170&lt;/item&gt;&lt;item&gt;171&lt;/item&gt;&lt;item&gt;172&lt;/item&gt;&lt;item&gt;173&lt;/item&gt;&lt;item&gt;174&lt;/item&gt;&lt;item&gt;175&lt;/item&gt;&lt;item&gt;176&lt;/item&gt;&lt;item&gt;177&lt;/item&gt;&lt;item&gt;178&lt;/item&gt;&lt;item&gt;179&lt;/item&gt;&lt;item&gt;181&lt;/item&gt;&lt;item&gt;182&lt;/item&gt;&lt;item&gt;183&lt;/item&gt;&lt;item&gt;185&lt;/item&gt;&lt;item&gt;186&lt;/item&gt;&lt;item&gt;187&lt;/item&gt;&lt;item&gt;214&lt;/item&gt;&lt;item&gt;215&lt;/item&gt;&lt;item&gt;216&lt;/item&gt;&lt;item&gt;218&lt;/item&gt;&lt;item&gt;219&lt;/item&gt;&lt;item&gt;220&lt;/item&gt;&lt;item&gt;221&lt;/item&gt;&lt;item&gt;222&lt;/item&gt;&lt;item&gt;224&lt;/item&gt;&lt;/record-ids&gt;&lt;/item&gt;&lt;/Libraries&gt;"/>
  </w:docVars>
  <w:rsids>
    <w:rsidRoot w:val="000F019B"/>
    <w:rsid w:val="00010D66"/>
    <w:rsid w:val="000250E9"/>
    <w:rsid w:val="000331BA"/>
    <w:rsid w:val="00045459"/>
    <w:rsid w:val="0005409D"/>
    <w:rsid w:val="00055789"/>
    <w:rsid w:val="00065E5D"/>
    <w:rsid w:val="000717E3"/>
    <w:rsid w:val="00071A39"/>
    <w:rsid w:val="0007513A"/>
    <w:rsid w:val="00085E6A"/>
    <w:rsid w:val="000B4CA6"/>
    <w:rsid w:val="000D4D5A"/>
    <w:rsid w:val="000D4FE1"/>
    <w:rsid w:val="000F019B"/>
    <w:rsid w:val="000F0C3C"/>
    <w:rsid w:val="00103EB5"/>
    <w:rsid w:val="00113B9C"/>
    <w:rsid w:val="00123FFD"/>
    <w:rsid w:val="00135BC9"/>
    <w:rsid w:val="0015748F"/>
    <w:rsid w:val="00171833"/>
    <w:rsid w:val="00185A7A"/>
    <w:rsid w:val="00187804"/>
    <w:rsid w:val="001946D2"/>
    <w:rsid w:val="00194DCD"/>
    <w:rsid w:val="00197CD0"/>
    <w:rsid w:val="001B4A76"/>
    <w:rsid w:val="001B520C"/>
    <w:rsid w:val="001D17AF"/>
    <w:rsid w:val="001F3EAC"/>
    <w:rsid w:val="001F6E6E"/>
    <w:rsid w:val="00206D42"/>
    <w:rsid w:val="00211130"/>
    <w:rsid w:val="00211EB0"/>
    <w:rsid w:val="002265FD"/>
    <w:rsid w:val="0022764A"/>
    <w:rsid w:val="00233D32"/>
    <w:rsid w:val="00234DE4"/>
    <w:rsid w:val="002432AA"/>
    <w:rsid w:val="00245A41"/>
    <w:rsid w:val="002723F1"/>
    <w:rsid w:val="00274784"/>
    <w:rsid w:val="00276900"/>
    <w:rsid w:val="002819E0"/>
    <w:rsid w:val="00286D62"/>
    <w:rsid w:val="002A2640"/>
    <w:rsid w:val="002C321F"/>
    <w:rsid w:val="002D435E"/>
    <w:rsid w:val="002D745C"/>
    <w:rsid w:val="002E614A"/>
    <w:rsid w:val="002F2B95"/>
    <w:rsid w:val="00300217"/>
    <w:rsid w:val="00306E2F"/>
    <w:rsid w:val="00317880"/>
    <w:rsid w:val="003246C1"/>
    <w:rsid w:val="00332D6D"/>
    <w:rsid w:val="0034092E"/>
    <w:rsid w:val="00343F43"/>
    <w:rsid w:val="0036614D"/>
    <w:rsid w:val="00366C3F"/>
    <w:rsid w:val="00385610"/>
    <w:rsid w:val="00395A77"/>
    <w:rsid w:val="003A5B7E"/>
    <w:rsid w:val="003B27B1"/>
    <w:rsid w:val="003C68DB"/>
    <w:rsid w:val="003C7989"/>
    <w:rsid w:val="003D1284"/>
    <w:rsid w:val="003D276A"/>
    <w:rsid w:val="003D45C3"/>
    <w:rsid w:val="003E2A1B"/>
    <w:rsid w:val="003E3F41"/>
    <w:rsid w:val="003E45E5"/>
    <w:rsid w:val="003F2258"/>
    <w:rsid w:val="003F3C56"/>
    <w:rsid w:val="004035D1"/>
    <w:rsid w:val="00403A53"/>
    <w:rsid w:val="0040538A"/>
    <w:rsid w:val="00415409"/>
    <w:rsid w:val="00430055"/>
    <w:rsid w:val="0043035C"/>
    <w:rsid w:val="00451115"/>
    <w:rsid w:val="00466AEB"/>
    <w:rsid w:val="00473B4A"/>
    <w:rsid w:val="004772C1"/>
    <w:rsid w:val="004812DA"/>
    <w:rsid w:val="004851E3"/>
    <w:rsid w:val="004A5928"/>
    <w:rsid w:val="004A73BE"/>
    <w:rsid w:val="004B4A9E"/>
    <w:rsid w:val="004C278C"/>
    <w:rsid w:val="004D7AC4"/>
    <w:rsid w:val="004E2533"/>
    <w:rsid w:val="004F29FD"/>
    <w:rsid w:val="004F567B"/>
    <w:rsid w:val="005123C0"/>
    <w:rsid w:val="005401F2"/>
    <w:rsid w:val="00547DAA"/>
    <w:rsid w:val="0056382D"/>
    <w:rsid w:val="00564916"/>
    <w:rsid w:val="00587570"/>
    <w:rsid w:val="00594CF6"/>
    <w:rsid w:val="005B5990"/>
    <w:rsid w:val="005B7029"/>
    <w:rsid w:val="005C0B86"/>
    <w:rsid w:val="005C3601"/>
    <w:rsid w:val="005C5F2E"/>
    <w:rsid w:val="005D2174"/>
    <w:rsid w:val="005D4FD9"/>
    <w:rsid w:val="005E2ED7"/>
    <w:rsid w:val="005E4348"/>
    <w:rsid w:val="005F2E5E"/>
    <w:rsid w:val="005F2EFD"/>
    <w:rsid w:val="005F4D81"/>
    <w:rsid w:val="0060573C"/>
    <w:rsid w:val="006065F8"/>
    <w:rsid w:val="0060772B"/>
    <w:rsid w:val="00617C8A"/>
    <w:rsid w:val="00640A42"/>
    <w:rsid w:val="00646F29"/>
    <w:rsid w:val="0065737A"/>
    <w:rsid w:val="00664458"/>
    <w:rsid w:val="00665A2C"/>
    <w:rsid w:val="0066676C"/>
    <w:rsid w:val="00674F87"/>
    <w:rsid w:val="00680C76"/>
    <w:rsid w:val="006816E0"/>
    <w:rsid w:val="006A19A8"/>
    <w:rsid w:val="006A7A47"/>
    <w:rsid w:val="006B1FB2"/>
    <w:rsid w:val="006C1B4B"/>
    <w:rsid w:val="006D432E"/>
    <w:rsid w:val="006E6A99"/>
    <w:rsid w:val="006F3BB7"/>
    <w:rsid w:val="006F6F11"/>
    <w:rsid w:val="00703EB3"/>
    <w:rsid w:val="00704474"/>
    <w:rsid w:val="00707793"/>
    <w:rsid w:val="00716D8C"/>
    <w:rsid w:val="007219C6"/>
    <w:rsid w:val="0074201E"/>
    <w:rsid w:val="0076650C"/>
    <w:rsid w:val="007705E4"/>
    <w:rsid w:val="00776B16"/>
    <w:rsid w:val="0077767F"/>
    <w:rsid w:val="00783402"/>
    <w:rsid w:val="00790AC6"/>
    <w:rsid w:val="007A43EE"/>
    <w:rsid w:val="007A487A"/>
    <w:rsid w:val="007C2D0E"/>
    <w:rsid w:val="007C3357"/>
    <w:rsid w:val="007D4958"/>
    <w:rsid w:val="007E1C61"/>
    <w:rsid w:val="007E4F99"/>
    <w:rsid w:val="007F014A"/>
    <w:rsid w:val="00806810"/>
    <w:rsid w:val="008078AF"/>
    <w:rsid w:val="00810998"/>
    <w:rsid w:val="00832CDB"/>
    <w:rsid w:val="00840012"/>
    <w:rsid w:val="00844E66"/>
    <w:rsid w:val="008728B2"/>
    <w:rsid w:val="008731E4"/>
    <w:rsid w:val="00893F2F"/>
    <w:rsid w:val="0089609E"/>
    <w:rsid w:val="008A1176"/>
    <w:rsid w:val="008A5F1A"/>
    <w:rsid w:val="008B0046"/>
    <w:rsid w:val="008B3CA0"/>
    <w:rsid w:val="008D29E8"/>
    <w:rsid w:val="008D6C32"/>
    <w:rsid w:val="008E060A"/>
    <w:rsid w:val="008E08AC"/>
    <w:rsid w:val="008F34D0"/>
    <w:rsid w:val="00900A03"/>
    <w:rsid w:val="00904E54"/>
    <w:rsid w:val="00926C16"/>
    <w:rsid w:val="00933E92"/>
    <w:rsid w:val="00937274"/>
    <w:rsid w:val="009432C6"/>
    <w:rsid w:val="00946077"/>
    <w:rsid w:val="00976F36"/>
    <w:rsid w:val="009775AB"/>
    <w:rsid w:val="00985CB2"/>
    <w:rsid w:val="009931A2"/>
    <w:rsid w:val="009946D2"/>
    <w:rsid w:val="00995027"/>
    <w:rsid w:val="009C1108"/>
    <w:rsid w:val="009D103F"/>
    <w:rsid w:val="009D7D3D"/>
    <w:rsid w:val="009F04C6"/>
    <w:rsid w:val="009F1ABB"/>
    <w:rsid w:val="009F29CE"/>
    <w:rsid w:val="00A00C2C"/>
    <w:rsid w:val="00A10BC8"/>
    <w:rsid w:val="00A134B3"/>
    <w:rsid w:val="00A155D3"/>
    <w:rsid w:val="00A177B5"/>
    <w:rsid w:val="00A21370"/>
    <w:rsid w:val="00A25F26"/>
    <w:rsid w:val="00A27385"/>
    <w:rsid w:val="00A34145"/>
    <w:rsid w:val="00A51E45"/>
    <w:rsid w:val="00A60BAD"/>
    <w:rsid w:val="00A60F5D"/>
    <w:rsid w:val="00A65992"/>
    <w:rsid w:val="00A7230F"/>
    <w:rsid w:val="00A7766D"/>
    <w:rsid w:val="00AB4E1B"/>
    <w:rsid w:val="00AB56F0"/>
    <w:rsid w:val="00AC6239"/>
    <w:rsid w:val="00AD5511"/>
    <w:rsid w:val="00AE3694"/>
    <w:rsid w:val="00B0102D"/>
    <w:rsid w:val="00B05A00"/>
    <w:rsid w:val="00B1459F"/>
    <w:rsid w:val="00B20EDA"/>
    <w:rsid w:val="00B21B2C"/>
    <w:rsid w:val="00B23FAB"/>
    <w:rsid w:val="00B33DE9"/>
    <w:rsid w:val="00B36BE9"/>
    <w:rsid w:val="00B372A5"/>
    <w:rsid w:val="00B576FA"/>
    <w:rsid w:val="00B61CF7"/>
    <w:rsid w:val="00B817A3"/>
    <w:rsid w:val="00B83B75"/>
    <w:rsid w:val="00B96108"/>
    <w:rsid w:val="00B969F5"/>
    <w:rsid w:val="00B96BCF"/>
    <w:rsid w:val="00BF6412"/>
    <w:rsid w:val="00BF6824"/>
    <w:rsid w:val="00C2436A"/>
    <w:rsid w:val="00C334BB"/>
    <w:rsid w:val="00C359A3"/>
    <w:rsid w:val="00C43FF6"/>
    <w:rsid w:val="00C51F23"/>
    <w:rsid w:val="00C5235C"/>
    <w:rsid w:val="00C55E14"/>
    <w:rsid w:val="00C62D6D"/>
    <w:rsid w:val="00C65C4E"/>
    <w:rsid w:val="00C7296A"/>
    <w:rsid w:val="00C813BD"/>
    <w:rsid w:val="00C908A1"/>
    <w:rsid w:val="00CA0962"/>
    <w:rsid w:val="00CA1592"/>
    <w:rsid w:val="00CE0B71"/>
    <w:rsid w:val="00D04740"/>
    <w:rsid w:val="00D07441"/>
    <w:rsid w:val="00D16CE8"/>
    <w:rsid w:val="00D3092A"/>
    <w:rsid w:val="00D34AAE"/>
    <w:rsid w:val="00D40F9B"/>
    <w:rsid w:val="00D448E2"/>
    <w:rsid w:val="00D47292"/>
    <w:rsid w:val="00D538AC"/>
    <w:rsid w:val="00D76990"/>
    <w:rsid w:val="00D87D82"/>
    <w:rsid w:val="00D9723F"/>
    <w:rsid w:val="00DA0E39"/>
    <w:rsid w:val="00DA149F"/>
    <w:rsid w:val="00DB0914"/>
    <w:rsid w:val="00DB1C3A"/>
    <w:rsid w:val="00DC3AE7"/>
    <w:rsid w:val="00DD263F"/>
    <w:rsid w:val="00DD44B5"/>
    <w:rsid w:val="00DD7798"/>
    <w:rsid w:val="00DD7EB6"/>
    <w:rsid w:val="00DE3E08"/>
    <w:rsid w:val="00DF0E2E"/>
    <w:rsid w:val="00DF2B83"/>
    <w:rsid w:val="00DF3AD7"/>
    <w:rsid w:val="00DF723B"/>
    <w:rsid w:val="00E070E6"/>
    <w:rsid w:val="00E40E15"/>
    <w:rsid w:val="00E436F3"/>
    <w:rsid w:val="00E62622"/>
    <w:rsid w:val="00E630E0"/>
    <w:rsid w:val="00E76FD3"/>
    <w:rsid w:val="00E80D50"/>
    <w:rsid w:val="00E94BCE"/>
    <w:rsid w:val="00EA6A9A"/>
    <w:rsid w:val="00EA7E56"/>
    <w:rsid w:val="00EB3E07"/>
    <w:rsid w:val="00EC092C"/>
    <w:rsid w:val="00EC1780"/>
    <w:rsid w:val="00ED0A91"/>
    <w:rsid w:val="00ED1830"/>
    <w:rsid w:val="00ED3280"/>
    <w:rsid w:val="00ED341D"/>
    <w:rsid w:val="00EE1A52"/>
    <w:rsid w:val="00EE2D34"/>
    <w:rsid w:val="00EE771A"/>
    <w:rsid w:val="00F37554"/>
    <w:rsid w:val="00F40750"/>
    <w:rsid w:val="00F46C03"/>
    <w:rsid w:val="00F50041"/>
    <w:rsid w:val="00F6037E"/>
    <w:rsid w:val="00F64E0F"/>
    <w:rsid w:val="00F86EC2"/>
    <w:rsid w:val="00FA0427"/>
    <w:rsid w:val="00FA20FD"/>
    <w:rsid w:val="00FA3A3B"/>
    <w:rsid w:val="00FA3FC2"/>
    <w:rsid w:val="00FB3B1A"/>
    <w:rsid w:val="00FC4598"/>
    <w:rsid w:val="00FC5E60"/>
    <w:rsid w:val="00FD3E21"/>
    <w:rsid w:val="00FD3E84"/>
    <w:rsid w:val="00FD6F4E"/>
    <w:rsid w:val="00FE2D8B"/>
    <w:rsid w:val="00FF6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73032A1"/>
  <w14:defaultImageDpi w14:val="300"/>
  <w15:docId w15:val="{2D5BE7E0-2124-3A40-A9D0-4F728C8E7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C6239"/>
    <w:pPr>
      <w:ind w:left="720"/>
      <w:contextualSpacing/>
    </w:pPr>
  </w:style>
  <w:style w:type="paragraph" w:customStyle="1" w:styleId="Paragraph">
    <w:name w:val="Paragraph"/>
    <w:basedOn w:val="Normal"/>
    <w:rsid w:val="00EA6A9A"/>
    <w:pPr>
      <w:spacing w:before="120"/>
      <w:ind w:firstLine="720"/>
    </w:pPr>
    <w:rPr>
      <w:rFonts w:ascii="Times New Roman" w:eastAsia="Times New Roman" w:hAnsi="Times New Roman" w:cs="Times New Roman"/>
    </w:rPr>
  </w:style>
  <w:style w:type="character" w:styleId="CommentReference">
    <w:name w:val="annotation reference"/>
    <w:uiPriority w:val="99"/>
    <w:rsid w:val="00EA6A9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rsid w:val="00EA6A9A"/>
    <w:rPr>
      <w:rFonts w:ascii="Times New Roman" w:eastAsia="Times New Roman" w:hAnsi="Times New Roman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A6A9A"/>
    <w:rPr>
      <w:rFonts w:ascii="Times New Roman" w:eastAsia="Times New Roman" w:hAnsi="Times New Roman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6A9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6A9A"/>
    <w:rPr>
      <w:rFonts w:ascii="Lucida Grande" w:hAnsi="Lucida Grande" w:cs="Lucida Grande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D3092A"/>
    <w:pPr>
      <w:spacing w:after="200"/>
    </w:pPr>
    <w:rPr>
      <w:rFonts w:ascii="Arial" w:hAnsi="Arial"/>
      <w:iCs/>
      <w:color w:val="000000" w:themeColor="tex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94CF6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E1C61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F1ABB"/>
    <w:rPr>
      <w:rFonts w:asciiTheme="minorHAnsi" w:eastAsiaTheme="minorEastAsia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F1ABB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rsid w:val="005F4D81"/>
    <w:pPr>
      <w:jc w:val="center"/>
    </w:pPr>
    <w:rPr>
      <w:rFonts w:ascii="Arial" w:hAnsi="Arial" w:cs="Arial"/>
      <w:sz w:val="18"/>
    </w:rPr>
  </w:style>
  <w:style w:type="paragraph" w:customStyle="1" w:styleId="EndNoteBibliography">
    <w:name w:val="EndNote Bibliography"/>
    <w:basedOn w:val="Normal"/>
    <w:rsid w:val="005F4D81"/>
    <w:pPr>
      <w:jc w:val="both"/>
    </w:pPr>
    <w:rPr>
      <w:rFonts w:ascii="Arial" w:hAnsi="Arial" w:cs="Arial"/>
      <w:sz w:val="18"/>
    </w:rPr>
  </w:style>
  <w:style w:type="paragraph" w:styleId="Footer">
    <w:name w:val="footer"/>
    <w:basedOn w:val="Normal"/>
    <w:link w:val="FooterChar"/>
    <w:uiPriority w:val="99"/>
    <w:unhideWhenUsed/>
    <w:rsid w:val="00E436F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36F3"/>
  </w:style>
  <w:style w:type="character" w:styleId="PageNumber">
    <w:name w:val="page number"/>
    <w:basedOn w:val="DefaultParagraphFont"/>
    <w:uiPriority w:val="99"/>
    <w:semiHidden/>
    <w:unhideWhenUsed/>
    <w:rsid w:val="00E436F3"/>
  </w:style>
  <w:style w:type="paragraph" w:styleId="Revision">
    <w:name w:val="Revision"/>
    <w:hidden/>
    <w:uiPriority w:val="99"/>
    <w:semiHidden/>
    <w:rsid w:val="004F29FD"/>
  </w:style>
  <w:style w:type="character" w:styleId="FollowedHyperlink">
    <w:name w:val="FollowedHyperlink"/>
    <w:basedOn w:val="DefaultParagraphFont"/>
    <w:uiPriority w:val="99"/>
    <w:semiHidden/>
    <w:unhideWhenUsed/>
    <w:rsid w:val="00DE3E08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D49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64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58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57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9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4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1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3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tiff"/><Relationship Id="rId18" Type="http://schemas.openxmlformats.org/officeDocument/2006/relationships/image" Target="media/image10.jp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3.jpg"/><Relationship Id="rId7" Type="http://schemas.openxmlformats.org/officeDocument/2006/relationships/image" Target="media/image1.emf"/><Relationship Id="rId12" Type="http://schemas.openxmlformats.org/officeDocument/2006/relationships/image" Target="media/image4.tiff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2.xml"/><Relationship Id="rId24" Type="http://schemas.openxmlformats.org/officeDocument/2006/relationships/image" Target="media/image16.emf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fontTable" Target="fontTable.xml"/><Relationship Id="rId10" Type="http://schemas.openxmlformats.org/officeDocument/2006/relationships/chart" Target="charts/chart1.xml"/><Relationship Id="rId19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yechun/Box%20Sync/Papers/In%20Preparation/2015.Ye.DC.Seq/Supplementary%20Figure%202&amp;3%20-%20Number%20of%20PC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yechun/Box%20Sync/Papers/In%20Preparation/2015.Ye.DC.Seq/Supplementary%20Figure%202&amp;3%20-%20Number%20of%20PC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Number of PCs vs eQTLs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genes!$B$1</c:f>
              <c:strCache>
                <c:ptCount val="1"/>
                <c:pt idx="0">
                  <c:v>Baseline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genes!$A$2:$A$13</c:f>
              <c:numCache>
                <c:formatCode>General</c:formatCode>
                <c:ptCount val="12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12</c:v>
                </c:pt>
                <c:pt idx="4">
                  <c:v>16</c:v>
                </c:pt>
                <c:pt idx="5">
                  <c:v>20</c:v>
                </c:pt>
                <c:pt idx="6">
                  <c:v>24</c:v>
                </c:pt>
                <c:pt idx="7">
                  <c:v>28</c:v>
                </c:pt>
                <c:pt idx="8">
                  <c:v>32</c:v>
                </c:pt>
                <c:pt idx="9">
                  <c:v>36</c:v>
                </c:pt>
                <c:pt idx="10">
                  <c:v>40</c:v>
                </c:pt>
                <c:pt idx="11">
                  <c:v>44</c:v>
                </c:pt>
              </c:numCache>
            </c:numRef>
          </c:cat>
          <c:val>
            <c:numRef>
              <c:f>genes!$B$2:$B$13</c:f>
              <c:numCache>
                <c:formatCode>General</c:formatCode>
                <c:ptCount val="12"/>
                <c:pt idx="0">
                  <c:v>1053</c:v>
                </c:pt>
                <c:pt idx="1">
                  <c:v>1828</c:v>
                </c:pt>
                <c:pt idx="2">
                  <c:v>2047</c:v>
                </c:pt>
                <c:pt idx="3">
                  <c:v>2101</c:v>
                </c:pt>
                <c:pt idx="4">
                  <c:v>2080</c:v>
                </c:pt>
                <c:pt idx="5">
                  <c:v>2057</c:v>
                </c:pt>
                <c:pt idx="6">
                  <c:v>1931</c:v>
                </c:pt>
                <c:pt idx="7">
                  <c:v>1794</c:v>
                </c:pt>
                <c:pt idx="8">
                  <c:v>1619</c:v>
                </c:pt>
                <c:pt idx="9">
                  <c:v>1391</c:v>
                </c:pt>
                <c:pt idx="10">
                  <c:v>1201</c:v>
                </c:pt>
                <c:pt idx="11">
                  <c:v>976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CF8-4548-976E-03CC760B3A49}"/>
            </c:ext>
          </c:extLst>
        </c:ser>
        <c:ser>
          <c:idx val="1"/>
          <c:order val="1"/>
          <c:tx>
            <c:strRef>
              <c:f>genes!$C$1</c:f>
              <c:strCache>
                <c:ptCount val="1"/>
                <c:pt idx="0">
                  <c:v>Flu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genes!$A$2:$A$13</c:f>
              <c:numCache>
                <c:formatCode>General</c:formatCode>
                <c:ptCount val="12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12</c:v>
                </c:pt>
                <c:pt idx="4">
                  <c:v>16</c:v>
                </c:pt>
                <c:pt idx="5">
                  <c:v>20</c:v>
                </c:pt>
                <c:pt idx="6">
                  <c:v>24</c:v>
                </c:pt>
                <c:pt idx="7">
                  <c:v>28</c:v>
                </c:pt>
                <c:pt idx="8">
                  <c:v>32</c:v>
                </c:pt>
                <c:pt idx="9">
                  <c:v>36</c:v>
                </c:pt>
                <c:pt idx="10">
                  <c:v>40</c:v>
                </c:pt>
                <c:pt idx="11">
                  <c:v>44</c:v>
                </c:pt>
              </c:numCache>
            </c:numRef>
          </c:cat>
          <c:val>
            <c:numRef>
              <c:f>genes!$C$2:$C$13</c:f>
              <c:numCache>
                <c:formatCode>General</c:formatCode>
                <c:ptCount val="12"/>
                <c:pt idx="0">
                  <c:v>2734</c:v>
                </c:pt>
                <c:pt idx="1">
                  <c:v>4695</c:v>
                </c:pt>
                <c:pt idx="2">
                  <c:v>5365</c:v>
                </c:pt>
                <c:pt idx="3">
                  <c:v>5485</c:v>
                </c:pt>
                <c:pt idx="4">
                  <c:v>5754</c:v>
                </c:pt>
                <c:pt idx="5">
                  <c:v>5863</c:v>
                </c:pt>
                <c:pt idx="6">
                  <c:v>5950</c:v>
                </c:pt>
                <c:pt idx="7">
                  <c:v>6025</c:v>
                </c:pt>
                <c:pt idx="8">
                  <c:v>6066</c:v>
                </c:pt>
                <c:pt idx="9">
                  <c:v>6067</c:v>
                </c:pt>
                <c:pt idx="10">
                  <c:v>6081</c:v>
                </c:pt>
                <c:pt idx="11">
                  <c:v>6035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CF8-4548-976E-03CC760B3A49}"/>
            </c:ext>
          </c:extLst>
        </c:ser>
        <c:ser>
          <c:idx val="2"/>
          <c:order val="2"/>
          <c:tx>
            <c:strRef>
              <c:f>genes!$D$1</c:f>
              <c:strCache>
                <c:ptCount val="1"/>
                <c:pt idx="0">
                  <c:v>IFN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genes!$A$2:$A$13</c:f>
              <c:numCache>
                <c:formatCode>General</c:formatCode>
                <c:ptCount val="12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12</c:v>
                </c:pt>
                <c:pt idx="4">
                  <c:v>16</c:v>
                </c:pt>
                <c:pt idx="5">
                  <c:v>20</c:v>
                </c:pt>
                <c:pt idx="6">
                  <c:v>24</c:v>
                </c:pt>
                <c:pt idx="7">
                  <c:v>28</c:v>
                </c:pt>
                <c:pt idx="8">
                  <c:v>32</c:v>
                </c:pt>
                <c:pt idx="9">
                  <c:v>36</c:v>
                </c:pt>
                <c:pt idx="10">
                  <c:v>40</c:v>
                </c:pt>
                <c:pt idx="11">
                  <c:v>44</c:v>
                </c:pt>
              </c:numCache>
            </c:numRef>
          </c:cat>
          <c:val>
            <c:numRef>
              <c:f>genes!$D$2:$D$13</c:f>
              <c:numCache>
                <c:formatCode>General</c:formatCode>
                <c:ptCount val="12"/>
                <c:pt idx="0">
                  <c:v>2968</c:v>
                </c:pt>
                <c:pt idx="1">
                  <c:v>4932</c:v>
                </c:pt>
                <c:pt idx="2">
                  <c:v>5492</c:v>
                </c:pt>
                <c:pt idx="3">
                  <c:v>5579</c:v>
                </c:pt>
                <c:pt idx="4">
                  <c:v>5757</c:v>
                </c:pt>
                <c:pt idx="5">
                  <c:v>5874</c:v>
                </c:pt>
                <c:pt idx="6">
                  <c:v>5948</c:v>
                </c:pt>
                <c:pt idx="7">
                  <c:v>5968</c:v>
                </c:pt>
                <c:pt idx="8">
                  <c:v>6018</c:v>
                </c:pt>
                <c:pt idx="9">
                  <c:v>5957</c:v>
                </c:pt>
                <c:pt idx="10">
                  <c:v>5909</c:v>
                </c:pt>
                <c:pt idx="11">
                  <c:v>5860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CF8-4548-976E-03CC760B3A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2117596472"/>
        <c:axId val="-2122936488"/>
      </c:lineChart>
      <c:catAx>
        <c:axId val="-2117596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2122936488"/>
        <c:crosses val="autoZero"/>
        <c:auto val="1"/>
        <c:lblAlgn val="ctr"/>
        <c:lblOffset val="100"/>
        <c:noMultiLvlLbl val="0"/>
      </c:catAx>
      <c:valAx>
        <c:axId val="-2122936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2117596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Number of PCs vs isoQTLs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iso!$B$1</c:f>
              <c:strCache>
                <c:ptCount val="1"/>
                <c:pt idx="0">
                  <c:v>Baseline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iso!$A$2:$A$8</c:f>
              <c:numCache>
                <c:formatCode>General</c:formatCode>
                <c:ptCount val="7"/>
                <c:pt idx="0">
                  <c:v>0</c:v>
                </c:pt>
                <c:pt idx="1">
                  <c:v>2</c:v>
                </c:pt>
                <c:pt idx="2">
                  <c:v>4</c:v>
                </c:pt>
                <c:pt idx="3">
                  <c:v>6</c:v>
                </c:pt>
                <c:pt idx="4">
                  <c:v>8</c:v>
                </c:pt>
                <c:pt idx="5">
                  <c:v>10</c:v>
                </c:pt>
                <c:pt idx="6">
                  <c:v>12</c:v>
                </c:pt>
              </c:numCache>
            </c:numRef>
          </c:cat>
          <c:val>
            <c:numRef>
              <c:f>iso!$B$2:$B$8</c:f>
              <c:numCache>
                <c:formatCode>General</c:formatCode>
                <c:ptCount val="7"/>
                <c:pt idx="0">
                  <c:v>398</c:v>
                </c:pt>
                <c:pt idx="1">
                  <c:v>429</c:v>
                </c:pt>
                <c:pt idx="2">
                  <c:v>444</c:v>
                </c:pt>
                <c:pt idx="3">
                  <c:v>437</c:v>
                </c:pt>
                <c:pt idx="4">
                  <c:v>415</c:v>
                </c:pt>
                <c:pt idx="5">
                  <c:v>395</c:v>
                </c:pt>
                <c:pt idx="6">
                  <c:v>379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C35-1D47-8D94-BC744FE82F48}"/>
            </c:ext>
          </c:extLst>
        </c:ser>
        <c:ser>
          <c:idx val="1"/>
          <c:order val="1"/>
          <c:tx>
            <c:strRef>
              <c:f>iso!$C$1</c:f>
              <c:strCache>
                <c:ptCount val="1"/>
                <c:pt idx="0">
                  <c:v>Flu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iso!$A$2:$A$8</c:f>
              <c:numCache>
                <c:formatCode>General</c:formatCode>
                <c:ptCount val="7"/>
                <c:pt idx="0">
                  <c:v>0</c:v>
                </c:pt>
                <c:pt idx="1">
                  <c:v>2</c:v>
                </c:pt>
                <c:pt idx="2">
                  <c:v>4</c:v>
                </c:pt>
                <c:pt idx="3">
                  <c:v>6</c:v>
                </c:pt>
                <c:pt idx="4">
                  <c:v>8</c:v>
                </c:pt>
                <c:pt idx="5">
                  <c:v>10</c:v>
                </c:pt>
                <c:pt idx="6">
                  <c:v>12</c:v>
                </c:pt>
              </c:numCache>
            </c:numRef>
          </c:cat>
          <c:val>
            <c:numRef>
              <c:f>iso!$C$2:$C$8</c:f>
              <c:numCache>
                <c:formatCode>General</c:formatCode>
                <c:ptCount val="7"/>
                <c:pt idx="0">
                  <c:v>1446</c:v>
                </c:pt>
                <c:pt idx="1">
                  <c:v>1621</c:v>
                </c:pt>
                <c:pt idx="2">
                  <c:v>1725</c:v>
                </c:pt>
                <c:pt idx="3">
                  <c:v>1766</c:v>
                </c:pt>
                <c:pt idx="4">
                  <c:v>1724</c:v>
                </c:pt>
                <c:pt idx="5">
                  <c:v>1742</c:v>
                </c:pt>
                <c:pt idx="6">
                  <c:v>1729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C35-1D47-8D94-BC744FE82F48}"/>
            </c:ext>
          </c:extLst>
        </c:ser>
        <c:ser>
          <c:idx val="2"/>
          <c:order val="2"/>
          <c:tx>
            <c:strRef>
              <c:f>iso!$D$1</c:f>
              <c:strCache>
                <c:ptCount val="1"/>
                <c:pt idx="0">
                  <c:v>IFN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iso!$A$2:$A$8</c:f>
              <c:numCache>
                <c:formatCode>General</c:formatCode>
                <c:ptCount val="7"/>
                <c:pt idx="0">
                  <c:v>0</c:v>
                </c:pt>
                <c:pt idx="1">
                  <c:v>2</c:v>
                </c:pt>
                <c:pt idx="2">
                  <c:v>4</c:v>
                </c:pt>
                <c:pt idx="3">
                  <c:v>6</c:v>
                </c:pt>
                <c:pt idx="4">
                  <c:v>8</c:v>
                </c:pt>
                <c:pt idx="5">
                  <c:v>10</c:v>
                </c:pt>
                <c:pt idx="6">
                  <c:v>12</c:v>
                </c:pt>
              </c:numCache>
            </c:numRef>
          </c:cat>
          <c:val>
            <c:numRef>
              <c:f>iso!$D$2:$D$8</c:f>
              <c:numCache>
                <c:formatCode>General</c:formatCode>
                <c:ptCount val="7"/>
                <c:pt idx="0">
                  <c:v>1419</c:v>
                </c:pt>
                <c:pt idx="1">
                  <c:v>1518</c:v>
                </c:pt>
                <c:pt idx="2">
                  <c:v>1605</c:v>
                </c:pt>
                <c:pt idx="3">
                  <c:v>1670</c:v>
                </c:pt>
                <c:pt idx="4">
                  <c:v>1686</c:v>
                </c:pt>
                <c:pt idx="5">
                  <c:v>1664</c:v>
                </c:pt>
                <c:pt idx="6">
                  <c:v>1670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C35-1D47-8D94-BC744FE82F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081191064"/>
        <c:axId val="2081355624"/>
      </c:lineChart>
      <c:catAx>
        <c:axId val="2081191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81355624"/>
        <c:crosses val="autoZero"/>
        <c:auto val="1"/>
        <c:lblAlgn val="ctr"/>
        <c:lblOffset val="100"/>
        <c:noMultiLvlLbl val="0"/>
      </c:catAx>
      <c:valAx>
        <c:axId val="2081355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81191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25</Pages>
  <Words>2840</Words>
  <Characters>16188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Jimmie Ye</dc:creator>
  <cp:keywords/>
  <dc:description/>
  <cp:lastModifiedBy>Ye, Chun</cp:lastModifiedBy>
  <cp:revision>16</cp:revision>
  <cp:lastPrinted>2018-07-22T18:04:00Z</cp:lastPrinted>
  <dcterms:created xsi:type="dcterms:W3CDTF">2018-07-24T19:14:00Z</dcterms:created>
  <dcterms:modified xsi:type="dcterms:W3CDTF">2018-10-06T14:46:00Z</dcterms:modified>
</cp:coreProperties>
</file>