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5F" w:rsidRPr="003F345F" w:rsidRDefault="003F345F" w:rsidP="003F345F">
      <w:pPr>
        <w:bidi w:val="0"/>
        <w:jc w:val="both"/>
      </w:pPr>
    </w:p>
    <w:p w:rsidR="00E431C0" w:rsidRDefault="00E431C0" w:rsidP="00E431C0">
      <w:pPr>
        <w:bidi w:val="0"/>
        <w:spacing w:line="240" w:lineRule="auto"/>
        <w:jc w:val="both"/>
        <w:rPr>
          <w:b/>
          <w:bCs/>
        </w:rPr>
      </w:pPr>
      <w:r>
        <w:rPr>
          <w:b/>
          <w:bCs/>
        </w:rPr>
        <w:t>Sup</w:t>
      </w:r>
      <w:bookmarkStart w:id="0" w:name="_GoBack"/>
      <w:bookmarkEnd w:id="0"/>
      <w:r>
        <w:rPr>
          <w:b/>
          <w:bCs/>
        </w:rPr>
        <w:t>plemental Table S4</w:t>
      </w:r>
      <w:r w:rsidRPr="00657597">
        <w:rPr>
          <w:b/>
          <w:bCs/>
        </w:rPr>
        <w:t xml:space="preserve">. </w:t>
      </w:r>
      <w:r>
        <w:t>Summary statistics of the expression differences between subunits within or between OXPHOS complexes.</w:t>
      </w:r>
      <w:r w:rsidRPr="006771DA">
        <w:rPr>
          <w:b/>
          <w:bCs/>
        </w:rPr>
        <w:t xml:space="preserve"> </w:t>
      </w:r>
    </w:p>
    <w:tbl>
      <w:tblPr>
        <w:tblStyle w:val="PlainTable1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1345"/>
        <w:gridCol w:w="997"/>
        <w:gridCol w:w="1387"/>
        <w:gridCol w:w="1559"/>
        <w:gridCol w:w="1825"/>
      </w:tblGrid>
      <w:tr w:rsidR="003F345F" w:rsidRPr="003F345F" w:rsidTr="003F3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hideMark/>
          </w:tcPr>
          <w:p w:rsidR="003F345F" w:rsidRPr="003F345F" w:rsidRDefault="003F345F" w:rsidP="003F345F">
            <w:pPr>
              <w:bidi w:val="0"/>
              <w:spacing w:line="480" w:lineRule="auto"/>
              <w:jc w:val="center"/>
            </w:pPr>
            <w:r w:rsidRPr="003F345F">
              <w:t>Complex</w:t>
            </w:r>
          </w:p>
        </w:tc>
        <w:tc>
          <w:tcPr>
            <w:tcW w:w="997" w:type="dxa"/>
            <w:noWrap/>
            <w:hideMark/>
          </w:tcPr>
          <w:p w:rsidR="003F345F" w:rsidRPr="003F345F" w:rsidRDefault="003F345F" w:rsidP="003F345F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MWU</w:t>
            </w:r>
          </w:p>
        </w:tc>
        <w:tc>
          <w:tcPr>
            <w:tcW w:w="1387" w:type="dxa"/>
            <w:noWrap/>
            <w:hideMark/>
          </w:tcPr>
          <w:p w:rsidR="003F345F" w:rsidRPr="003F345F" w:rsidRDefault="003F345F" w:rsidP="003F345F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p-value</w:t>
            </w:r>
          </w:p>
        </w:tc>
        <w:tc>
          <w:tcPr>
            <w:tcW w:w="1559" w:type="dxa"/>
            <w:noWrap/>
            <w:hideMark/>
          </w:tcPr>
          <w:p w:rsidR="003F345F" w:rsidRPr="003F345F" w:rsidRDefault="003F345F" w:rsidP="003F345F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Median</w:t>
            </w:r>
          </w:p>
          <w:p w:rsidR="003F345F" w:rsidRPr="003F345F" w:rsidRDefault="003F345F" w:rsidP="003F345F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intra-complex</w:t>
            </w:r>
          </w:p>
        </w:tc>
        <w:tc>
          <w:tcPr>
            <w:tcW w:w="1825" w:type="dxa"/>
            <w:noWrap/>
            <w:hideMark/>
          </w:tcPr>
          <w:p w:rsidR="003F345F" w:rsidRPr="003F345F" w:rsidRDefault="003F345F" w:rsidP="003F345F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Median</w:t>
            </w:r>
          </w:p>
          <w:p w:rsidR="003F345F" w:rsidRPr="003F345F" w:rsidRDefault="003F345F" w:rsidP="003F345F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inter-complexes</w:t>
            </w:r>
          </w:p>
        </w:tc>
      </w:tr>
      <w:tr w:rsidR="003F345F" w:rsidRPr="003F345F" w:rsidTr="003F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</w:pPr>
            <w:r w:rsidRPr="003F345F">
              <w:t>Total</w:t>
            </w:r>
          </w:p>
        </w:tc>
        <w:tc>
          <w:tcPr>
            <w:tcW w:w="997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45F">
              <w:t>3544548</w:t>
            </w:r>
          </w:p>
        </w:tc>
        <w:tc>
          <w:tcPr>
            <w:tcW w:w="1387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45F">
              <w:t>5.34E-05</w:t>
            </w:r>
          </w:p>
        </w:tc>
        <w:tc>
          <w:tcPr>
            <w:tcW w:w="1559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45F">
              <w:t>0.634</w:t>
            </w:r>
          </w:p>
        </w:tc>
        <w:tc>
          <w:tcPr>
            <w:tcW w:w="1825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45F">
              <w:t>0.629</w:t>
            </w:r>
          </w:p>
        </w:tc>
      </w:tr>
      <w:tr w:rsidR="003F345F" w:rsidRPr="003F345F" w:rsidTr="003F345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</w:pPr>
            <w:r w:rsidRPr="003F345F">
              <w:t>complex I</w:t>
            </w:r>
          </w:p>
        </w:tc>
        <w:tc>
          <w:tcPr>
            <w:tcW w:w="997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980400</w:t>
            </w:r>
          </w:p>
        </w:tc>
        <w:tc>
          <w:tcPr>
            <w:tcW w:w="1387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0.085991207</w:t>
            </w:r>
          </w:p>
        </w:tc>
        <w:tc>
          <w:tcPr>
            <w:tcW w:w="1559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0.617</w:t>
            </w:r>
          </w:p>
        </w:tc>
        <w:tc>
          <w:tcPr>
            <w:tcW w:w="1825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0.6117</w:t>
            </w:r>
          </w:p>
        </w:tc>
      </w:tr>
      <w:tr w:rsidR="003F345F" w:rsidRPr="003F345F" w:rsidTr="003F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</w:pPr>
            <w:r w:rsidRPr="003F345F">
              <w:t>complex II</w:t>
            </w:r>
          </w:p>
        </w:tc>
        <w:tc>
          <w:tcPr>
            <w:tcW w:w="997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45F">
              <w:t>1030</w:t>
            </w:r>
          </w:p>
        </w:tc>
        <w:tc>
          <w:tcPr>
            <w:tcW w:w="1387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45F">
              <w:t>0.006850023</w:t>
            </w:r>
          </w:p>
        </w:tc>
        <w:tc>
          <w:tcPr>
            <w:tcW w:w="1559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45F">
              <w:t>0.561</w:t>
            </w:r>
          </w:p>
        </w:tc>
        <w:tc>
          <w:tcPr>
            <w:tcW w:w="1825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45F">
              <w:t>0.477</w:t>
            </w:r>
          </w:p>
        </w:tc>
      </w:tr>
      <w:tr w:rsidR="003F345F" w:rsidRPr="003F345F" w:rsidTr="003F345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</w:pPr>
            <w:r w:rsidRPr="003F345F">
              <w:t>complex III</w:t>
            </w:r>
          </w:p>
        </w:tc>
        <w:tc>
          <w:tcPr>
            <w:tcW w:w="997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20584</w:t>
            </w:r>
          </w:p>
        </w:tc>
        <w:tc>
          <w:tcPr>
            <w:tcW w:w="1387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0.135308863</w:t>
            </w:r>
          </w:p>
        </w:tc>
        <w:tc>
          <w:tcPr>
            <w:tcW w:w="1559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0.655</w:t>
            </w:r>
          </w:p>
        </w:tc>
        <w:tc>
          <w:tcPr>
            <w:tcW w:w="1825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0.638</w:t>
            </w:r>
          </w:p>
        </w:tc>
      </w:tr>
      <w:tr w:rsidR="003F345F" w:rsidRPr="003F345F" w:rsidTr="003F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</w:pPr>
            <w:r w:rsidRPr="003F345F">
              <w:t>complex IV</w:t>
            </w:r>
          </w:p>
        </w:tc>
        <w:tc>
          <w:tcPr>
            <w:tcW w:w="997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45F">
              <w:t>27588</w:t>
            </w:r>
          </w:p>
        </w:tc>
        <w:tc>
          <w:tcPr>
            <w:tcW w:w="1387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45F">
              <w:t>3.17E-08</w:t>
            </w:r>
          </w:p>
        </w:tc>
        <w:tc>
          <w:tcPr>
            <w:tcW w:w="1559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45F">
              <w:t>0.708</w:t>
            </w:r>
          </w:p>
        </w:tc>
        <w:tc>
          <w:tcPr>
            <w:tcW w:w="1825" w:type="dxa"/>
            <w:noWrap/>
            <w:hideMark/>
          </w:tcPr>
          <w:p w:rsidR="003F345F" w:rsidRPr="003F345F" w:rsidRDefault="003F345F" w:rsidP="003F345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45F">
              <w:t>0.648</w:t>
            </w:r>
          </w:p>
        </w:tc>
      </w:tr>
      <w:tr w:rsidR="003F345F" w:rsidRPr="003F345F" w:rsidTr="003F345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noWrap/>
            <w:hideMark/>
          </w:tcPr>
          <w:p w:rsidR="003F345F" w:rsidRPr="003F345F" w:rsidRDefault="003F345F" w:rsidP="003F345F">
            <w:pPr>
              <w:jc w:val="center"/>
            </w:pPr>
            <w:r w:rsidRPr="003F345F">
              <w:t>complex V</w:t>
            </w:r>
          </w:p>
        </w:tc>
        <w:tc>
          <w:tcPr>
            <w:tcW w:w="997" w:type="dxa"/>
            <w:noWrap/>
            <w:hideMark/>
          </w:tcPr>
          <w:p w:rsidR="003F345F" w:rsidRPr="003F345F" w:rsidRDefault="003F345F" w:rsidP="003F3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121456</w:t>
            </w:r>
          </w:p>
        </w:tc>
        <w:tc>
          <w:tcPr>
            <w:tcW w:w="1387" w:type="dxa"/>
            <w:noWrap/>
            <w:hideMark/>
          </w:tcPr>
          <w:p w:rsidR="003F345F" w:rsidRPr="003F345F" w:rsidRDefault="003F345F" w:rsidP="003F3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0.000209578</w:t>
            </w:r>
          </w:p>
        </w:tc>
        <w:tc>
          <w:tcPr>
            <w:tcW w:w="1559" w:type="dxa"/>
            <w:noWrap/>
            <w:hideMark/>
          </w:tcPr>
          <w:p w:rsidR="003F345F" w:rsidRPr="003F345F" w:rsidRDefault="003F345F" w:rsidP="003F3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F345F">
              <w:t>0.661</w:t>
            </w:r>
          </w:p>
        </w:tc>
        <w:tc>
          <w:tcPr>
            <w:tcW w:w="1825" w:type="dxa"/>
            <w:noWrap/>
            <w:hideMark/>
          </w:tcPr>
          <w:p w:rsidR="003F345F" w:rsidRPr="003F345F" w:rsidRDefault="003F345F" w:rsidP="003F3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45F">
              <w:t>0.632</w:t>
            </w:r>
          </w:p>
        </w:tc>
      </w:tr>
    </w:tbl>
    <w:p w:rsidR="003F345F" w:rsidRPr="003F345F" w:rsidRDefault="003F345F" w:rsidP="003F345F">
      <w:pPr>
        <w:bidi w:val="0"/>
        <w:spacing w:line="480" w:lineRule="auto"/>
        <w:jc w:val="both"/>
        <w:rPr>
          <w:b/>
          <w:bCs/>
          <w:sz w:val="32"/>
          <w:szCs w:val="32"/>
        </w:rPr>
      </w:pPr>
    </w:p>
    <w:p w:rsidR="003F345F" w:rsidRPr="003F345F" w:rsidRDefault="003F345F" w:rsidP="003F345F">
      <w:pPr>
        <w:bidi w:val="0"/>
        <w:spacing w:line="480" w:lineRule="auto"/>
        <w:jc w:val="both"/>
      </w:pPr>
    </w:p>
    <w:p w:rsidR="003F345F" w:rsidRPr="003F345F" w:rsidRDefault="003F345F" w:rsidP="003F345F">
      <w:pPr>
        <w:bidi w:val="0"/>
        <w:spacing w:line="480" w:lineRule="auto"/>
        <w:jc w:val="both"/>
        <w:rPr>
          <w:b/>
          <w:bCs/>
        </w:rPr>
      </w:pPr>
    </w:p>
    <w:p w:rsidR="003F345F" w:rsidRPr="003F345F" w:rsidRDefault="003F345F" w:rsidP="003F345F">
      <w:pPr>
        <w:bidi w:val="0"/>
        <w:spacing w:line="480" w:lineRule="auto"/>
        <w:jc w:val="both"/>
        <w:rPr>
          <w:b/>
          <w:bCs/>
        </w:rPr>
      </w:pPr>
    </w:p>
    <w:p w:rsidR="003F345F" w:rsidRPr="003F345F" w:rsidRDefault="003F345F" w:rsidP="003F345F">
      <w:pPr>
        <w:bidi w:val="0"/>
        <w:spacing w:line="480" w:lineRule="auto"/>
        <w:jc w:val="both"/>
        <w:rPr>
          <w:b/>
          <w:bCs/>
        </w:rPr>
      </w:pPr>
    </w:p>
    <w:p w:rsidR="003F345F" w:rsidRPr="003F345F" w:rsidRDefault="003F345F" w:rsidP="003F345F">
      <w:pPr>
        <w:bidi w:val="0"/>
        <w:spacing w:line="480" w:lineRule="auto"/>
        <w:jc w:val="both"/>
        <w:rPr>
          <w:b/>
          <w:bCs/>
        </w:rPr>
      </w:pPr>
    </w:p>
    <w:p w:rsidR="006F11DE" w:rsidRDefault="00E431C0" w:rsidP="003F345F">
      <w:pPr>
        <w:bidi w:val="0"/>
        <w:jc w:val="both"/>
      </w:pPr>
    </w:p>
    <w:sectPr w:rsidR="006F11DE" w:rsidSect="003F345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5F"/>
    <w:rsid w:val="00140B30"/>
    <w:rsid w:val="0014643A"/>
    <w:rsid w:val="003F345F"/>
    <w:rsid w:val="00E431C0"/>
    <w:rsid w:val="00FF11AF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3F435-D9E7-47E6-9E2F-4124CBFF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3F34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370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גלעד ברשד</dc:creator>
  <cp:keywords/>
  <dc:description/>
  <cp:lastModifiedBy>גלעד ברשד</cp:lastModifiedBy>
  <cp:revision>5</cp:revision>
  <dcterms:created xsi:type="dcterms:W3CDTF">2017-11-01T17:15:00Z</dcterms:created>
  <dcterms:modified xsi:type="dcterms:W3CDTF">2018-05-03T15:24:00Z</dcterms:modified>
</cp:coreProperties>
</file>