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59" w:rsidRPr="00B00E3F" w:rsidRDefault="003F0E59" w:rsidP="003F0E59">
      <w:pPr>
        <w:spacing w:after="120" w:line="480" w:lineRule="auto"/>
        <w:jc w:val="both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B00E3F">
        <w:rPr>
          <w:rFonts w:ascii="Arial" w:hAnsi="Arial" w:cs="Arial"/>
          <w:b/>
          <w:sz w:val="28"/>
          <w:szCs w:val="28"/>
          <w:lang w:val="en-US"/>
        </w:rPr>
        <w:t>Supplementa</w:t>
      </w:r>
      <w:r>
        <w:rPr>
          <w:rFonts w:ascii="Arial" w:hAnsi="Arial" w:cs="Arial"/>
          <w:b/>
          <w:sz w:val="28"/>
          <w:szCs w:val="28"/>
          <w:lang w:val="en-US"/>
        </w:rPr>
        <w:t>l</w:t>
      </w:r>
      <w:r w:rsidRPr="00B00E3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Material</w:t>
      </w:r>
    </w:p>
    <w:p w:rsidR="003F0E59" w:rsidRDefault="003F0E59" w:rsidP="003F0E59">
      <w:pPr>
        <w:spacing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Supplemental Text.</w:t>
      </w:r>
    </w:p>
    <w:p w:rsidR="003F0E59" w:rsidRDefault="003F0E59" w:rsidP="003F0E59">
      <w:pPr>
        <w:spacing w:line="360" w:lineRule="auto"/>
        <w:jc w:val="both"/>
        <w:rPr>
          <w:rFonts w:ascii="Arial" w:hAnsi="Arial" w:cs="Arial"/>
          <w:b/>
          <w:lang w:val="en-US"/>
        </w:rPr>
      </w:pPr>
      <w:proofErr w:type="gramStart"/>
      <w:r w:rsidRPr="00E246FA">
        <w:rPr>
          <w:rFonts w:ascii="Arial" w:hAnsi="Arial" w:cs="Arial"/>
          <w:b/>
          <w:lang w:val="en-US"/>
        </w:rPr>
        <w:t>Supplemental Figure S1.</w:t>
      </w:r>
      <w:proofErr w:type="gramEnd"/>
      <w:r w:rsidRPr="00E246FA">
        <w:rPr>
          <w:rFonts w:ascii="Arial" w:hAnsi="Arial" w:cs="Arial"/>
          <w:b/>
          <w:lang w:val="en-US"/>
        </w:rPr>
        <w:t xml:space="preserve"> </w:t>
      </w:r>
      <w:r w:rsidRPr="00C457E4">
        <w:rPr>
          <w:rFonts w:ascii="Arial" w:hAnsi="Arial" w:cs="Arial"/>
          <w:lang w:val="en-US"/>
        </w:rPr>
        <w:t>MDS of Native American samples from South America vs. other reference populations from Africa and Europe taken from 1000G.</w:t>
      </w:r>
    </w:p>
    <w:p w:rsidR="003F0E59" w:rsidRDefault="003F0E59" w:rsidP="003F0E59">
      <w:pPr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Figure S2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MDS of Native American samples from South America.</w:t>
      </w:r>
      <w:proofErr w:type="gramEnd"/>
    </w:p>
    <w:p w:rsidR="003F0E59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Figure S3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Map of interpolated IBS values between Peruvians and other Native American samples from South America. Dots indicate sample geographical sources.</w:t>
      </w:r>
    </w:p>
    <w:p w:rsidR="003F0E59" w:rsidRDefault="003F0E59" w:rsidP="003F0E59">
      <w:pPr>
        <w:spacing w:line="480" w:lineRule="auto"/>
        <w:jc w:val="both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Figure S4</w:t>
      </w:r>
      <w:r w:rsidRPr="00000F22">
        <w:rPr>
          <w:rFonts w:ascii="Arial" w:hAnsi="Arial" w:cs="Arial"/>
          <w:b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E955CF">
        <w:rPr>
          <w:rFonts w:ascii="Arial" w:hAnsi="Arial" w:cs="Arial"/>
          <w:lang w:val="en-US"/>
        </w:rPr>
        <w:t xml:space="preserve">EBSP for </w:t>
      </w:r>
      <w:proofErr w:type="spellStart"/>
      <w:r w:rsidRPr="00E955CF">
        <w:rPr>
          <w:rFonts w:ascii="Arial" w:hAnsi="Arial" w:cs="Arial"/>
          <w:lang w:val="en-US"/>
        </w:rPr>
        <w:t>haplogroup</w:t>
      </w:r>
      <w:proofErr w:type="spellEnd"/>
      <w:r w:rsidRPr="00E955CF">
        <w:rPr>
          <w:rFonts w:ascii="Arial" w:hAnsi="Arial" w:cs="Arial"/>
          <w:lang w:val="en-US"/>
        </w:rPr>
        <w:t xml:space="preserve"> B2</w:t>
      </w:r>
      <w:r>
        <w:rPr>
          <w:rFonts w:ascii="Arial" w:hAnsi="Arial" w:cs="Arial"/>
          <w:lang w:val="en-US"/>
        </w:rPr>
        <w:t>b</w:t>
      </w:r>
      <w:r w:rsidRPr="00E955CF">
        <w:rPr>
          <w:rFonts w:ascii="Arial" w:hAnsi="Arial" w:cs="Arial"/>
          <w:lang w:val="en-US"/>
        </w:rPr>
        <w:t>3 obtained from HVS-I data.</w:t>
      </w:r>
      <w:r>
        <w:rPr>
          <w:rFonts w:ascii="Arial" w:hAnsi="Arial" w:cs="Arial"/>
          <w:lang w:val="en-US"/>
        </w:rPr>
        <w:t xml:space="preserve"> G</w:t>
      </w:r>
      <w:r w:rsidRPr="00D96B63">
        <w:rPr>
          <w:rFonts w:ascii="Arial" w:hAnsi="Arial" w:cs="Arial"/>
          <w:lang w:val="en-US"/>
        </w:rPr>
        <w:t>eneration time</w:t>
      </w:r>
      <w:r>
        <w:rPr>
          <w:rFonts w:ascii="Arial" w:hAnsi="Arial" w:cs="Arial"/>
          <w:lang w:val="en-US"/>
        </w:rPr>
        <w:t xml:space="preserve"> (g) is expressed </w:t>
      </w:r>
      <w:r w:rsidRPr="00D96B63">
        <w:rPr>
          <w:rFonts w:ascii="Arial" w:hAnsi="Arial" w:cs="Arial"/>
          <w:lang w:val="en-US"/>
        </w:rPr>
        <w:t xml:space="preserve">in years because </w:t>
      </w:r>
      <w:r>
        <w:rPr>
          <w:rFonts w:ascii="Arial" w:hAnsi="Arial" w:cs="Arial"/>
          <w:lang w:val="en-US"/>
        </w:rPr>
        <w:t>calibration uses</w:t>
      </w:r>
      <w:r w:rsidRPr="00D96B63">
        <w:rPr>
          <w:rFonts w:ascii="Arial" w:hAnsi="Arial" w:cs="Arial"/>
          <w:lang w:val="en-US"/>
        </w:rPr>
        <w:t xml:space="preserve"> a fixed mutation rate</w:t>
      </w:r>
      <w:r>
        <w:rPr>
          <w:rFonts w:ascii="Arial" w:hAnsi="Arial" w:cs="Arial"/>
          <w:lang w:val="en-US"/>
        </w:rPr>
        <w:t xml:space="preserve"> (that </w:t>
      </w:r>
      <w:r w:rsidRPr="00D96B63">
        <w:rPr>
          <w:rFonts w:ascii="Arial" w:hAnsi="Arial" w:cs="Arial"/>
          <w:lang w:val="en-US"/>
        </w:rPr>
        <w:t>is ex</w:t>
      </w:r>
      <w:r>
        <w:rPr>
          <w:rFonts w:ascii="Arial" w:hAnsi="Arial" w:cs="Arial"/>
          <w:lang w:val="en-US"/>
        </w:rPr>
        <w:t>pressed in mutations/site/years)</w:t>
      </w:r>
      <w:r w:rsidRPr="00D96B63">
        <w:rPr>
          <w:rFonts w:ascii="Arial" w:hAnsi="Arial" w:cs="Arial"/>
          <w:lang w:val="en-US"/>
        </w:rPr>
        <w:t>.</w:t>
      </w:r>
    </w:p>
    <w:p w:rsidR="003F0E59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S1</w:t>
      </w:r>
      <w:r w:rsidRPr="00B00E3F"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Diversity indices for B2 sub-</w:t>
      </w:r>
      <w:proofErr w:type="spellStart"/>
      <w:r>
        <w:rPr>
          <w:rFonts w:ascii="Arial" w:hAnsi="Arial" w:cs="Arial"/>
          <w:lang w:val="en-US"/>
        </w:rPr>
        <w:t>haplogroups</w:t>
      </w:r>
      <w:proofErr w:type="spellEnd"/>
      <w:r>
        <w:rPr>
          <w:rFonts w:ascii="Arial" w:hAnsi="Arial" w:cs="Arial"/>
          <w:lang w:val="en-US"/>
        </w:rPr>
        <w:t xml:space="preserve"> in different geographic areas.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3F0E59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S2</w:t>
      </w:r>
      <w:r w:rsidRPr="00B00E3F">
        <w:rPr>
          <w:rFonts w:ascii="Arial" w:hAnsi="Arial" w:cs="Arial"/>
          <w:lang w:val="en-US"/>
        </w:rPr>
        <w:t>.</w:t>
      </w:r>
      <w:proofErr w:type="gramEnd"/>
      <w:r w:rsidRPr="00B00E3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CR</w:t>
      </w:r>
      <w:r w:rsidRPr="006C760C">
        <w:rPr>
          <w:rFonts w:ascii="Arial" w:hAnsi="Arial" w:cs="Arial"/>
          <w:lang w:val="en-US"/>
        </w:rPr>
        <w:t xml:space="preserve"> data </w:t>
      </w:r>
      <w:r>
        <w:rPr>
          <w:rFonts w:ascii="Arial" w:hAnsi="Arial" w:cs="Arial"/>
          <w:lang w:val="en-US"/>
        </w:rPr>
        <w:t>(</w:t>
      </w:r>
      <w:r w:rsidRPr="006C760C">
        <w:rPr>
          <w:rFonts w:ascii="Arial" w:hAnsi="Arial" w:cs="Arial"/>
          <w:lang w:val="en-US"/>
        </w:rPr>
        <w:t>from the literature</w:t>
      </w:r>
      <w:r>
        <w:rPr>
          <w:rFonts w:ascii="Arial" w:hAnsi="Arial" w:cs="Arial"/>
          <w:lang w:val="en-US"/>
        </w:rPr>
        <w:t>)</w:t>
      </w:r>
      <w:r w:rsidRPr="006C760C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 xml:space="preserve">samples </w:t>
      </w:r>
      <w:r w:rsidRPr="006C760C">
        <w:rPr>
          <w:rFonts w:ascii="Arial" w:hAnsi="Arial" w:cs="Arial"/>
          <w:lang w:val="en-US"/>
        </w:rPr>
        <w:t>belong</w:t>
      </w:r>
      <w:r>
        <w:rPr>
          <w:rFonts w:ascii="Arial" w:hAnsi="Arial" w:cs="Arial"/>
          <w:lang w:val="en-US"/>
        </w:rPr>
        <w:t>ing</w:t>
      </w:r>
      <w:r w:rsidRPr="006C760C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 xml:space="preserve">the </w:t>
      </w:r>
      <w:r w:rsidRPr="006C760C">
        <w:rPr>
          <w:rFonts w:ascii="Arial" w:hAnsi="Arial" w:cs="Arial"/>
          <w:lang w:val="en-US"/>
        </w:rPr>
        <w:t>B2 sub-</w:t>
      </w:r>
      <w:proofErr w:type="spellStart"/>
      <w:r w:rsidRPr="006C760C">
        <w:rPr>
          <w:rFonts w:ascii="Arial" w:hAnsi="Arial" w:cs="Arial"/>
          <w:lang w:val="en-US"/>
        </w:rPr>
        <w:t>haplogroups</w:t>
      </w:r>
      <w:proofErr w:type="spellEnd"/>
      <w:r w:rsidRPr="006C760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evaluated in the study</w:t>
      </w:r>
      <w:r w:rsidRPr="00C71972">
        <w:rPr>
          <w:rFonts w:ascii="Arial" w:hAnsi="Arial" w:cs="Arial"/>
          <w:lang w:val="en-US"/>
        </w:rPr>
        <w:t xml:space="preserve">. In addition, control region data from </w:t>
      </w:r>
      <w:proofErr w:type="spellStart"/>
      <w:r w:rsidRPr="00C71972">
        <w:rPr>
          <w:rFonts w:ascii="Arial" w:hAnsi="Arial" w:cs="Arial"/>
          <w:lang w:val="en-US"/>
        </w:rPr>
        <w:t>mitogenomes</w:t>
      </w:r>
      <w:proofErr w:type="spellEnd"/>
      <w:r w:rsidRPr="00C7197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are</w:t>
      </w:r>
      <w:r w:rsidRPr="00C71972">
        <w:rPr>
          <w:rFonts w:ascii="Arial" w:hAnsi="Arial" w:cs="Arial"/>
          <w:lang w:val="en-US"/>
        </w:rPr>
        <w:t xml:space="preserve"> also included.</w:t>
      </w:r>
    </w:p>
    <w:p w:rsidR="003F0E59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</w:t>
      </w:r>
      <w:r w:rsidRPr="00F852FA"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gramStart"/>
      <w:r w:rsidRPr="0001255D">
        <w:rPr>
          <w:rFonts w:ascii="Arial" w:hAnsi="Arial" w:cs="Arial"/>
          <w:lang w:val="en-US"/>
        </w:rPr>
        <w:t>Ande</w:t>
      </w:r>
      <w:r>
        <w:rPr>
          <w:rFonts w:ascii="Arial" w:hAnsi="Arial" w:cs="Arial"/>
          <w:lang w:val="en-US"/>
        </w:rPr>
        <w:t>an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lang w:val="en-US"/>
        </w:rPr>
        <w:t>m</w:t>
      </w:r>
      <w:r w:rsidRPr="00C47422">
        <w:rPr>
          <w:rFonts w:ascii="Arial" w:hAnsi="Arial" w:cs="Arial"/>
          <w:lang w:val="en-US"/>
        </w:rPr>
        <w:t>igration models and their probabilities.</w:t>
      </w:r>
      <w:proofErr w:type="gramEnd"/>
      <w:r w:rsidRPr="00C47422">
        <w:rPr>
          <w:rFonts w:ascii="Arial" w:hAnsi="Arial" w:cs="Arial"/>
          <w:lang w:val="en-US"/>
        </w:rPr>
        <w:t xml:space="preserve"> </w:t>
      </w:r>
      <w:r w:rsidRPr="00C47422">
        <w:rPr>
          <w:rFonts w:ascii="Arial" w:hAnsi="Arial" w:cs="Arial"/>
        </w:rPr>
        <w:t>Θ</w:t>
      </w:r>
      <w:r>
        <w:rPr>
          <w:rFonts w:ascii="Arial" w:hAnsi="Arial" w:cs="Arial"/>
          <w:lang w:val="en-US"/>
        </w:rPr>
        <w:t xml:space="preserve"> =</w:t>
      </w:r>
      <w:r w:rsidRPr="00347EEA">
        <w:rPr>
          <w:rFonts w:ascii="Arial" w:hAnsi="Arial" w:cs="Arial"/>
          <w:lang w:val="en-US"/>
        </w:rPr>
        <w:t xml:space="preserve"> mutation scale population sizes; </w:t>
      </w:r>
      <w:r w:rsidRPr="00C47422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 xml:space="preserve"> =</w:t>
      </w:r>
      <w:r w:rsidRPr="00C47422">
        <w:rPr>
          <w:rFonts w:ascii="Arial" w:hAnsi="Arial" w:cs="Arial"/>
          <w:lang w:val="en-US"/>
        </w:rPr>
        <w:t xml:space="preserve"> mutation scale immigration rates </w:t>
      </w:r>
      <w:r>
        <w:rPr>
          <w:rFonts w:ascii="Arial" w:hAnsi="Arial" w:cs="Arial"/>
          <w:lang w:val="en-US"/>
        </w:rPr>
        <w:t xml:space="preserve">(sub-indexes are: P = Peru; B = Bolivia; A_NW = North-western Argentina; </w:t>
      </w:r>
      <w:r w:rsidRPr="00C47422">
        <w:rPr>
          <w:rFonts w:ascii="Arial" w:hAnsi="Arial" w:cs="Arial"/>
          <w:lang w:val="en-US"/>
        </w:rPr>
        <w:t xml:space="preserve">in brackets is </w:t>
      </w:r>
      <w:r>
        <w:rPr>
          <w:rFonts w:ascii="Arial" w:hAnsi="Arial" w:cs="Arial"/>
          <w:lang w:val="en-US"/>
        </w:rPr>
        <w:t>the number of im</w:t>
      </w:r>
      <w:r w:rsidRPr="00C47422">
        <w:rPr>
          <w:rFonts w:ascii="Arial" w:hAnsi="Arial" w:cs="Arial"/>
          <w:lang w:val="en-US"/>
        </w:rPr>
        <w:t xml:space="preserve">migrants per generation </w:t>
      </w:r>
      <w:r>
        <w:rPr>
          <w:rFonts w:ascii="Arial" w:hAnsi="Arial" w:cs="Arial"/>
          <w:lang w:val="en-US"/>
        </w:rPr>
        <w:t xml:space="preserve">or </w:t>
      </w:r>
      <w:r w:rsidRPr="00C47422">
        <w:rPr>
          <w:rFonts w:ascii="Arial" w:hAnsi="Arial" w:cs="Arial"/>
          <w:i/>
          <w:lang w:val="en-US"/>
        </w:rPr>
        <w:t>N</w:t>
      </w:r>
      <w:r w:rsidRPr="00C47422">
        <w:rPr>
          <w:rFonts w:ascii="Arial" w:hAnsi="Arial" w:cs="Arial"/>
          <w:i/>
          <w:vertAlign w:val="subscript"/>
          <w:lang w:val="en-US"/>
        </w:rPr>
        <w:t>m</w:t>
      </w:r>
      <w:r>
        <w:rPr>
          <w:rFonts w:ascii="Arial" w:hAnsi="Arial" w:cs="Arial"/>
          <w:lang w:val="en-US"/>
        </w:rPr>
        <w:t>).</w:t>
      </w:r>
    </w:p>
    <w:p w:rsidR="003F0E59" w:rsidRPr="00E246FA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S4</w:t>
      </w:r>
      <w:r>
        <w:rPr>
          <w:rFonts w:ascii="Arial" w:hAnsi="Arial" w:cs="Arial"/>
          <w:lang w:val="en-US"/>
        </w:rPr>
        <w:t>.</w:t>
      </w:r>
      <w:proofErr w:type="gramEnd"/>
      <w:r w:rsidRPr="008A232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Migration models from/to northern Argentina </w:t>
      </w:r>
      <w:r w:rsidRPr="00C47422">
        <w:rPr>
          <w:rFonts w:ascii="Arial" w:hAnsi="Arial" w:cs="Arial"/>
          <w:lang w:val="en-US"/>
        </w:rPr>
        <w:t xml:space="preserve">and their probabilities. </w:t>
      </w:r>
      <w:r w:rsidRPr="00C47422">
        <w:rPr>
          <w:rFonts w:ascii="Arial" w:hAnsi="Arial" w:cs="Arial"/>
        </w:rPr>
        <w:t>Θ</w:t>
      </w:r>
      <w:r>
        <w:rPr>
          <w:rFonts w:ascii="Arial" w:hAnsi="Arial" w:cs="Arial"/>
          <w:lang w:val="en-US"/>
        </w:rPr>
        <w:t xml:space="preserve"> =</w:t>
      </w:r>
      <w:r w:rsidRPr="00347EEA">
        <w:rPr>
          <w:rFonts w:ascii="Arial" w:hAnsi="Arial" w:cs="Arial"/>
          <w:lang w:val="en-US"/>
        </w:rPr>
        <w:t xml:space="preserve"> mutation scale population sizes; </w:t>
      </w:r>
      <w:r w:rsidRPr="00C47422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 xml:space="preserve"> =</w:t>
      </w:r>
      <w:r w:rsidRPr="00C47422">
        <w:rPr>
          <w:rFonts w:ascii="Arial" w:hAnsi="Arial" w:cs="Arial"/>
          <w:lang w:val="en-US"/>
        </w:rPr>
        <w:t xml:space="preserve"> mutation scale </w:t>
      </w:r>
      <w:r w:rsidRPr="00C47422">
        <w:rPr>
          <w:rFonts w:ascii="Arial" w:hAnsi="Arial" w:cs="Arial"/>
          <w:lang w:val="en-US"/>
        </w:rPr>
        <w:lastRenderedPageBreak/>
        <w:t xml:space="preserve">immigration rates </w:t>
      </w:r>
      <w:r>
        <w:rPr>
          <w:rFonts w:ascii="Arial" w:hAnsi="Arial" w:cs="Arial"/>
          <w:lang w:val="en-US"/>
        </w:rPr>
        <w:t xml:space="preserve">(sub-indexes are B = Bolivia; A_NW = North-western Argentina; A_NE = North-eastern Argentina; </w:t>
      </w:r>
      <w:r w:rsidRPr="00C47422">
        <w:rPr>
          <w:rFonts w:ascii="Arial" w:hAnsi="Arial" w:cs="Arial"/>
          <w:lang w:val="en-US"/>
        </w:rPr>
        <w:t xml:space="preserve">in brackets is </w:t>
      </w:r>
      <w:r>
        <w:rPr>
          <w:rFonts w:ascii="Arial" w:hAnsi="Arial" w:cs="Arial"/>
          <w:lang w:val="en-US"/>
        </w:rPr>
        <w:t>the number of im</w:t>
      </w:r>
      <w:r w:rsidRPr="00C47422">
        <w:rPr>
          <w:rFonts w:ascii="Arial" w:hAnsi="Arial" w:cs="Arial"/>
          <w:lang w:val="en-US"/>
        </w:rPr>
        <w:t xml:space="preserve">migrants per generation </w:t>
      </w:r>
      <w:r>
        <w:rPr>
          <w:rFonts w:ascii="Arial" w:hAnsi="Arial" w:cs="Arial"/>
          <w:lang w:val="en-US"/>
        </w:rPr>
        <w:t xml:space="preserve">or </w:t>
      </w:r>
      <w:r w:rsidRPr="00C47422">
        <w:rPr>
          <w:rFonts w:ascii="Arial" w:hAnsi="Arial" w:cs="Arial"/>
          <w:i/>
          <w:lang w:val="en-US"/>
        </w:rPr>
        <w:t>N</w:t>
      </w:r>
      <w:r w:rsidRPr="00C47422">
        <w:rPr>
          <w:rFonts w:ascii="Arial" w:hAnsi="Arial" w:cs="Arial"/>
          <w:i/>
          <w:vertAlign w:val="subscript"/>
          <w:lang w:val="en-US"/>
        </w:rPr>
        <w:t>m</w:t>
      </w:r>
      <w:r>
        <w:rPr>
          <w:rFonts w:ascii="Arial" w:hAnsi="Arial" w:cs="Arial"/>
          <w:lang w:val="en-US"/>
        </w:rPr>
        <w:t>).</w:t>
      </w:r>
    </w:p>
    <w:p w:rsidR="003F0E59" w:rsidRPr="00B00E3F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S5</w:t>
      </w:r>
      <w:r w:rsidRPr="00B00E3F">
        <w:rPr>
          <w:rFonts w:ascii="Arial" w:hAnsi="Arial" w:cs="Arial"/>
          <w:lang w:val="en-US"/>
        </w:rPr>
        <w:t>.</w:t>
      </w:r>
      <w:proofErr w:type="gramEnd"/>
      <w:r w:rsidRPr="00B00E3F">
        <w:rPr>
          <w:rFonts w:ascii="Arial" w:hAnsi="Arial" w:cs="Arial"/>
          <w:lang w:val="en-US"/>
        </w:rPr>
        <w:t xml:space="preserve"> </w:t>
      </w:r>
      <w:r w:rsidRPr="00B00E3F">
        <w:rPr>
          <w:rFonts w:ascii="Arial" w:hAnsi="Arial" w:cs="Arial"/>
          <w:color w:val="000000"/>
          <w:lang w:val="en-US"/>
        </w:rPr>
        <w:t xml:space="preserve">List of complete genomes used </w:t>
      </w:r>
      <w:r w:rsidRPr="00B00E3F">
        <w:rPr>
          <w:rFonts w:ascii="Arial" w:hAnsi="Arial" w:cs="Arial"/>
          <w:lang w:val="en-US"/>
        </w:rPr>
        <w:t xml:space="preserve">to build </w:t>
      </w:r>
      <w:r>
        <w:rPr>
          <w:rFonts w:ascii="Arial" w:hAnsi="Arial" w:cs="Arial"/>
          <w:lang w:val="en-US"/>
        </w:rPr>
        <w:t xml:space="preserve">the </w:t>
      </w:r>
      <w:r w:rsidRPr="00B00E3F">
        <w:rPr>
          <w:rFonts w:ascii="Arial" w:hAnsi="Arial" w:cs="Arial"/>
          <w:lang w:val="en-US"/>
        </w:rPr>
        <w:t xml:space="preserve">phylogenetic trees of </w:t>
      </w:r>
      <w:r w:rsidRPr="00B00E3F">
        <w:rPr>
          <w:rFonts w:ascii="Arial" w:hAnsi="Arial" w:cs="Arial"/>
          <w:b/>
          <w:lang w:val="en-US"/>
        </w:rPr>
        <w:t xml:space="preserve">Figures </w:t>
      </w:r>
      <w:r>
        <w:rPr>
          <w:rFonts w:ascii="Arial" w:hAnsi="Arial" w:cs="Arial"/>
          <w:b/>
          <w:lang w:val="en-US"/>
        </w:rPr>
        <w:t>1</w:t>
      </w:r>
      <w:r w:rsidRPr="00B00E3F">
        <w:rPr>
          <w:rFonts w:ascii="Arial" w:hAnsi="Arial" w:cs="Arial"/>
          <w:b/>
          <w:lang w:val="en-US"/>
        </w:rPr>
        <w:t xml:space="preserve"> </w:t>
      </w:r>
      <w:r w:rsidRPr="00B00E3F">
        <w:rPr>
          <w:rFonts w:ascii="Arial" w:hAnsi="Arial" w:cs="Arial"/>
          <w:lang w:val="en-US"/>
        </w:rPr>
        <w:t xml:space="preserve">to </w:t>
      </w:r>
      <w:r>
        <w:rPr>
          <w:rFonts w:ascii="Arial" w:hAnsi="Arial" w:cs="Arial"/>
          <w:b/>
          <w:lang w:val="en-US"/>
        </w:rPr>
        <w:t>4</w:t>
      </w:r>
      <w:r w:rsidRPr="00B00E3F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Information on the g</w:t>
      </w:r>
      <w:r w:rsidRPr="00B00E3F">
        <w:rPr>
          <w:rFonts w:ascii="Arial" w:hAnsi="Arial" w:cs="Arial"/>
          <w:lang w:val="en-US"/>
        </w:rPr>
        <w:t xml:space="preserve">eographic </w:t>
      </w:r>
      <w:r>
        <w:rPr>
          <w:rFonts w:ascii="Arial" w:hAnsi="Arial" w:cs="Arial"/>
          <w:lang w:val="en-US"/>
        </w:rPr>
        <w:t xml:space="preserve">origin </w:t>
      </w:r>
      <w:r w:rsidRPr="00B00E3F">
        <w:rPr>
          <w:rFonts w:ascii="Arial" w:hAnsi="Arial" w:cs="Arial"/>
          <w:lang w:val="en-US"/>
        </w:rPr>
        <w:t xml:space="preserve">and ethnic affiliation of samples </w:t>
      </w:r>
      <w:r>
        <w:rPr>
          <w:rFonts w:ascii="Arial" w:hAnsi="Arial" w:cs="Arial"/>
          <w:lang w:val="en-US"/>
        </w:rPr>
        <w:t>is</w:t>
      </w:r>
      <w:r w:rsidRPr="00B00E3F">
        <w:rPr>
          <w:rFonts w:ascii="Arial" w:hAnsi="Arial" w:cs="Arial"/>
          <w:lang w:val="en-US"/>
        </w:rPr>
        <w:t xml:space="preserve"> included.</w:t>
      </w:r>
      <w:r>
        <w:rPr>
          <w:rFonts w:ascii="Arial" w:hAnsi="Arial" w:cs="Arial"/>
          <w:lang w:val="en-US"/>
        </w:rPr>
        <w:t xml:space="preserve"> References of the revised literature are included.</w:t>
      </w:r>
    </w:p>
    <w:p w:rsidR="003F0E59" w:rsidRPr="00B00E3F" w:rsidRDefault="003F0E59" w:rsidP="003F0E59">
      <w:pPr>
        <w:spacing w:line="480" w:lineRule="auto"/>
        <w:jc w:val="both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S6</w:t>
      </w:r>
      <w:r w:rsidRPr="000F55BE">
        <w:rPr>
          <w:rFonts w:ascii="Arial" w:hAnsi="Arial" w:cs="Arial"/>
          <w:b/>
          <w:lang w:val="en-US"/>
        </w:rPr>
        <w:t>.</w:t>
      </w:r>
      <w:proofErr w:type="gramEnd"/>
      <w:r w:rsidRPr="000F55BE">
        <w:rPr>
          <w:rFonts w:ascii="Arial" w:hAnsi="Arial" w:cs="Arial"/>
          <w:b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HVS-I sequence (from </w:t>
      </w:r>
      <w:proofErr w:type="spellStart"/>
      <w:r>
        <w:rPr>
          <w:rFonts w:ascii="Arial" w:hAnsi="Arial" w:cs="Arial"/>
          <w:lang w:val="en-US"/>
        </w:rPr>
        <w:t>np</w:t>
      </w:r>
      <w:proofErr w:type="spellEnd"/>
      <w:r>
        <w:rPr>
          <w:rFonts w:ascii="Arial" w:hAnsi="Arial" w:cs="Arial"/>
          <w:lang w:val="en-US"/>
        </w:rPr>
        <w:t xml:space="preserve"> 16024 to </w:t>
      </w:r>
      <w:proofErr w:type="spellStart"/>
      <w:r>
        <w:rPr>
          <w:rFonts w:ascii="Arial" w:hAnsi="Arial" w:cs="Arial"/>
          <w:lang w:val="en-US"/>
        </w:rPr>
        <w:t>np</w:t>
      </w:r>
      <w:proofErr w:type="spellEnd"/>
      <w:r>
        <w:rPr>
          <w:rFonts w:ascii="Arial" w:hAnsi="Arial" w:cs="Arial"/>
          <w:lang w:val="en-US"/>
        </w:rPr>
        <w:t xml:space="preserve"> 16569) and SNP data from</w:t>
      </w:r>
      <w:r w:rsidRPr="00F00388">
        <w:rPr>
          <w:rFonts w:ascii="Arial" w:hAnsi="Arial" w:cs="Arial"/>
          <w:lang w:val="en-US"/>
        </w:rPr>
        <w:t xml:space="preserve"> </w:t>
      </w:r>
      <w:proofErr w:type="spellStart"/>
      <w:r w:rsidRPr="00F00388">
        <w:rPr>
          <w:rFonts w:ascii="Arial" w:hAnsi="Arial" w:cs="Arial"/>
          <w:lang w:val="en-US"/>
        </w:rPr>
        <w:t>Kolla</w:t>
      </w:r>
      <w:proofErr w:type="spellEnd"/>
      <w:r w:rsidRPr="00F0038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(N = 45) </w:t>
      </w:r>
      <w:r w:rsidRPr="00F00388">
        <w:rPr>
          <w:rFonts w:ascii="Arial" w:hAnsi="Arial" w:cs="Arial"/>
          <w:lang w:val="en-US"/>
        </w:rPr>
        <w:t xml:space="preserve">and </w:t>
      </w:r>
      <w:proofErr w:type="spellStart"/>
      <w:r w:rsidRPr="00F00388">
        <w:rPr>
          <w:rFonts w:ascii="Arial" w:hAnsi="Arial" w:cs="Arial"/>
          <w:lang w:val="en-US"/>
        </w:rPr>
        <w:t>Diaguita</w:t>
      </w:r>
      <w:proofErr w:type="spellEnd"/>
      <w:r>
        <w:rPr>
          <w:rFonts w:ascii="Arial" w:hAnsi="Arial" w:cs="Arial"/>
          <w:lang w:val="en-US"/>
        </w:rPr>
        <w:t xml:space="preserve"> (N = 24) of northern Argentina</w:t>
      </w:r>
      <w:r w:rsidRPr="00F00388">
        <w:rPr>
          <w:rFonts w:ascii="Arial" w:hAnsi="Arial" w:cs="Arial"/>
          <w:lang w:val="en-US"/>
        </w:rPr>
        <w:t>.</w:t>
      </w:r>
      <w:proofErr w:type="gramEnd"/>
    </w:p>
    <w:p w:rsidR="003F0E59" w:rsidRPr="00D96B63" w:rsidRDefault="003F0E59" w:rsidP="003F0E59">
      <w:pPr>
        <w:spacing w:line="480" w:lineRule="auto"/>
        <w:jc w:val="both"/>
        <w:rPr>
          <w:rFonts w:ascii="Arial" w:hAnsi="Arial"/>
          <w:color w:val="000000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S7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D96B63">
        <w:rPr>
          <w:rFonts w:ascii="Arial" w:hAnsi="Arial"/>
          <w:color w:val="000000"/>
          <w:lang w:val="en-US"/>
        </w:rPr>
        <w:t xml:space="preserve">List of the 570 </w:t>
      </w:r>
      <w:proofErr w:type="spellStart"/>
      <w:r w:rsidRPr="00D96B63">
        <w:rPr>
          <w:rFonts w:ascii="Arial" w:hAnsi="Arial"/>
          <w:color w:val="000000"/>
          <w:lang w:val="en-US"/>
        </w:rPr>
        <w:t>mitogenomes</w:t>
      </w:r>
      <w:proofErr w:type="spellEnd"/>
      <w:r w:rsidRPr="00D96B63">
        <w:rPr>
          <w:rFonts w:ascii="Arial" w:hAnsi="Arial"/>
          <w:color w:val="000000"/>
          <w:lang w:val="en-US"/>
        </w:rPr>
        <w:t xml:space="preserve"> used, together with the 72 B2 </w:t>
      </w:r>
      <w:proofErr w:type="spellStart"/>
      <w:r w:rsidRPr="00D96B63">
        <w:rPr>
          <w:rFonts w:ascii="Arial" w:hAnsi="Arial"/>
          <w:color w:val="000000"/>
          <w:lang w:val="en-US"/>
        </w:rPr>
        <w:t>mitogenomes</w:t>
      </w:r>
      <w:proofErr w:type="spellEnd"/>
      <w:r w:rsidRPr="00D96B63">
        <w:rPr>
          <w:rFonts w:ascii="Arial" w:hAnsi="Arial"/>
          <w:color w:val="000000"/>
          <w:lang w:val="en-US"/>
        </w:rPr>
        <w:t xml:space="preserve"> newly obtained in this study, for </w:t>
      </w:r>
      <w:r>
        <w:rPr>
          <w:rFonts w:ascii="Arial" w:hAnsi="Arial"/>
          <w:color w:val="000000"/>
          <w:lang w:val="en-US"/>
        </w:rPr>
        <w:t xml:space="preserve">the </w:t>
      </w:r>
      <w:r w:rsidRPr="00D96B63">
        <w:rPr>
          <w:rFonts w:ascii="Arial" w:hAnsi="Arial"/>
          <w:color w:val="000000"/>
          <w:lang w:val="en-US"/>
        </w:rPr>
        <w:t>ML analysis.</w:t>
      </w:r>
    </w:p>
    <w:p w:rsidR="003F0E59" w:rsidRPr="00D96B63" w:rsidRDefault="003F0E59" w:rsidP="003F0E59">
      <w:pPr>
        <w:spacing w:line="480" w:lineRule="auto"/>
        <w:jc w:val="both"/>
        <w:rPr>
          <w:rFonts w:ascii="Arial" w:hAnsi="Arial"/>
          <w:color w:val="000000"/>
          <w:lang w:val="en-US"/>
        </w:rPr>
      </w:pPr>
      <w:proofErr w:type="gramStart"/>
      <w:r>
        <w:rPr>
          <w:rFonts w:ascii="Arial" w:hAnsi="Arial"/>
          <w:b/>
          <w:color w:val="000000"/>
          <w:lang w:val="en-US"/>
        </w:rPr>
        <w:t>Supplemental Table S8</w:t>
      </w:r>
      <w:r w:rsidRPr="00D96B63">
        <w:rPr>
          <w:rFonts w:ascii="Arial" w:hAnsi="Arial"/>
          <w:color w:val="000000"/>
          <w:lang w:val="en-US"/>
        </w:rPr>
        <w:t>.</w:t>
      </w:r>
      <w:proofErr w:type="gramEnd"/>
      <w:r w:rsidRPr="00D96B63">
        <w:rPr>
          <w:rFonts w:ascii="Arial" w:hAnsi="Arial"/>
          <w:color w:val="000000"/>
          <w:lang w:val="en-US"/>
        </w:rPr>
        <w:t xml:space="preserve"> ML TMRCA estimates for B2 clades and sub-clades.</w:t>
      </w:r>
    </w:p>
    <w:p w:rsidR="003F0E59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/>
          <w:b/>
          <w:color w:val="000000"/>
          <w:lang w:val="en-US"/>
        </w:rPr>
        <w:t>Supplemental Table S9</w:t>
      </w:r>
      <w:r w:rsidRPr="00D96B63">
        <w:rPr>
          <w:rFonts w:ascii="Arial" w:hAnsi="Arial"/>
          <w:color w:val="000000"/>
          <w:lang w:val="en-US"/>
        </w:rPr>
        <w:t>.</w:t>
      </w:r>
      <w:proofErr w:type="gramEnd"/>
      <w:r w:rsidRPr="00D96B63">
        <w:rPr>
          <w:rFonts w:ascii="Arial" w:hAnsi="Arial"/>
          <w:color w:val="000000"/>
          <w:lang w:val="en-US"/>
        </w:rPr>
        <w:t xml:space="preserve"> </w:t>
      </w:r>
      <w:r w:rsidRPr="00B00E3F">
        <w:rPr>
          <w:rFonts w:ascii="Arial" w:hAnsi="Arial" w:cs="Arial"/>
          <w:lang w:val="en-US"/>
        </w:rPr>
        <w:t xml:space="preserve">Reference populations used for </w:t>
      </w:r>
      <w:r>
        <w:rPr>
          <w:rFonts w:ascii="Arial" w:hAnsi="Arial" w:cs="Arial"/>
          <w:lang w:val="en-US"/>
        </w:rPr>
        <w:t xml:space="preserve">the analyses of </w:t>
      </w:r>
      <w:r w:rsidRPr="00B00E3F">
        <w:rPr>
          <w:rFonts w:ascii="Arial" w:hAnsi="Arial" w:cs="Arial"/>
          <w:lang w:val="en-US"/>
        </w:rPr>
        <w:t>autosomal SNP</w:t>
      </w:r>
      <w:r>
        <w:rPr>
          <w:rFonts w:ascii="Arial" w:hAnsi="Arial" w:cs="Arial"/>
          <w:lang w:val="en-US"/>
        </w:rPr>
        <w:t>s</w:t>
      </w:r>
      <w:r w:rsidRPr="00B00E3F">
        <w:rPr>
          <w:rFonts w:ascii="Arial" w:hAnsi="Arial" w:cs="Arial"/>
          <w:lang w:val="en-US"/>
        </w:rPr>
        <w:t>.</w:t>
      </w:r>
    </w:p>
    <w:p w:rsidR="003F0E59" w:rsidRDefault="003F0E59" w:rsidP="003F0E59">
      <w:pPr>
        <w:spacing w:line="480" w:lineRule="auto"/>
        <w:jc w:val="both"/>
        <w:rPr>
          <w:rFonts w:ascii="Arial" w:hAnsi="Arial"/>
          <w:color w:val="000000"/>
          <w:lang w:val="en-US"/>
        </w:rPr>
      </w:pPr>
      <w:proofErr w:type="gramStart"/>
      <w:r>
        <w:rPr>
          <w:rFonts w:ascii="Arial" w:hAnsi="Arial"/>
          <w:b/>
          <w:color w:val="000000"/>
          <w:lang w:val="en-US"/>
        </w:rPr>
        <w:t>Supplemental Table S10</w:t>
      </w:r>
      <w:r w:rsidRPr="00D96B63">
        <w:rPr>
          <w:rFonts w:ascii="Arial" w:hAnsi="Arial"/>
          <w:color w:val="000000"/>
          <w:lang w:val="en-US"/>
        </w:rPr>
        <w:t>.</w:t>
      </w:r>
      <w:proofErr w:type="gramEnd"/>
      <w:r w:rsidRPr="00D96B63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 xml:space="preserve">List of articles containing </w:t>
      </w:r>
      <w:proofErr w:type="spellStart"/>
      <w:r>
        <w:rPr>
          <w:rFonts w:ascii="Arial" w:hAnsi="Arial"/>
          <w:color w:val="000000"/>
          <w:lang w:val="en-US"/>
        </w:rPr>
        <w:t>mtDNA</w:t>
      </w:r>
      <w:proofErr w:type="spellEnd"/>
      <w:r>
        <w:rPr>
          <w:rFonts w:ascii="Arial" w:hAnsi="Arial"/>
          <w:color w:val="000000"/>
          <w:lang w:val="en-US"/>
        </w:rPr>
        <w:t xml:space="preserve"> sequence data used in the present paper (e.g</w:t>
      </w:r>
      <w:r w:rsidRPr="00D96B63">
        <w:rPr>
          <w:rFonts w:ascii="Arial" w:hAnsi="Arial"/>
          <w:color w:val="000000"/>
          <w:lang w:val="en-US"/>
        </w:rPr>
        <w:t>. interpolated frequency maps of Figures 1 to 4</w:t>
      </w:r>
      <w:r>
        <w:rPr>
          <w:rFonts w:ascii="Arial" w:hAnsi="Arial"/>
          <w:color w:val="000000"/>
          <w:lang w:val="en-US"/>
        </w:rPr>
        <w:t>)</w:t>
      </w:r>
      <w:r w:rsidRPr="00D96B63">
        <w:rPr>
          <w:rFonts w:ascii="Arial" w:hAnsi="Arial"/>
          <w:color w:val="000000"/>
          <w:lang w:val="en-US"/>
        </w:rPr>
        <w:t>.</w:t>
      </w:r>
    </w:p>
    <w:p w:rsidR="003F0E59" w:rsidRDefault="003F0E59" w:rsidP="003F0E59">
      <w:pPr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Supplemental Table S11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D96B63">
        <w:rPr>
          <w:rFonts w:ascii="Arial" w:hAnsi="Arial" w:cs="Arial"/>
          <w:lang w:val="en-US"/>
        </w:rPr>
        <w:t xml:space="preserve">List of B2b </w:t>
      </w:r>
      <w:proofErr w:type="spellStart"/>
      <w:r w:rsidRPr="00D96B63">
        <w:rPr>
          <w:rFonts w:ascii="Arial" w:hAnsi="Arial" w:cs="Arial"/>
          <w:lang w:val="en-US"/>
        </w:rPr>
        <w:t>mitogenomes</w:t>
      </w:r>
      <w:proofErr w:type="spellEnd"/>
      <w:r w:rsidRPr="00D96B63">
        <w:rPr>
          <w:rFonts w:ascii="Arial" w:hAnsi="Arial" w:cs="Arial"/>
          <w:lang w:val="en-US"/>
        </w:rPr>
        <w:t xml:space="preserve"> assessed in this study (other than </w:t>
      </w:r>
      <w:r>
        <w:rPr>
          <w:rFonts w:ascii="Arial" w:hAnsi="Arial" w:cs="Arial"/>
          <w:lang w:val="en-US"/>
        </w:rPr>
        <w:t xml:space="preserve">the </w:t>
      </w:r>
      <w:r w:rsidRPr="00D96B63">
        <w:rPr>
          <w:rFonts w:ascii="Arial" w:hAnsi="Arial" w:cs="Arial"/>
          <w:lang w:val="en-US"/>
        </w:rPr>
        <w:t>B2b</w:t>
      </w:r>
      <w:r w:rsidRPr="00104412">
        <w:rPr>
          <w:rFonts w:ascii="Arial" w:hAnsi="Arial" w:cs="Arial"/>
          <w:lang w:val="en-US"/>
        </w:rPr>
        <w:t xml:space="preserve">3, B2b11 and B2b14 </w:t>
      </w:r>
      <w:proofErr w:type="spellStart"/>
      <w:r w:rsidRPr="00104412">
        <w:rPr>
          <w:rFonts w:ascii="Arial" w:hAnsi="Arial" w:cs="Arial"/>
          <w:lang w:val="en-US"/>
        </w:rPr>
        <w:t>mitogenomes</w:t>
      </w:r>
      <w:proofErr w:type="spellEnd"/>
      <w:r>
        <w:rPr>
          <w:rFonts w:ascii="Arial" w:hAnsi="Arial" w:cs="Arial"/>
          <w:lang w:val="en-US"/>
        </w:rPr>
        <w:t xml:space="preserve"> shown in </w:t>
      </w:r>
      <w:r w:rsidRPr="00D96B63">
        <w:rPr>
          <w:rFonts w:ascii="Arial" w:hAnsi="Arial" w:cs="Arial"/>
          <w:lang w:val="en-US"/>
        </w:rPr>
        <w:t xml:space="preserve">panel A of </w:t>
      </w:r>
      <w:r w:rsidRPr="00D96B63">
        <w:rPr>
          <w:rFonts w:ascii="Arial" w:hAnsi="Arial" w:cs="Arial"/>
          <w:b/>
          <w:lang w:val="en-US"/>
        </w:rPr>
        <w:t>Figure 4</w:t>
      </w:r>
      <w:r>
        <w:rPr>
          <w:rFonts w:ascii="Arial" w:hAnsi="Arial" w:cs="Arial"/>
          <w:lang w:val="en-US"/>
        </w:rPr>
        <w:t>).</w:t>
      </w:r>
    </w:p>
    <w:p w:rsidR="003F0E59" w:rsidRPr="00E246FA" w:rsidRDefault="003F0E59" w:rsidP="003F0E59">
      <w:pPr>
        <w:spacing w:line="480" w:lineRule="auto"/>
        <w:jc w:val="both"/>
        <w:rPr>
          <w:rFonts w:ascii="Arial" w:hAnsi="Arial"/>
          <w:color w:val="000000"/>
          <w:lang w:val="en-US"/>
        </w:rPr>
      </w:pP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59"/>
    <w:rsid w:val="003F0E59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59"/>
    <w:rPr>
      <w:rFonts w:ascii="Cambria" w:eastAsia="MS Mincho" w:hAnsi="Cambria" w:cs="Times New Roman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59"/>
    <w:rPr>
      <w:rFonts w:ascii="Cambria" w:eastAsia="MS Mincho" w:hAnsi="Cambria" w:cs="Times New Roman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Macintosh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2018-04-30T13:29:00Z</dcterms:created>
  <dcterms:modified xsi:type="dcterms:W3CDTF">2018-04-30T13:29:00Z</dcterms:modified>
</cp:coreProperties>
</file>