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  <w:r>
        <w:rPr>
          <w:rFonts w:ascii="Palatino" w:eastAsia="宋体" w:hAnsi="Palatino" w:cs="宋体" w:hint="eastAsia"/>
          <w:b/>
        </w:rPr>
        <w:t>Supplemental Table S4:</w:t>
      </w:r>
    </w:p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</w:rPr>
      </w:pPr>
      <w:r>
        <w:rPr>
          <w:rFonts w:ascii="Palatino" w:eastAsia="宋体" w:hAnsi="Palatino" w:cs="宋体"/>
          <w:b/>
        </w:rPr>
        <w:t xml:space="preserve">Table S4: </w:t>
      </w:r>
      <w:r w:rsidRPr="006A49B8">
        <w:rPr>
          <w:rFonts w:ascii="Palatino" w:eastAsia="宋体" w:hAnsi="Palatino" w:cs="宋体"/>
          <w:b/>
        </w:rPr>
        <w:t>Distribution of multiplicities and lengths of</w:t>
      </w:r>
      <w:r>
        <w:rPr>
          <w:rFonts w:ascii="Palatino" w:eastAsia="宋体" w:hAnsi="Palatino" w:cs="宋体"/>
          <w:b/>
        </w:rPr>
        <w:t xml:space="preserve"> all SD-blocks </w:t>
      </w:r>
      <w:r w:rsidRPr="006A49B8">
        <w:rPr>
          <w:rFonts w:ascii="Palatino" w:eastAsia="宋体" w:hAnsi="Palatino" w:cs="宋体"/>
          <w:b/>
        </w:rPr>
        <w:t>in the human genome</w:t>
      </w:r>
      <w:r>
        <w:rPr>
          <w:rFonts w:ascii="Palatino" w:eastAsia="宋体" w:hAnsi="Palatino" w:cs="宋体"/>
          <w:b/>
        </w:rPr>
        <w:t xml:space="preserve"> (hg19 assembly of the human genome)</w:t>
      </w:r>
      <w:r w:rsidRPr="006A49B8">
        <w:rPr>
          <w:rFonts w:ascii="Palatino" w:eastAsia="宋体" w:hAnsi="Palatino" w:cs="宋体"/>
          <w:b/>
        </w:rPr>
        <w:t>.</w:t>
      </w:r>
      <w:r>
        <w:rPr>
          <w:rFonts w:ascii="Palatino" w:eastAsia="宋体" w:hAnsi="Palatino" w:cs="宋体"/>
          <w:b/>
        </w:rPr>
        <w:t xml:space="preserve"> </w:t>
      </w:r>
      <w:r>
        <w:rPr>
          <w:rFonts w:ascii="Palatino" w:eastAsia="宋体" w:hAnsi="Palatino" w:cs="宋体"/>
        </w:rPr>
        <w:t xml:space="preserve">Each entry </w:t>
      </w:r>
      <w:r w:rsidRPr="006A49B8">
        <w:rPr>
          <w:rFonts w:ascii="Palatino" w:eastAsia="宋体" w:hAnsi="Palatino" w:cs="宋体"/>
        </w:rPr>
        <w:t>in the table represents the number of</w:t>
      </w:r>
      <w:r>
        <w:rPr>
          <w:rFonts w:ascii="Palatino" w:eastAsia="宋体" w:hAnsi="Palatino" w:cs="宋体"/>
        </w:rPr>
        <w:t xml:space="preserve"> SD-blocks</w:t>
      </w:r>
      <w:r w:rsidRPr="006A49B8">
        <w:rPr>
          <w:rFonts w:ascii="Palatino" w:eastAsia="宋体" w:hAnsi="Palatino" w:cs="宋体"/>
        </w:rPr>
        <w:t xml:space="preserve"> with </w:t>
      </w:r>
      <w:r>
        <w:rPr>
          <w:rFonts w:ascii="Palatino" w:eastAsia="宋体" w:hAnsi="Palatino" w:cs="宋体"/>
        </w:rPr>
        <w:t>specified length and multiplicity</w:t>
      </w:r>
      <w:r w:rsidRPr="006A49B8">
        <w:rPr>
          <w:rFonts w:ascii="Palatino" w:eastAsia="宋体" w:hAnsi="Palatino" w:cs="宋体"/>
        </w:rPr>
        <w:t>.</w:t>
      </w:r>
    </w:p>
    <w:p w:rsidR="00AD6B7A" w:rsidRPr="00772607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tbl>
      <w:tblPr>
        <w:tblStyle w:val="PlainTable12"/>
        <w:tblW w:w="10679" w:type="dxa"/>
        <w:jc w:val="center"/>
        <w:tblLook w:val="04A0" w:firstRow="1" w:lastRow="0" w:firstColumn="1" w:lastColumn="0" w:noHBand="0" w:noVBand="1"/>
      </w:tblPr>
      <w:tblGrid>
        <w:gridCol w:w="1403"/>
        <w:gridCol w:w="720"/>
        <w:gridCol w:w="720"/>
        <w:gridCol w:w="720"/>
        <w:gridCol w:w="720"/>
        <w:gridCol w:w="720"/>
        <w:gridCol w:w="608"/>
        <w:gridCol w:w="720"/>
        <w:gridCol w:w="630"/>
        <w:gridCol w:w="720"/>
        <w:gridCol w:w="810"/>
        <w:gridCol w:w="706"/>
        <w:gridCol w:w="720"/>
        <w:gridCol w:w="762"/>
      </w:tblGrid>
      <w:tr w:rsidR="00AD6B7A" w:rsidRPr="004D4EA0" w:rsidTr="00CA5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right w:val="single" w:sz="12" w:space="0" w:color="BFBFBF" w:themeColor="background1" w:themeShade="BF"/>
              <w:tl2br w:val="nil"/>
            </w:tcBorders>
            <w:noWrap/>
          </w:tcPr>
          <w:p w:rsidR="00AD6B7A" w:rsidRDefault="00AD6B7A" w:rsidP="00CA568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SD-block</w:t>
            </w:r>
          </w:p>
          <w:p w:rsidR="00AD6B7A" w:rsidRPr="00254C97" w:rsidRDefault="00AD6B7A" w:rsidP="00CA568F">
            <w:pPr>
              <w:jc w:val="center"/>
              <w:rPr>
                <w:rFonts w:ascii="Palatino" w:eastAsia="宋体" w:hAnsi="Palatino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  <w:r w:rsidRPr="00254C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ength</w:t>
            </w:r>
          </w:p>
        </w:tc>
        <w:tc>
          <w:tcPr>
            <w:tcW w:w="9276" w:type="dxa"/>
            <w:gridSpan w:val="13"/>
            <w:tcBorders>
              <w:left w:val="single" w:sz="12" w:space="0" w:color="BFBFBF" w:themeColor="background1" w:themeShade="BF"/>
            </w:tcBorders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Multiplicity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  <w:tl2br w:val="nil"/>
            </w:tcBorders>
            <w:noWrap/>
            <w:hideMark/>
          </w:tcPr>
          <w:p w:rsidR="00AD6B7A" w:rsidRPr="00342C93" w:rsidRDefault="00AD6B7A" w:rsidP="00CA568F">
            <w:pPr>
              <w:adjustRightInd/>
              <w:snapToGrid/>
              <w:ind w:firstLine="165"/>
              <w:jc w:val="both"/>
              <w:rPr>
                <w:rFonts w:ascii="Palatino" w:eastAsia="宋体" w:hAnsi="Palatino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11-20</w:t>
            </w:r>
          </w:p>
        </w:tc>
        <w:tc>
          <w:tcPr>
            <w:tcW w:w="706" w:type="dxa"/>
            <w:tcBorders>
              <w:bottom w:val="single" w:sz="12" w:space="0" w:color="BFBFBF" w:themeColor="background1" w:themeShade="BF"/>
            </w:tcBorders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21-50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&gt;50</w:t>
            </w:r>
          </w:p>
        </w:tc>
        <w:tc>
          <w:tcPr>
            <w:tcW w:w="762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AD6B7A" w:rsidRPr="00FC0E8F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Total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0.1-0.2 Kb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08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single" w:sz="12" w:space="0" w:color="BFBFBF" w:themeColor="background1" w:themeShade="BF"/>
            </w:tcBorders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0.2-0.3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0.3-0.4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0.4-0.5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864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0.5-0.6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0.6-0.7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982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0.7-0.8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0.8-0.9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0.9-1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637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1-2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3276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2-5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08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1807</w:t>
            </w:r>
          </w:p>
        </w:tc>
      </w:tr>
      <w:tr w:rsidR="00AD6B7A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&gt;5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902</w:t>
            </w:r>
          </w:p>
        </w:tc>
      </w:tr>
      <w:tr w:rsidR="00AD6B7A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AD6B7A" w:rsidRPr="00463066" w:rsidRDefault="00AD6B7A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6588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08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1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06" w:type="dxa"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720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2" w:type="dxa"/>
            <w:noWrap/>
            <w:hideMark/>
          </w:tcPr>
          <w:p w:rsidR="00AD6B7A" w:rsidRPr="00E5122E" w:rsidRDefault="00AD6B7A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4344</w:t>
            </w:r>
          </w:p>
        </w:tc>
      </w:tr>
    </w:tbl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AD6B7A" w:rsidRDefault="00AD6B7A" w:rsidP="00AD6B7A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5C2A88" w:rsidRDefault="00B72F5C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5C" w:rsidRDefault="00B72F5C" w:rsidP="00AD6B7A">
      <w:pPr>
        <w:spacing w:after="0"/>
      </w:pPr>
      <w:r>
        <w:separator/>
      </w:r>
    </w:p>
  </w:endnote>
  <w:endnote w:type="continuationSeparator" w:id="0">
    <w:p w:rsidR="00B72F5C" w:rsidRDefault="00B72F5C" w:rsidP="00AD6B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5C" w:rsidRDefault="00B72F5C" w:rsidP="00AD6B7A">
      <w:pPr>
        <w:spacing w:after="0"/>
      </w:pPr>
      <w:r>
        <w:separator/>
      </w:r>
    </w:p>
  </w:footnote>
  <w:footnote w:type="continuationSeparator" w:id="0">
    <w:p w:rsidR="00B72F5C" w:rsidRDefault="00B72F5C" w:rsidP="00AD6B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EB"/>
    <w:rsid w:val="002862BD"/>
    <w:rsid w:val="00A903F0"/>
    <w:rsid w:val="00AD6B7A"/>
    <w:rsid w:val="00B72F5C"/>
    <w:rsid w:val="00C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596A99-75DE-4B9C-B535-A650834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B7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B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7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7A"/>
    <w:rPr>
      <w:sz w:val="18"/>
      <w:szCs w:val="18"/>
    </w:rPr>
  </w:style>
  <w:style w:type="table" w:customStyle="1" w:styleId="PlainTable12">
    <w:name w:val="Plain Table 12"/>
    <w:basedOn w:val="a1"/>
    <w:uiPriority w:val="99"/>
    <w:rsid w:val="00AD6B7A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2018-03-21T13:05:00Z</dcterms:created>
  <dcterms:modified xsi:type="dcterms:W3CDTF">2018-03-21T13:05:00Z</dcterms:modified>
</cp:coreProperties>
</file>