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11733" w14:textId="1521A669" w:rsidR="00687456" w:rsidRPr="000221BF" w:rsidRDefault="00863CF1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sz w:val="22"/>
        </w:rPr>
      </w:pPr>
      <w:bookmarkStart w:id="0" w:name="_GoBack"/>
      <w:r w:rsidRPr="000221BF">
        <w:rPr>
          <w:rFonts w:ascii="Times New Roman" w:hAnsi="Times New Roman" w:cs="Times New Roman"/>
          <w:b/>
          <w:sz w:val="22"/>
        </w:rPr>
        <w:t>Supplemental</w:t>
      </w:r>
      <w:r w:rsidR="00BB4F71" w:rsidRPr="000221BF">
        <w:rPr>
          <w:rFonts w:ascii="Times New Roman" w:hAnsi="Times New Roman" w:cs="Times New Roman"/>
          <w:b/>
          <w:sz w:val="22"/>
        </w:rPr>
        <w:t xml:space="preserve"> </w:t>
      </w:r>
      <w:r w:rsidR="00543C63" w:rsidRPr="000221BF">
        <w:rPr>
          <w:rFonts w:ascii="Times New Roman" w:hAnsi="Times New Roman" w:cs="Times New Roman"/>
          <w:b/>
          <w:sz w:val="22"/>
        </w:rPr>
        <w:t>Methods</w:t>
      </w:r>
    </w:p>
    <w:p w14:paraId="6A3CCCAF" w14:textId="7291F9A4" w:rsidR="00F44CB6" w:rsidRPr="000221BF" w:rsidRDefault="00F44CB6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sz w:val="22"/>
        </w:rPr>
      </w:pPr>
      <w:r w:rsidRPr="000221BF">
        <w:rPr>
          <w:rFonts w:ascii="Times New Roman" w:hAnsi="Times New Roman" w:cs="Times New Roman"/>
          <w:b/>
          <w:sz w:val="22"/>
        </w:rPr>
        <w:t>Cell isolation</w:t>
      </w:r>
      <w:r w:rsidR="00200E1E" w:rsidRPr="000221BF">
        <w:rPr>
          <w:rFonts w:ascii="Times New Roman" w:hAnsi="Times New Roman" w:cs="Times New Roman"/>
          <w:b/>
          <w:sz w:val="22"/>
        </w:rPr>
        <w:t xml:space="preserve">, </w:t>
      </w:r>
      <w:r w:rsidRPr="000221BF">
        <w:rPr>
          <w:rFonts w:ascii="Times New Roman" w:hAnsi="Times New Roman" w:cs="Times New Roman"/>
          <w:b/>
          <w:sz w:val="22"/>
        </w:rPr>
        <w:t>cultivation</w:t>
      </w:r>
      <w:r w:rsidR="00200E1E" w:rsidRPr="000221BF">
        <w:rPr>
          <w:rFonts w:ascii="Times New Roman" w:hAnsi="Times New Roman" w:cs="Times New Roman"/>
          <w:b/>
          <w:sz w:val="22"/>
        </w:rPr>
        <w:t xml:space="preserve"> and total RNA extraction</w:t>
      </w:r>
    </w:p>
    <w:p w14:paraId="4B2875D2" w14:textId="4BB7AF3A" w:rsidR="00F44CB6" w:rsidRPr="000221BF" w:rsidRDefault="00F44CB6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sz w:val="22"/>
        </w:rPr>
      </w:pPr>
      <w:r w:rsidRPr="000221BF">
        <w:rPr>
          <w:rFonts w:ascii="Times New Roman" w:hAnsi="Times New Roman" w:cs="Times New Roman"/>
          <w:sz w:val="22"/>
        </w:rPr>
        <w:t xml:space="preserve">Primary MEFs were isolated from embryos of a 12.5-14 </w:t>
      </w:r>
      <w:bookmarkStart w:id="1" w:name="OLE_LINK420"/>
      <w:bookmarkStart w:id="2" w:name="OLE_LINK419"/>
      <w:r w:rsidRPr="000221BF">
        <w:rPr>
          <w:rFonts w:ascii="Times New Roman" w:hAnsi="Times New Roman" w:cs="Times New Roman"/>
          <w:sz w:val="22"/>
        </w:rPr>
        <w:t xml:space="preserve">day </w:t>
      </w:r>
      <w:bookmarkEnd w:id="1"/>
      <w:bookmarkEnd w:id="2"/>
      <w:r w:rsidRPr="000221BF">
        <w:rPr>
          <w:rFonts w:ascii="Times New Roman" w:hAnsi="Times New Roman" w:cs="Times New Roman"/>
          <w:sz w:val="22"/>
        </w:rPr>
        <w:t xml:space="preserve">pregnant C57BL/6 mouse according to a previously described method </w:t>
      </w:r>
      <w:r w:rsidRPr="000221BF">
        <w:rPr>
          <w:rFonts w:ascii="Times New Roman" w:hAnsi="Times New Roman" w:cs="Times New Roman"/>
          <w:sz w:val="22"/>
        </w:rPr>
        <w:fldChar w:fldCharType="begin">
          <w:fldData xml:space="preserve">PEVuZE5vdGU+PENpdGU+PEF1dGhvcj5Ub2Rhcm88L0F1dGhvcj48WWVhcj4xOTYzPC9ZZWFyPjxS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</w:fldData>
        </w:fldChar>
      </w:r>
      <w:r w:rsidR="009F62F8" w:rsidRPr="000221BF">
        <w:rPr>
          <w:rFonts w:ascii="Times New Roman" w:hAnsi="Times New Roman" w:cs="Times New Roman"/>
          <w:sz w:val="22"/>
        </w:rPr>
        <w:instrText xml:space="preserve"> ADDIN EN.CITE </w:instrText>
      </w:r>
      <w:r w:rsidR="009F62F8" w:rsidRPr="000221BF">
        <w:rPr>
          <w:rFonts w:ascii="Times New Roman" w:hAnsi="Times New Roman" w:cs="Times New Roman"/>
          <w:sz w:val="22"/>
        </w:rPr>
        <w:fldChar w:fldCharType="begin">
          <w:fldData xml:space="preserve">PEVuZE5vdGU+PENpdGU+PEF1dGhvcj5Ub2Rhcm88L0F1dGhvcj48WWVhcj4xOTYzPC9ZZWFyPjxS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</w:fldData>
        </w:fldChar>
      </w:r>
      <w:r w:rsidR="009F62F8" w:rsidRPr="000221BF">
        <w:rPr>
          <w:rFonts w:ascii="Times New Roman" w:hAnsi="Times New Roman" w:cs="Times New Roman"/>
          <w:sz w:val="22"/>
        </w:rPr>
        <w:instrText xml:space="preserve"> ADDIN EN.CITE.DATA </w:instrText>
      </w:r>
      <w:r w:rsidR="009F62F8" w:rsidRPr="000221BF">
        <w:rPr>
          <w:rFonts w:ascii="Times New Roman" w:hAnsi="Times New Roman" w:cs="Times New Roman"/>
          <w:sz w:val="22"/>
        </w:rPr>
      </w:r>
      <w:r w:rsidR="009F62F8"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</w:r>
      <w:r w:rsidRPr="000221BF">
        <w:rPr>
          <w:rFonts w:ascii="Times New Roman" w:hAnsi="Times New Roman" w:cs="Times New Roman"/>
          <w:sz w:val="22"/>
        </w:rPr>
        <w:fldChar w:fldCharType="separate"/>
      </w:r>
      <w:r w:rsidR="009F62F8" w:rsidRPr="000221BF">
        <w:rPr>
          <w:rFonts w:ascii="Times New Roman" w:hAnsi="Times New Roman" w:cs="Times New Roman"/>
          <w:noProof/>
          <w:sz w:val="22"/>
        </w:rPr>
        <w:t>(</w:t>
      </w:r>
      <w:hyperlink w:anchor="_ENREF_7" w:tooltip="Todaro, 1963 #251" w:history="1">
        <w:r w:rsidR="009F62F8" w:rsidRPr="000221BF">
          <w:rPr>
            <w:rFonts w:ascii="Times New Roman" w:hAnsi="Times New Roman" w:cs="Times New Roman"/>
            <w:noProof/>
            <w:sz w:val="22"/>
          </w:rPr>
          <w:t>Todaro and Green 1963</w:t>
        </w:r>
      </w:hyperlink>
      <w:r w:rsidR="009F62F8" w:rsidRPr="000221BF">
        <w:rPr>
          <w:rFonts w:ascii="Times New Roman" w:hAnsi="Times New Roman" w:cs="Times New Roman"/>
          <w:noProof/>
          <w:sz w:val="22"/>
        </w:rPr>
        <w:t>)</w:t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  <w:t>. Cells were cultured in DMEM (</w:t>
      </w:r>
      <w:proofErr w:type="spellStart"/>
      <w:r w:rsidRPr="000221BF">
        <w:rPr>
          <w:rFonts w:ascii="Times New Roman" w:hAnsi="Times New Roman" w:cs="Times New Roman"/>
          <w:sz w:val="22"/>
        </w:rPr>
        <w:t>Gibco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, USA), supplemented with 10% fetal bovine serum (FBS; </w:t>
      </w:r>
      <w:proofErr w:type="spellStart"/>
      <w:r w:rsidRPr="000221BF">
        <w:rPr>
          <w:rFonts w:ascii="Times New Roman" w:hAnsi="Times New Roman" w:cs="Times New Roman"/>
          <w:sz w:val="22"/>
        </w:rPr>
        <w:t>Gibco</w:t>
      </w:r>
      <w:proofErr w:type="spellEnd"/>
      <w:r w:rsidRPr="000221BF">
        <w:rPr>
          <w:rFonts w:ascii="Times New Roman" w:hAnsi="Times New Roman" w:cs="Times New Roman"/>
          <w:sz w:val="22"/>
        </w:rPr>
        <w:t>) and 1% penicillin/streptomycin (</w:t>
      </w:r>
      <w:proofErr w:type="spellStart"/>
      <w:r w:rsidRPr="000221BF">
        <w:rPr>
          <w:rFonts w:ascii="Times New Roman" w:hAnsi="Times New Roman" w:cs="Times New Roman"/>
          <w:sz w:val="22"/>
        </w:rPr>
        <w:t>Gibco</w:t>
      </w:r>
      <w:proofErr w:type="spellEnd"/>
      <w:r w:rsidRPr="000221BF">
        <w:rPr>
          <w:rFonts w:ascii="Times New Roman" w:hAnsi="Times New Roman" w:cs="Times New Roman"/>
          <w:sz w:val="22"/>
        </w:rPr>
        <w:t>) at 37 °C in a humidified, 5% CO</w:t>
      </w:r>
      <w:r w:rsidRPr="000221BF">
        <w:rPr>
          <w:rFonts w:ascii="Times New Roman" w:hAnsi="Times New Roman" w:cs="Times New Roman"/>
          <w:sz w:val="22"/>
          <w:vertAlign w:val="subscript"/>
        </w:rPr>
        <w:t>2</w:t>
      </w:r>
      <w:r w:rsidRPr="000221BF">
        <w:rPr>
          <w:rFonts w:ascii="Times New Roman" w:hAnsi="Times New Roman" w:cs="Times New Roman"/>
          <w:sz w:val="22"/>
        </w:rPr>
        <w:t xml:space="preserve"> incubator. To establish the replicative senescence system, MEFs at 70%</w:t>
      </w:r>
      <w:r w:rsidRPr="000221BF">
        <w:rPr>
          <w:rFonts w:ascii="Times New Roman" w:hAnsi="Times New Roman" w:cs="Times New Roman"/>
        </w:rPr>
        <w:t>–</w:t>
      </w:r>
      <w:r w:rsidRPr="000221BF">
        <w:rPr>
          <w:rFonts w:ascii="Times New Roman" w:hAnsi="Times New Roman" w:cs="Times New Roman"/>
          <w:sz w:val="22"/>
        </w:rPr>
        <w:t xml:space="preserve">80% </w:t>
      </w:r>
      <w:r w:rsidR="008E7106" w:rsidRPr="000221BF">
        <w:rPr>
          <w:rFonts w:ascii="Times New Roman" w:hAnsi="Times New Roman" w:cs="Times New Roman"/>
          <w:sz w:val="22"/>
        </w:rPr>
        <w:t>confluence</w:t>
      </w:r>
      <w:r w:rsidRPr="000221BF">
        <w:rPr>
          <w:rFonts w:ascii="Times New Roman" w:hAnsi="Times New Roman" w:cs="Times New Roman"/>
          <w:sz w:val="22"/>
        </w:rPr>
        <w:t xml:space="preserve"> were transferred into new 100-mm dishes and </w:t>
      </w:r>
      <w:bookmarkStart w:id="3" w:name="OLE_LINK437"/>
      <w:bookmarkStart w:id="4" w:name="OLE_LINK438"/>
      <w:r w:rsidRPr="000221BF">
        <w:rPr>
          <w:rFonts w:ascii="Times New Roman" w:hAnsi="Times New Roman" w:cs="Times New Roman"/>
          <w:sz w:val="22"/>
        </w:rPr>
        <w:t>cultured to the same 70%</w:t>
      </w:r>
      <w:r w:rsidRPr="000221BF">
        <w:rPr>
          <w:rFonts w:ascii="Times New Roman" w:hAnsi="Times New Roman" w:cs="Times New Roman"/>
        </w:rPr>
        <w:t>–</w:t>
      </w:r>
      <w:r w:rsidRPr="000221BF">
        <w:rPr>
          <w:rFonts w:ascii="Times New Roman" w:hAnsi="Times New Roman" w:cs="Times New Roman"/>
          <w:sz w:val="22"/>
        </w:rPr>
        <w:t xml:space="preserve">80% </w:t>
      </w:r>
      <w:r w:rsidR="008E7106" w:rsidRPr="000221BF">
        <w:rPr>
          <w:rFonts w:ascii="Times New Roman" w:hAnsi="Times New Roman" w:cs="Times New Roman"/>
          <w:sz w:val="22"/>
        </w:rPr>
        <w:t>confluence</w:t>
      </w:r>
      <w:r w:rsidRPr="000221BF">
        <w:rPr>
          <w:rFonts w:ascii="Times New Roman" w:hAnsi="Times New Roman" w:cs="Times New Roman"/>
          <w:sz w:val="22"/>
        </w:rPr>
        <w:t xml:space="preserve">. </w:t>
      </w:r>
      <w:bookmarkEnd w:id="3"/>
      <w:bookmarkEnd w:id="4"/>
      <w:r w:rsidRPr="000221BF">
        <w:rPr>
          <w:rFonts w:ascii="Times New Roman" w:hAnsi="Times New Roman" w:cs="Times New Roman"/>
          <w:sz w:val="22"/>
        </w:rPr>
        <w:t xml:space="preserve">This constituted one population doubling (PD). The number (n) of PDs was calculated using the equation PD = </w:t>
      </w:r>
      <w:proofErr w:type="gramStart"/>
      <w:r w:rsidRPr="000221BF">
        <w:rPr>
          <w:rFonts w:ascii="Times New Roman" w:hAnsi="Times New Roman" w:cs="Times New Roman"/>
          <w:sz w:val="22"/>
        </w:rPr>
        <w:t>log</w:t>
      </w:r>
      <w:r w:rsidRPr="000221BF">
        <w:rPr>
          <w:rFonts w:ascii="Times New Roman" w:hAnsi="Times New Roman" w:cs="Times New Roman"/>
          <w:sz w:val="22"/>
          <w:vertAlign w:val="subscript"/>
        </w:rPr>
        <w:t>2</w:t>
      </w:r>
      <w:r w:rsidRPr="000221BF">
        <w:rPr>
          <w:rFonts w:ascii="Times New Roman" w:hAnsi="Times New Roman" w:cs="Times New Roman"/>
          <w:sz w:val="22"/>
        </w:rPr>
        <w:t>(</w:t>
      </w:r>
      <w:proofErr w:type="gramEnd"/>
      <w:r w:rsidRPr="000221BF">
        <w:rPr>
          <w:rFonts w:ascii="Times New Roman" w:hAnsi="Times New Roman" w:cs="Times New Roman"/>
          <w:sz w:val="22"/>
        </w:rPr>
        <w:t xml:space="preserve">Ne/Ns), where Ne is the number of cells at the end of cell culture and Ns is the number of cells seeded at the start of one passage </w:t>
      </w:r>
      <w:r w:rsidRPr="000221BF">
        <w:rPr>
          <w:rFonts w:ascii="Times New Roman" w:hAnsi="Times New Roman" w:cs="Times New Roman"/>
          <w:sz w:val="22"/>
        </w:rPr>
        <w:fldChar w:fldCharType="begin">
          <w:fldData xml:space="preserve">PEVuZE5vdGU+PENpdGU+PEF1dGhvcj5LaW08L0F1dGhvcj48WWVhcj4yMDEzPC9ZZWFyPjxSZWNO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==
</w:fldData>
        </w:fldChar>
      </w:r>
      <w:r w:rsidRPr="000221BF">
        <w:rPr>
          <w:rFonts w:ascii="Times New Roman" w:hAnsi="Times New Roman" w:cs="Times New Roman"/>
          <w:sz w:val="22"/>
        </w:rPr>
        <w:instrText xml:space="preserve"> ADDIN EN.CITE </w:instrText>
      </w:r>
      <w:r w:rsidRPr="000221BF">
        <w:rPr>
          <w:rFonts w:ascii="Times New Roman" w:hAnsi="Times New Roman" w:cs="Times New Roman"/>
          <w:sz w:val="22"/>
        </w:rPr>
        <w:fldChar w:fldCharType="begin">
          <w:fldData xml:space="preserve">PEVuZE5vdGU+PENpdGU+PEF1dGhvcj5LaW08L0F1dGhvcj48WWVhcj4yMDEzPC9ZZWFyPjxSZWNO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==
</w:fldData>
        </w:fldChar>
      </w:r>
      <w:r w:rsidRPr="000221BF">
        <w:rPr>
          <w:rFonts w:ascii="Times New Roman" w:hAnsi="Times New Roman" w:cs="Times New Roman"/>
          <w:sz w:val="22"/>
        </w:rPr>
        <w:instrText xml:space="preserve"> ADDIN EN.CITE.DATA </w:instrText>
      </w:r>
      <w:r w:rsidRPr="000221BF">
        <w:rPr>
          <w:rFonts w:ascii="Times New Roman" w:hAnsi="Times New Roman" w:cs="Times New Roman"/>
          <w:sz w:val="22"/>
        </w:rPr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</w:r>
      <w:r w:rsidRPr="000221BF">
        <w:rPr>
          <w:rFonts w:ascii="Times New Roman" w:hAnsi="Times New Roman" w:cs="Times New Roman"/>
          <w:sz w:val="22"/>
        </w:rPr>
        <w:fldChar w:fldCharType="separate"/>
      </w:r>
      <w:r w:rsidRPr="000221BF">
        <w:rPr>
          <w:rFonts w:ascii="Times New Roman" w:hAnsi="Times New Roman" w:cs="Times New Roman"/>
          <w:noProof/>
          <w:sz w:val="22"/>
        </w:rPr>
        <w:t>(</w:t>
      </w:r>
      <w:hyperlink w:anchor="_ENREF_3" w:tooltip="Kim, 2013 #131" w:history="1">
        <w:r w:rsidR="009F62F8" w:rsidRPr="000221BF">
          <w:rPr>
            <w:rFonts w:ascii="Times New Roman" w:hAnsi="Times New Roman" w:cs="Times New Roman"/>
            <w:noProof/>
            <w:sz w:val="22"/>
          </w:rPr>
          <w:t>Kim et al. 2013b</w:t>
        </w:r>
      </w:hyperlink>
      <w:r w:rsidRPr="000221BF">
        <w:rPr>
          <w:rFonts w:ascii="Times New Roman" w:hAnsi="Times New Roman" w:cs="Times New Roman"/>
          <w:noProof/>
          <w:sz w:val="22"/>
        </w:rPr>
        <w:t>)</w:t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  <w:t xml:space="preserve">. The number of PDs and the total culture period were monitored once every 3 days until MEFs completely stopped proliferating. </w:t>
      </w:r>
      <w:proofErr w:type="spellStart"/>
      <w:r w:rsidRPr="000221BF">
        <w:rPr>
          <w:rFonts w:ascii="Times New Roman" w:hAnsi="Times New Roman" w:cs="Times New Roman"/>
          <w:sz w:val="22"/>
        </w:rPr>
        <w:t>TRIzol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reagent (Invitrogen, USA) was used to extract total RNA from MEFs. Total RNA was also isolated using </w:t>
      </w:r>
      <w:proofErr w:type="spellStart"/>
      <w:r w:rsidRPr="000221BF">
        <w:rPr>
          <w:rFonts w:ascii="Times New Roman" w:hAnsi="Times New Roman" w:cs="Times New Roman"/>
          <w:sz w:val="22"/>
        </w:rPr>
        <w:t>TRIzol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reagent from </w:t>
      </w:r>
      <w:proofErr w:type="spellStart"/>
      <w:r w:rsidRPr="000221BF">
        <w:rPr>
          <w:rFonts w:ascii="Times New Roman" w:hAnsi="Times New Roman" w:cs="Times New Roman"/>
          <w:sz w:val="22"/>
        </w:rPr>
        <w:t>rVSMCs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from rats of different ages.</w:t>
      </w:r>
    </w:p>
    <w:p w14:paraId="1A720471" w14:textId="77777777" w:rsidR="005C5B8D" w:rsidRPr="000221BF" w:rsidRDefault="005C5B8D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sz w:val="22"/>
        </w:rPr>
      </w:pPr>
      <w:r w:rsidRPr="000221BF">
        <w:rPr>
          <w:rFonts w:ascii="Times New Roman" w:hAnsi="Times New Roman" w:cs="Times New Roman"/>
          <w:b/>
          <w:sz w:val="22"/>
        </w:rPr>
        <w:t>SA-β-gal staining</w:t>
      </w:r>
    </w:p>
    <w:p w14:paraId="232110FC" w14:textId="77777777" w:rsidR="005C5B8D" w:rsidRPr="000221BF" w:rsidRDefault="005C5B8D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sz w:val="22"/>
        </w:rPr>
        <w:t>Culture medium was removed from cells grown in 12-well plates and the cells were washed once with 1 ml of 1× PBS and fixed with 0.5 ml of fixative solution for 10-15 min at room temperature. While the cells were in the fixative solution, the staining solution mix (staining solution, staining supplement, and 20 mg/ml of X-gal in DMSO) was prepared according to the manufacturer’s instructions (</w:t>
      </w:r>
      <w:proofErr w:type="spellStart"/>
      <w:r w:rsidRPr="000221BF">
        <w:rPr>
          <w:rFonts w:ascii="Times New Roman" w:hAnsi="Times New Roman" w:cs="Times New Roman"/>
          <w:sz w:val="22"/>
        </w:rPr>
        <w:t>BioVision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, cat. no. K320-250). After </w:t>
      </w:r>
      <w:proofErr w:type="gramStart"/>
      <w:r w:rsidRPr="000221BF">
        <w:rPr>
          <w:rFonts w:ascii="Times New Roman" w:hAnsi="Times New Roman" w:cs="Times New Roman"/>
          <w:sz w:val="22"/>
        </w:rPr>
        <w:t>twice-washing</w:t>
      </w:r>
      <w:proofErr w:type="gramEnd"/>
      <w:r w:rsidRPr="000221BF">
        <w:rPr>
          <w:rFonts w:ascii="Times New Roman" w:hAnsi="Times New Roman" w:cs="Times New Roman"/>
          <w:sz w:val="22"/>
        </w:rPr>
        <w:t xml:space="preserve"> with 1 ml of 1× PBS, cells were incubated with the aforementioned mix at 37 °C for 12 h or overnight. Cells were then observed under an inverted microscope (Leica).</w:t>
      </w:r>
    </w:p>
    <w:p w14:paraId="7FEE15DC" w14:textId="77777777" w:rsidR="00216F57" w:rsidRPr="000221BF" w:rsidRDefault="00216F57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b/>
          <w:sz w:val="22"/>
        </w:rPr>
        <w:t>Cell cycle analysis</w:t>
      </w:r>
    </w:p>
    <w:p w14:paraId="6BC99633" w14:textId="551A7F6C" w:rsidR="00216F57" w:rsidRPr="000221BF" w:rsidRDefault="00216F57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sz w:val="22"/>
        </w:rPr>
      </w:pPr>
      <w:r w:rsidRPr="000221BF">
        <w:rPr>
          <w:rFonts w:ascii="Times New Roman" w:hAnsi="Times New Roman" w:cs="Times New Roman"/>
          <w:sz w:val="22"/>
        </w:rPr>
        <w:t>MEFs were grown in 100-mm dishes and harvested with 1 ml of 0.25% trypsin upon reaching 70%</w:t>
      </w:r>
      <w:r w:rsidRPr="000221BF">
        <w:rPr>
          <w:rFonts w:ascii="Times New Roman" w:hAnsi="Times New Roman" w:cs="Times New Roman"/>
        </w:rPr>
        <w:t>–</w:t>
      </w:r>
      <w:r w:rsidRPr="000221BF">
        <w:rPr>
          <w:rFonts w:ascii="Times New Roman" w:hAnsi="Times New Roman" w:cs="Times New Roman"/>
          <w:sz w:val="22"/>
        </w:rPr>
        <w:t xml:space="preserve">80% </w:t>
      </w:r>
      <w:r w:rsidR="008E7106" w:rsidRPr="000221BF">
        <w:rPr>
          <w:rFonts w:ascii="Times New Roman" w:hAnsi="Times New Roman" w:cs="Times New Roman"/>
          <w:sz w:val="22"/>
        </w:rPr>
        <w:t>confluence</w:t>
      </w:r>
      <w:r w:rsidRPr="000221BF">
        <w:rPr>
          <w:rFonts w:ascii="Times New Roman" w:hAnsi="Times New Roman" w:cs="Times New Roman"/>
          <w:sz w:val="22"/>
        </w:rPr>
        <w:t xml:space="preserve">. Cells were then washed twice with ice-cold 1× PBS, fixed with 70% ethanol for 2 hours (h) at 4 °C, washed again with ice-cold 1× PBS, </w:t>
      </w:r>
      <w:proofErr w:type="spellStart"/>
      <w:r w:rsidRPr="000221BF">
        <w:rPr>
          <w:rFonts w:ascii="Times New Roman" w:hAnsi="Times New Roman" w:cs="Times New Roman"/>
          <w:sz w:val="22"/>
        </w:rPr>
        <w:t>permeabilized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with 1% Triton X-100 plus </w:t>
      </w:r>
      <w:proofErr w:type="spellStart"/>
      <w:r w:rsidRPr="000221BF">
        <w:rPr>
          <w:rFonts w:ascii="Times New Roman" w:hAnsi="Times New Roman" w:cs="Times New Roman"/>
          <w:sz w:val="22"/>
        </w:rPr>
        <w:t>RNase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A (40 U/ml) and stained with </w:t>
      </w:r>
      <w:proofErr w:type="spellStart"/>
      <w:r w:rsidRPr="000221BF">
        <w:rPr>
          <w:rFonts w:ascii="Times New Roman" w:hAnsi="Times New Roman" w:cs="Times New Roman"/>
          <w:sz w:val="22"/>
        </w:rPr>
        <w:t>propidium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iodide (50 μg/ml) on a shaking platform at 37 °C. After staining, DNA content was measured on a FACS (fluorescence-activated cell sorting) </w:t>
      </w:r>
      <w:proofErr w:type="spellStart"/>
      <w:r w:rsidRPr="000221BF">
        <w:rPr>
          <w:rFonts w:ascii="Times New Roman" w:hAnsi="Times New Roman" w:cs="Times New Roman"/>
          <w:sz w:val="22"/>
        </w:rPr>
        <w:t>Calibur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HTS (Becton Dickinson). The percentages of diploid cells in the G1, S, and G2/M phases were analyzed using Summit version </w:t>
      </w:r>
      <w:proofErr w:type="gramStart"/>
      <w:r w:rsidRPr="000221BF">
        <w:rPr>
          <w:rFonts w:ascii="Times New Roman" w:hAnsi="Times New Roman" w:cs="Times New Roman"/>
          <w:sz w:val="22"/>
        </w:rPr>
        <w:t>5.0 software</w:t>
      </w:r>
      <w:proofErr w:type="gramEnd"/>
      <w:r w:rsidRPr="000221BF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0221BF">
        <w:rPr>
          <w:rFonts w:ascii="Times New Roman" w:hAnsi="Times New Roman" w:cs="Times New Roman"/>
          <w:sz w:val="22"/>
        </w:rPr>
        <w:t>Dako</w:t>
      </w:r>
      <w:proofErr w:type="spellEnd"/>
      <w:r w:rsidRPr="000221BF">
        <w:rPr>
          <w:rFonts w:ascii="Times New Roman" w:hAnsi="Times New Roman" w:cs="Times New Roman"/>
          <w:sz w:val="22"/>
        </w:rPr>
        <w:t>).</w:t>
      </w:r>
    </w:p>
    <w:p w14:paraId="427324EC" w14:textId="77777777" w:rsidR="00D23ABB" w:rsidRPr="000221BF" w:rsidRDefault="00D23ABB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  <w:shd w:val="clear" w:color="auto" w:fill="FFFFFF"/>
        </w:rPr>
      </w:pPr>
      <w:r w:rsidRPr="000221BF">
        <w:rPr>
          <w:rFonts w:ascii="Times New Roman" w:hAnsi="Times New Roman" w:cs="Times New Roman"/>
          <w:b/>
          <w:sz w:val="22"/>
          <w:shd w:val="clear" w:color="auto" w:fill="FFFFFF"/>
        </w:rPr>
        <w:lastRenderedPageBreak/>
        <w:t>Paired-end mapping and mRNA abundance estimation</w:t>
      </w:r>
    </w:p>
    <w:p w14:paraId="4D1D8116" w14:textId="7C132FAA" w:rsidR="00216F57" w:rsidRPr="000221BF" w:rsidRDefault="00D23ABB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sz w:val="22"/>
        </w:rPr>
        <w:t>Paired-end reads from PA-</w:t>
      </w:r>
      <w:proofErr w:type="spellStart"/>
      <w:r w:rsidRPr="000221BF">
        <w:rPr>
          <w:rFonts w:ascii="Times New Roman" w:hAnsi="Times New Roman" w:cs="Times New Roman"/>
          <w:sz w:val="22"/>
        </w:rPr>
        <w:t>seq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were subjected to strand correction according to ‘TTT’ at the beginning of the reads, as previously described </w:t>
      </w:r>
      <w:r w:rsidRPr="000221BF">
        <w:rPr>
          <w:rFonts w:ascii="Times New Roman" w:hAnsi="Times New Roman" w:cs="Times New Roman"/>
          <w:sz w:val="22"/>
        </w:rPr>
        <w:fldChar w:fldCharType="begin"/>
      </w:r>
      <w:r w:rsidRPr="000221BF">
        <w:rPr>
          <w:rFonts w:ascii="Times New Roman" w:hAnsi="Times New Roman" w:cs="Times New Roman"/>
          <w:sz w:val="22"/>
        </w:rPr>
        <w:instrText xml:space="preserve"> ADDIN EN.CITE &lt;EndNote&gt;&lt;Cite&gt;&lt;Author&gt;Ni&lt;/Author&gt;&lt;Year&gt;2013&lt;/Year&gt;&lt;RecNum&gt;2&lt;/RecNum&gt;&lt;DisplayText&gt;(Ni et al. 2013)&lt;/DisplayText&gt;&lt;record&gt;&lt;rec-number&gt;2&lt;/rec-number&gt;&lt;foreign-keys&gt;&lt;key app="EN" db-id="vzwaddzt1rxvfeewe0bvs2pqa00tets9fsxt"&gt;2&lt;/key&gt;&lt;/foreign-keys&gt;&lt;ref-type name="Journal Article"&gt;17&lt;/ref-type&gt;&lt;contributors&gt;&lt;authors&gt;&lt;author&gt;Ni, T.&lt;/author&gt;&lt;author&gt;Yang, Y.&lt;/author&gt;&lt;author&gt;Hafez, D.&lt;/author&gt;&lt;author&gt;Yang, W.&lt;/author&gt;&lt;author&gt;Kiesewetter, K.&lt;/author&gt;&lt;author&gt;Wakabayashi, Y.&lt;/author&gt;&lt;author&gt;Ohler, U.&lt;/author&gt;&lt;author&gt;Peng, W.&lt;/author&gt;&lt;author&gt;Zhu, J.&lt;/author&gt;&lt;/authors&gt;&lt;/contributors&gt;&lt;auth-address&gt;National Heart Lung Blood Institute, National Institutes of Health, Genetics and Development Biology Center, 9000 Rockville Pike, Bethesda, MD, 20892, USA. tingni@fudan.edu.cn.&lt;/auth-address&gt;&lt;titles&gt;&lt;title&gt;Distinct polyadenylation landscapes of diverse human tissues revealed by a modified PA-seq strategy&lt;/title&gt;&lt;secondary-title&gt;BMC Genomics&lt;/secondary-title&gt;&lt;alt-title&gt;BMC genomics&lt;/alt-title&gt;&lt;/titles&gt;&lt;pages&gt;615&lt;/pages&gt;&lt;volume&gt;14&lt;/volume&gt;&lt;keywords&gt;&lt;keyword&gt;3&amp;apos; Untranslated Regions/genetics&lt;/keyword&gt;&lt;keyword&gt;Chromosome Mapping&lt;/keyword&gt;&lt;keyword&gt;Cluster Analysis&lt;/keyword&gt;&lt;keyword&gt;Gene Library&lt;/keyword&gt;&lt;keyword&gt;Humans&lt;/keyword&gt;&lt;keyword&gt;Organ Specificity&lt;/keyword&gt;&lt;keyword&gt;*Polyadenylation&lt;/keyword&gt;&lt;keyword&gt;Sequence Analysis, RNA/*methods&lt;/keyword&gt;&lt;/keywords&gt;&lt;dates&gt;&lt;year&gt;2013&lt;/year&gt;&lt;pub-dates&gt;&lt;date&gt;Sep 11&lt;/date&gt;&lt;/pub-dates&gt;&lt;/dates&gt;&lt;isbn&gt;1471-2164 (Electronic)&amp;#xD;1471-2164 (Linking)&lt;/isbn&gt;&lt;accession-num&gt;24025092&lt;/accession-num&gt;&lt;urls&gt;&lt;related-urls&gt;&lt;url&gt;http://www.ncbi.nlm.nih.gov/pubmed/24025092&lt;/url&gt;&lt;/related-urls&gt;&lt;/urls&gt;&lt;custom2&gt;3848854&lt;/custom2&gt;&lt;electronic-resource-num&gt;10.1186/1471-2164-14-615&lt;/electronic-resource-num&gt;&lt;/record&gt;&lt;/Cite&gt;&lt;/EndNote&gt;</w:instrText>
      </w:r>
      <w:r w:rsidRPr="000221BF">
        <w:rPr>
          <w:rFonts w:ascii="Times New Roman" w:hAnsi="Times New Roman" w:cs="Times New Roman"/>
          <w:sz w:val="22"/>
        </w:rPr>
        <w:fldChar w:fldCharType="separate"/>
      </w:r>
      <w:r w:rsidRPr="000221BF">
        <w:rPr>
          <w:rFonts w:ascii="Times New Roman" w:hAnsi="Times New Roman" w:cs="Times New Roman"/>
          <w:noProof/>
          <w:sz w:val="22"/>
        </w:rPr>
        <w:t>(</w:t>
      </w:r>
      <w:hyperlink w:anchor="_ENREF_5" w:tooltip="Ni, 2013 #2" w:history="1">
        <w:r w:rsidR="009F62F8" w:rsidRPr="000221BF">
          <w:rPr>
            <w:rFonts w:ascii="Times New Roman" w:hAnsi="Times New Roman" w:cs="Times New Roman"/>
            <w:noProof/>
            <w:sz w:val="22"/>
          </w:rPr>
          <w:t>Ni et al. 2013</w:t>
        </w:r>
      </w:hyperlink>
      <w:r w:rsidRPr="000221BF">
        <w:rPr>
          <w:rFonts w:ascii="Times New Roman" w:hAnsi="Times New Roman" w:cs="Times New Roman"/>
          <w:noProof/>
          <w:sz w:val="22"/>
        </w:rPr>
        <w:t>)</w:t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0221BF">
        <w:rPr>
          <w:rFonts w:ascii="Times New Roman" w:hAnsi="Times New Roman" w:cs="Times New Roman"/>
          <w:sz w:val="22"/>
        </w:rPr>
        <w:t>FastQC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software was used for quality control of PA-</w:t>
      </w:r>
      <w:proofErr w:type="spellStart"/>
      <w:r w:rsidRPr="000221BF">
        <w:rPr>
          <w:rFonts w:ascii="Times New Roman" w:hAnsi="Times New Roman" w:cs="Times New Roman"/>
          <w:sz w:val="22"/>
        </w:rPr>
        <w:t>seq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and RNA-</w:t>
      </w:r>
      <w:proofErr w:type="spellStart"/>
      <w:r w:rsidRPr="000221BF">
        <w:rPr>
          <w:rFonts w:ascii="Times New Roman" w:hAnsi="Times New Roman" w:cs="Times New Roman"/>
          <w:sz w:val="22"/>
        </w:rPr>
        <w:t>seq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data (</w:t>
      </w:r>
      <w:r w:rsidR="00743EED" w:rsidRPr="000221BF">
        <w:rPr>
          <w:rFonts w:ascii="Times New Roman" w:hAnsi="Times New Roman" w:cs="Times New Roman"/>
          <w:sz w:val="22"/>
        </w:rPr>
        <w:t>http://www.bioinformatics.bbsrc.ac.uk/projects/fastqc/</w:t>
      </w:r>
      <w:r w:rsidRPr="000221BF">
        <w:rPr>
          <w:rFonts w:ascii="Times New Roman" w:hAnsi="Times New Roman" w:cs="Times New Roman"/>
          <w:sz w:val="22"/>
        </w:rPr>
        <w:t xml:space="preserve">). Processed raw data were then aligned to the mouse genome (version mm9) or rat genome (version rn5) using TopHat2 </w:t>
      </w:r>
      <w:r w:rsidRPr="000221BF">
        <w:rPr>
          <w:rFonts w:ascii="Times New Roman" w:hAnsi="Times New Roman" w:cs="Times New Roman"/>
          <w:sz w:val="22"/>
        </w:rPr>
        <w:fldChar w:fldCharType="begin"/>
      </w:r>
      <w:r w:rsidRPr="000221BF">
        <w:rPr>
          <w:rFonts w:ascii="Times New Roman" w:hAnsi="Times New Roman" w:cs="Times New Roman"/>
          <w:sz w:val="22"/>
        </w:rPr>
        <w:instrText xml:space="preserve"> ADDIN EN.CITE &lt;EndNote&gt;&lt;Cite&gt;&lt;Author&gt;Kim&lt;/Author&gt;&lt;Year&gt;2013&lt;/Year&gt;&lt;RecNum&gt;276&lt;/RecNum&gt;&lt;DisplayText&gt;(Kim et al. 2013a)&lt;/DisplayText&gt;&lt;record&gt;&lt;rec-number&gt;276&lt;/rec-number&gt;&lt;foreign-keys&gt;&lt;key app="EN" db-id="vzwaddzt1rxvfeewe0bvs2pqa00tets9fsxt"&gt;276&lt;/key&gt;&lt;/foreign-keys&gt;&lt;ref-type name="Journal Article"&gt;17&lt;/ref-type&gt;&lt;contributors&gt;&lt;authors&gt;&lt;author&gt;Kim, D.&lt;/author&gt;&lt;author&gt;Pertea, G.&lt;/author&gt;&lt;author&gt;Trapnell, C.&lt;/author&gt;&lt;author&gt;Pimentel, H.&lt;/author&gt;&lt;author&gt;Kelley, R.&lt;/author&gt;&lt;author&gt;Salzberg, S. L.&lt;/author&gt;&lt;/authors&gt;&lt;/contributors&gt;&lt;titles&gt;&lt;title&gt;TopHat2: accurate alignment of transcriptomes in the presence of insertions, deletions and gene fusions&lt;/title&gt;&lt;secondary-title&gt;Genome Biol&lt;/secondary-title&gt;&lt;alt-title&gt;Genome biology&lt;/alt-title&gt;&lt;/titles&gt;&lt;pages&gt;R36&lt;/pages&gt;&lt;volume&gt;14&lt;/volume&gt;&lt;number&gt;4&lt;/number&gt;&lt;keywords&gt;&lt;keyword&gt;*Gene Duplication&lt;/keyword&gt;&lt;keyword&gt;*Gene Fusion&lt;/keyword&gt;&lt;keyword&gt;Humans&lt;/keyword&gt;&lt;keyword&gt;*Mutagenesis, Insertional&lt;/keyword&gt;&lt;keyword&gt;Sensitivity and Specificity&lt;/keyword&gt;&lt;keyword&gt;Sequence Alignment/*methods&lt;/keyword&gt;&lt;keyword&gt;Sequence Analysis, RNA/methods&lt;/keyword&gt;&lt;keyword&gt;*Software&lt;/keyword&gt;&lt;keyword&gt;Transcriptome&lt;/keyword&gt;&lt;/keywords&gt;&lt;dates&gt;&lt;year&gt;2013&lt;/year&gt;&lt;pub-dates&gt;&lt;date&gt;Apr 25&lt;/date&gt;&lt;/pub-dates&gt;&lt;/dates&gt;&lt;isbn&gt;1474-760X (Electronic)&amp;#xD;1474-7596 (Linking)&lt;/isbn&gt;&lt;accession-num&gt;23618408&lt;/accession-num&gt;&lt;urls&gt;&lt;related-urls&gt;&lt;url&gt;http://www.ncbi.nlm.nih.gov/pubmed/23618408&lt;/url&gt;&lt;/related-urls&gt;&lt;/urls&gt;&lt;custom2&gt;4053844&lt;/custom2&gt;&lt;electronic-resource-num&gt;10.1186/gb-2013-14-4-r36&lt;/electronic-resource-num&gt;&lt;/record&gt;&lt;/Cite&gt;&lt;/EndNote&gt;</w:instrText>
      </w:r>
      <w:r w:rsidRPr="000221BF">
        <w:rPr>
          <w:rFonts w:ascii="Times New Roman" w:hAnsi="Times New Roman" w:cs="Times New Roman"/>
          <w:sz w:val="22"/>
        </w:rPr>
        <w:fldChar w:fldCharType="separate"/>
      </w:r>
      <w:r w:rsidRPr="000221BF">
        <w:rPr>
          <w:rFonts w:ascii="Times New Roman" w:hAnsi="Times New Roman" w:cs="Times New Roman"/>
          <w:noProof/>
          <w:sz w:val="22"/>
        </w:rPr>
        <w:t>(</w:t>
      </w:r>
      <w:hyperlink w:anchor="_ENREF_2" w:tooltip="Kim, 2013 #276" w:history="1">
        <w:r w:rsidR="009F62F8" w:rsidRPr="000221BF">
          <w:rPr>
            <w:rFonts w:ascii="Times New Roman" w:hAnsi="Times New Roman" w:cs="Times New Roman"/>
            <w:noProof/>
            <w:sz w:val="22"/>
          </w:rPr>
          <w:t>Kim et al. 2013a</w:t>
        </w:r>
      </w:hyperlink>
      <w:r w:rsidRPr="000221BF">
        <w:rPr>
          <w:rFonts w:ascii="Times New Roman" w:hAnsi="Times New Roman" w:cs="Times New Roman"/>
          <w:noProof/>
          <w:sz w:val="22"/>
        </w:rPr>
        <w:t>)</w:t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  <w:t xml:space="preserve">. Reads were mapped uniquely using the “-g 1” option. Bowtie </w:t>
      </w:r>
      <w:r w:rsidRPr="000221BF">
        <w:rPr>
          <w:rFonts w:ascii="Times New Roman" w:hAnsi="Times New Roman" w:cs="Times New Roman"/>
          <w:sz w:val="22"/>
        </w:rPr>
        <w:fldChar w:fldCharType="begin"/>
      </w:r>
      <w:r w:rsidRPr="000221BF">
        <w:rPr>
          <w:rFonts w:ascii="Times New Roman" w:hAnsi="Times New Roman" w:cs="Times New Roman"/>
          <w:sz w:val="22"/>
        </w:rPr>
        <w:instrText xml:space="preserve"> ADDIN EN.CITE &lt;EndNote&gt;&lt;Cite&gt;&lt;Author&gt;Langmead&lt;/Author&gt;&lt;Year&gt;2009&lt;/Year&gt;&lt;RecNum&gt;277&lt;/RecNum&gt;&lt;DisplayText&gt;(Langmead et al. 2009)&lt;/DisplayText&gt;&lt;record&gt;&lt;rec-number&gt;277&lt;/rec-number&gt;&lt;foreign-keys&gt;&lt;key app="EN" db-id="vzwaddzt1rxvfeewe0bvs2pqa00tets9fsxt"&gt;277&lt;/key&gt;&lt;/foreign-keys&gt;&lt;ref-type name="Journal Article"&gt;17&lt;/ref-type&gt;&lt;contributors&gt;&lt;authors&gt;&lt;author&gt;Langmead, B.&lt;/author&gt;&lt;author&gt;Trapnell, C.&lt;/author&gt;&lt;author&gt;Pop, M.&lt;/author&gt;&lt;author&gt;Salzberg, S. L.&lt;/author&gt;&lt;/authors&gt;&lt;/contributors&gt;&lt;auth-address&gt;Center for Bioinformatics and Computational Biology, Institute for Advanced Computer Studies, University of Maryland, College Park, MD 20742, USA. langmead@cs.umd.edu&lt;/auth-address&gt;&lt;titles&gt;&lt;title&gt;Ultrafast and memory-efficient alignment of short DNA sequences to the human genome&lt;/title&gt;&lt;secondary-title&gt;Genome Biol&lt;/secondary-title&gt;&lt;alt-title&gt;Genome biology&lt;/alt-title&gt;&lt;/titles&gt;&lt;pages&gt;R25&lt;/pages&gt;&lt;volume&gt;10&lt;/volume&gt;&lt;number&gt;3&lt;/number&gt;&lt;keywords&gt;&lt;keyword&gt;Algorithms&lt;/keyword&gt;&lt;keyword&gt;*Base Sequence&lt;/keyword&gt;&lt;keyword&gt;Genome, Human/*genetics&lt;/keyword&gt;&lt;keyword&gt;Humans&lt;/keyword&gt;&lt;keyword&gt;Sequence Alignment/*methods&lt;/keyword&gt;&lt;/keywords&gt;&lt;dates&gt;&lt;year&gt;2009&lt;/year&gt;&lt;/dates&gt;&lt;isbn&gt;1474-760X (Electronic)&amp;#xD;1474-7596 (Linking)&lt;/isbn&gt;&lt;accession-num&gt;19261174&lt;/accession-num&gt;&lt;urls&gt;&lt;related-urls&gt;&lt;url&gt;http://www.ncbi.nlm.nih.gov/pubmed/19261174&lt;/url&gt;&lt;/related-urls&gt;&lt;/urls&gt;&lt;custom2&gt;2690996&lt;/custom2&gt;&lt;electronic-resource-num&gt;10.1186/gb-2009-10-3-r25&lt;/electronic-resource-num&gt;&lt;/record&gt;&lt;/Cite&gt;&lt;/EndNote&gt;</w:instrText>
      </w:r>
      <w:r w:rsidRPr="000221BF">
        <w:rPr>
          <w:rFonts w:ascii="Times New Roman" w:hAnsi="Times New Roman" w:cs="Times New Roman"/>
          <w:sz w:val="22"/>
        </w:rPr>
        <w:fldChar w:fldCharType="separate"/>
      </w:r>
      <w:r w:rsidRPr="000221BF">
        <w:rPr>
          <w:rFonts w:ascii="Times New Roman" w:hAnsi="Times New Roman" w:cs="Times New Roman"/>
          <w:noProof/>
          <w:sz w:val="22"/>
        </w:rPr>
        <w:t>(</w:t>
      </w:r>
      <w:hyperlink w:anchor="_ENREF_4" w:tooltip="Langmead, 2009 #277" w:history="1">
        <w:r w:rsidR="009F62F8" w:rsidRPr="000221BF">
          <w:rPr>
            <w:rFonts w:ascii="Times New Roman" w:hAnsi="Times New Roman" w:cs="Times New Roman"/>
            <w:noProof/>
            <w:sz w:val="22"/>
          </w:rPr>
          <w:t>Langmead et al. 2009</w:t>
        </w:r>
      </w:hyperlink>
      <w:r w:rsidRPr="000221BF">
        <w:rPr>
          <w:rFonts w:ascii="Times New Roman" w:hAnsi="Times New Roman" w:cs="Times New Roman"/>
          <w:noProof/>
          <w:sz w:val="22"/>
        </w:rPr>
        <w:t>)</w:t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  <w:t xml:space="preserve"> was used to achieve a good approximation for -r and --mate-</w:t>
      </w:r>
      <w:proofErr w:type="spellStart"/>
      <w:r w:rsidRPr="000221BF">
        <w:rPr>
          <w:rFonts w:ascii="Times New Roman" w:hAnsi="Times New Roman" w:cs="Times New Roman"/>
          <w:sz w:val="22"/>
        </w:rPr>
        <w:t>std</w:t>
      </w:r>
      <w:proofErr w:type="spellEnd"/>
      <w:r w:rsidRPr="000221BF">
        <w:rPr>
          <w:rFonts w:ascii="Times New Roman" w:hAnsi="Times New Roman" w:cs="Times New Roman"/>
          <w:sz w:val="22"/>
        </w:rPr>
        <w:t>-</w:t>
      </w:r>
      <w:proofErr w:type="spellStart"/>
      <w:r w:rsidRPr="000221BF">
        <w:rPr>
          <w:rFonts w:ascii="Times New Roman" w:hAnsi="Times New Roman" w:cs="Times New Roman"/>
          <w:sz w:val="22"/>
        </w:rPr>
        <w:t>dev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parameters, which are required for TopHat2. Combined read counts of all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clusters mapped to annotated PA, 3′ UTR, and extended 3′ UTR regions (number of Tags Per Million [TPM] reads) were used to evaluate the expression level of genes with APA. RNA-</w:t>
      </w:r>
      <w:proofErr w:type="spellStart"/>
      <w:r w:rsidRPr="000221BF">
        <w:rPr>
          <w:rFonts w:ascii="Times New Roman" w:hAnsi="Times New Roman" w:cs="Times New Roman"/>
          <w:sz w:val="22"/>
        </w:rPr>
        <w:t>seq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reads were also aligned to the genome in a similar way and Cufflinks was used to estimate mRNA abundance (fragments per </w:t>
      </w:r>
      <w:proofErr w:type="spellStart"/>
      <w:r w:rsidRPr="000221BF">
        <w:rPr>
          <w:rFonts w:ascii="Times New Roman" w:hAnsi="Times New Roman" w:cs="Times New Roman"/>
          <w:sz w:val="22"/>
        </w:rPr>
        <w:t>kilobase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of transcript per million mapped reads, FPKM) by following previously published instructions </w:t>
      </w:r>
      <w:r w:rsidRPr="000221BF">
        <w:rPr>
          <w:rFonts w:ascii="Times New Roman" w:hAnsi="Times New Roman" w:cs="Times New Roman"/>
          <w:sz w:val="22"/>
        </w:rPr>
        <w:fldChar w:fldCharType="begin"/>
      </w:r>
      <w:r w:rsidRPr="000221BF">
        <w:rPr>
          <w:rFonts w:ascii="Times New Roman" w:hAnsi="Times New Roman" w:cs="Times New Roman"/>
          <w:sz w:val="22"/>
        </w:rPr>
        <w:instrText xml:space="preserve"> ADDIN EN.CITE &lt;EndNote&gt;&lt;Cite&gt;&lt;Author&gt;Trapnell&lt;/Author&gt;&lt;Year&gt;2013&lt;/Year&gt;&lt;RecNum&gt;254&lt;/RecNum&gt;&lt;DisplayText&gt;(Trapnell et al. 2013)&lt;/DisplayText&gt;&lt;record&gt;&lt;rec-number&gt;254&lt;/rec-number&gt;&lt;foreign-keys&gt;&lt;key app="EN" db-id="vzwaddzt1rxvfeewe0bvs2pqa00tets9fsxt"&gt;254&lt;/key&gt;&lt;/foreign-keys&gt;&lt;ref-type name="Journal Article"&gt;17&lt;/ref-type&gt;&lt;contributors&gt;&lt;authors&gt;&lt;author&gt;Trapnell, C.&lt;/author&gt;&lt;author&gt;Hendrickson, D. G.&lt;/author&gt;&lt;author&gt;Sauvageau, M.&lt;/author&gt;&lt;author&gt;Goff, L.&lt;/author&gt;&lt;author&gt;Rinn, J. L.&lt;/author&gt;&lt;author&gt;Pachter, L.&lt;/author&gt;&lt;/authors&gt;&lt;/contributors&gt;&lt;auth-address&gt;Department of Stem Cell and Regenerative Biology, Harvard University, Cambridge, Massachusetts, USA.&lt;/auth-address&gt;&lt;titles&gt;&lt;title&gt;Differential analysis of gene regulation at transcript resolution with RNA-seq&lt;/title&gt;&lt;secondary-title&gt;Nat Biotechnol&lt;/secondary-title&gt;&lt;alt-title&gt;Nature biotechnology&lt;/alt-title&gt;&lt;/titles&gt;&lt;pages&gt;46-53&lt;/pages&gt;&lt;volume&gt;31&lt;/volume&gt;&lt;number&gt;1&lt;/number&gt;&lt;keywords&gt;&lt;keyword&gt;Fibroblasts/cytology&lt;/keyword&gt;&lt;keyword&gt;*Gene Expression Regulation&lt;/keyword&gt;&lt;keyword&gt;HeLa Cells&lt;/keyword&gt;&lt;keyword&gt;Homeodomain Proteins/genetics&lt;/keyword&gt;&lt;keyword&gt;Humans&lt;/keyword&gt;&lt;keyword&gt;Lung/cytology/metabolism&lt;/keyword&gt;&lt;keyword&gt;RNA, Messenger/*genetics&lt;/keyword&gt;&lt;keyword&gt;Sequence Analysis, RNA/*methods&lt;/keyword&gt;&lt;keyword&gt;Transcription Factors/genetics&lt;/keyword&gt;&lt;/keywords&gt;&lt;dates&gt;&lt;year&gt;2013&lt;/year&gt;&lt;pub-dates&gt;&lt;date&gt;Jan&lt;/date&gt;&lt;/pub-dates&gt;&lt;/dates&gt;&lt;isbn&gt;1546-1696 (Electronic)&amp;#xD;1087-0156 (Linking)&lt;/isbn&gt;&lt;accession-num&gt;23222703&lt;/accession-num&gt;&lt;urls&gt;&lt;related-urls&gt;&lt;url&gt;http://www.ncbi.nlm.nih.gov/pubmed/23222703&lt;/url&gt;&lt;/related-urls&gt;&lt;/urls&gt;&lt;custom2&gt;3869392&lt;/custom2&gt;&lt;electronic-resource-num&gt;10.1038/nbt.2450&lt;/electronic-resource-num&gt;&lt;/record&gt;&lt;/Cite&gt;&lt;/EndNote&gt;</w:instrText>
      </w:r>
      <w:r w:rsidRPr="000221BF">
        <w:rPr>
          <w:rFonts w:ascii="Times New Roman" w:hAnsi="Times New Roman" w:cs="Times New Roman"/>
          <w:sz w:val="22"/>
        </w:rPr>
        <w:fldChar w:fldCharType="separate"/>
      </w:r>
      <w:r w:rsidRPr="000221BF">
        <w:rPr>
          <w:rFonts w:ascii="Times New Roman" w:hAnsi="Times New Roman" w:cs="Times New Roman"/>
          <w:noProof/>
          <w:sz w:val="22"/>
        </w:rPr>
        <w:t>(</w:t>
      </w:r>
      <w:hyperlink w:anchor="_ENREF_8" w:tooltip="Trapnell, 2013 #254" w:history="1">
        <w:r w:rsidR="009F62F8" w:rsidRPr="000221BF">
          <w:rPr>
            <w:rFonts w:ascii="Times New Roman" w:hAnsi="Times New Roman" w:cs="Times New Roman"/>
            <w:noProof/>
            <w:sz w:val="22"/>
          </w:rPr>
          <w:t>Trapnell et al. 2013</w:t>
        </w:r>
      </w:hyperlink>
      <w:r w:rsidRPr="000221BF">
        <w:rPr>
          <w:rFonts w:ascii="Times New Roman" w:hAnsi="Times New Roman" w:cs="Times New Roman"/>
          <w:noProof/>
          <w:sz w:val="22"/>
        </w:rPr>
        <w:t>)</w:t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  <w:t>. Genes expressed (FPKM ≥ 1 and TPM ≥ 1) in all passages were subjected to expression correlation analysis.</w:t>
      </w:r>
    </w:p>
    <w:p w14:paraId="1F81DFB9" w14:textId="77777777" w:rsidR="002834E6" w:rsidRPr="000221BF" w:rsidRDefault="002834E6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b/>
          <w:sz w:val="22"/>
        </w:rPr>
        <w:t>Peak calling</w:t>
      </w:r>
    </w:p>
    <w:p w14:paraId="1623ACF0" w14:textId="74530346" w:rsidR="006A29F0" w:rsidRPr="000221BF" w:rsidRDefault="002834E6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sz w:val="22"/>
        </w:rPr>
        <w:t xml:space="preserve">After mapping, </w:t>
      </w:r>
      <w:proofErr w:type="spellStart"/>
      <w:r w:rsidR="008B2FC9" w:rsidRPr="000221BF">
        <w:rPr>
          <w:rFonts w:ascii="Times New Roman" w:hAnsi="Times New Roman" w:cs="Times New Roman"/>
          <w:sz w:val="22"/>
        </w:rPr>
        <w:t>pA</w:t>
      </w:r>
      <w:proofErr w:type="spellEnd"/>
      <w:r w:rsidR="008B2FC9" w:rsidRPr="000221BF">
        <w:rPr>
          <w:rFonts w:ascii="Times New Roman" w:hAnsi="Times New Roman" w:cs="Times New Roman"/>
          <w:sz w:val="22"/>
        </w:rPr>
        <w:t xml:space="preserve"> site</w:t>
      </w:r>
      <w:r w:rsidRPr="000221BF">
        <w:rPr>
          <w:rFonts w:ascii="Times New Roman" w:hAnsi="Times New Roman" w:cs="Times New Roman"/>
          <w:sz w:val="22"/>
        </w:rPr>
        <w:t xml:space="preserve"> information was extracted. F-</w:t>
      </w:r>
      <w:proofErr w:type="spellStart"/>
      <w:r w:rsidRPr="000221BF">
        <w:rPr>
          <w:rFonts w:ascii="Times New Roman" w:hAnsi="Times New Roman" w:cs="Times New Roman"/>
          <w:sz w:val="22"/>
        </w:rPr>
        <w:t>seq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</w:t>
      </w:r>
      <w:r w:rsidRPr="000221BF">
        <w:rPr>
          <w:rFonts w:ascii="Times New Roman" w:hAnsi="Times New Roman" w:cs="Times New Roman"/>
          <w:sz w:val="22"/>
        </w:rPr>
        <w:fldChar w:fldCharType="begin"/>
      </w:r>
      <w:r w:rsidRPr="000221BF">
        <w:rPr>
          <w:rFonts w:ascii="Times New Roman" w:hAnsi="Times New Roman" w:cs="Times New Roman"/>
          <w:sz w:val="22"/>
        </w:rPr>
        <w:instrText xml:space="preserve"> ADDIN EN.CITE &lt;EndNote&gt;&lt;Cite&gt;&lt;Author&gt;Boyle&lt;/Author&gt;&lt;Year&gt;2008&lt;/Year&gt;&lt;RecNum&gt;265&lt;/RecNum&gt;&lt;DisplayText&gt;(Boyle et al. 2008)&lt;/DisplayText&gt;&lt;record&gt;&lt;rec-number&gt;265&lt;/rec-number&gt;&lt;foreign-keys&gt;&lt;key app="EN" db-id="vzwaddzt1rxvfeewe0bvs2pqa00tets9fsxt"&gt;265&lt;/key&gt;&lt;/foreign-keys&gt;&lt;ref-type name="Journal Article"&gt;17&lt;/ref-type&gt;&lt;contributors&gt;&lt;authors&gt;&lt;author&gt;Boyle, A. P.&lt;/author&gt;&lt;author&gt;Guinney, J.&lt;/author&gt;&lt;author&gt;Crawford, G. E.&lt;/author&gt;&lt;author&gt;Furey, T. S.&lt;/author&gt;&lt;/authors&gt;&lt;/contributors&gt;&lt;auth-address&gt;Institute for Genome Sciences and Policy, Duke University, Durham, NC 27708, USA.&lt;/auth-address&gt;&lt;titles&gt;&lt;title&gt;F-Seq: a feature density estimator for high-throughput sequence tags&lt;/title&gt;&lt;secondary-title&gt;Bioinformatics&lt;/secondary-title&gt;&lt;alt-title&gt;Bioinformatics&lt;/alt-title&gt;&lt;/titles&gt;&lt;pages&gt;2537-8&lt;/pages&gt;&lt;volume&gt;24&lt;/volume&gt;&lt;number&gt;21&lt;/number&gt;&lt;keywords&gt;&lt;keyword&gt;Chromatin Immunoprecipitation&lt;/keyword&gt;&lt;keyword&gt;Deoxyribonuclease I/chemistry/genetics&lt;/keyword&gt;&lt;keyword&gt;Genome&lt;/keyword&gt;&lt;keyword&gt;Sequence Analysis, DNA/*methods&lt;/keyword&gt;&lt;keyword&gt;*Sequence Tagged Sites&lt;/keyword&gt;&lt;keyword&gt;*Software&lt;/keyword&gt;&lt;/keywords&gt;&lt;dates&gt;&lt;year&gt;2008&lt;/year&gt;&lt;pub-dates&gt;&lt;date&gt;Nov 01&lt;/date&gt;&lt;/pub-dates&gt;&lt;/dates&gt;&lt;isbn&gt;1367-4811 (Electronic)&amp;#xD;1367-4803 (Linking)&lt;/isbn&gt;&lt;accession-num&gt;18784119&lt;/accession-num&gt;&lt;urls&gt;&lt;related-urls&gt;&lt;url&gt;http://www.ncbi.nlm.nih.gov/pubmed/18784119&lt;/url&gt;&lt;/related-urls&gt;&lt;/urls&gt;&lt;custom2&gt;2732284&lt;/custom2&gt;&lt;electronic-resource-num&gt;10.1093/bioinformatics/btn480&lt;/electronic-resource-num&gt;&lt;/record&gt;&lt;/Cite&gt;&lt;/EndNote&gt;</w:instrText>
      </w:r>
      <w:r w:rsidRPr="000221BF">
        <w:rPr>
          <w:rFonts w:ascii="Times New Roman" w:hAnsi="Times New Roman" w:cs="Times New Roman"/>
          <w:sz w:val="22"/>
        </w:rPr>
        <w:fldChar w:fldCharType="separate"/>
      </w:r>
      <w:r w:rsidRPr="000221BF">
        <w:rPr>
          <w:rFonts w:ascii="Times New Roman" w:hAnsi="Times New Roman" w:cs="Times New Roman"/>
          <w:noProof/>
          <w:sz w:val="22"/>
        </w:rPr>
        <w:t>(</w:t>
      </w:r>
      <w:hyperlink w:anchor="_ENREF_1" w:tooltip="Boyle, 2008 #265" w:history="1">
        <w:r w:rsidR="009F62F8" w:rsidRPr="000221BF">
          <w:rPr>
            <w:rFonts w:ascii="Times New Roman" w:hAnsi="Times New Roman" w:cs="Times New Roman"/>
            <w:noProof/>
            <w:sz w:val="22"/>
          </w:rPr>
          <w:t>Boyle et al. 2008</w:t>
        </w:r>
      </w:hyperlink>
      <w:r w:rsidRPr="000221BF">
        <w:rPr>
          <w:rFonts w:ascii="Times New Roman" w:hAnsi="Times New Roman" w:cs="Times New Roman"/>
          <w:noProof/>
          <w:sz w:val="22"/>
        </w:rPr>
        <w:t>)</w:t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  <w:t xml:space="preserve"> was used for peak calling of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sites using default parameters except that the parameter of feature length was set to 30. We resized the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peaks to the shortest distance that contained 95% of reads falling into each corresponding peak according to our previous publication; the resized peaks were defined as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clusters </w:t>
      </w:r>
      <w:r w:rsidRPr="000221BF">
        <w:rPr>
          <w:rFonts w:ascii="Times New Roman" w:hAnsi="Times New Roman" w:cs="Times New Roman"/>
          <w:sz w:val="22"/>
        </w:rPr>
        <w:fldChar w:fldCharType="begin"/>
      </w:r>
      <w:r w:rsidRPr="000221BF">
        <w:rPr>
          <w:rFonts w:ascii="Times New Roman" w:hAnsi="Times New Roman" w:cs="Times New Roman"/>
          <w:sz w:val="22"/>
        </w:rPr>
        <w:instrText xml:space="preserve"> ADDIN EN.CITE &lt;EndNote&gt;&lt;Cite&gt;&lt;Author&gt;Ni&lt;/Author&gt;&lt;Year&gt;2013&lt;/Year&gt;&lt;RecNum&gt;2&lt;/RecNum&gt;&lt;DisplayText&gt;(Ni et al. 2013)&lt;/DisplayText&gt;&lt;record&gt;&lt;rec-number&gt;2&lt;/rec-number&gt;&lt;foreign-keys&gt;&lt;key app="EN" db-id="vzwaddzt1rxvfeewe0bvs2pqa00tets9fsxt"&gt;2&lt;/key&gt;&lt;/foreign-keys&gt;&lt;ref-type name="Journal Article"&gt;17&lt;/ref-type&gt;&lt;contributors&gt;&lt;authors&gt;&lt;author&gt;Ni, T.&lt;/author&gt;&lt;author&gt;Yang, Y.&lt;/author&gt;&lt;author&gt;Hafez, D.&lt;/author&gt;&lt;author&gt;Yang, W.&lt;/author&gt;&lt;author&gt;Kiesewetter, K.&lt;/author&gt;&lt;author&gt;Wakabayashi, Y.&lt;/author&gt;&lt;author&gt;Ohler, U.&lt;/author&gt;&lt;author&gt;Peng, W.&lt;/author&gt;&lt;author&gt;Zhu, J.&lt;/author&gt;&lt;/authors&gt;&lt;/contributors&gt;&lt;auth-address&gt;National Heart Lung Blood Institute, National Institutes of Health, Genetics and Development Biology Center, 9000 Rockville Pike, Bethesda, MD, 20892, USA. tingni@fudan.edu.cn.&lt;/auth-address&gt;&lt;titles&gt;&lt;title&gt;Distinct polyadenylation landscapes of diverse human tissues revealed by a modified PA-seq strategy&lt;/title&gt;&lt;secondary-title&gt;BMC Genomics&lt;/secondary-title&gt;&lt;alt-title&gt;BMC genomics&lt;/alt-title&gt;&lt;/titles&gt;&lt;pages&gt;615&lt;/pages&gt;&lt;volume&gt;14&lt;/volume&gt;&lt;keywords&gt;&lt;keyword&gt;3&amp;apos; Untranslated Regions/genetics&lt;/keyword&gt;&lt;keyword&gt;Chromosome Mapping&lt;/keyword&gt;&lt;keyword&gt;Cluster Analysis&lt;/keyword&gt;&lt;keyword&gt;Gene Library&lt;/keyword&gt;&lt;keyword&gt;Humans&lt;/keyword&gt;&lt;keyword&gt;Organ Specificity&lt;/keyword&gt;&lt;keyword&gt;*Polyadenylation&lt;/keyword&gt;&lt;keyword&gt;Sequence Analysis, RNA/*methods&lt;/keyword&gt;&lt;/keywords&gt;&lt;dates&gt;&lt;year&gt;2013&lt;/year&gt;&lt;pub-dates&gt;&lt;date&gt;Sep 11&lt;/date&gt;&lt;/pub-dates&gt;&lt;/dates&gt;&lt;isbn&gt;1471-2164 (Electronic)&amp;#xD;1471-2164 (Linking)&lt;/isbn&gt;&lt;accession-num&gt;24025092&lt;/accession-num&gt;&lt;urls&gt;&lt;related-urls&gt;&lt;url&gt;http://www.ncbi.nlm.nih.gov/pubmed/24025092&lt;/url&gt;&lt;/related-urls&gt;&lt;/urls&gt;&lt;custom2&gt;3848854&lt;/custom2&gt;&lt;electronic-resource-num&gt;10.1186/1471-2164-14-615&lt;/electronic-resource-num&gt;&lt;/record&gt;&lt;/Cite&gt;&lt;/EndNote&gt;</w:instrText>
      </w:r>
      <w:r w:rsidRPr="000221BF">
        <w:rPr>
          <w:rFonts w:ascii="Times New Roman" w:hAnsi="Times New Roman" w:cs="Times New Roman"/>
          <w:sz w:val="22"/>
        </w:rPr>
        <w:fldChar w:fldCharType="separate"/>
      </w:r>
      <w:r w:rsidRPr="000221BF">
        <w:rPr>
          <w:rFonts w:ascii="Times New Roman" w:hAnsi="Times New Roman" w:cs="Times New Roman"/>
          <w:noProof/>
          <w:sz w:val="22"/>
        </w:rPr>
        <w:t>(</w:t>
      </w:r>
      <w:hyperlink w:anchor="_ENREF_5" w:tooltip="Ni, 2013 #2" w:history="1">
        <w:r w:rsidR="009F62F8" w:rsidRPr="000221BF">
          <w:rPr>
            <w:rFonts w:ascii="Times New Roman" w:hAnsi="Times New Roman" w:cs="Times New Roman"/>
            <w:noProof/>
            <w:sz w:val="22"/>
          </w:rPr>
          <w:t>Ni et al. 2013</w:t>
        </w:r>
      </w:hyperlink>
      <w:r w:rsidRPr="000221BF">
        <w:rPr>
          <w:rFonts w:ascii="Times New Roman" w:hAnsi="Times New Roman" w:cs="Times New Roman"/>
          <w:noProof/>
          <w:sz w:val="22"/>
        </w:rPr>
        <w:t>)</w:t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  <w:t xml:space="preserve">. To filter out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clusters derived from internal priming, we removed those with 15 ‘A’ in the 20 nucleotide region downstream peak mode (apex of the corresponding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cluster) or with continuous 6 ‘A’ downstream peak mode. </w:t>
      </w:r>
      <w:proofErr w:type="spellStart"/>
      <w:proofErr w:type="gram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proofErr w:type="gramEnd"/>
      <w:r w:rsidRPr="000221BF">
        <w:rPr>
          <w:rFonts w:ascii="Times New Roman" w:hAnsi="Times New Roman" w:cs="Times New Roman"/>
          <w:sz w:val="22"/>
        </w:rPr>
        <w:t xml:space="preserve"> clusters with fewer than 20 supporting reads were removed. To further focus the analysis on robustly expressed APA events, we kept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clusters that accounted for at least 10% of all the tags within respective genes in any sample and also low-expression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clusters containing 5% of all the tags within respective genes in the majority of samples (80%); the resulting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clusters were regarded as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sites. </w:t>
      </w:r>
      <w:proofErr w:type="spellStart"/>
      <w:r w:rsidRPr="000221BF">
        <w:rPr>
          <w:rFonts w:ascii="Times New Roman" w:hAnsi="Times New Roman" w:cs="Times New Roman"/>
          <w:sz w:val="22"/>
        </w:rPr>
        <w:t>RefSeq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annotation was used for genomic location analysis. We classified the genome into eight groups and mapped the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clusters to these groups using the following priority hierarchy: PA &gt; 3′ UTR &gt; extended 3′ UTR &gt; exon &gt; intron &gt; 5′ UTR &gt; transcription start site (TSS) &gt; promoter. Specifically, PA was defined as an annotated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site plus 10 </w:t>
      </w:r>
      <w:proofErr w:type="spellStart"/>
      <w:r w:rsidRPr="000221BF">
        <w:rPr>
          <w:rFonts w:ascii="Times New Roman" w:hAnsi="Times New Roman" w:cs="Times New Roman"/>
          <w:sz w:val="22"/>
        </w:rPr>
        <w:t>bp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upstream and 10 </w:t>
      </w:r>
      <w:proofErr w:type="spellStart"/>
      <w:r w:rsidRPr="000221BF">
        <w:rPr>
          <w:rFonts w:ascii="Times New Roman" w:hAnsi="Times New Roman" w:cs="Times New Roman"/>
          <w:sz w:val="22"/>
        </w:rPr>
        <w:t>bp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downstream. Extended_3′ UTR was the 3′ UTR plus 5 kb downstream according to a previous study </w:t>
      </w:r>
      <w:r w:rsidRPr="000221BF">
        <w:rPr>
          <w:rFonts w:ascii="Times New Roman" w:hAnsi="Times New Roman" w:cs="Times New Roman"/>
          <w:sz w:val="22"/>
        </w:rPr>
        <w:fldChar w:fldCharType="begin"/>
      </w:r>
      <w:r w:rsidRPr="000221BF">
        <w:rPr>
          <w:rFonts w:ascii="Times New Roman" w:hAnsi="Times New Roman" w:cs="Times New Roman"/>
          <w:sz w:val="22"/>
        </w:rPr>
        <w:instrText xml:space="preserve"> ADDIN EN.CITE &lt;EndNote&gt;&lt;Cite&gt;&lt;Author&gt;Ni&lt;/Author&gt;&lt;Year&gt;2013&lt;/Year&gt;&lt;RecNum&gt;2&lt;/RecNum&gt;&lt;DisplayText&gt;(Ni et al. 2013)&lt;/DisplayText&gt;&lt;record&gt;&lt;rec-number&gt;2&lt;/rec-number&gt;&lt;foreign-keys&gt;&lt;key app="EN" db-id="vzwaddzt1rxvfeewe0bvs2pqa00tets9fsxt"&gt;2&lt;/key&gt;&lt;/foreign-keys&gt;&lt;ref-type name="Journal Article"&gt;17&lt;/ref-type&gt;&lt;contributors&gt;&lt;authors&gt;&lt;author&gt;Ni, T.&lt;/author&gt;&lt;author&gt;Yang, Y.&lt;/author&gt;&lt;author&gt;Hafez, D.&lt;/author&gt;&lt;author&gt;Yang, W.&lt;/author&gt;&lt;author&gt;Kiesewetter, K.&lt;/author&gt;&lt;author&gt;Wakabayashi, Y.&lt;/author&gt;&lt;author&gt;Ohler, U.&lt;/author&gt;&lt;author&gt;Peng, W.&lt;/author&gt;&lt;author&gt;Zhu, J.&lt;/author&gt;&lt;/authors&gt;&lt;/contributors&gt;&lt;auth-address&gt;National Heart Lung Blood Institute, National Institutes of Health, Genetics and Development Biology Center, 9000 Rockville Pike, Bethesda, MD, 20892, USA. tingni@fudan.edu.cn.&lt;/auth-address&gt;&lt;titles&gt;&lt;title&gt;Distinct polyadenylation landscapes of diverse human tissues revealed by a modified PA-seq strategy&lt;/title&gt;&lt;secondary-title&gt;BMC Genomics&lt;/secondary-title&gt;&lt;alt-title&gt;BMC genomics&lt;/alt-title&gt;&lt;/titles&gt;&lt;pages&gt;615&lt;/pages&gt;&lt;volume&gt;14&lt;/volume&gt;&lt;keywords&gt;&lt;keyword&gt;3&amp;apos; Untranslated Regions/genetics&lt;/keyword&gt;&lt;keyword&gt;Chromosome Mapping&lt;/keyword&gt;&lt;keyword&gt;Cluster Analysis&lt;/keyword&gt;&lt;keyword&gt;Gene Library&lt;/keyword&gt;&lt;keyword&gt;Humans&lt;/keyword&gt;&lt;keyword&gt;Organ Specificity&lt;/keyword&gt;&lt;keyword&gt;*Polyadenylation&lt;/keyword&gt;&lt;keyword&gt;Sequence Analysis, RNA/*methods&lt;/keyword&gt;&lt;/keywords&gt;&lt;dates&gt;&lt;year&gt;2013&lt;/year&gt;&lt;pub-dates&gt;&lt;date&gt;Sep 11&lt;/date&gt;&lt;/pub-dates&gt;&lt;/dates&gt;&lt;isbn&gt;1471-2164 (Electronic)&amp;#xD;1471-2164 (Linking)&lt;/isbn&gt;&lt;accession-num&gt;24025092&lt;/accession-num&gt;&lt;urls&gt;&lt;related-urls&gt;&lt;url&gt;http://www.ncbi.nlm.nih.gov/pubmed/24025092&lt;/url&gt;&lt;/related-urls&gt;&lt;/urls&gt;&lt;custom2&gt;3848854&lt;/custom2&gt;&lt;electronic-resource-num&gt;10.1186/1471-2164-14-615&lt;/electronic-resource-num&gt;&lt;/record&gt;&lt;/Cite&gt;&lt;/EndNote&gt;</w:instrText>
      </w:r>
      <w:r w:rsidRPr="000221BF">
        <w:rPr>
          <w:rFonts w:ascii="Times New Roman" w:hAnsi="Times New Roman" w:cs="Times New Roman"/>
          <w:sz w:val="22"/>
        </w:rPr>
        <w:fldChar w:fldCharType="separate"/>
      </w:r>
      <w:r w:rsidRPr="000221BF">
        <w:rPr>
          <w:rFonts w:ascii="Times New Roman" w:hAnsi="Times New Roman" w:cs="Times New Roman"/>
          <w:noProof/>
          <w:sz w:val="22"/>
        </w:rPr>
        <w:t>(</w:t>
      </w:r>
      <w:hyperlink w:anchor="_ENREF_5" w:tooltip="Ni, 2013 #2" w:history="1">
        <w:r w:rsidR="009F62F8" w:rsidRPr="000221BF">
          <w:rPr>
            <w:rFonts w:ascii="Times New Roman" w:hAnsi="Times New Roman" w:cs="Times New Roman"/>
            <w:noProof/>
            <w:sz w:val="22"/>
          </w:rPr>
          <w:t>Ni et al. 2013</w:t>
        </w:r>
      </w:hyperlink>
      <w:r w:rsidRPr="000221BF">
        <w:rPr>
          <w:rFonts w:ascii="Times New Roman" w:hAnsi="Times New Roman" w:cs="Times New Roman"/>
          <w:noProof/>
          <w:sz w:val="22"/>
        </w:rPr>
        <w:t>)</w:t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  <w:t xml:space="preserve">. Note that the peaks mapped to an extended 3′ UTR region should land in an </w:t>
      </w:r>
      <w:proofErr w:type="spellStart"/>
      <w:r w:rsidRPr="000221BF">
        <w:rPr>
          <w:rFonts w:ascii="Times New Roman" w:hAnsi="Times New Roman" w:cs="Times New Roman"/>
          <w:sz w:val="22"/>
        </w:rPr>
        <w:t>intergenic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region and not overlap with any known </w:t>
      </w:r>
      <w:r w:rsidRPr="000221BF">
        <w:rPr>
          <w:rFonts w:ascii="Times New Roman" w:hAnsi="Times New Roman" w:cs="Times New Roman"/>
          <w:sz w:val="22"/>
        </w:rPr>
        <w:lastRenderedPageBreak/>
        <w:t xml:space="preserve">transcripts. TSS represents the exact transcription start site plus 10 </w:t>
      </w:r>
      <w:proofErr w:type="spellStart"/>
      <w:r w:rsidRPr="000221BF">
        <w:rPr>
          <w:rFonts w:ascii="Times New Roman" w:hAnsi="Times New Roman" w:cs="Times New Roman"/>
          <w:sz w:val="22"/>
        </w:rPr>
        <w:t>bp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upstream and 10bp downstream. The promoter was defined as the 250 </w:t>
      </w:r>
      <w:proofErr w:type="spellStart"/>
      <w:r w:rsidRPr="000221BF">
        <w:rPr>
          <w:rFonts w:ascii="Times New Roman" w:hAnsi="Times New Roman" w:cs="Times New Roman"/>
          <w:sz w:val="22"/>
        </w:rPr>
        <w:t>bp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upstream TSS, which should not overlap with any known transcripts.</w:t>
      </w:r>
    </w:p>
    <w:p w14:paraId="12BEBA6B" w14:textId="77777777" w:rsidR="00235804" w:rsidRPr="000221BF" w:rsidRDefault="00235804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b/>
          <w:sz w:val="22"/>
        </w:rPr>
        <w:t xml:space="preserve">Conservation analysis surrounding </w:t>
      </w:r>
      <w:proofErr w:type="spellStart"/>
      <w:r w:rsidRPr="000221BF">
        <w:rPr>
          <w:rFonts w:ascii="Times New Roman" w:hAnsi="Times New Roman" w:cs="Times New Roman"/>
          <w:b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b/>
          <w:sz w:val="22"/>
        </w:rPr>
        <w:t xml:space="preserve"> sites</w:t>
      </w:r>
    </w:p>
    <w:p w14:paraId="0317D804" w14:textId="22954F2B" w:rsidR="00B22701" w:rsidRPr="000221BF" w:rsidRDefault="00235804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sz w:val="22"/>
        </w:rPr>
        <w:t xml:space="preserve">Conservation scores in the 400 </w:t>
      </w:r>
      <w:proofErr w:type="spellStart"/>
      <w:proofErr w:type="gramStart"/>
      <w:r w:rsidRPr="000221BF">
        <w:rPr>
          <w:rFonts w:ascii="Times New Roman" w:hAnsi="Times New Roman" w:cs="Times New Roman"/>
          <w:sz w:val="22"/>
        </w:rPr>
        <w:t>nt</w:t>
      </w:r>
      <w:proofErr w:type="spellEnd"/>
      <w:proofErr w:type="gramEnd"/>
      <w:r w:rsidRPr="000221BF">
        <w:rPr>
          <w:rFonts w:ascii="Times New Roman" w:hAnsi="Times New Roman" w:cs="Times New Roman"/>
          <w:sz w:val="22"/>
        </w:rPr>
        <w:t xml:space="preserve"> surrounding different types of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sites were downloaded from the UCSC Genome Browser. The conservation score was measured according to </w:t>
      </w:r>
      <w:bookmarkStart w:id="5" w:name="OLE_LINK144"/>
      <w:bookmarkStart w:id="6" w:name="OLE_LINK145"/>
      <w:bookmarkStart w:id="7" w:name="OLE_LINK146"/>
      <w:bookmarkStart w:id="8" w:name="OLE_LINK147"/>
      <w:bookmarkStart w:id="9" w:name="OLE_LINK142"/>
      <w:bookmarkStart w:id="10" w:name="OLE_LINK143"/>
      <w:proofErr w:type="spellStart"/>
      <w:r w:rsidRPr="000221BF">
        <w:rPr>
          <w:rFonts w:ascii="Times New Roman" w:hAnsi="Times New Roman" w:cs="Times New Roman"/>
          <w:sz w:val="22"/>
        </w:rPr>
        <w:t>phastCons</w:t>
      </w:r>
      <w:bookmarkEnd w:id="5"/>
      <w:bookmarkEnd w:id="6"/>
      <w:bookmarkEnd w:id="7"/>
      <w:bookmarkEnd w:id="8"/>
      <w:proofErr w:type="spellEnd"/>
      <w:r w:rsidRPr="000221BF">
        <w:rPr>
          <w:rFonts w:ascii="Times New Roman" w:hAnsi="Times New Roman" w:cs="Times New Roman"/>
          <w:sz w:val="22"/>
        </w:rPr>
        <w:t xml:space="preserve"> scores based on 100 vertebrates</w:t>
      </w:r>
      <w:bookmarkEnd w:id="9"/>
      <w:bookmarkEnd w:id="10"/>
      <w:r w:rsidRPr="000221BF">
        <w:rPr>
          <w:rFonts w:ascii="Times New Roman" w:hAnsi="Times New Roman" w:cs="Times New Roman"/>
          <w:sz w:val="22"/>
        </w:rPr>
        <w:t xml:space="preserve"> </w:t>
      </w:r>
      <w:r w:rsidRPr="000221BF">
        <w:rPr>
          <w:rFonts w:ascii="Times New Roman" w:hAnsi="Times New Roman" w:cs="Times New Roman"/>
          <w:sz w:val="22"/>
        </w:rPr>
        <w:fldChar w:fldCharType="begin">
          <w:fldData xml:space="preserve">PEVuZE5vdGU+PENpdGU+PEF1dGhvcj5UaG9tYXM8L0F1dGhvcj48WWVhcj4yMDAzPC9ZZWFyPjxS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</w:fldData>
        </w:fldChar>
      </w:r>
      <w:r w:rsidRPr="000221BF">
        <w:rPr>
          <w:rFonts w:ascii="Times New Roman" w:hAnsi="Times New Roman" w:cs="Times New Roman"/>
          <w:sz w:val="22"/>
        </w:rPr>
        <w:instrText xml:space="preserve"> ADDIN EN.CITE </w:instrText>
      </w:r>
      <w:r w:rsidRPr="000221BF">
        <w:rPr>
          <w:rFonts w:ascii="Times New Roman" w:hAnsi="Times New Roman" w:cs="Times New Roman"/>
          <w:sz w:val="22"/>
        </w:rPr>
        <w:fldChar w:fldCharType="begin">
          <w:fldData xml:space="preserve">PEVuZE5vdGU+PENpdGU+PEF1dGhvcj5UaG9tYXM8L0F1dGhvcj48WWVhcj4yMDAzPC9ZZWFyPjxS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</w:fldData>
        </w:fldChar>
      </w:r>
      <w:r w:rsidRPr="000221BF">
        <w:rPr>
          <w:rFonts w:ascii="Times New Roman" w:hAnsi="Times New Roman" w:cs="Times New Roman"/>
          <w:sz w:val="22"/>
        </w:rPr>
        <w:instrText xml:space="preserve"> ADDIN EN.CITE.DATA </w:instrText>
      </w:r>
      <w:r w:rsidRPr="000221BF">
        <w:rPr>
          <w:rFonts w:ascii="Times New Roman" w:hAnsi="Times New Roman" w:cs="Times New Roman"/>
          <w:sz w:val="22"/>
        </w:rPr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</w:r>
      <w:r w:rsidRPr="000221BF">
        <w:rPr>
          <w:rFonts w:ascii="Times New Roman" w:hAnsi="Times New Roman" w:cs="Times New Roman"/>
          <w:sz w:val="22"/>
        </w:rPr>
        <w:fldChar w:fldCharType="separate"/>
      </w:r>
      <w:r w:rsidRPr="000221BF">
        <w:rPr>
          <w:rFonts w:ascii="Times New Roman" w:hAnsi="Times New Roman" w:cs="Times New Roman"/>
          <w:noProof/>
          <w:sz w:val="22"/>
        </w:rPr>
        <w:t>(</w:t>
      </w:r>
      <w:hyperlink w:anchor="_ENREF_6" w:tooltip="Thomas, 2003 #274" w:history="1">
        <w:r w:rsidR="009F62F8" w:rsidRPr="000221BF">
          <w:rPr>
            <w:rFonts w:ascii="Times New Roman" w:hAnsi="Times New Roman" w:cs="Times New Roman"/>
            <w:noProof/>
            <w:sz w:val="22"/>
          </w:rPr>
          <w:t>Thomas et al. 2003</w:t>
        </w:r>
      </w:hyperlink>
      <w:r w:rsidRPr="000221BF">
        <w:rPr>
          <w:rFonts w:ascii="Times New Roman" w:hAnsi="Times New Roman" w:cs="Times New Roman"/>
          <w:noProof/>
          <w:sz w:val="22"/>
        </w:rPr>
        <w:t>)</w:t>
      </w:r>
      <w:r w:rsidRPr="000221BF">
        <w:rPr>
          <w:rFonts w:ascii="Times New Roman" w:hAnsi="Times New Roman" w:cs="Times New Roman"/>
          <w:sz w:val="22"/>
        </w:rPr>
        <w:fldChar w:fldCharType="end"/>
      </w:r>
      <w:r w:rsidRPr="000221BF">
        <w:rPr>
          <w:rFonts w:ascii="Times New Roman" w:hAnsi="Times New Roman" w:cs="Times New Roman"/>
          <w:sz w:val="22"/>
        </w:rPr>
        <w:t>.</w:t>
      </w:r>
    </w:p>
    <w:p w14:paraId="07E99F89" w14:textId="77777777" w:rsidR="00FB1DFD" w:rsidRPr="000221BF" w:rsidRDefault="00FB1DFD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b/>
          <w:sz w:val="22"/>
        </w:rPr>
        <w:t>Comparison of PA-</w:t>
      </w:r>
      <w:proofErr w:type="spellStart"/>
      <w:r w:rsidRPr="000221BF">
        <w:rPr>
          <w:rFonts w:ascii="Times New Roman" w:hAnsi="Times New Roman" w:cs="Times New Roman"/>
          <w:b/>
          <w:sz w:val="22"/>
        </w:rPr>
        <w:t>seq</w:t>
      </w:r>
      <w:proofErr w:type="spellEnd"/>
      <w:r w:rsidRPr="000221BF">
        <w:rPr>
          <w:rFonts w:ascii="Times New Roman" w:hAnsi="Times New Roman" w:cs="Times New Roman"/>
          <w:b/>
          <w:sz w:val="22"/>
        </w:rPr>
        <w:t xml:space="preserve"> data with </w:t>
      </w:r>
      <w:proofErr w:type="spellStart"/>
      <w:r w:rsidRPr="000221BF">
        <w:rPr>
          <w:rFonts w:ascii="Times New Roman" w:hAnsi="Times New Roman" w:cs="Times New Roman"/>
          <w:b/>
          <w:sz w:val="22"/>
        </w:rPr>
        <w:t>PolyA_DB</w:t>
      </w:r>
      <w:proofErr w:type="spellEnd"/>
    </w:p>
    <w:p w14:paraId="18D9AC00" w14:textId="4392D76E" w:rsidR="00B22701" w:rsidRPr="000221BF" w:rsidRDefault="00FB1DFD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sz w:val="22"/>
        </w:rPr>
        <w:t xml:space="preserve">PolyA_DB2 was downloaded from Bin </w:t>
      </w:r>
      <w:proofErr w:type="spellStart"/>
      <w:r w:rsidRPr="000221BF">
        <w:rPr>
          <w:rFonts w:ascii="Times New Roman" w:hAnsi="Times New Roman" w:cs="Times New Roman"/>
          <w:sz w:val="22"/>
        </w:rPr>
        <w:t>Tian’s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website (</w:t>
      </w:r>
      <w:r w:rsidR="00CD5068" w:rsidRPr="000221BF">
        <w:rPr>
          <w:rFonts w:ascii="Times New Roman" w:hAnsi="Times New Roman" w:cs="Times New Roman"/>
          <w:sz w:val="22"/>
        </w:rPr>
        <w:t>http://exon.umdnj.edu/polya_db</w:t>
      </w:r>
      <w:r w:rsidRPr="000221BF">
        <w:rPr>
          <w:rFonts w:ascii="Times New Roman" w:hAnsi="Times New Roman" w:cs="Times New Roman"/>
          <w:sz w:val="22"/>
        </w:rPr>
        <w:t xml:space="preserve">). </w:t>
      </w:r>
      <w:proofErr w:type="spellStart"/>
      <w:r w:rsidRPr="000221BF">
        <w:rPr>
          <w:rFonts w:ascii="Times New Roman" w:hAnsi="Times New Roman" w:cs="Times New Roman"/>
          <w:sz w:val="22"/>
        </w:rPr>
        <w:t>LiftOver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(http://genome.ucsc.edu/cgi-bin/hgLiftOver) was applied to convert mm5 to mm9 for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sites in PolyA_DB2. Due to the imprecise nature of cleavage by CPSF-73 or the fuzzy definition of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sites by their surrounding </w:t>
      </w:r>
      <w:proofErr w:type="spellStart"/>
      <w:r w:rsidRPr="000221BF">
        <w:rPr>
          <w:rFonts w:ascii="Times New Roman" w:hAnsi="Times New Roman" w:cs="Times New Roman"/>
          <w:i/>
          <w:sz w:val="22"/>
        </w:rPr>
        <w:t>cis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elements, cleavages may occur at different positions within a small sequence window. Therefore, we considered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sites identified by PolyA_DB2 to be the same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sites identified in our data if they are located 10 </w:t>
      </w:r>
      <w:proofErr w:type="spellStart"/>
      <w:r w:rsidRPr="000221BF">
        <w:rPr>
          <w:rFonts w:ascii="Times New Roman" w:hAnsi="Times New Roman" w:cs="Times New Roman"/>
          <w:sz w:val="22"/>
        </w:rPr>
        <w:t>bp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upstream or 10 </w:t>
      </w:r>
      <w:proofErr w:type="spellStart"/>
      <w:r w:rsidRPr="000221BF">
        <w:rPr>
          <w:rFonts w:ascii="Times New Roman" w:hAnsi="Times New Roman" w:cs="Times New Roman"/>
          <w:sz w:val="22"/>
        </w:rPr>
        <w:t>bp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downstream of a </w:t>
      </w:r>
      <w:proofErr w:type="spellStart"/>
      <w:r w:rsidRPr="000221BF">
        <w:rPr>
          <w:rFonts w:ascii="Times New Roman" w:hAnsi="Times New Roman" w:cs="Times New Roman"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site.</w:t>
      </w:r>
    </w:p>
    <w:p w14:paraId="5AF1D99B" w14:textId="77777777" w:rsidR="00BE22DE" w:rsidRPr="000221BF" w:rsidRDefault="00BE22DE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bookmarkStart w:id="11" w:name="OLE_LINK23"/>
      <w:bookmarkStart w:id="12" w:name="OLE_LINK22"/>
      <w:proofErr w:type="spellStart"/>
      <w:proofErr w:type="gramStart"/>
      <w:r w:rsidRPr="000221BF">
        <w:rPr>
          <w:rFonts w:ascii="Times New Roman" w:hAnsi="Times New Roman" w:cs="Times New Roman"/>
          <w:b/>
          <w:sz w:val="22"/>
        </w:rPr>
        <w:t>qRT</w:t>
      </w:r>
      <w:proofErr w:type="spellEnd"/>
      <w:proofErr w:type="gramEnd"/>
      <w:r w:rsidRPr="000221BF">
        <w:rPr>
          <w:rFonts w:ascii="Times New Roman" w:hAnsi="Times New Roman" w:cs="Times New Roman"/>
          <w:b/>
          <w:sz w:val="22"/>
        </w:rPr>
        <w:t>-PCR and western blotting</w:t>
      </w:r>
    </w:p>
    <w:p w14:paraId="0B36021A" w14:textId="47876B6D" w:rsidR="00BE22DE" w:rsidRPr="000221BF" w:rsidRDefault="00BE22DE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sz w:val="22"/>
        </w:rPr>
      </w:pPr>
      <w:r w:rsidRPr="000221BF">
        <w:rPr>
          <w:rFonts w:ascii="Times New Roman" w:hAnsi="Times New Roman" w:cs="Times New Roman"/>
          <w:sz w:val="22"/>
        </w:rPr>
        <w:t>MEFs were harvested at 70%</w:t>
      </w:r>
      <w:r w:rsidRPr="000221BF">
        <w:rPr>
          <w:rFonts w:ascii="Times New Roman" w:hAnsi="Times New Roman" w:cs="Times New Roman"/>
        </w:rPr>
        <w:t>–</w:t>
      </w:r>
      <w:r w:rsidRPr="000221BF">
        <w:rPr>
          <w:rFonts w:ascii="Times New Roman" w:hAnsi="Times New Roman" w:cs="Times New Roman"/>
          <w:sz w:val="22"/>
        </w:rPr>
        <w:t xml:space="preserve">80% confluence. Total RNA and protein were isolated with </w:t>
      </w:r>
      <w:proofErr w:type="spellStart"/>
      <w:r w:rsidRPr="000221BF">
        <w:rPr>
          <w:rFonts w:ascii="Times New Roman" w:hAnsi="Times New Roman" w:cs="Times New Roman"/>
          <w:sz w:val="22"/>
        </w:rPr>
        <w:t>TRIzol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reagent according to manufacturer’s instructions (Invitrogen). For </w:t>
      </w:r>
      <w:proofErr w:type="spellStart"/>
      <w:r w:rsidRPr="000221BF">
        <w:rPr>
          <w:rFonts w:ascii="Times New Roman" w:hAnsi="Times New Roman" w:cs="Times New Roman"/>
          <w:sz w:val="22"/>
        </w:rPr>
        <w:t>qRT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-PCR analysis, RNA was reverse-transcribed into </w:t>
      </w:r>
      <w:proofErr w:type="spellStart"/>
      <w:r w:rsidRPr="000221BF">
        <w:rPr>
          <w:rFonts w:ascii="Times New Roman" w:hAnsi="Times New Roman" w:cs="Times New Roman"/>
          <w:sz w:val="22"/>
        </w:rPr>
        <w:t>cDNA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using random primers, and then mRNA levels were quantified by </w:t>
      </w:r>
      <w:proofErr w:type="spellStart"/>
      <w:r w:rsidRPr="000221BF">
        <w:rPr>
          <w:rFonts w:ascii="Times New Roman" w:hAnsi="Times New Roman" w:cs="Times New Roman"/>
          <w:sz w:val="22"/>
        </w:rPr>
        <w:t>qPCR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and normalized to that of </w:t>
      </w:r>
      <w:proofErr w:type="spellStart"/>
      <w:r w:rsidRPr="000221BF">
        <w:rPr>
          <w:rFonts w:ascii="Times New Roman" w:hAnsi="Times New Roman" w:cs="Times New Roman"/>
          <w:i/>
          <w:sz w:val="22"/>
        </w:rPr>
        <w:t>Gapdh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(Roche </w:t>
      </w:r>
      <w:proofErr w:type="spellStart"/>
      <w:r w:rsidRPr="000221BF">
        <w:rPr>
          <w:rFonts w:ascii="Times New Roman" w:hAnsi="Times New Roman" w:cs="Times New Roman"/>
          <w:sz w:val="22"/>
        </w:rPr>
        <w:t>LightCycler</w:t>
      </w:r>
      <w:proofErr w:type="spellEnd"/>
      <w:r w:rsidRPr="000221BF">
        <w:rPr>
          <w:rFonts w:ascii="Times New Roman" w:hAnsi="Times New Roman" w:cs="Times New Roman"/>
          <w:sz w:val="22"/>
        </w:rPr>
        <w:t>). For western blot analysis, proteins were subjected to SDS-PAGE, transferred to nitrocellulose membranes, and incubated with primary antibodies of interest overnight at 4 °C. Blots were then washed three times in PBST (1× PBS + 0.1% Tween-20) and incubated with secondary antibodies (IRDye800CW goat anti-mouse/rabbit, 1:10000, cat. no. 926-32210/11, LI-COR) for 1-2 h at room temperature. Blots were then washed three times with PBST before visualization under an Odyssey infrared imaging system (</w:t>
      </w:r>
      <w:proofErr w:type="spellStart"/>
      <w:r w:rsidRPr="000221BF">
        <w:rPr>
          <w:rFonts w:ascii="Times New Roman" w:hAnsi="Times New Roman" w:cs="Times New Roman"/>
          <w:sz w:val="22"/>
        </w:rPr>
        <w:t>Odessey</w:t>
      </w:r>
      <w:proofErr w:type="spellEnd"/>
      <w:r w:rsidRPr="000221BF">
        <w:rPr>
          <w:rFonts w:ascii="Times New Roman" w:hAnsi="Times New Roman" w:cs="Times New Roman"/>
          <w:sz w:val="22"/>
        </w:rPr>
        <w:t>, LI-COR).</w:t>
      </w:r>
      <w:bookmarkEnd w:id="11"/>
      <w:bookmarkEnd w:id="12"/>
    </w:p>
    <w:p w14:paraId="133B674E" w14:textId="77777777" w:rsidR="00BE22DE" w:rsidRPr="000221BF" w:rsidRDefault="00BE22DE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b/>
          <w:sz w:val="22"/>
        </w:rPr>
        <w:t xml:space="preserve">Validation of </w:t>
      </w:r>
      <w:proofErr w:type="spellStart"/>
      <w:r w:rsidRPr="000221BF">
        <w:rPr>
          <w:rFonts w:ascii="Times New Roman" w:hAnsi="Times New Roman" w:cs="Times New Roman"/>
          <w:b/>
          <w:sz w:val="22"/>
        </w:rPr>
        <w:t>pA</w:t>
      </w:r>
      <w:proofErr w:type="spellEnd"/>
      <w:r w:rsidRPr="000221BF">
        <w:rPr>
          <w:rFonts w:ascii="Times New Roman" w:hAnsi="Times New Roman" w:cs="Times New Roman"/>
          <w:b/>
          <w:sz w:val="22"/>
        </w:rPr>
        <w:t xml:space="preserve"> site usage preference by </w:t>
      </w:r>
      <w:proofErr w:type="spellStart"/>
      <w:r w:rsidRPr="000221BF">
        <w:rPr>
          <w:rFonts w:ascii="Times New Roman" w:hAnsi="Times New Roman" w:cs="Times New Roman"/>
          <w:b/>
          <w:sz w:val="22"/>
        </w:rPr>
        <w:t>qRT</w:t>
      </w:r>
      <w:proofErr w:type="spellEnd"/>
      <w:r w:rsidRPr="000221BF">
        <w:rPr>
          <w:rFonts w:ascii="Times New Roman" w:hAnsi="Times New Roman" w:cs="Times New Roman"/>
          <w:b/>
          <w:sz w:val="22"/>
        </w:rPr>
        <w:t>-PCR</w:t>
      </w:r>
    </w:p>
    <w:p w14:paraId="5D0F8308" w14:textId="0FD88C5F" w:rsidR="00B22701" w:rsidRPr="000221BF" w:rsidRDefault="00BE22DE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sz w:val="22"/>
        </w:rPr>
        <w:t xml:space="preserve">RNAs were reverse-transcribed with </w:t>
      </w:r>
      <w:proofErr w:type="spellStart"/>
      <w:proofErr w:type="gramStart"/>
      <w:r w:rsidRPr="000221BF">
        <w:rPr>
          <w:rFonts w:ascii="Times New Roman" w:hAnsi="Times New Roman" w:cs="Times New Roman"/>
          <w:sz w:val="22"/>
        </w:rPr>
        <w:t>oligo</w:t>
      </w:r>
      <w:proofErr w:type="spellEnd"/>
      <w:r w:rsidRPr="000221BF">
        <w:rPr>
          <w:rFonts w:ascii="Times New Roman" w:hAnsi="Times New Roman" w:cs="Times New Roman"/>
          <w:sz w:val="22"/>
        </w:rPr>
        <w:t>(</w:t>
      </w:r>
      <w:proofErr w:type="spellStart"/>
      <w:proofErr w:type="gramEnd"/>
      <w:r w:rsidRPr="000221BF">
        <w:rPr>
          <w:rFonts w:ascii="Times New Roman" w:hAnsi="Times New Roman" w:cs="Times New Roman"/>
          <w:sz w:val="22"/>
        </w:rPr>
        <w:t>dT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) primer, followed by PCR with two pairs of primers (proximal and distal) targeting different regions of the </w:t>
      </w:r>
      <w:proofErr w:type="spellStart"/>
      <w:r w:rsidRPr="000221BF">
        <w:rPr>
          <w:rFonts w:ascii="Times New Roman" w:hAnsi="Times New Roman" w:cs="Times New Roman"/>
          <w:sz w:val="22"/>
        </w:rPr>
        <w:t>cDNAs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. Specifically, the region targeted by the proximal pair is common to both APA isoforms and the region targeted by the distal pair is unique to the longer isoform. </w:t>
      </w:r>
      <w:proofErr w:type="spellStart"/>
      <w:proofErr w:type="gramStart"/>
      <w:r w:rsidRPr="000221BF">
        <w:rPr>
          <w:rFonts w:ascii="Times New Roman" w:hAnsi="Times New Roman" w:cs="Times New Roman"/>
          <w:sz w:val="22"/>
        </w:rPr>
        <w:t>qPCR</w:t>
      </w:r>
      <w:proofErr w:type="spellEnd"/>
      <w:proofErr w:type="gramEnd"/>
      <w:r w:rsidRPr="000221BF">
        <w:rPr>
          <w:rFonts w:ascii="Times New Roman" w:hAnsi="Times New Roman" w:cs="Times New Roman"/>
          <w:sz w:val="22"/>
        </w:rPr>
        <w:t xml:space="preserve"> signals from the proximal and distal </w:t>
      </w:r>
      <w:r w:rsidRPr="000221BF">
        <w:rPr>
          <w:rFonts w:ascii="Times New Roman" w:hAnsi="Times New Roman" w:cs="Times New Roman"/>
          <w:sz w:val="22"/>
        </w:rPr>
        <w:lastRenderedPageBreak/>
        <w:t>pairs of primers were compared to indicate the relative expression of the two isoforms.</w:t>
      </w:r>
    </w:p>
    <w:p w14:paraId="3722BF52" w14:textId="0627E70D" w:rsidR="00B22701" w:rsidRPr="000221BF" w:rsidRDefault="00603F17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b/>
          <w:sz w:val="22"/>
        </w:rPr>
        <w:t>RIP-PCR</w:t>
      </w:r>
    </w:p>
    <w:p w14:paraId="2B6B0542" w14:textId="77777777" w:rsidR="002C0C2A" w:rsidRPr="000221BF" w:rsidRDefault="002C0C2A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sz w:val="22"/>
        </w:rPr>
      </w:pPr>
      <w:r w:rsidRPr="000221BF">
        <w:rPr>
          <w:rFonts w:ascii="Times New Roman" w:hAnsi="Times New Roman" w:cs="Times New Roman"/>
          <w:sz w:val="22"/>
        </w:rPr>
        <w:t xml:space="preserve">The TRA2B coding sequence was cloned into pCDNA3.1 vector containing the </w:t>
      </w:r>
      <w:proofErr w:type="spellStart"/>
      <w:r w:rsidRPr="000221BF">
        <w:rPr>
          <w:rFonts w:ascii="Times New Roman" w:hAnsi="Times New Roman" w:cs="Times New Roman"/>
          <w:sz w:val="22"/>
        </w:rPr>
        <w:t>Myc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tag. Forty-eight hours after transfection, 1 × 10</w:t>
      </w:r>
      <w:r w:rsidRPr="000221BF">
        <w:rPr>
          <w:rFonts w:ascii="Times New Roman" w:hAnsi="Times New Roman" w:cs="Times New Roman"/>
          <w:sz w:val="22"/>
          <w:vertAlign w:val="superscript"/>
        </w:rPr>
        <w:t>7</w:t>
      </w:r>
      <w:r w:rsidRPr="000221BF">
        <w:rPr>
          <w:rFonts w:ascii="Times New Roman" w:hAnsi="Times New Roman" w:cs="Times New Roman"/>
          <w:sz w:val="22"/>
        </w:rPr>
        <w:t xml:space="preserve"> primary MEFs were lysed and incubated with </w:t>
      </w:r>
      <w:proofErr w:type="spellStart"/>
      <w:r w:rsidRPr="000221BF">
        <w:rPr>
          <w:rFonts w:ascii="Times New Roman" w:hAnsi="Times New Roman" w:cs="Times New Roman"/>
          <w:sz w:val="22"/>
        </w:rPr>
        <w:t>Myc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antibody (</w:t>
      </w:r>
      <w:proofErr w:type="spellStart"/>
      <w:r w:rsidRPr="000221BF">
        <w:rPr>
          <w:rFonts w:ascii="Times New Roman" w:hAnsi="Times New Roman" w:cs="Times New Roman"/>
          <w:sz w:val="22"/>
        </w:rPr>
        <w:t>Myc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, 1:500, cat. no. </w:t>
      </w:r>
      <w:proofErr w:type="gramStart"/>
      <w:r w:rsidRPr="000221BF">
        <w:rPr>
          <w:rFonts w:ascii="Times New Roman" w:hAnsi="Times New Roman" w:cs="Times New Roman"/>
          <w:sz w:val="22"/>
        </w:rPr>
        <w:t xml:space="preserve">M20002, </w:t>
      </w:r>
      <w:proofErr w:type="spellStart"/>
      <w:r w:rsidRPr="000221BF">
        <w:rPr>
          <w:rFonts w:ascii="Times New Roman" w:hAnsi="Times New Roman" w:cs="Times New Roman"/>
          <w:sz w:val="22"/>
        </w:rPr>
        <w:t>abmart</w:t>
      </w:r>
      <w:proofErr w:type="spellEnd"/>
      <w:r w:rsidRPr="000221BF">
        <w:rPr>
          <w:rFonts w:ascii="Times New Roman" w:hAnsi="Times New Roman" w:cs="Times New Roman"/>
          <w:sz w:val="22"/>
        </w:rPr>
        <w:t>).</w:t>
      </w:r>
      <w:proofErr w:type="gramEnd"/>
      <w:r w:rsidRPr="000221BF">
        <w:rPr>
          <w:rFonts w:ascii="Times New Roman" w:hAnsi="Times New Roman" w:cs="Times New Roman"/>
          <w:sz w:val="22"/>
        </w:rPr>
        <w:t xml:space="preserve"> RNA-protein complexes were </w:t>
      </w:r>
      <w:proofErr w:type="spellStart"/>
      <w:r w:rsidRPr="000221BF">
        <w:rPr>
          <w:rFonts w:ascii="Times New Roman" w:hAnsi="Times New Roman" w:cs="Times New Roman"/>
          <w:sz w:val="22"/>
        </w:rPr>
        <w:t>immunoprecipitated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with protein G beads and RNA was extracted using </w:t>
      </w:r>
      <w:proofErr w:type="spellStart"/>
      <w:r w:rsidRPr="000221BF">
        <w:rPr>
          <w:rFonts w:ascii="Times New Roman" w:hAnsi="Times New Roman" w:cs="Times New Roman"/>
          <w:sz w:val="22"/>
        </w:rPr>
        <w:t>TRIzol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reagent.</w:t>
      </w:r>
    </w:p>
    <w:p w14:paraId="43B56EBF" w14:textId="77777777" w:rsidR="002C0C2A" w:rsidRPr="000221BF" w:rsidRDefault="002C0C2A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proofErr w:type="gramStart"/>
      <w:r w:rsidRPr="000221BF">
        <w:rPr>
          <w:rFonts w:ascii="Times New Roman" w:hAnsi="Times New Roman" w:cs="Times New Roman"/>
          <w:b/>
          <w:sz w:val="22"/>
        </w:rPr>
        <w:t>mRNA</w:t>
      </w:r>
      <w:proofErr w:type="gramEnd"/>
      <w:r w:rsidRPr="000221BF">
        <w:rPr>
          <w:rFonts w:ascii="Times New Roman" w:hAnsi="Times New Roman" w:cs="Times New Roman"/>
          <w:b/>
          <w:sz w:val="22"/>
        </w:rPr>
        <w:t xml:space="preserve"> stability and luciferase assays</w:t>
      </w:r>
    </w:p>
    <w:p w14:paraId="4B127877" w14:textId="226670F4" w:rsidR="00B22701" w:rsidRPr="000221BF" w:rsidRDefault="002C0C2A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proofErr w:type="spellStart"/>
      <w:r w:rsidRPr="000221BF">
        <w:rPr>
          <w:rFonts w:ascii="Times New Roman" w:hAnsi="Times New Roman" w:cs="Times New Roman"/>
          <w:i/>
          <w:sz w:val="22"/>
        </w:rPr>
        <w:t>Renilla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luciferase in psiCHECK-2 Vector (</w:t>
      </w:r>
      <w:proofErr w:type="spellStart"/>
      <w:r w:rsidRPr="000221BF">
        <w:rPr>
          <w:rFonts w:ascii="Times New Roman" w:hAnsi="Times New Roman" w:cs="Times New Roman"/>
          <w:sz w:val="22"/>
        </w:rPr>
        <w:t>Promega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, cat. no. C8021) was used as a primary reporter gene, and the 3′ UTR of interest was cloned downstream of the </w:t>
      </w:r>
      <w:proofErr w:type="spellStart"/>
      <w:r w:rsidRPr="000221BF">
        <w:rPr>
          <w:rFonts w:ascii="Times New Roman" w:hAnsi="Times New Roman" w:cs="Times New Roman"/>
          <w:i/>
          <w:sz w:val="22"/>
        </w:rPr>
        <w:t>Renilla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luciferase translational stop codon. The firefly reporter cassette served as an intra-plasmid transfection normalization reporter. NIH3T3 cells were seeded into a 24-well plate at a density of 15,000 cells/well, and two kinds of mouse </w:t>
      </w:r>
      <w:r w:rsidRPr="000221BF">
        <w:rPr>
          <w:rFonts w:ascii="Times New Roman" w:hAnsi="Times New Roman" w:cs="Times New Roman"/>
          <w:i/>
          <w:sz w:val="22"/>
        </w:rPr>
        <w:t>Rras2</w:t>
      </w:r>
      <w:r w:rsidRPr="000221BF">
        <w:rPr>
          <w:rFonts w:ascii="Times New Roman" w:hAnsi="Times New Roman" w:cs="Times New Roman"/>
          <w:sz w:val="22"/>
        </w:rPr>
        <w:t xml:space="preserve"> 3′ UTR (a short 3′ UTR, and a long 3′ UTR with mutated proximal PAS) were separately sub-cloned into psiCHECK-2 vector using the </w:t>
      </w:r>
      <w:proofErr w:type="spellStart"/>
      <w:r w:rsidRPr="000221BF">
        <w:rPr>
          <w:rFonts w:ascii="Times New Roman" w:hAnsi="Times New Roman" w:cs="Times New Roman"/>
          <w:sz w:val="22"/>
        </w:rPr>
        <w:t>XhoI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and </w:t>
      </w:r>
      <w:proofErr w:type="spellStart"/>
      <w:r w:rsidRPr="000221BF">
        <w:rPr>
          <w:rFonts w:ascii="Times New Roman" w:hAnsi="Times New Roman" w:cs="Times New Roman"/>
          <w:sz w:val="22"/>
        </w:rPr>
        <w:t>PmeI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restriction enzyme sites. After overnight incubation, the cells were treated with a transfection mixture consisting of 50 </w:t>
      </w:r>
      <w:proofErr w:type="spellStart"/>
      <w:r w:rsidRPr="000221BF">
        <w:rPr>
          <w:rFonts w:ascii="Times New Roman" w:hAnsi="Times New Roman" w:cs="Times New Roman"/>
          <w:sz w:val="22"/>
        </w:rPr>
        <w:t>μl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serum-free medium and 1 </w:t>
      </w:r>
      <w:proofErr w:type="spellStart"/>
      <w:r w:rsidRPr="000221BF">
        <w:rPr>
          <w:rFonts w:ascii="Times New Roman" w:hAnsi="Times New Roman" w:cs="Times New Roman"/>
          <w:sz w:val="22"/>
        </w:rPr>
        <w:t>μl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221BF">
        <w:rPr>
          <w:rFonts w:ascii="Times New Roman" w:hAnsi="Times New Roman" w:cs="Times New Roman"/>
          <w:sz w:val="22"/>
        </w:rPr>
        <w:t>Lipofectin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reagent (Life Technologies, cat. no. E2431), together with 0.5 μg psiCHECK-2 </w:t>
      </w:r>
      <w:proofErr w:type="spellStart"/>
      <w:r w:rsidRPr="000221BF">
        <w:rPr>
          <w:rFonts w:ascii="Times New Roman" w:hAnsi="Times New Roman" w:cs="Times New Roman"/>
          <w:sz w:val="22"/>
        </w:rPr>
        <w:t>vector</w:t>
      </w:r>
      <w:proofErr w:type="gramStart"/>
      <w:r w:rsidRPr="000221BF">
        <w:rPr>
          <w:rFonts w:ascii="Times New Roman" w:hAnsi="Times New Roman" w:cs="Times New Roman"/>
          <w:sz w:val="22"/>
        </w:rPr>
        <w:t>:short</w:t>
      </w:r>
      <w:proofErr w:type="spellEnd"/>
      <w:proofErr w:type="gramEnd"/>
      <w:r w:rsidRPr="000221BF">
        <w:rPr>
          <w:rFonts w:ascii="Times New Roman" w:hAnsi="Times New Roman" w:cs="Times New Roman"/>
          <w:sz w:val="22"/>
        </w:rPr>
        <w:t xml:space="preserve">, 0.5 μg psiCHECK-2 </w:t>
      </w:r>
      <w:proofErr w:type="spellStart"/>
      <w:r w:rsidRPr="000221BF">
        <w:rPr>
          <w:rFonts w:ascii="Times New Roman" w:hAnsi="Times New Roman" w:cs="Times New Roman"/>
          <w:sz w:val="22"/>
        </w:rPr>
        <w:t>vector:long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, or 0.5 μg psiCHECK-2 </w:t>
      </w:r>
      <w:proofErr w:type="spellStart"/>
      <w:r w:rsidRPr="000221BF">
        <w:rPr>
          <w:rFonts w:ascii="Times New Roman" w:hAnsi="Times New Roman" w:cs="Times New Roman"/>
          <w:sz w:val="22"/>
        </w:rPr>
        <w:t>vector:mutant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. Twenty-four hours post-transfection, </w:t>
      </w:r>
      <w:proofErr w:type="spellStart"/>
      <w:r w:rsidRPr="000221BF">
        <w:rPr>
          <w:rFonts w:ascii="Times New Roman" w:hAnsi="Times New Roman" w:cs="Times New Roman"/>
          <w:i/>
          <w:sz w:val="22"/>
        </w:rPr>
        <w:t>Renilla</w:t>
      </w:r>
      <w:proofErr w:type="spellEnd"/>
      <w:r w:rsidRPr="000221BF">
        <w:rPr>
          <w:rFonts w:ascii="Times New Roman" w:hAnsi="Times New Roman" w:cs="Times New Roman"/>
          <w:sz w:val="22"/>
        </w:rPr>
        <w:t xml:space="preserve"> and firefly luciferase activities were measured using the Dual-Luciferase Reporter 1000 Assay System (</w:t>
      </w:r>
      <w:proofErr w:type="spellStart"/>
      <w:r w:rsidRPr="000221BF">
        <w:rPr>
          <w:rFonts w:ascii="Times New Roman" w:hAnsi="Times New Roman" w:cs="Times New Roman"/>
          <w:sz w:val="22"/>
        </w:rPr>
        <w:t>Promega</w:t>
      </w:r>
      <w:proofErr w:type="spellEnd"/>
      <w:r w:rsidRPr="000221BF">
        <w:rPr>
          <w:rFonts w:ascii="Times New Roman" w:hAnsi="Times New Roman" w:cs="Times New Roman"/>
          <w:sz w:val="22"/>
        </w:rPr>
        <w:t>).</w:t>
      </w:r>
    </w:p>
    <w:p w14:paraId="1EA4589B" w14:textId="10AD0F7E" w:rsidR="00B22701" w:rsidRPr="000221BF" w:rsidRDefault="009A6979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b/>
          <w:sz w:val="22"/>
        </w:rPr>
        <w:t>References</w:t>
      </w:r>
    </w:p>
    <w:p w14:paraId="3FBF59B5" w14:textId="77777777" w:rsidR="009F62F8" w:rsidRPr="000221BF" w:rsidRDefault="009F62F8" w:rsidP="009F62F8">
      <w:pPr>
        <w:ind w:left="720" w:hanging="720"/>
        <w:rPr>
          <w:rFonts w:ascii="Times New Roman" w:hAnsi="Times New Roman" w:cs="Times New Roman"/>
          <w:noProof/>
          <w:sz w:val="20"/>
        </w:rPr>
      </w:pPr>
      <w:r w:rsidRPr="000221BF">
        <w:rPr>
          <w:rFonts w:ascii="Times New Roman" w:hAnsi="Times New Roman" w:cs="Times New Roman"/>
          <w:sz w:val="22"/>
        </w:rPr>
        <w:fldChar w:fldCharType="begin"/>
      </w:r>
      <w:r w:rsidRPr="000221BF">
        <w:rPr>
          <w:rFonts w:ascii="Times New Roman" w:hAnsi="Times New Roman" w:cs="Times New Roman"/>
          <w:sz w:val="22"/>
        </w:rPr>
        <w:instrText xml:space="preserve"> ADDIN EN.REFLIST </w:instrText>
      </w:r>
      <w:r w:rsidRPr="000221BF">
        <w:rPr>
          <w:rFonts w:ascii="Times New Roman" w:hAnsi="Times New Roman" w:cs="Times New Roman"/>
          <w:sz w:val="22"/>
        </w:rPr>
        <w:fldChar w:fldCharType="separate"/>
      </w:r>
      <w:bookmarkStart w:id="13" w:name="_ENREF_1"/>
      <w:r w:rsidRPr="000221BF">
        <w:rPr>
          <w:rFonts w:ascii="Times New Roman" w:hAnsi="Times New Roman" w:cs="Times New Roman"/>
          <w:noProof/>
          <w:sz w:val="20"/>
        </w:rPr>
        <w:t xml:space="preserve">Boyle AP, Guinney J, Crawford GE, Furey TS. 2008. F-Seq: a feature density estimator for high-throughput sequence tags. </w:t>
      </w:r>
      <w:r w:rsidRPr="000221BF">
        <w:rPr>
          <w:rFonts w:ascii="Times New Roman" w:hAnsi="Times New Roman" w:cs="Times New Roman"/>
          <w:i/>
          <w:noProof/>
          <w:sz w:val="20"/>
        </w:rPr>
        <w:t>Bioinformatics</w:t>
      </w:r>
      <w:r w:rsidRPr="000221BF">
        <w:rPr>
          <w:rFonts w:ascii="Times New Roman" w:hAnsi="Times New Roman" w:cs="Times New Roman"/>
          <w:noProof/>
          <w:sz w:val="20"/>
        </w:rPr>
        <w:t xml:space="preserve"> 24(21): 2537-2538.</w:t>
      </w:r>
      <w:bookmarkEnd w:id="13"/>
    </w:p>
    <w:p w14:paraId="3DBE7DAD" w14:textId="77777777" w:rsidR="009F62F8" w:rsidRPr="000221BF" w:rsidRDefault="009F62F8" w:rsidP="009F62F8">
      <w:pPr>
        <w:ind w:left="720" w:hanging="720"/>
        <w:rPr>
          <w:rFonts w:ascii="Times New Roman" w:hAnsi="Times New Roman" w:cs="Times New Roman"/>
          <w:noProof/>
          <w:sz w:val="20"/>
        </w:rPr>
      </w:pPr>
      <w:bookmarkStart w:id="14" w:name="_ENREF_2"/>
      <w:r w:rsidRPr="000221BF">
        <w:rPr>
          <w:rFonts w:ascii="Times New Roman" w:hAnsi="Times New Roman" w:cs="Times New Roman"/>
          <w:noProof/>
          <w:sz w:val="20"/>
        </w:rPr>
        <w:t xml:space="preserve">Kim D, Pertea G, Trapnell C, Pimentel H, Kelley R, Salzberg SL. 2013a. TopHat2: accurate alignment of transcriptomes in the presence of insertions, deletions and gene fusions. </w:t>
      </w:r>
      <w:r w:rsidRPr="000221BF">
        <w:rPr>
          <w:rFonts w:ascii="Times New Roman" w:hAnsi="Times New Roman" w:cs="Times New Roman"/>
          <w:i/>
          <w:noProof/>
          <w:sz w:val="20"/>
        </w:rPr>
        <w:t>Genome Biol</w:t>
      </w:r>
      <w:r w:rsidRPr="000221BF">
        <w:rPr>
          <w:rFonts w:ascii="Times New Roman" w:hAnsi="Times New Roman" w:cs="Times New Roman"/>
          <w:noProof/>
          <w:sz w:val="20"/>
        </w:rPr>
        <w:t xml:space="preserve"> 14(4): R36.</w:t>
      </w:r>
      <w:bookmarkEnd w:id="14"/>
    </w:p>
    <w:p w14:paraId="261A1A48" w14:textId="77777777" w:rsidR="009F62F8" w:rsidRPr="000221BF" w:rsidRDefault="009F62F8" w:rsidP="009F62F8">
      <w:pPr>
        <w:ind w:left="720" w:hanging="720"/>
        <w:rPr>
          <w:rFonts w:ascii="Times New Roman" w:hAnsi="Times New Roman" w:cs="Times New Roman"/>
          <w:noProof/>
          <w:sz w:val="20"/>
        </w:rPr>
      </w:pPr>
      <w:bookmarkStart w:id="15" w:name="_ENREF_3"/>
      <w:r w:rsidRPr="000221BF">
        <w:rPr>
          <w:rFonts w:ascii="Times New Roman" w:hAnsi="Times New Roman" w:cs="Times New Roman"/>
          <w:noProof/>
          <w:sz w:val="20"/>
        </w:rPr>
        <w:t xml:space="preserve">Kim YM, Byun HO, Jee BA, Cho H, Seo YH, Kim YS, Park MH, Chung HY, Woo HG, Yoon G. 2013b. Implications of time-series gene expression profiles of replicative senescence. </w:t>
      </w:r>
      <w:r w:rsidRPr="000221BF">
        <w:rPr>
          <w:rFonts w:ascii="Times New Roman" w:hAnsi="Times New Roman" w:cs="Times New Roman"/>
          <w:i/>
          <w:noProof/>
          <w:sz w:val="20"/>
        </w:rPr>
        <w:t>Aging cell</w:t>
      </w:r>
      <w:r w:rsidRPr="000221BF">
        <w:rPr>
          <w:rFonts w:ascii="Times New Roman" w:hAnsi="Times New Roman" w:cs="Times New Roman"/>
          <w:noProof/>
          <w:sz w:val="20"/>
        </w:rPr>
        <w:t xml:space="preserve"> 12(4): 622-634.</w:t>
      </w:r>
      <w:bookmarkEnd w:id="15"/>
    </w:p>
    <w:p w14:paraId="08D15EA7" w14:textId="77777777" w:rsidR="009F62F8" w:rsidRPr="000221BF" w:rsidRDefault="009F62F8" w:rsidP="009F62F8">
      <w:pPr>
        <w:ind w:left="720" w:hanging="720"/>
        <w:rPr>
          <w:rFonts w:ascii="Times New Roman" w:hAnsi="Times New Roman" w:cs="Times New Roman"/>
          <w:noProof/>
          <w:sz w:val="20"/>
        </w:rPr>
      </w:pPr>
      <w:bookmarkStart w:id="16" w:name="_ENREF_4"/>
      <w:r w:rsidRPr="000221BF">
        <w:rPr>
          <w:rFonts w:ascii="Times New Roman" w:hAnsi="Times New Roman" w:cs="Times New Roman"/>
          <w:noProof/>
          <w:sz w:val="20"/>
        </w:rPr>
        <w:t xml:space="preserve">Langmead B, Trapnell C, Pop M, Salzberg SL. 2009. Ultrafast and memory-efficient alignment of short DNA sequences to the human genome. </w:t>
      </w:r>
      <w:r w:rsidRPr="000221BF">
        <w:rPr>
          <w:rFonts w:ascii="Times New Roman" w:hAnsi="Times New Roman" w:cs="Times New Roman"/>
          <w:i/>
          <w:noProof/>
          <w:sz w:val="20"/>
        </w:rPr>
        <w:t>Genome Biol</w:t>
      </w:r>
      <w:r w:rsidRPr="000221BF">
        <w:rPr>
          <w:rFonts w:ascii="Times New Roman" w:hAnsi="Times New Roman" w:cs="Times New Roman"/>
          <w:noProof/>
          <w:sz w:val="20"/>
        </w:rPr>
        <w:t xml:space="preserve"> 10(3): R25.</w:t>
      </w:r>
      <w:bookmarkEnd w:id="16"/>
    </w:p>
    <w:p w14:paraId="00940D00" w14:textId="77777777" w:rsidR="009F62F8" w:rsidRPr="000221BF" w:rsidRDefault="009F62F8" w:rsidP="009F62F8">
      <w:pPr>
        <w:ind w:left="720" w:hanging="720"/>
        <w:rPr>
          <w:rFonts w:ascii="Times New Roman" w:hAnsi="Times New Roman" w:cs="Times New Roman"/>
          <w:noProof/>
          <w:sz w:val="20"/>
        </w:rPr>
      </w:pPr>
      <w:bookmarkStart w:id="17" w:name="_ENREF_5"/>
      <w:r w:rsidRPr="000221BF">
        <w:rPr>
          <w:rFonts w:ascii="Times New Roman" w:hAnsi="Times New Roman" w:cs="Times New Roman"/>
          <w:noProof/>
          <w:sz w:val="20"/>
        </w:rPr>
        <w:t xml:space="preserve">Ni T, Yang Y, Hafez D, Yang W, Kiesewetter K, Wakabayashi Y, Ohler U, Peng W, Zhu J. 2013. Distinct polyadenylation landscapes of diverse human tissues revealed by a modified PA-seq strategy. </w:t>
      </w:r>
      <w:r w:rsidRPr="000221BF">
        <w:rPr>
          <w:rFonts w:ascii="Times New Roman" w:hAnsi="Times New Roman" w:cs="Times New Roman"/>
          <w:i/>
          <w:noProof/>
          <w:sz w:val="20"/>
        </w:rPr>
        <w:t>BMC Genomics</w:t>
      </w:r>
      <w:r w:rsidRPr="000221BF">
        <w:rPr>
          <w:rFonts w:ascii="Times New Roman" w:hAnsi="Times New Roman" w:cs="Times New Roman"/>
          <w:noProof/>
          <w:sz w:val="20"/>
        </w:rPr>
        <w:t xml:space="preserve"> 14: 615.</w:t>
      </w:r>
      <w:bookmarkEnd w:id="17"/>
    </w:p>
    <w:p w14:paraId="5A3C4379" w14:textId="77777777" w:rsidR="009F62F8" w:rsidRPr="000221BF" w:rsidRDefault="009F62F8" w:rsidP="009F62F8">
      <w:pPr>
        <w:ind w:left="720" w:hanging="720"/>
        <w:rPr>
          <w:rFonts w:ascii="Times New Roman" w:hAnsi="Times New Roman" w:cs="Times New Roman"/>
          <w:noProof/>
          <w:sz w:val="20"/>
        </w:rPr>
      </w:pPr>
      <w:bookmarkStart w:id="18" w:name="_ENREF_6"/>
      <w:r w:rsidRPr="000221BF">
        <w:rPr>
          <w:rFonts w:ascii="Times New Roman" w:hAnsi="Times New Roman" w:cs="Times New Roman"/>
          <w:noProof/>
          <w:sz w:val="20"/>
        </w:rPr>
        <w:t xml:space="preserve">Thomas JW, Touchman JW, Blakesley RW, Bouffard GG, Beckstrom-Sternberg SM, Margulies EH, Blanchette M, Siepel AC, Thomas PJ, McDowell JC et al. 2003. Comparative analyses of multi-species sequences from targeted genomic regions. </w:t>
      </w:r>
      <w:r w:rsidRPr="000221BF">
        <w:rPr>
          <w:rFonts w:ascii="Times New Roman" w:hAnsi="Times New Roman" w:cs="Times New Roman"/>
          <w:i/>
          <w:noProof/>
          <w:sz w:val="20"/>
        </w:rPr>
        <w:t>Nature</w:t>
      </w:r>
      <w:r w:rsidRPr="000221BF">
        <w:rPr>
          <w:rFonts w:ascii="Times New Roman" w:hAnsi="Times New Roman" w:cs="Times New Roman"/>
          <w:noProof/>
          <w:sz w:val="20"/>
        </w:rPr>
        <w:t xml:space="preserve"> 424(6950): 788-793.</w:t>
      </w:r>
      <w:bookmarkEnd w:id="18"/>
    </w:p>
    <w:p w14:paraId="2AFFEE70" w14:textId="77777777" w:rsidR="009F62F8" w:rsidRPr="000221BF" w:rsidRDefault="009F62F8" w:rsidP="009F62F8">
      <w:pPr>
        <w:ind w:left="720" w:hanging="720"/>
        <w:rPr>
          <w:rFonts w:ascii="Times New Roman" w:hAnsi="Times New Roman" w:cs="Times New Roman"/>
          <w:noProof/>
          <w:sz w:val="20"/>
        </w:rPr>
      </w:pPr>
      <w:bookmarkStart w:id="19" w:name="_ENREF_7"/>
      <w:r w:rsidRPr="000221BF">
        <w:rPr>
          <w:rFonts w:ascii="Times New Roman" w:hAnsi="Times New Roman" w:cs="Times New Roman"/>
          <w:noProof/>
          <w:sz w:val="20"/>
        </w:rPr>
        <w:lastRenderedPageBreak/>
        <w:t xml:space="preserve">Todaro GJ, Green H. 1963. Quantitative studies of the growth of mouse embryo cells in culture and their development into established lines. </w:t>
      </w:r>
      <w:r w:rsidRPr="000221BF">
        <w:rPr>
          <w:rFonts w:ascii="Times New Roman" w:hAnsi="Times New Roman" w:cs="Times New Roman"/>
          <w:i/>
          <w:noProof/>
          <w:sz w:val="20"/>
        </w:rPr>
        <w:t>J Cell Biol</w:t>
      </w:r>
      <w:r w:rsidRPr="000221BF">
        <w:rPr>
          <w:rFonts w:ascii="Times New Roman" w:hAnsi="Times New Roman" w:cs="Times New Roman"/>
          <w:noProof/>
          <w:sz w:val="20"/>
        </w:rPr>
        <w:t xml:space="preserve"> 17: 299-313.</w:t>
      </w:r>
      <w:bookmarkEnd w:id="19"/>
    </w:p>
    <w:p w14:paraId="20C439CC" w14:textId="77777777" w:rsidR="009F62F8" w:rsidRPr="000221BF" w:rsidRDefault="009F62F8" w:rsidP="009F62F8">
      <w:pPr>
        <w:ind w:left="720" w:hanging="720"/>
        <w:rPr>
          <w:rFonts w:ascii="Times New Roman" w:hAnsi="Times New Roman" w:cs="Times New Roman"/>
          <w:noProof/>
          <w:sz w:val="20"/>
        </w:rPr>
      </w:pPr>
      <w:bookmarkStart w:id="20" w:name="_ENREF_8"/>
      <w:r w:rsidRPr="000221BF">
        <w:rPr>
          <w:rFonts w:ascii="Times New Roman" w:hAnsi="Times New Roman" w:cs="Times New Roman"/>
          <w:noProof/>
          <w:sz w:val="20"/>
        </w:rPr>
        <w:t xml:space="preserve">Trapnell C, Hendrickson DG, Sauvageau M, Goff L, Rinn JL, Pachter L. 2013. Differential analysis of gene regulation at transcript resolution with RNA-seq. </w:t>
      </w:r>
      <w:r w:rsidRPr="000221BF">
        <w:rPr>
          <w:rFonts w:ascii="Times New Roman" w:hAnsi="Times New Roman" w:cs="Times New Roman"/>
          <w:i/>
          <w:noProof/>
          <w:sz w:val="20"/>
        </w:rPr>
        <w:t>Nat Biotechnol</w:t>
      </w:r>
      <w:r w:rsidRPr="000221BF">
        <w:rPr>
          <w:rFonts w:ascii="Times New Roman" w:hAnsi="Times New Roman" w:cs="Times New Roman"/>
          <w:noProof/>
          <w:sz w:val="20"/>
        </w:rPr>
        <w:t xml:space="preserve"> 31(1): 46-53.</w:t>
      </w:r>
      <w:bookmarkEnd w:id="20"/>
    </w:p>
    <w:p w14:paraId="557051B1" w14:textId="376B0C50" w:rsidR="009F62F8" w:rsidRPr="000221BF" w:rsidRDefault="009F62F8" w:rsidP="009F62F8">
      <w:pPr>
        <w:rPr>
          <w:rFonts w:ascii="Times New Roman" w:hAnsi="Times New Roman" w:cs="Times New Roman"/>
          <w:noProof/>
          <w:sz w:val="22"/>
        </w:rPr>
      </w:pPr>
    </w:p>
    <w:p w14:paraId="21E7F0F3" w14:textId="29810382" w:rsidR="00B22701" w:rsidRPr="000221BF" w:rsidRDefault="009F62F8" w:rsidP="00D7042B">
      <w:pPr>
        <w:adjustRightInd w:val="0"/>
        <w:snapToGrid w:val="0"/>
        <w:spacing w:before="100" w:beforeAutospacing="1" w:line="360" w:lineRule="auto"/>
        <w:rPr>
          <w:rFonts w:ascii="Times New Roman" w:hAnsi="Times New Roman" w:cs="Times New Roman"/>
          <w:b/>
          <w:sz w:val="22"/>
        </w:rPr>
      </w:pPr>
      <w:r w:rsidRPr="000221BF">
        <w:rPr>
          <w:rFonts w:ascii="Times New Roman" w:hAnsi="Times New Roman" w:cs="Times New Roman"/>
          <w:sz w:val="22"/>
        </w:rPr>
        <w:fldChar w:fldCharType="end"/>
      </w:r>
    </w:p>
    <w:bookmarkEnd w:id="0"/>
    <w:sectPr w:rsidR="00B22701" w:rsidRPr="000221BF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7E131" w14:textId="77777777" w:rsidR="0075428B" w:rsidRDefault="0075428B" w:rsidP="00F24E97">
      <w:r>
        <w:separator/>
      </w:r>
    </w:p>
  </w:endnote>
  <w:endnote w:type="continuationSeparator" w:id="0">
    <w:p w14:paraId="23CF1FCA" w14:textId="77777777" w:rsidR="0075428B" w:rsidRDefault="0075428B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52C50" w14:textId="77777777" w:rsidR="0075428B" w:rsidRDefault="0075428B" w:rsidP="00F24E97">
      <w:r>
        <w:separator/>
      </w:r>
    </w:p>
  </w:footnote>
  <w:footnote w:type="continuationSeparator" w:id="0">
    <w:p w14:paraId="57EB80E4" w14:textId="77777777" w:rsidR="0075428B" w:rsidRDefault="0075428B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zwaddzt1rxvfeewe0bvs2pqa00tets9fsxt&quot;&gt;APA and senescence&lt;record-ids&gt;&lt;item&gt;2&lt;/item&gt;&lt;item&gt;131&lt;/item&gt;&lt;item&gt;251&lt;/item&gt;&lt;item&gt;254&lt;/item&gt;&lt;item&gt;265&lt;/item&gt;&lt;item&gt;274&lt;/item&gt;&lt;item&gt;276&lt;/item&gt;&lt;item&gt;277&lt;/item&gt;&lt;/record-ids&gt;&lt;/item&gt;&lt;/Libraries&gt;"/>
    <w:docVar w:name="ne_docsoft" w:val="MSWord"/>
    <w:docVar w:name="ne_docversion" w:val="NoteExpress 2.0"/>
    <w:docVar w:name="ne_stylename" w:val="Nature Genetics"/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</w:docVars>
  <w:rsids>
    <w:rsidRoot w:val="007019D0"/>
    <w:rsid w:val="00001B87"/>
    <w:rsid w:val="00001C96"/>
    <w:rsid w:val="0000232B"/>
    <w:rsid w:val="00002C9A"/>
    <w:rsid w:val="00005DE7"/>
    <w:rsid w:val="00006C9B"/>
    <w:rsid w:val="000211CC"/>
    <w:rsid w:val="000221BF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E7B59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23F9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C56AF"/>
    <w:rsid w:val="001D09C2"/>
    <w:rsid w:val="001E2582"/>
    <w:rsid w:val="001E529A"/>
    <w:rsid w:val="001F6095"/>
    <w:rsid w:val="00200E1E"/>
    <w:rsid w:val="00207644"/>
    <w:rsid w:val="002102CC"/>
    <w:rsid w:val="00216F57"/>
    <w:rsid w:val="00225C55"/>
    <w:rsid w:val="00230E4C"/>
    <w:rsid w:val="00235804"/>
    <w:rsid w:val="00244A8F"/>
    <w:rsid w:val="00245010"/>
    <w:rsid w:val="00254B08"/>
    <w:rsid w:val="002677CA"/>
    <w:rsid w:val="00273DC8"/>
    <w:rsid w:val="002741CA"/>
    <w:rsid w:val="002834E6"/>
    <w:rsid w:val="002840DD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0C2A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816"/>
    <w:rsid w:val="003A7E52"/>
    <w:rsid w:val="003C3C04"/>
    <w:rsid w:val="003C75F3"/>
    <w:rsid w:val="003D1B36"/>
    <w:rsid w:val="003D20E7"/>
    <w:rsid w:val="003D22C8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3C63"/>
    <w:rsid w:val="00545FF3"/>
    <w:rsid w:val="00547991"/>
    <w:rsid w:val="0055070F"/>
    <w:rsid w:val="00556E07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2A66"/>
    <w:rsid w:val="00594495"/>
    <w:rsid w:val="0059619B"/>
    <w:rsid w:val="005A17A7"/>
    <w:rsid w:val="005A242A"/>
    <w:rsid w:val="005A2628"/>
    <w:rsid w:val="005A334A"/>
    <w:rsid w:val="005B10CC"/>
    <w:rsid w:val="005B5CAD"/>
    <w:rsid w:val="005C0FEA"/>
    <w:rsid w:val="005C20C2"/>
    <w:rsid w:val="005C2900"/>
    <w:rsid w:val="005C5B8D"/>
    <w:rsid w:val="005D235C"/>
    <w:rsid w:val="005D2B44"/>
    <w:rsid w:val="005D4E49"/>
    <w:rsid w:val="005D6E7D"/>
    <w:rsid w:val="005E117B"/>
    <w:rsid w:val="005E1AAC"/>
    <w:rsid w:val="005E51A8"/>
    <w:rsid w:val="005E6ABA"/>
    <w:rsid w:val="005F0492"/>
    <w:rsid w:val="005F5723"/>
    <w:rsid w:val="006029D4"/>
    <w:rsid w:val="00603F17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76D90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43EED"/>
    <w:rsid w:val="007526A3"/>
    <w:rsid w:val="00753BCA"/>
    <w:rsid w:val="0075428B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1713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2FC9"/>
    <w:rsid w:val="008B74FE"/>
    <w:rsid w:val="008C111E"/>
    <w:rsid w:val="008C12C6"/>
    <w:rsid w:val="008C7D77"/>
    <w:rsid w:val="008D2F01"/>
    <w:rsid w:val="008E06F2"/>
    <w:rsid w:val="008E1C19"/>
    <w:rsid w:val="008E441C"/>
    <w:rsid w:val="008E7106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6979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62F8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1BC"/>
    <w:rsid w:val="00A90A4E"/>
    <w:rsid w:val="00A911B1"/>
    <w:rsid w:val="00A94145"/>
    <w:rsid w:val="00A9696D"/>
    <w:rsid w:val="00AA0DC0"/>
    <w:rsid w:val="00AA409A"/>
    <w:rsid w:val="00AB06FC"/>
    <w:rsid w:val="00AB211B"/>
    <w:rsid w:val="00AD2DBD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2701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22DE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645F3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068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3ABB"/>
    <w:rsid w:val="00D26385"/>
    <w:rsid w:val="00D31544"/>
    <w:rsid w:val="00D35464"/>
    <w:rsid w:val="00D40005"/>
    <w:rsid w:val="00D43B0B"/>
    <w:rsid w:val="00D43DA3"/>
    <w:rsid w:val="00D46DF1"/>
    <w:rsid w:val="00D473E8"/>
    <w:rsid w:val="00D47D39"/>
    <w:rsid w:val="00D5151B"/>
    <w:rsid w:val="00D54DF1"/>
    <w:rsid w:val="00D6355F"/>
    <w:rsid w:val="00D67634"/>
    <w:rsid w:val="00D7042B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D30F3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5CAC"/>
    <w:rsid w:val="00F37836"/>
    <w:rsid w:val="00F44CB6"/>
    <w:rsid w:val="00F459BA"/>
    <w:rsid w:val="00F5662D"/>
    <w:rsid w:val="00F620A4"/>
    <w:rsid w:val="00F62146"/>
    <w:rsid w:val="00F6254F"/>
    <w:rsid w:val="00F632B3"/>
    <w:rsid w:val="00F724A2"/>
    <w:rsid w:val="00F76556"/>
    <w:rsid w:val="00F802BC"/>
    <w:rsid w:val="00F809BB"/>
    <w:rsid w:val="00F85778"/>
    <w:rsid w:val="00F94939"/>
    <w:rsid w:val="00F94CB3"/>
    <w:rsid w:val="00F96BC2"/>
    <w:rsid w:val="00FA1A7E"/>
    <w:rsid w:val="00FB1DFD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E90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next w:val="Normal"/>
    <w:link w:val="Heading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24E9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24E97"/>
    <w:rPr>
      <w:sz w:val="18"/>
      <w:szCs w:val="18"/>
    </w:rPr>
  </w:style>
  <w:style w:type="table" w:styleId="LightShading">
    <w:name w:val="Light Shading"/>
    <w:basedOn w:val="TableNormal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">
    <w:name w:val="图"/>
    <w:basedOn w:val="Normal"/>
    <w:link w:val="Char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图 Char"/>
    <w:basedOn w:val="DefaultParagraphFont"/>
    <w:link w:val="a"/>
    <w:rsid w:val="0000232B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99"/>
    <w:rPr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Hyperlink">
    <w:name w:val="Hyperlink"/>
    <w:uiPriority w:val="99"/>
    <w:unhideWhenUsed/>
    <w:qFormat/>
    <w:rsid w:val="00EB6058"/>
    <w:rPr>
      <w:color w:val="0000FF"/>
      <w:u w:val="single"/>
    </w:rPr>
  </w:style>
  <w:style w:type="character" w:styleId="Emphasis">
    <w:name w:val="Emphasis"/>
    <w:uiPriority w:val="20"/>
    <w:qFormat/>
    <w:rsid w:val="00EF6128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qFormat/>
    <w:rsid w:val="00D4000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4000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400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00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next w:val="Normal"/>
    <w:link w:val="Heading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24E9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24E97"/>
    <w:rPr>
      <w:sz w:val="18"/>
      <w:szCs w:val="18"/>
    </w:rPr>
  </w:style>
  <w:style w:type="table" w:styleId="LightShading">
    <w:name w:val="Light Shading"/>
    <w:basedOn w:val="TableNormal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">
    <w:name w:val="图"/>
    <w:basedOn w:val="Normal"/>
    <w:link w:val="Char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图 Char"/>
    <w:basedOn w:val="DefaultParagraphFont"/>
    <w:link w:val="a"/>
    <w:rsid w:val="0000232B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99"/>
    <w:rPr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Hyperlink">
    <w:name w:val="Hyperlink"/>
    <w:uiPriority w:val="99"/>
    <w:unhideWhenUsed/>
    <w:qFormat/>
    <w:rsid w:val="00EB6058"/>
    <w:rPr>
      <w:color w:val="0000FF"/>
      <w:u w:val="single"/>
    </w:rPr>
  </w:style>
  <w:style w:type="character" w:styleId="Emphasis">
    <w:name w:val="Emphasis"/>
    <w:uiPriority w:val="20"/>
    <w:qFormat/>
    <w:rsid w:val="00EF6128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qFormat/>
    <w:rsid w:val="00D4000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4000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400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22DC-A1AC-3845-9FB5-78523E5F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3852</Words>
  <Characters>19031</Characters>
  <Application>Microsoft Macintosh Word</Application>
  <DocSecurity>0</DocSecurity>
  <Lines>413</Lines>
  <Paragraphs>87</Paragraphs>
  <ScaleCrop>false</ScaleCrop>
  <Company>china</Company>
  <LinksUpToDate>false</LinksUpToDate>
  <CharactersWithSpaces>22796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NE.Bib</dc:description>
  <cp:lastModifiedBy>Hillary Sussman</cp:lastModifiedBy>
  <cp:revision>2</cp:revision>
  <dcterms:created xsi:type="dcterms:W3CDTF">2018-01-24T20:02:00Z</dcterms:created>
  <dcterms:modified xsi:type="dcterms:W3CDTF">2018-01-24T20:02:00Z</dcterms:modified>
</cp:coreProperties>
</file>