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F1E1" w14:textId="53CF59D7" w:rsidR="00EB6058" w:rsidRDefault="0022570A" w:rsidP="00C50C6A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4B67DCC" wp14:editId="28BA8B2F">
            <wp:extent cx="4313949" cy="2928769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ervation score of 3UTR of Rra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752" cy="29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5729" w14:textId="77777777" w:rsidR="00C50C6A" w:rsidRPr="003E7A83" w:rsidRDefault="00C50C6A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74F5BE49" w14:textId="334E10F5" w:rsidR="008E441C" w:rsidRPr="003E7A83" w:rsidRDefault="00863CF1" w:rsidP="00C21872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 w:rsidRPr="00D44EA4">
        <w:rPr>
          <w:rFonts w:ascii="Times New Roman" w:hAnsi="Times New Roman" w:cs="Times New Roman"/>
          <w:b/>
          <w:sz w:val="22"/>
        </w:rPr>
        <w:t>Supplemental</w:t>
      </w:r>
      <w:r w:rsidR="00886CA4" w:rsidRPr="00D44EA4">
        <w:rPr>
          <w:rFonts w:ascii="Times New Roman" w:hAnsi="Times New Roman" w:cs="Times New Roman"/>
          <w:b/>
          <w:sz w:val="22"/>
        </w:rPr>
        <w:t xml:space="preserve"> Figure </w:t>
      </w:r>
      <w:r w:rsidR="003F6C35">
        <w:rPr>
          <w:rFonts w:ascii="Times New Roman" w:hAnsi="Times New Roman" w:cs="Times New Roman"/>
          <w:b/>
          <w:sz w:val="22"/>
        </w:rPr>
        <w:t>S19</w:t>
      </w:r>
      <w:bookmarkStart w:id="0" w:name="_GoBack"/>
      <w:bookmarkEnd w:id="0"/>
      <w:r w:rsidR="00CF6126" w:rsidRPr="00D44EA4">
        <w:rPr>
          <w:rFonts w:ascii="Times New Roman" w:hAnsi="Times New Roman" w:cs="Times New Roman"/>
          <w:b/>
          <w:sz w:val="22"/>
        </w:rPr>
        <w:t xml:space="preserve">. </w:t>
      </w:r>
      <w:r w:rsidR="00144C66" w:rsidRPr="00144C66">
        <w:rPr>
          <w:rFonts w:ascii="Times New Roman" w:hAnsi="Times New Roman"/>
          <w:b/>
          <w:color w:val="000000" w:themeColor="text1"/>
          <w:sz w:val="22"/>
        </w:rPr>
        <w:t xml:space="preserve">3′ UTR of </w:t>
      </w:r>
      <w:r w:rsidR="00144C66" w:rsidRPr="00144C66">
        <w:rPr>
          <w:rFonts w:ascii="Times New Roman" w:hAnsi="Times New Roman"/>
          <w:b/>
          <w:i/>
          <w:color w:val="000000" w:themeColor="text1"/>
          <w:sz w:val="22"/>
        </w:rPr>
        <w:t>Rras2</w:t>
      </w:r>
      <w:r w:rsidR="00144C66" w:rsidRPr="00144C66">
        <w:rPr>
          <w:rFonts w:ascii="Times New Roman" w:hAnsi="Times New Roman"/>
          <w:b/>
          <w:color w:val="000000" w:themeColor="text1"/>
          <w:sz w:val="22"/>
        </w:rPr>
        <w:t xml:space="preserve"> ranks top 6% regarding sequence conservation in 100 species based on Vertebrate Multiz Alignment &amp; Conservation (UCSC).</w:t>
      </w:r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4BA28" w14:textId="77777777" w:rsidR="006727F6" w:rsidRDefault="006727F6" w:rsidP="00F24E97">
      <w:r>
        <w:separator/>
      </w:r>
    </w:p>
  </w:endnote>
  <w:endnote w:type="continuationSeparator" w:id="0">
    <w:p w14:paraId="71EB2A82" w14:textId="77777777" w:rsidR="006727F6" w:rsidRDefault="006727F6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CDD36" w14:textId="77777777" w:rsidR="006727F6" w:rsidRDefault="006727F6" w:rsidP="00F24E97">
      <w:r>
        <w:separator/>
      </w:r>
    </w:p>
  </w:footnote>
  <w:footnote w:type="continuationSeparator" w:id="0">
    <w:p w14:paraId="28A83652" w14:textId="77777777" w:rsidR="006727F6" w:rsidRDefault="006727F6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44C66"/>
    <w:rsid w:val="00146E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70A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01F1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3F6C35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151DA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249A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A568E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2FF"/>
    <w:rsid w:val="00647F1F"/>
    <w:rsid w:val="00651342"/>
    <w:rsid w:val="00656E36"/>
    <w:rsid w:val="00667854"/>
    <w:rsid w:val="006727F6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329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BE2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47007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21872"/>
    <w:rsid w:val="00C31EED"/>
    <w:rsid w:val="00C41419"/>
    <w:rsid w:val="00C41855"/>
    <w:rsid w:val="00C50176"/>
    <w:rsid w:val="00C50C6A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4EA4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D983-F71F-4192-86BE-B13E7C0D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6</cp:revision>
  <dcterms:created xsi:type="dcterms:W3CDTF">2017-11-19T13:01:00Z</dcterms:created>
  <dcterms:modified xsi:type="dcterms:W3CDTF">2018-01-11T13:13:00Z</dcterms:modified>
</cp:coreProperties>
</file>