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C0" w:rsidRPr="00382FC9" w:rsidRDefault="00B90639" w:rsidP="00F86301">
      <w:pPr>
        <w:spacing w:line="520" w:lineRule="exact"/>
        <w:rPr>
          <w:rFonts w:ascii="Times New Roman" w:hAnsi="Times New Roman" w:cs="Times New Roman"/>
          <w:b/>
          <w:sz w:val="28"/>
          <w:szCs w:val="28"/>
        </w:rPr>
      </w:pPr>
      <w:r w:rsidRPr="00382FC9">
        <w:rPr>
          <w:rFonts w:ascii="Times New Roman" w:hAnsi="Times New Roman" w:cs="Times New Roman"/>
          <w:b/>
          <w:sz w:val="28"/>
          <w:szCs w:val="28"/>
        </w:rPr>
        <w:t>Supplemental Text</w:t>
      </w:r>
    </w:p>
    <w:p w:rsidR="00B679C0" w:rsidRPr="00614FC1" w:rsidRDefault="00006A7A" w:rsidP="00F86301">
      <w:pPr>
        <w:spacing w:line="360" w:lineRule="exact"/>
        <w:rPr>
          <w:rFonts w:ascii="Times New Roman" w:hAnsi="Times New Roman" w:cs="Times New Roman"/>
          <w:b/>
          <w:szCs w:val="21"/>
        </w:rPr>
      </w:pPr>
      <w:r w:rsidRPr="00614FC1">
        <w:rPr>
          <w:rFonts w:ascii="Times New Roman" w:hAnsi="Times New Roman" w:cs="Times New Roman"/>
          <w:b/>
          <w:szCs w:val="21"/>
        </w:rPr>
        <w:t xml:space="preserve">A nick </w:t>
      </w:r>
      <w:r w:rsidR="00E5076B" w:rsidRPr="00614FC1">
        <w:rPr>
          <w:rFonts w:ascii="Times New Roman" w:hAnsi="Times New Roman" w:cs="Times New Roman"/>
          <w:b/>
          <w:szCs w:val="21"/>
        </w:rPr>
        <w:t>in</w:t>
      </w:r>
      <w:r w:rsidRPr="00614FC1">
        <w:rPr>
          <w:rFonts w:ascii="Times New Roman" w:hAnsi="Times New Roman" w:cs="Times New Roman"/>
          <w:b/>
          <w:szCs w:val="21"/>
        </w:rPr>
        <w:t xml:space="preserve"> the antisense strand of the </w:t>
      </w:r>
      <w:proofErr w:type="spellStart"/>
      <w:r w:rsidRPr="00614FC1">
        <w:rPr>
          <w:rFonts w:ascii="Times New Roman" w:hAnsi="Times New Roman" w:cs="Times New Roman"/>
          <w:b/>
          <w:szCs w:val="21"/>
        </w:rPr>
        <w:t>EGFPcC</w:t>
      </w:r>
      <w:proofErr w:type="spellEnd"/>
      <w:r w:rsidRPr="00614FC1">
        <w:rPr>
          <w:rFonts w:ascii="Times New Roman" w:hAnsi="Times New Roman" w:cs="Times New Roman"/>
          <w:b/>
          <w:szCs w:val="21"/>
        </w:rPr>
        <w:t xml:space="preserve">&gt;G reporter </w:t>
      </w:r>
      <w:r w:rsidR="008B64A6" w:rsidRPr="00614FC1">
        <w:rPr>
          <w:rFonts w:ascii="Times New Roman" w:hAnsi="Times New Roman" w:cs="Times New Roman"/>
          <w:b/>
          <w:szCs w:val="21"/>
        </w:rPr>
        <w:t xml:space="preserve">gene </w:t>
      </w:r>
      <w:r w:rsidRPr="00614FC1">
        <w:rPr>
          <w:rFonts w:ascii="Times New Roman" w:hAnsi="Times New Roman" w:cs="Times New Roman"/>
          <w:b/>
          <w:szCs w:val="21"/>
        </w:rPr>
        <w:t xml:space="preserve">did not promote SNGD-mediated gene editing as efficiently as a nick </w:t>
      </w:r>
      <w:r w:rsidR="00E5076B" w:rsidRPr="00614FC1">
        <w:rPr>
          <w:rFonts w:ascii="Times New Roman" w:hAnsi="Times New Roman" w:cs="Times New Roman"/>
          <w:b/>
          <w:szCs w:val="21"/>
        </w:rPr>
        <w:t>in</w:t>
      </w:r>
      <w:r w:rsidRPr="00614FC1">
        <w:rPr>
          <w:rFonts w:ascii="Times New Roman" w:hAnsi="Times New Roman" w:cs="Times New Roman"/>
          <w:b/>
          <w:szCs w:val="21"/>
        </w:rPr>
        <w:t xml:space="preserve"> the sense strand.</w:t>
      </w:r>
    </w:p>
    <w:p w:rsidR="00AF10A5" w:rsidRPr="00614FC1" w:rsidRDefault="00147E09" w:rsidP="00F86301">
      <w:pPr>
        <w:spacing w:line="360" w:lineRule="exact"/>
        <w:rPr>
          <w:rFonts w:ascii="Times New Roman" w:hAnsi="Times New Roman" w:cs="Times New Roman"/>
          <w:b/>
          <w:szCs w:val="21"/>
        </w:rPr>
      </w:pPr>
      <w:r w:rsidRPr="00614FC1">
        <w:rPr>
          <w:rFonts w:ascii="Times New Roman" w:hAnsi="Times New Roman" w:cs="Times New Roman"/>
          <w:szCs w:val="21"/>
        </w:rPr>
        <w:t xml:space="preserve">We considered whether a nick not only at the sgEGFP332s site but also at other sites in the </w:t>
      </w:r>
      <w:proofErr w:type="spellStart"/>
      <w:r w:rsidRPr="00614FC1">
        <w:rPr>
          <w:rFonts w:ascii="Times New Roman" w:hAnsi="Times New Roman" w:cs="Times New Roman"/>
          <w:szCs w:val="21"/>
        </w:rPr>
        <w:t>EGFPcC</w:t>
      </w:r>
      <w:proofErr w:type="spellEnd"/>
      <w:r w:rsidRPr="00614FC1">
        <w:rPr>
          <w:rFonts w:ascii="Times New Roman" w:hAnsi="Times New Roman" w:cs="Times New Roman"/>
          <w:szCs w:val="21"/>
        </w:rPr>
        <w:t xml:space="preserve">&gt;G reporter can induce SNGD-mediated gene editing. To investigate this, we designed three new </w:t>
      </w:r>
      <w:proofErr w:type="spellStart"/>
      <w:r w:rsidRPr="00614FC1">
        <w:rPr>
          <w:rFonts w:ascii="Times New Roman" w:hAnsi="Times New Roman" w:cs="Times New Roman"/>
          <w:szCs w:val="21"/>
        </w:rPr>
        <w:t>sgEGFPs</w:t>
      </w:r>
      <w:proofErr w:type="spellEnd"/>
      <w:r w:rsidR="00AF10A5" w:rsidRPr="00614FC1">
        <w:rPr>
          <w:rFonts w:ascii="Times New Roman" w:hAnsi="Times New Roman" w:cs="Times New Roman"/>
          <w:szCs w:val="21"/>
        </w:rPr>
        <w:t xml:space="preserve"> (sgEGFP293s, sgEGFP327s and sg356s)</w:t>
      </w:r>
      <w:r w:rsidRPr="00614FC1">
        <w:rPr>
          <w:rFonts w:ascii="Times New Roman" w:hAnsi="Times New Roman" w:cs="Times New Roman"/>
          <w:szCs w:val="21"/>
        </w:rPr>
        <w:t xml:space="preserve"> that induce nicks in the sense strand of the </w:t>
      </w:r>
      <w:proofErr w:type="spellStart"/>
      <w:r w:rsidRPr="00614FC1">
        <w:rPr>
          <w:rFonts w:ascii="Times New Roman" w:hAnsi="Times New Roman" w:cs="Times New Roman"/>
          <w:szCs w:val="21"/>
        </w:rPr>
        <w:t>EGFPcC</w:t>
      </w:r>
      <w:proofErr w:type="spellEnd"/>
      <w:r w:rsidRPr="00614FC1">
        <w:rPr>
          <w:rFonts w:ascii="Times New Roman" w:hAnsi="Times New Roman" w:cs="Times New Roman"/>
          <w:szCs w:val="21"/>
        </w:rPr>
        <w:t>&gt;G reporter gene with Cas9D10A (Supplemental Fig. S4B).</w:t>
      </w:r>
      <w:r w:rsidR="00AF10A5" w:rsidRPr="00614FC1">
        <w:rPr>
          <w:rFonts w:ascii="Times New Roman" w:hAnsi="Times New Roman" w:cs="Times New Roman"/>
          <w:szCs w:val="21"/>
        </w:rPr>
        <w:t xml:space="preserve"> We constructed PX462 plasmids that co-expressed Cas9D10A and one of these </w:t>
      </w:r>
      <w:proofErr w:type="spellStart"/>
      <w:r w:rsidR="00AF10A5" w:rsidRPr="00614FC1">
        <w:rPr>
          <w:rFonts w:ascii="Times New Roman" w:hAnsi="Times New Roman" w:cs="Times New Roman"/>
          <w:szCs w:val="21"/>
        </w:rPr>
        <w:t>sgEGFPs</w:t>
      </w:r>
      <w:proofErr w:type="spellEnd"/>
      <w:r w:rsidR="00AF10A5" w:rsidRPr="00614FC1">
        <w:rPr>
          <w:rFonts w:ascii="Times New Roman" w:hAnsi="Times New Roman" w:cs="Times New Roman"/>
          <w:szCs w:val="21"/>
        </w:rPr>
        <w:t xml:space="preserve">, and donor plasmids that contained a silent mutation on the PAM of each </w:t>
      </w:r>
      <w:proofErr w:type="spellStart"/>
      <w:r w:rsidR="00AF10A5" w:rsidRPr="00614FC1">
        <w:rPr>
          <w:rFonts w:ascii="Times New Roman" w:hAnsi="Times New Roman" w:cs="Times New Roman"/>
          <w:szCs w:val="21"/>
        </w:rPr>
        <w:t>sgEGFP</w:t>
      </w:r>
      <w:proofErr w:type="spellEnd"/>
      <w:r w:rsidR="00AF10A5" w:rsidRPr="00614FC1">
        <w:rPr>
          <w:rFonts w:ascii="Times New Roman" w:hAnsi="Times New Roman" w:cs="Times New Roman"/>
          <w:szCs w:val="21"/>
        </w:rPr>
        <w:t xml:space="preserve"> target region (m293pamPD, m327pamPD and m356pamPD). SNGD using one of these </w:t>
      </w:r>
      <w:proofErr w:type="spellStart"/>
      <w:r w:rsidR="00AF10A5" w:rsidRPr="00614FC1">
        <w:rPr>
          <w:rFonts w:ascii="Times New Roman" w:hAnsi="Times New Roman" w:cs="Times New Roman"/>
          <w:szCs w:val="21"/>
        </w:rPr>
        <w:t>sgEGFPs</w:t>
      </w:r>
      <w:proofErr w:type="spellEnd"/>
      <w:r w:rsidR="00AF10A5" w:rsidRPr="00614FC1">
        <w:rPr>
          <w:rFonts w:ascii="Times New Roman" w:hAnsi="Times New Roman" w:cs="Times New Roman"/>
          <w:szCs w:val="21"/>
        </w:rPr>
        <w:t xml:space="preserve"> and </w:t>
      </w:r>
      <w:r w:rsidRPr="00614FC1">
        <w:rPr>
          <w:rFonts w:ascii="Times New Roman" w:hAnsi="Times New Roman" w:cs="Times New Roman"/>
          <w:szCs w:val="21"/>
        </w:rPr>
        <w:t xml:space="preserve">pUC57-specific </w:t>
      </w:r>
      <w:proofErr w:type="spellStart"/>
      <w:r w:rsidRPr="00614FC1">
        <w:rPr>
          <w:rFonts w:ascii="Times New Roman" w:hAnsi="Times New Roman" w:cs="Times New Roman"/>
          <w:szCs w:val="21"/>
        </w:rPr>
        <w:t>sgRNA</w:t>
      </w:r>
      <w:proofErr w:type="spellEnd"/>
      <w:r w:rsidR="00AF10A5" w:rsidRPr="00614FC1">
        <w:rPr>
          <w:rFonts w:ascii="Times New Roman" w:hAnsi="Times New Roman" w:cs="Times New Roman"/>
          <w:szCs w:val="21"/>
        </w:rPr>
        <w:t xml:space="preserve"> </w:t>
      </w:r>
      <w:r w:rsidRPr="00614FC1">
        <w:rPr>
          <w:rFonts w:ascii="Times New Roman" w:hAnsi="Times New Roman" w:cs="Times New Roman"/>
          <w:szCs w:val="21"/>
        </w:rPr>
        <w:t xml:space="preserve">showed more efficient nucleotide substitution than an SN using identical </w:t>
      </w:r>
      <w:proofErr w:type="spellStart"/>
      <w:r w:rsidRPr="00614FC1">
        <w:rPr>
          <w:rFonts w:ascii="Times New Roman" w:hAnsi="Times New Roman" w:cs="Times New Roman"/>
          <w:szCs w:val="21"/>
        </w:rPr>
        <w:t>sgEGFPs</w:t>
      </w:r>
      <w:proofErr w:type="spellEnd"/>
      <w:r w:rsidRPr="00614FC1">
        <w:rPr>
          <w:rFonts w:ascii="Times New Roman" w:hAnsi="Times New Roman" w:cs="Times New Roman"/>
          <w:szCs w:val="21"/>
        </w:rPr>
        <w:t xml:space="preserve"> (Supplemental Fig. S4C</w:t>
      </w:r>
      <w:r w:rsidR="00C43A13">
        <w:rPr>
          <w:rFonts w:ascii="Times New Roman" w:hAnsi="Times New Roman" w:cs="Times New Roman"/>
          <w:szCs w:val="21"/>
        </w:rPr>
        <w:t>–</w:t>
      </w:r>
      <w:r w:rsidRPr="00614FC1">
        <w:rPr>
          <w:rFonts w:ascii="Times New Roman" w:hAnsi="Times New Roman" w:cs="Times New Roman"/>
          <w:szCs w:val="21"/>
        </w:rPr>
        <w:t>E).</w:t>
      </w:r>
      <w:r w:rsidR="00AF10A5" w:rsidRPr="00614FC1">
        <w:rPr>
          <w:rFonts w:ascii="Times New Roman" w:hAnsi="Times New Roman" w:cs="Times New Roman"/>
          <w:szCs w:val="21"/>
        </w:rPr>
        <w:t xml:space="preserve"> However, the efficiency of gene editing by these three </w:t>
      </w:r>
      <w:proofErr w:type="spellStart"/>
      <w:r w:rsidR="00AF10A5" w:rsidRPr="00614FC1">
        <w:rPr>
          <w:rFonts w:ascii="Times New Roman" w:hAnsi="Times New Roman" w:cs="Times New Roman"/>
          <w:szCs w:val="21"/>
        </w:rPr>
        <w:t>sgEGFPs</w:t>
      </w:r>
      <w:proofErr w:type="spellEnd"/>
      <w:r w:rsidR="00AF10A5" w:rsidRPr="00614FC1">
        <w:rPr>
          <w:rFonts w:ascii="Times New Roman" w:hAnsi="Times New Roman" w:cs="Times New Roman"/>
          <w:szCs w:val="21"/>
        </w:rPr>
        <w:t xml:space="preserve"> was lower than that of sgEGFP332s, suggesting that efficiency of SNGD differs from site to site. This can also be attributed to the variations in the efficiency of </w:t>
      </w:r>
      <w:proofErr w:type="spellStart"/>
      <w:r w:rsidR="00AF10A5" w:rsidRPr="00614FC1">
        <w:rPr>
          <w:rFonts w:ascii="Times New Roman" w:hAnsi="Times New Roman" w:cs="Times New Roman"/>
          <w:szCs w:val="21"/>
        </w:rPr>
        <w:t>sgRNAs</w:t>
      </w:r>
      <w:proofErr w:type="spellEnd"/>
      <w:r w:rsidR="00AF10A5" w:rsidRPr="00614FC1">
        <w:rPr>
          <w:rFonts w:ascii="Times New Roman" w:hAnsi="Times New Roman" w:cs="Times New Roman"/>
          <w:szCs w:val="21"/>
        </w:rPr>
        <w:t xml:space="preserve"> in promoting Cas9 to cleave the target site. Indeed, sgEGFP332s showed the highest </w:t>
      </w:r>
      <w:proofErr w:type="spellStart"/>
      <w:r w:rsidR="00AF10A5" w:rsidRPr="00614FC1">
        <w:rPr>
          <w:rFonts w:ascii="Times New Roman" w:hAnsi="Times New Roman" w:cs="Times New Roman"/>
          <w:szCs w:val="21"/>
        </w:rPr>
        <w:t>sgRNA</w:t>
      </w:r>
      <w:proofErr w:type="spellEnd"/>
      <w:r w:rsidR="00AF10A5" w:rsidRPr="00614FC1">
        <w:rPr>
          <w:rFonts w:ascii="Times New Roman" w:hAnsi="Times New Roman" w:cs="Times New Roman"/>
          <w:szCs w:val="21"/>
        </w:rPr>
        <w:t xml:space="preserve"> score </w:t>
      </w:r>
      <w:r w:rsidR="00AF10A5" w:rsidRPr="00614FC1">
        <w:rPr>
          <w:rFonts w:ascii="Times New Roman" w:hAnsi="Times New Roman" w:cs="Times New Roman"/>
          <w:noProof/>
          <w:szCs w:val="21"/>
        </w:rPr>
        <w:t>(Chari et al. 2015)</w:t>
      </w:r>
      <w:r w:rsidR="00AF10A5" w:rsidRPr="00614FC1">
        <w:rPr>
          <w:rFonts w:ascii="Times New Roman" w:hAnsi="Times New Roman" w:cs="Times New Roman"/>
          <w:szCs w:val="21"/>
        </w:rPr>
        <w:t xml:space="preserve"> among these </w:t>
      </w:r>
      <w:proofErr w:type="spellStart"/>
      <w:r w:rsidR="00AF10A5" w:rsidRPr="00614FC1">
        <w:rPr>
          <w:rFonts w:ascii="Times New Roman" w:hAnsi="Times New Roman" w:cs="Times New Roman"/>
          <w:szCs w:val="21"/>
        </w:rPr>
        <w:t>sgEGFPs</w:t>
      </w:r>
      <w:proofErr w:type="spellEnd"/>
      <w:r w:rsidR="00AF10A5" w:rsidRPr="00614FC1">
        <w:rPr>
          <w:rFonts w:ascii="Times New Roman" w:hAnsi="Times New Roman" w:cs="Times New Roman"/>
          <w:szCs w:val="21"/>
        </w:rPr>
        <w:t>.</w:t>
      </w:r>
    </w:p>
    <w:p w:rsidR="00281C50" w:rsidRPr="00614FC1" w:rsidRDefault="00F00B24" w:rsidP="00F86301">
      <w:pPr>
        <w:spacing w:line="360" w:lineRule="exact"/>
        <w:ind w:firstLine="840"/>
        <w:rPr>
          <w:rFonts w:ascii="Times New Roman" w:hAnsi="Times New Roman" w:cs="Times New Roman"/>
          <w:szCs w:val="21"/>
        </w:rPr>
      </w:pPr>
      <w:r w:rsidRPr="00614FC1">
        <w:rPr>
          <w:rFonts w:ascii="Times New Roman" w:hAnsi="Times New Roman" w:cs="Times New Roman"/>
          <w:szCs w:val="21"/>
        </w:rPr>
        <w:t xml:space="preserve">SNGD also showed more efficient gene editing than SN when we used Cas9H840A, which </w:t>
      </w:r>
      <w:r w:rsidR="00BA1AAA" w:rsidRPr="00614FC1">
        <w:rPr>
          <w:rFonts w:ascii="Times New Roman" w:hAnsi="Times New Roman" w:cs="Times New Roman"/>
          <w:szCs w:val="21"/>
        </w:rPr>
        <w:t xml:space="preserve">adds a </w:t>
      </w:r>
      <w:r w:rsidRPr="00614FC1">
        <w:rPr>
          <w:rFonts w:ascii="Times New Roman" w:hAnsi="Times New Roman" w:cs="Times New Roman"/>
          <w:szCs w:val="21"/>
        </w:rPr>
        <w:t>nick</w:t>
      </w:r>
      <w:r w:rsidR="00BA1AAA" w:rsidRPr="00614FC1">
        <w:rPr>
          <w:rFonts w:ascii="Times New Roman" w:hAnsi="Times New Roman" w:cs="Times New Roman"/>
          <w:szCs w:val="21"/>
        </w:rPr>
        <w:t xml:space="preserve"> to</w:t>
      </w:r>
      <w:r w:rsidRPr="00614FC1">
        <w:rPr>
          <w:rFonts w:ascii="Times New Roman" w:hAnsi="Times New Roman" w:cs="Times New Roman"/>
          <w:szCs w:val="21"/>
        </w:rPr>
        <w:t xml:space="preserve"> the</w:t>
      </w:r>
      <w:r w:rsidR="00540CCE">
        <w:rPr>
          <w:rFonts w:ascii="Times New Roman" w:hAnsi="Times New Roman" w:cs="Times New Roman"/>
          <w:szCs w:val="21"/>
        </w:rPr>
        <w:t xml:space="preserve"> non-</w:t>
      </w:r>
      <w:r w:rsidRPr="00614FC1">
        <w:rPr>
          <w:rFonts w:ascii="Times New Roman" w:hAnsi="Times New Roman" w:cs="Times New Roman"/>
          <w:szCs w:val="21"/>
        </w:rPr>
        <w:t xml:space="preserve">target strand of DNAs (Supplemental </w:t>
      </w:r>
      <w:r w:rsidR="00E76007" w:rsidRPr="00614FC1">
        <w:rPr>
          <w:rFonts w:ascii="Times New Roman" w:hAnsi="Times New Roman" w:cs="Times New Roman"/>
          <w:szCs w:val="21"/>
        </w:rPr>
        <w:t>Fig</w:t>
      </w:r>
      <w:r w:rsidRPr="00614FC1">
        <w:rPr>
          <w:rFonts w:ascii="Times New Roman" w:hAnsi="Times New Roman" w:cs="Times New Roman"/>
          <w:szCs w:val="21"/>
        </w:rPr>
        <w:t xml:space="preserve">. </w:t>
      </w:r>
      <w:r w:rsidR="003514C8" w:rsidRPr="00614FC1">
        <w:rPr>
          <w:rFonts w:ascii="Times New Roman" w:hAnsi="Times New Roman" w:cs="Times New Roman"/>
          <w:szCs w:val="21"/>
        </w:rPr>
        <w:t>S4F</w:t>
      </w:r>
      <w:r w:rsidRPr="00614FC1">
        <w:rPr>
          <w:rFonts w:ascii="Times New Roman" w:hAnsi="Times New Roman" w:cs="Times New Roman"/>
          <w:szCs w:val="21"/>
        </w:rPr>
        <w:t xml:space="preserve">). However, </w:t>
      </w:r>
      <w:r w:rsidR="00122F2A" w:rsidRPr="00614FC1">
        <w:rPr>
          <w:rFonts w:ascii="Times New Roman" w:hAnsi="Times New Roman" w:cs="Times New Roman"/>
          <w:szCs w:val="21"/>
        </w:rPr>
        <w:t xml:space="preserve">a nick </w:t>
      </w:r>
      <w:r w:rsidR="00BA1AAA" w:rsidRPr="00614FC1">
        <w:rPr>
          <w:rFonts w:ascii="Times New Roman" w:hAnsi="Times New Roman" w:cs="Times New Roman"/>
          <w:szCs w:val="21"/>
        </w:rPr>
        <w:t>in</w:t>
      </w:r>
      <w:r w:rsidR="00122F2A" w:rsidRPr="00614FC1">
        <w:rPr>
          <w:rFonts w:ascii="Times New Roman" w:hAnsi="Times New Roman" w:cs="Times New Roman"/>
          <w:szCs w:val="21"/>
        </w:rPr>
        <w:t xml:space="preserve"> the </w:t>
      </w:r>
      <w:proofErr w:type="spellStart"/>
      <w:r w:rsidR="00122F2A" w:rsidRPr="00614FC1">
        <w:rPr>
          <w:rFonts w:ascii="Times New Roman" w:hAnsi="Times New Roman" w:cs="Times New Roman"/>
          <w:szCs w:val="21"/>
        </w:rPr>
        <w:t>EGFPcC</w:t>
      </w:r>
      <w:proofErr w:type="spellEnd"/>
      <w:r w:rsidR="00122F2A" w:rsidRPr="00614FC1">
        <w:rPr>
          <w:rFonts w:ascii="Times New Roman" w:hAnsi="Times New Roman" w:cs="Times New Roman"/>
          <w:szCs w:val="21"/>
        </w:rPr>
        <w:t xml:space="preserve">&gt;G reporter by </w:t>
      </w:r>
      <w:r w:rsidRPr="00614FC1">
        <w:rPr>
          <w:rFonts w:ascii="Times New Roman" w:hAnsi="Times New Roman" w:cs="Times New Roman"/>
          <w:szCs w:val="21"/>
        </w:rPr>
        <w:t xml:space="preserve">Cas9H840A was less efficient than </w:t>
      </w:r>
      <w:r w:rsidR="00122F2A" w:rsidRPr="00614FC1">
        <w:rPr>
          <w:rFonts w:ascii="Times New Roman" w:hAnsi="Times New Roman" w:cs="Times New Roman"/>
          <w:szCs w:val="21"/>
        </w:rPr>
        <w:t xml:space="preserve">that by </w:t>
      </w:r>
      <w:r w:rsidRPr="00614FC1">
        <w:rPr>
          <w:rFonts w:ascii="Times New Roman" w:hAnsi="Times New Roman" w:cs="Times New Roman"/>
          <w:szCs w:val="21"/>
        </w:rPr>
        <w:t xml:space="preserve">Cas9D10A </w:t>
      </w:r>
      <w:r w:rsidR="00BA1AAA" w:rsidRPr="00614FC1">
        <w:rPr>
          <w:rFonts w:ascii="Times New Roman" w:hAnsi="Times New Roman" w:cs="Times New Roman"/>
          <w:szCs w:val="21"/>
        </w:rPr>
        <w:t>for</w:t>
      </w:r>
      <w:r w:rsidRPr="00614FC1">
        <w:rPr>
          <w:rFonts w:ascii="Times New Roman" w:hAnsi="Times New Roman" w:cs="Times New Roman"/>
          <w:szCs w:val="21"/>
        </w:rPr>
        <w:t xml:space="preserve"> promoting SNGD-mediated gene editing (Supplemental </w:t>
      </w:r>
      <w:r w:rsidR="00E76007" w:rsidRPr="00614FC1">
        <w:rPr>
          <w:rFonts w:ascii="Times New Roman" w:hAnsi="Times New Roman" w:cs="Times New Roman"/>
          <w:szCs w:val="21"/>
        </w:rPr>
        <w:t>Fig</w:t>
      </w:r>
      <w:r w:rsidRPr="00614FC1">
        <w:rPr>
          <w:rFonts w:ascii="Times New Roman" w:hAnsi="Times New Roman" w:cs="Times New Roman"/>
          <w:szCs w:val="21"/>
        </w:rPr>
        <w:t xml:space="preserve">. </w:t>
      </w:r>
      <w:r w:rsidR="001349E0" w:rsidRPr="00614FC1">
        <w:rPr>
          <w:rFonts w:ascii="Times New Roman" w:hAnsi="Times New Roman" w:cs="Times New Roman"/>
          <w:szCs w:val="21"/>
        </w:rPr>
        <w:t>S4F</w:t>
      </w:r>
      <w:r w:rsidRPr="00614FC1">
        <w:rPr>
          <w:rFonts w:ascii="Times New Roman" w:hAnsi="Times New Roman" w:cs="Times New Roman"/>
          <w:szCs w:val="21"/>
        </w:rPr>
        <w:t xml:space="preserve">). </w:t>
      </w:r>
      <w:r w:rsidR="00CE4E7C" w:rsidRPr="00614FC1">
        <w:rPr>
          <w:rFonts w:ascii="Times New Roman" w:hAnsi="Times New Roman" w:cs="Times New Roman"/>
          <w:szCs w:val="21"/>
        </w:rPr>
        <w:t xml:space="preserve">This </w:t>
      </w:r>
      <w:r w:rsidR="00BA1AAA" w:rsidRPr="00614FC1">
        <w:rPr>
          <w:rFonts w:ascii="Times New Roman" w:hAnsi="Times New Roman" w:cs="Times New Roman"/>
          <w:szCs w:val="21"/>
        </w:rPr>
        <w:t>suggests</w:t>
      </w:r>
      <w:r w:rsidR="00CE4E7C" w:rsidRPr="00614FC1">
        <w:rPr>
          <w:rFonts w:ascii="Times New Roman" w:hAnsi="Times New Roman" w:cs="Times New Roman"/>
          <w:szCs w:val="21"/>
        </w:rPr>
        <w:t xml:space="preserve"> that a nick </w:t>
      </w:r>
      <w:r w:rsidR="00BA1AAA" w:rsidRPr="00614FC1">
        <w:rPr>
          <w:rFonts w:ascii="Times New Roman" w:hAnsi="Times New Roman" w:cs="Times New Roman"/>
          <w:szCs w:val="21"/>
        </w:rPr>
        <w:t>in</w:t>
      </w:r>
      <w:r w:rsidR="00CE4E7C" w:rsidRPr="00614FC1">
        <w:rPr>
          <w:rFonts w:ascii="Times New Roman" w:hAnsi="Times New Roman" w:cs="Times New Roman"/>
          <w:szCs w:val="21"/>
        </w:rPr>
        <w:t xml:space="preserve"> the antisense strand may not efficiently induce SNGD-mediated gene editing. However, we could not exclude the possibility that Cas9H840A less efficient</w:t>
      </w:r>
      <w:r w:rsidR="00BA1AAA" w:rsidRPr="00614FC1">
        <w:rPr>
          <w:rFonts w:ascii="Times New Roman" w:hAnsi="Times New Roman" w:cs="Times New Roman"/>
          <w:szCs w:val="21"/>
        </w:rPr>
        <w:t xml:space="preserve">ly nicks </w:t>
      </w:r>
      <w:r w:rsidR="00CE4E7C" w:rsidRPr="00614FC1">
        <w:rPr>
          <w:rFonts w:ascii="Times New Roman" w:hAnsi="Times New Roman" w:cs="Times New Roman"/>
          <w:szCs w:val="21"/>
        </w:rPr>
        <w:t xml:space="preserve">DNA than Cas9D10A. To investigate whether nicking </w:t>
      </w:r>
      <w:r w:rsidR="00CE4E7C" w:rsidRPr="00614FC1">
        <w:rPr>
          <w:rFonts w:ascii="Times New Roman" w:hAnsi="Times New Roman" w:cs="Times New Roman"/>
          <w:szCs w:val="21"/>
        </w:rPr>
        <w:lastRenderedPageBreak/>
        <w:t xml:space="preserve">the antisense strand by Cas9D10A induces efficient SNGD-mediated gene editing, we designed three </w:t>
      </w:r>
      <w:proofErr w:type="spellStart"/>
      <w:r w:rsidR="00CE4E7C" w:rsidRPr="00614FC1">
        <w:rPr>
          <w:rFonts w:ascii="Times New Roman" w:hAnsi="Times New Roman" w:cs="Times New Roman"/>
          <w:szCs w:val="21"/>
        </w:rPr>
        <w:t>sgEGFPs</w:t>
      </w:r>
      <w:proofErr w:type="spellEnd"/>
      <w:r w:rsidR="00CE4E7C" w:rsidRPr="00614FC1">
        <w:rPr>
          <w:rFonts w:ascii="Times New Roman" w:hAnsi="Times New Roman" w:cs="Times New Roman"/>
          <w:szCs w:val="21"/>
        </w:rPr>
        <w:t xml:space="preserve"> (sgEGFP307as, sgEGFP314as</w:t>
      </w:r>
      <w:r w:rsidR="00BA1AAA" w:rsidRPr="00614FC1">
        <w:rPr>
          <w:rFonts w:ascii="Times New Roman" w:hAnsi="Times New Roman" w:cs="Times New Roman"/>
          <w:szCs w:val="21"/>
        </w:rPr>
        <w:t>,</w:t>
      </w:r>
      <w:r w:rsidR="00CE4E7C" w:rsidRPr="00614FC1">
        <w:rPr>
          <w:rFonts w:ascii="Times New Roman" w:hAnsi="Times New Roman" w:cs="Times New Roman"/>
          <w:szCs w:val="21"/>
        </w:rPr>
        <w:t xml:space="preserve"> and sgEGFP349as; Supplemental </w:t>
      </w:r>
      <w:r w:rsidR="00E76007" w:rsidRPr="00614FC1">
        <w:rPr>
          <w:rFonts w:ascii="Times New Roman" w:hAnsi="Times New Roman" w:cs="Times New Roman"/>
          <w:szCs w:val="21"/>
        </w:rPr>
        <w:t>Fig</w:t>
      </w:r>
      <w:r w:rsidR="00CE4E7C" w:rsidRPr="00614FC1">
        <w:rPr>
          <w:rFonts w:ascii="Times New Roman" w:hAnsi="Times New Roman" w:cs="Times New Roman"/>
          <w:szCs w:val="21"/>
        </w:rPr>
        <w:t>. S</w:t>
      </w:r>
      <w:r w:rsidR="002545A9" w:rsidRPr="00614FC1">
        <w:rPr>
          <w:rFonts w:ascii="Times New Roman" w:hAnsi="Times New Roman" w:cs="Times New Roman"/>
          <w:szCs w:val="21"/>
        </w:rPr>
        <w:t>4B</w:t>
      </w:r>
      <w:r w:rsidR="00CE4E7C" w:rsidRPr="00614FC1">
        <w:rPr>
          <w:rFonts w:ascii="Times New Roman" w:hAnsi="Times New Roman" w:cs="Times New Roman"/>
          <w:szCs w:val="21"/>
        </w:rPr>
        <w:t xml:space="preserve">) to introduce a nick </w:t>
      </w:r>
      <w:r w:rsidR="00BA1AAA" w:rsidRPr="00614FC1">
        <w:rPr>
          <w:rFonts w:ascii="Times New Roman" w:hAnsi="Times New Roman" w:cs="Times New Roman"/>
          <w:szCs w:val="21"/>
        </w:rPr>
        <w:t>in</w:t>
      </w:r>
      <w:r w:rsidR="00CE4E7C" w:rsidRPr="00614FC1">
        <w:rPr>
          <w:rFonts w:ascii="Times New Roman" w:hAnsi="Times New Roman" w:cs="Times New Roman"/>
          <w:szCs w:val="21"/>
        </w:rPr>
        <w:t xml:space="preserve"> the antisense strand of the </w:t>
      </w:r>
      <w:proofErr w:type="spellStart"/>
      <w:r w:rsidR="00CE4E7C" w:rsidRPr="00614FC1">
        <w:rPr>
          <w:rFonts w:ascii="Times New Roman" w:hAnsi="Times New Roman" w:cs="Times New Roman"/>
          <w:szCs w:val="21"/>
        </w:rPr>
        <w:t>EGFPcG</w:t>
      </w:r>
      <w:proofErr w:type="spellEnd"/>
      <w:r w:rsidR="00C71B40" w:rsidRPr="00614FC1">
        <w:rPr>
          <w:rFonts w:ascii="Times New Roman" w:hAnsi="Times New Roman" w:cs="Times New Roman"/>
          <w:szCs w:val="21"/>
        </w:rPr>
        <w:t>&gt;</w:t>
      </w:r>
      <w:r w:rsidR="00CE4E7C" w:rsidRPr="00614FC1">
        <w:rPr>
          <w:rFonts w:ascii="Times New Roman" w:hAnsi="Times New Roman" w:cs="Times New Roman"/>
          <w:szCs w:val="21"/>
        </w:rPr>
        <w:t>G reporter gene with Cas9D10A.</w:t>
      </w:r>
      <w:r w:rsidRPr="00614FC1">
        <w:rPr>
          <w:rFonts w:ascii="Times New Roman" w:hAnsi="Times New Roman" w:cs="Times New Roman"/>
          <w:szCs w:val="21"/>
        </w:rPr>
        <w:t xml:space="preserve"> The sgEGFP349as target region shares 23 of 23 </w:t>
      </w:r>
      <w:proofErr w:type="spellStart"/>
      <w:r w:rsidRPr="00614FC1">
        <w:rPr>
          <w:rFonts w:ascii="Times New Roman" w:hAnsi="Times New Roman" w:cs="Times New Roman"/>
          <w:szCs w:val="21"/>
        </w:rPr>
        <w:t>bp</w:t>
      </w:r>
      <w:proofErr w:type="spellEnd"/>
      <w:r w:rsidRPr="00614FC1">
        <w:rPr>
          <w:rFonts w:ascii="Times New Roman" w:hAnsi="Times New Roman" w:cs="Times New Roman"/>
          <w:szCs w:val="21"/>
        </w:rPr>
        <w:t xml:space="preserve"> </w:t>
      </w:r>
      <w:r w:rsidR="00BA1AAA" w:rsidRPr="00614FC1">
        <w:rPr>
          <w:rFonts w:ascii="Times New Roman" w:hAnsi="Times New Roman" w:cs="Times New Roman"/>
          <w:szCs w:val="21"/>
        </w:rPr>
        <w:t>in</w:t>
      </w:r>
      <w:r w:rsidRPr="00614FC1">
        <w:rPr>
          <w:rFonts w:ascii="Times New Roman" w:hAnsi="Times New Roman" w:cs="Times New Roman"/>
          <w:szCs w:val="21"/>
        </w:rPr>
        <w:t xml:space="preserve"> the sgEGFP327s target region (Supplemental </w:t>
      </w:r>
      <w:r w:rsidR="00E76007" w:rsidRPr="00614FC1">
        <w:rPr>
          <w:rFonts w:ascii="Times New Roman" w:hAnsi="Times New Roman" w:cs="Times New Roman"/>
          <w:szCs w:val="21"/>
        </w:rPr>
        <w:t>Fig</w:t>
      </w:r>
      <w:r w:rsidRPr="00614FC1">
        <w:rPr>
          <w:rFonts w:ascii="Times New Roman" w:hAnsi="Times New Roman" w:cs="Times New Roman"/>
          <w:szCs w:val="21"/>
        </w:rPr>
        <w:t>. S</w:t>
      </w:r>
      <w:r w:rsidR="008B64A6" w:rsidRPr="00614FC1">
        <w:rPr>
          <w:rFonts w:ascii="Times New Roman" w:hAnsi="Times New Roman" w:cs="Times New Roman"/>
          <w:szCs w:val="21"/>
        </w:rPr>
        <w:t>4B</w:t>
      </w:r>
      <w:r w:rsidRPr="00614FC1">
        <w:rPr>
          <w:rFonts w:ascii="Times New Roman" w:hAnsi="Times New Roman" w:cs="Times New Roman"/>
          <w:szCs w:val="21"/>
        </w:rPr>
        <w:t xml:space="preserve">). The sgEGFP314as target region shares 22 of 23 </w:t>
      </w:r>
      <w:proofErr w:type="spellStart"/>
      <w:r w:rsidRPr="00614FC1">
        <w:rPr>
          <w:rFonts w:ascii="Times New Roman" w:hAnsi="Times New Roman" w:cs="Times New Roman"/>
          <w:szCs w:val="21"/>
        </w:rPr>
        <w:t>bp</w:t>
      </w:r>
      <w:proofErr w:type="spellEnd"/>
      <w:r w:rsidRPr="00614FC1">
        <w:rPr>
          <w:rFonts w:ascii="Times New Roman" w:hAnsi="Times New Roman" w:cs="Times New Roman"/>
          <w:szCs w:val="21"/>
        </w:rPr>
        <w:t xml:space="preserve"> </w:t>
      </w:r>
      <w:r w:rsidR="00BA1AAA" w:rsidRPr="00614FC1">
        <w:rPr>
          <w:rFonts w:ascii="Times New Roman" w:hAnsi="Times New Roman" w:cs="Times New Roman"/>
          <w:szCs w:val="21"/>
        </w:rPr>
        <w:t>in</w:t>
      </w:r>
      <w:r w:rsidRPr="00614FC1">
        <w:rPr>
          <w:rFonts w:ascii="Times New Roman" w:hAnsi="Times New Roman" w:cs="Times New Roman"/>
          <w:szCs w:val="21"/>
        </w:rPr>
        <w:t xml:space="preserve"> the sgEGFP293s target region (Supplemental </w:t>
      </w:r>
      <w:r w:rsidR="00E76007" w:rsidRPr="00614FC1">
        <w:rPr>
          <w:rFonts w:ascii="Times New Roman" w:hAnsi="Times New Roman" w:cs="Times New Roman"/>
          <w:szCs w:val="21"/>
        </w:rPr>
        <w:t>Fig</w:t>
      </w:r>
      <w:r w:rsidRPr="00614FC1">
        <w:rPr>
          <w:rFonts w:ascii="Times New Roman" w:hAnsi="Times New Roman" w:cs="Times New Roman"/>
          <w:szCs w:val="21"/>
        </w:rPr>
        <w:t xml:space="preserve">. </w:t>
      </w:r>
      <w:r w:rsidR="00E40007" w:rsidRPr="00614FC1">
        <w:rPr>
          <w:rFonts w:ascii="Times New Roman" w:hAnsi="Times New Roman" w:cs="Times New Roman"/>
          <w:szCs w:val="21"/>
        </w:rPr>
        <w:t>S4B</w:t>
      </w:r>
      <w:r w:rsidRPr="00614FC1">
        <w:rPr>
          <w:rFonts w:ascii="Times New Roman" w:hAnsi="Times New Roman" w:cs="Times New Roman"/>
          <w:szCs w:val="21"/>
        </w:rPr>
        <w:t xml:space="preserve">). sgEGFP314as and sgEGFP349as showed less efficient SNGD-meditated gene editing than sgEGFP293s and sgEGFP327s (Supplemental </w:t>
      </w:r>
      <w:r w:rsidR="00E76007" w:rsidRPr="00614FC1">
        <w:rPr>
          <w:rFonts w:ascii="Times New Roman" w:hAnsi="Times New Roman" w:cs="Times New Roman"/>
          <w:szCs w:val="21"/>
        </w:rPr>
        <w:t>Fig</w:t>
      </w:r>
      <w:r w:rsidRPr="00614FC1">
        <w:rPr>
          <w:rFonts w:ascii="Times New Roman" w:hAnsi="Times New Roman" w:cs="Times New Roman"/>
          <w:szCs w:val="21"/>
        </w:rPr>
        <w:t xml:space="preserve">. </w:t>
      </w:r>
      <w:r w:rsidR="00D6712E" w:rsidRPr="00614FC1">
        <w:rPr>
          <w:rFonts w:ascii="Times New Roman" w:hAnsi="Times New Roman" w:cs="Times New Roman"/>
          <w:szCs w:val="21"/>
        </w:rPr>
        <w:t>S4C,</w:t>
      </w:r>
      <w:r w:rsidR="00061908" w:rsidRPr="00614FC1">
        <w:rPr>
          <w:rFonts w:ascii="Times New Roman" w:hAnsi="Times New Roman" w:cs="Times New Roman"/>
          <w:szCs w:val="21"/>
        </w:rPr>
        <w:t xml:space="preserve"> D, G, H</w:t>
      </w:r>
      <w:r w:rsidRPr="00614FC1">
        <w:rPr>
          <w:rFonts w:ascii="Times New Roman" w:hAnsi="Times New Roman" w:cs="Times New Roman"/>
          <w:szCs w:val="21"/>
        </w:rPr>
        <w:t xml:space="preserve">). sgEGFP307as introduces a nick 3 </w:t>
      </w:r>
      <w:proofErr w:type="spellStart"/>
      <w:r w:rsidRPr="00614FC1">
        <w:rPr>
          <w:rFonts w:ascii="Times New Roman" w:hAnsi="Times New Roman" w:cs="Times New Roman"/>
          <w:szCs w:val="21"/>
        </w:rPr>
        <w:t>bp</w:t>
      </w:r>
      <w:proofErr w:type="spellEnd"/>
      <w:r w:rsidRPr="00614FC1">
        <w:rPr>
          <w:rFonts w:ascii="Times New Roman" w:hAnsi="Times New Roman" w:cs="Times New Roman"/>
          <w:szCs w:val="21"/>
        </w:rPr>
        <w:t xml:space="preserve"> downstream of the sgEGFP293s-induced nick with Cas9D10A (Supplemental </w:t>
      </w:r>
      <w:r w:rsidR="00E76007" w:rsidRPr="00614FC1">
        <w:rPr>
          <w:rFonts w:ascii="Times New Roman" w:hAnsi="Times New Roman" w:cs="Times New Roman"/>
          <w:szCs w:val="21"/>
        </w:rPr>
        <w:t>Fig</w:t>
      </w:r>
      <w:r w:rsidRPr="00614FC1">
        <w:rPr>
          <w:rFonts w:ascii="Times New Roman" w:hAnsi="Times New Roman" w:cs="Times New Roman"/>
          <w:szCs w:val="21"/>
        </w:rPr>
        <w:t xml:space="preserve">. </w:t>
      </w:r>
      <w:r w:rsidR="00A70C1D" w:rsidRPr="00614FC1">
        <w:rPr>
          <w:rFonts w:ascii="Times New Roman" w:hAnsi="Times New Roman" w:cs="Times New Roman"/>
          <w:szCs w:val="21"/>
        </w:rPr>
        <w:t>S4B</w:t>
      </w:r>
      <w:r w:rsidRPr="00614FC1">
        <w:rPr>
          <w:rFonts w:ascii="Times New Roman" w:hAnsi="Times New Roman" w:cs="Times New Roman"/>
          <w:szCs w:val="21"/>
        </w:rPr>
        <w:t xml:space="preserve">). sgEGFP307as promoted DSB-mediated gene editing as efficiently as sgEGFP332s with wild-type Cas9 (Supplemental </w:t>
      </w:r>
      <w:r w:rsidR="00E76007" w:rsidRPr="00614FC1">
        <w:rPr>
          <w:rFonts w:ascii="Times New Roman" w:hAnsi="Times New Roman" w:cs="Times New Roman"/>
          <w:szCs w:val="21"/>
        </w:rPr>
        <w:t>Fig</w:t>
      </w:r>
      <w:r w:rsidRPr="00614FC1">
        <w:rPr>
          <w:rFonts w:ascii="Times New Roman" w:hAnsi="Times New Roman" w:cs="Times New Roman"/>
          <w:szCs w:val="21"/>
        </w:rPr>
        <w:t>. S</w:t>
      </w:r>
      <w:r w:rsidR="00AC0642" w:rsidRPr="00614FC1">
        <w:rPr>
          <w:rFonts w:ascii="Times New Roman" w:hAnsi="Times New Roman" w:cs="Times New Roman"/>
          <w:szCs w:val="21"/>
        </w:rPr>
        <w:t>4</w:t>
      </w:r>
      <w:r w:rsidR="00403415">
        <w:rPr>
          <w:rFonts w:ascii="Times New Roman" w:hAnsi="Times New Roman" w:cs="Times New Roman"/>
          <w:szCs w:val="21"/>
        </w:rPr>
        <w:t>I</w:t>
      </w:r>
      <w:r w:rsidRPr="00614FC1">
        <w:rPr>
          <w:rFonts w:ascii="Times New Roman" w:hAnsi="Times New Roman" w:cs="Times New Roman"/>
          <w:szCs w:val="21"/>
        </w:rPr>
        <w:t xml:space="preserve">), </w:t>
      </w:r>
      <w:r w:rsidR="00BA1AAA" w:rsidRPr="00614FC1">
        <w:rPr>
          <w:rFonts w:ascii="Times New Roman" w:hAnsi="Times New Roman" w:cs="Times New Roman"/>
          <w:szCs w:val="21"/>
        </w:rPr>
        <w:t>suggestin</w:t>
      </w:r>
      <w:r w:rsidR="00FF0DB3" w:rsidRPr="00614FC1">
        <w:rPr>
          <w:rFonts w:ascii="Times New Roman" w:hAnsi="Times New Roman" w:cs="Times New Roman"/>
          <w:szCs w:val="21"/>
        </w:rPr>
        <w:t>g</w:t>
      </w:r>
      <w:r w:rsidR="00BA1AAA" w:rsidRPr="00614FC1">
        <w:rPr>
          <w:rFonts w:ascii="Times New Roman" w:hAnsi="Times New Roman" w:cs="Times New Roman"/>
          <w:szCs w:val="21"/>
        </w:rPr>
        <w:t xml:space="preserve"> </w:t>
      </w:r>
      <w:r w:rsidRPr="00614FC1">
        <w:rPr>
          <w:rFonts w:ascii="Times New Roman" w:hAnsi="Times New Roman" w:cs="Times New Roman"/>
          <w:szCs w:val="21"/>
        </w:rPr>
        <w:t xml:space="preserve">that sgEGFP307as can efficiently introduce a nick with Cas9D10A. However, sgEGFP307as showed less efficient SNGD-mediated gene editing than sgEGFP293s (Supplemental </w:t>
      </w:r>
      <w:r w:rsidR="00E76007" w:rsidRPr="00614FC1">
        <w:rPr>
          <w:rFonts w:ascii="Times New Roman" w:hAnsi="Times New Roman" w:cs="Times New Roman"/>
          <w:szCs w:val="21"/>
        </w:rPr>
        <w:t>Fig</w:t>
      </w:r>
      <w:r w:rsidRPr="00614FC1">
        <w:rPr>
          <w:rFonts w:ascii="Times New Roman" w:hAnsi="Times New Roman" w:cs="Times New Roman"/>
          <w:szCs w:val="21"/>
        </w:rPr>
        <w:t xml:space="preserve">. </w:t>
      </w:r>
      <w:r w:rsidR="00872B72" w:rsidRPr="00614FC1">
        <w:rPr>
          <w:rFonts w:ascii="Times New Roman" w:hAnsi="Times New Roman" w:cs="Times New Roman"/>
          <w:szCs w:val="21"/>
        </w:rPr>
        <w:t xml:space="preserve">S4C, </w:t>
      </w:r>
      <w:r w:rsidR="00403415">
        <w:rPr>
          <w:rFonts w:ascii="Times New Roman" w:hAnsi="Times New Roman" w:cs="Times New Roman"/>
          <w:szCs w:val="21"/>
        </w:rPr>
        <w:t>J, K</w:t>
      </w:r>
      <w:r w:rsidRPr="00614FC1">
        <w:rPr>
          <w:rFonts w:ascii="Times New Roman" w:hAnsi="Times New Roman" w:cs="Times New Roman"/>
          <w:szCs w:val="21"/>
        </w:rPr>
        <w:t>).</w:t>
      </w:r>
    </w:p>
    <w:p w:rsidR="00AF10A5" w:rsidRPr="00614FC1" w:rsidRDefault="00AF10A5" w:rsidP="00614FC1">
      <w:pPr>
        <w:rPr>
          <w:rFonts w:ascii="Times New Roman" w:hAnsi="Times New Roman" w:cs="Times New Roman"/>
          <w:szCs w:val="21"/>
        </w:rPr>
      </w:pPr>
    </w:p>
    <w:p w:rsidR="00AF10A5" w:rsidRPr="00614FC1" w:rsidRDefault="00AF10A5" w:rsidP="00614FC1">
      <w:pPr>
        <w:rPr>
          <w:rFonts w:ascii="Times New Roman" w:hAnsi="Times New Roman" w:cs="Times New Roman"/>
          <w:b/>
          <w:szCs w:val="21"/>
        </w:rPr>
      </w:pPr>
      <w:r w:rsidRPr="00614FC1">
        <w:rPr>
          <w:rFonts w:ascii="Times New Roman" w:hAnsi="Times New Roman" w:cs="Times New Roman"/>
          <w:b/>
          <w:szCs w:val="21"/>
        </w:rPr>
        <w:t>References</w:t>
      </w:r>
    </w:p>
    <w:p w:rsidR="00AF10A5" w:rsidRPr="00614FC1" w:rsidRDefault="00AF10A5" w:rsidP="00614FC1">
      <w:pPr>
        <w:pStyle w:val="EndNoteBibliography"/>
        <w:ind w:left="720" w:hanging="720"/>
        <w:rPr>
          <w:rFonts w:ascii="Times New Roman" w:hAnsi="Times New Roman"/>
          <w:sz w:val="21"/>
          <w:szCs w:val="21"/>
        </w:rPr>
      </w:pPr>
      <w:r w:rsidRPr="00614FC1">
        <w:rPr>
          <w:rFonts w:ascii="Times New Roman" w:hAnsi="Times New Roman"/>
          <w:sz w:val="21"/>
          <w:szCs w:val="21"/>
        </w:rPr>
        <w:t xml:space="preserve">Chari R, Mali P, Moosburner M, Church GM. 2015. Unraveling CRISPR-Cas9 genome engineering parameters via a library-on-library approach. </w:t>
      </w:r>
      <w:r w:rsidRPr="00614FC1">
        <w:rPr>
          <w:rFonts w:ascii="Times New Roman" w:hAnsi="Times New Roman"/>
          <w:i/>
          <w:sz w:val="21"/>
          <w:szCs w:val="21"/>
        </w:rPr>
        <w:t>Nat Methods</w:t>
      </w:r>
      <w:r w:rsidRPr="00614FC1">
        <w:rPr>
          <w:rFonts w:ascii="Times New Roman" w:hAnsi="Times New Roman"/>
          <w:sz w:val="21"/>
          <w:szCs w:val="21"/>
        </w:rPr>
        <w:t xml:space="preserve"> </w:t>
      </w:r>
      <w:r w:rsidRPr="00614FC1">
        <w:rPr>
          <w:rFonts w:ascii="Times New Roman" w:hAnsi="Times New Roman"/>
          <w:b/>
          <w:sz w:val="21"/>
          <w:szCs w:val="21"/>
        </w:rPr>
        <w:t>12</w:t>
      </w:r>
      <w:r w:rsidRPr="00614FC1">
        <w:rPr>
          <w:rFonts w:ascii="Times New Roman" w:hAnsi="Times New Roman"/>
          <w:sz w:val="21"/>
          <w:szCs w:val="21"/>
        </w:rPr>
        <w:t>: 823</w:t>
      </w:r>
      <w:bookmarkStart w:id="0" w:name="_GoBack"/>
      <w:r w:rsidRPr="00614FC1">
        <w:rPr>
          <w:rFonts w:ascii="Times New Roman" w:hAnsi="Times New Roman"/>
          <w:sz w:val="21"/>
          <w:szCs w:val="21"/>
        </w:rPr>
        <w:t>-</w:t>
      </w:r>
      <w:bookmarkEnd w:id="0"/>
      <w:r w:rsidRPr="00614FC1">
        <w:rPr>
          <w:rFonts w:ascii="Times New Roman" w:hAnsi="Times New Roman"/>
          <w:sz w:val="21"/>
          <w:szCs w:val="21"/>
        </w:rPr>
        <w:t>826.</w:t>
      </w:r>
    </w:p>
    <w:p w:rsidR="00AF10A5" w:rsidRPr="00614FC1" w:rsidRDefault="00AF10A5" w:rsidP="00614FC1">
      <w:pPr>
        <w:rPr>
          <w:rFonts w:ascii="Times New Roman" w:hAnsi="Times New Roman" w:cs="Times New Roman"/>
          <w:szCs w:val="21"/>
        </w:rPr>
      </w:pPr>
    </w:p>
    <w:sectPr w:rsidR="00AF10A5" w:rsidRPr="00614FC1" w:rsidSect="00C85A75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C6" w:rsidRDefault="006C37C6" w:rsidP="00A9516C">
      <w:r>
        <w:separator/>
      </w:r>
    </w:p>
  </w:endnote>
  <w:endnote w:type="continuationSeparator" w:id="0">
    <w:p w:rsidR="006C37C6" w:rsidRDefault="006C37C6" w:rsidP="00A9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415427"/>
      <w:docPartObj>
        <w:docPartGallery w:val="Page Numbers (Bottom of Page)"/>
        <w:docPartUnique/>
      </w:docPartObj>
    </w:sdtPr>
    <w:sdtEndPr/>
    <w:sdtContent>
      <w:p w:rsidR="00AB4464" w:rsidRDefault="00AB44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13" w:rsidRPr="00C43A13">
          <w:rPr>
            <w:noProof/>
            <w:lang w:val="ja-JP"/>
          </w:rPr>
          <w:t>1</w:t>
        </w:r>
        <w:r>
          <w:fldChar w:fldCharType="end"/>
        </w:r>
      </w:p>
    </w:sdtContent>
  </w:sdt>
  <w:p w:rsidR="00AB4464" w:rsidRDefault="00AB44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C6" w:rsidRDefault="006C37C6" w:rsidP="00A9516C">
      <w:r>
        <w:separator/>
      </w:r>
    </w:p>
  </w:footnote>
  <w:footnote w:type="continuationSeparator" w:id="0">
    <w:p w:rsidR="006C37C6" w:rsidRDefault="006C37C6" w:rsidP="00A9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501" w:rsidRPr="00C80FDF" w:rsidRDefault="006E6501" w:rsidP="006E6501">
    <w:pPr>
      <w:pStyle w:val="a3"/>
      <w:wordWrap w:val="0"/>
      <w:jc w:val="right"/>
      <w:rPr>
        <w:rFonts w:ascii="Times New Roman" w:hAnsi="Times New Roman" w:cs="Times New Roman"/>
        <w:sz w:val="16"/>
        <w:szCs w:val="16"/>
      </w:rPr>
    </w:pPr>
    <w:r w:rsidRPr="00C80FDF">
      <w:rPr>
        <w:rFonts w:ascii="Times New Roman" w:hAnsi="Times New Roman" w:cs="Times New Roman"/>
        <w:sz w:val="16"/>
        <w:szCs w:val="16"/>
      </w:rPr>
      <w:t xml:space="preserve">Nakajima et al. </w:t>
    </w:r>
    <w:r w:rsidR="00BD52B6" w:rsidRPr="00C80FDF">
      <w:rPr>
        <w:rFonts w:ascii="Times New Roman" w:eastAsia="ＭＳ 明朝" w:hAnsi="Times New Roman" w:cs="Times New Roman"/>
        <w:sz w:val="16"/>
        <w:szCs w:val="16"/>
      </w:rPr>
      <w:t>Gene editing by nick</w:t>
    </w:r>
    <w:r w:rsidR="007A1C08" w:rsidRPr="00C80FDF">
      <w:rPr>
        <w:rFonts w:ascii="Times New Roman" w:eastAsia="ＭＳ 明朝" w:hAnsi="Times New Roman" w:cs="Times New Roman"/>
        <w:sz w:val="16"/>
        <w:szCs w:val="16"/>
      </w:rPr>
      <w:t>-</w:t>
    </w:r>
    <w:r w:rsidR="00BD52B6" w:rsidRPr="00C80FDF">
      <w:rPr>
        <w:rFonts w:ascii="Times New Roman" w:eastAsia="ＭＳ 明朝" w:hAnsi="Times New Roman" w:cs="Times New Roman"/>
        <w:sz w:val="16"/>
        <w:szCs w:val="16"/>
      </w:rPr>
      <w:t>induced non-canonical HDR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24"/>
    <w:rsid w:val="00006A7A"/>
    <w:rsid w:val="00061908"/>
    <w:rsid w:val="000A3CAA"/>
    <w:rsid w:val="000F72B3"/>
    <w:rsid w:val="00122F2A"/>
    <w:rsid w:val="001349E0"/>
    <w:rsid w:val="00147E09"/>
    <w:rsid w:val="002545A9"/>
    <w:rsid w:val="00281C50"/>
    <w:rsid w:val="002E796D"/>
    <w:rsid w:val="002F14F5"/>
    <w:rsid w:val="003514C8"/>
    <w:rsid w:val="00382FC9"/>
    <w:rsid w:val="00403415"/>
    <w:rsid w:val="00540CCE"/>
    <w:rsid w:val="00593D82"/>
    <w:rsid w:val="005A0DDD"/>
    <w:rsid w:val="00603F5E"/>
    <w:rsid w:val="00614FC1"/>
    <w:rsid w:val="006C37C6"/>
    <w:rsid w:val="006E6501"/>
    <w:rsid w:val="007A1C08"/>
    <w:rsid w:val="007C3727"/>
    <w:rsid w:val="00872B72"/>
    <w:rsid w:val="008B64A6"/>
    <w:rsid w:val="008D7963"/>
    <w:rsid w:val="00A70C1D"/>
    <w:rsid w:val="00A9516C"/>
    <w:rsid w:val="00AA0B4D"/>
    <w:rsid w:val="00AB4464"/>
    <w:rsid w:val="00AC0642"/>
    <w:rsid w:val="00AF10A5"/>
    <w:rsid w:val="00B679C0"/>
    <w:rsid w:val="00B90639"/>
    <w:rsid w:val="00BA1AAA"/>
    <w:rsid w:val="00BD52B6"/>
    <w:rsid w:val="00C43A13"/>
    <w:rsid w:val="00C71B40"/>
    <w:rsid w:val="00C80FDF"/>
    <w:rsid w:val="00C85A75"/>
    <w:rsid w:val="00CD6DE0"/>
    <w:rsid w:val="00CE4E7C"/>
    <w:rsid w:val="00CF4EF5"/>
    <w:rsid w:val="00D6712E"/>
    <w:rsid w:val="00DA283B"/>
    <w:rsid w:val="00DF7729"/>
    <w:rsid w:val="00E40007"/>
    <w:rsid w:val="00E5076B"/>
    <w:rsid w:val="00E76007"/>
    <w:rsid w:val="00EF27B1"/>
    <w:rsid w:val="00F00616"/>
    <w:rsid w:val="00F00B24"/>
    <w:rsid w:val="00F86301"/>
    <w:rsid w:val="00F87C19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EEC1C2-A27A-4F0D-8A8A-5334699E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1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16C"/>
  </w:style>
  <w:style w:type="paragraph" w:styleId="a5">
    <w:name w:val="footer"/>
    <w:basedOn w:val="a"/>
    <w:link w:val="a6"/>
    <w:uiPriority w:val="99"/>
    <w:unhideWhenUsed/>
    <w:rsid w:val="00A95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16C"/>
  </w:style>
  <w:style w:type="paragraph" w:customStyle="1" w:styleId="EndNoteBibliography">
    <w:name w:val="EndNote Bibliography"/>
    <w:basedOn w:val="a"/>
    <w:link w:val="EndNoteBibliography0"/>
    <w:rsid w:val="00AF10A5"/>
    <w:rPr>
      <w:rFonts w:ascii="Century" w:eastAsia="ＭＳ 明朝" w:hAnsi="Century" w:cs="Times New Roman"/>
      <w:noProof/>
      <w:sz w:val="20"/>
      <w:lang w:val="x-none" w:eastAsia="x-none"/>
    </w:rPr>
  </w:style>
  <w:style w:type="character" w:customStyle="1" w:styleId="EndNoteBibliography0">
    <w:name w:val="EndNote Bibliography (文字)"/>
    <w:link w:val="EndNoteBibliography"/>
    <w:rsid w:val="00AF10A5"/>
    <w:rPr>
      <w:rFonts w:ascii="Century" w:eastAsia="ＭＳ 明朝" w:hAnsi="Century" w:cs="Times New Roman"/>
      <w:noProof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17</cp:revision>
  <dcterms:created xsi:type="dcterms:W3CDTF">2017-11-10T15:09:00Z</dcterms:created>
  <dcterms:modified xsi:type="dcterms:W3CDTF">2017-11-16T10:26:00Z</dcterms:modified>
</cp:coreProperties>
</file>