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CBEF2" w14:textId="77777777" w:rsidR="00576923" w:rsidRPr="00F8391B" w:rsidRDefault="00576923" w:rsidP="00C2274B">
      <w:pPr>
        <w:pStyle w:val="1"/>
        <w:jc w:val="both"/>
      </w:pPr>
      <w:r w:rsidRPr="00F8391B">
        <w:rPr>
          <w:rFonts w:hint="eastAsia"/>
        </w:rPr>
        <w:t>Supplementary Notes</w:t>
      </w:r>
    </w:p>
    <w:p w14:paraId="0CB62F38" w14:textId="77777777" w:rsidR="00576923" w:rsidRPr="004A0F16" w:rsidRDefault="00576923" w:rsidP="00576923">
      <w:pPr>
        <w:pStyle w:val="2"/>
        <w:spacing w:beforeLines="100" w:before="312"/>
        <w:jc w:val="both"/>
      </w:pPr>
      <w:r w:rsidRPr="004A0F16">
        <w:rPr>
          <w:rFonts w:hint="eastAsia"/>
        </w:rPr>
        <w:t xml:space="preserve">Supplementary Text </w:t>
      </w:r>
      <w:r>
        <w:rPr>
          <w:rFonts w:hint="eastAsia"/>
        </w:rPr>
        <w:t>S1</w:t>
      </w:r>
      <w:r>
        <w:rPr>
          <w:rFonts w:ascii="Baoli SC Regular" w:hAnsi="Baoli SC Regular" w:cs="Baoli SC Regular" w:hint="eastAsia"/>
        </w:rPr>
        <w:t>.</w:t>
      </w:r>
    </w:p>
    <w:p w14:paraId="443E4100" w14:textId="77777777" w:rsidR="00576923" w:rsidRPr="00650EC8" w:rsidRDefault="00576923" w:rsidP="00C2274B">
      <w:pPr>
        <w:spacing w:line="360" w:lineRule="auto"/>
        <w:jc w:val="both"/>
        <w:rPr>
          <w:rFonts w:ascii="Times" w:hAnsi="Times"/>
          <w:b/>
          <w:sz w:val="24"/>
          <w:szCs w:val="24"/>
          <w:lang w:eastAsia="zh-CN"/>
        </w:rPr>
      </w:pPr>
      <w:r>
        <w:rPr>
          <w:rFonts w:ascii="Times" w:hAnsi="Times" w:hint="eastAsia"/>
          <w:b/>
          <w:sz w:val="24"/>
          <w:szCs w:val="24"/>
          <w:lang w:eastAsia="zh-CN"/>
        </w:rPr>
        <w:t>Wild rice material</w:t>
      </w:r>
    </w:p>
    <w:p w14:paraId="235065AF" w14:textId="7B04C77D" w:rsidR="00576923" w:rsidRPr="00112CCE" w:rsidRDefault="00576923" w:rsidP="006F00F4">
      <w:pPr>
        <w:widowControl/>
        <w:autoSpaceDE w:val="0"/>
        <w:autoSpaceDN w:val="0"/>
        <w:adjustRightInd w:val="0"/>
        <w:spacing w:line="360" w:lineRule="auto"/>
        <w:jc w:val="both"/>
        <w:rPr>
          <w:rFonts w:ascii="Times New Roman" w:hAnsi="Times New Roman" w:cs="Helvetica Neue"/>
          <w:sz w:val="24"/>
          <w:szCs w:val="24"/>
          <w:lang w:eastAsia="zh-CN"/>
        </w:rPr>
      </w:pPr>
      <w:r w:rsidRPr="00112CCE">
        <w:rPr>
          <w:rFonts w:ascii="Times New Roman" w:hAnsi="Times New Roman" w:cs="Helvetica Neue"/>
          <w:sz w:val="24"/>
          <w:szCs w:val="24"/>
          <w:lang w:eastAsia="zh-CN"/>
        </w:rPr>
        <w:t xml:space="preserve">The 446 </w:t>
      </w:r>
      <w:r w:rsidRPr="00112CCE">
        <w:rPr>
          <w:rFonts w:ascii="Times New Roman" w:hAnsi="Times New Roman" w:cs="Helvetica Neue"/>
          <w:i/>
          <w:iCs/>
          <w:sz w:val="24"/>
          <w:szCs w:val="24"/>
          <w:lang w:eastAsia="zh-CN"/>
        </w:rPr>
        <w:t>O. rufipogon</w:t>
      </w:r>
      <w:r w:rsidRPr="00112CCE">
        <w:rPr>
          <w:rFonts w:ascii="Times New Roman" w:hAnsi="Times New Roman" w:cs="Helvetica Neue"/>
          <w:sz w:val="24"/>
          <w:szCs w:val="24"/>
          <w:lang w:eastAsia="zh-CN"/>
        </w:rPr>
        <w:t xml:space="preserve"> samples were collected during 1957 to 1997 in three research surveys. The first research survey was led by Dr. H. I. Oka (</w:t>
      </w:r>
      <w:r w:rsidRPr="004E341B">
        <w:rPr>
          <w:rFonts w:ascii="Times New Roman" w:hAnsi="Times New Roman" w:cs="Helvetica Neue"/>
          <w:sz w:val="24"/>
          <w:szCs w:val="24"/>
          <w:lang w:eastAsia="zh-CN"/>
        </w:rPr>
        <w:t>http://shigen.nig.ac.jp/rice/oryzabase/ricereport/</w:t>
      </w:r>
      <w:r w:rsidRPr="00112CCE">
        <w:rPr>
          <w:rFonts w:ascii="Times New Roman" w:hAnsi="Times New Roman" w:cs="Helvetica Neue"/>
          <w:sz w:val="24"/>
          <w:szCs w:val="24"/>
          <w:lang w:eastAsia="zh-CN"/>
        </w:rPr>
        <w:t>), and most of the studies involved in the survey were sum</w:t>
      </w:r>
      <w:r>
        <w:rPr>
          <w:rFonts w:ascii="Times New Roman" w:hAnsi="Times New Roman" w:cs="Helvetica Neue"/>
          <w:sz w:val="24"/>
          <w:szCs w:val="24"/>
          <w:lang w:eastAsia="zh-CN"/>
        </w:rPr>
        <w:t xml:space="preserve">marized in the book “Origin of Cultivated Rice” </w:t>
      </w:r>
      <w:r w:rsidR="003F41FF">
        <w:rPr>
          <w:rFonts w:ascii="Times New Roman" w:hAnsi="Times New Roman" w:cs="Helvetica Neue"/>
          <w:noProof/>
          <w:sz w:val="24"/>
          <w:szCs w:val="24"/>
          <w:lang w:eastAsia="zh-CN"/>
        </w:rPr>
        <w:fldChar w:fldCharType="begin"/>
      </w:r>
      <w:r w:rsidR="003F41FF">
        <w:rPr>
          <w:rFonts w:ascii="Times New Roman" w:hAnsi="Times New Roman" w:cs="Helvetica Neue"/>
          <w:noProof/>
          <w:sz w:val="24"/>
          <w:szCs w:val="24"/>
          <w:lang w:eastAsia="zh-CN"/>
        </w:rPr>
        <w:instrText xml:space="preserve"> ADDIN EN.CITE &lt;EndNote&gt;&lt;Cite&gt;&lt;Author&gt;Oka&lt;/Author&gt;&lt;Year&gt;1988&lt;/Year&gt;&lt;RecNum&gt;2831&lt;/RecNum&gt;&lt;DisplayText&gt;(Oka 1988)&lt;/DisplayText&gt;&lt;record&gt;&lt;rec-number&gt;2831&lt;/rec-number&gt;&lt;foreign-keys&gt;&lt;key app="EN" db-id="92effzd0kp0pdges0pepw9reee2vs0aastfr"&gt;2831&lt;/key&gt;&lt;/foreign-keys&gt;&lt;ref-type name="Book"&gt;6&lt;/ref-type&gt;&lt;contributors&gt;&lt;authors&gt;&lt;author&gt;Oka, H I&lt;/author&gt;&lt;/authors&gt;&lt;/contributors&gt;&lt;titles&gt;&lt;title&gt;Origin of Cultivated Rice&lt;/title&gt;&lt;/titles&gt;&lt;dates&gt;&lt;year&gt;1988&lt;/year&gt;&lt;/dates&gt;&lt;pub-location&gt;New York&lt;/pub-location&gt;&lt;publisher&gt;Elsevier&lt;/publisher&gt;&lt;label&gt;oka1988origin&lt;/label&gt;&lt;urls&gt;&lt;/urls&gt;&lt;/record&gt;&lt;/Cite&gt;&lt;/EndNote&gt;</w:instrText>
      </w:r>
      <w:r w:rsidR="003F41FF">
        <w:rPr>
          <w:rFonts w:ascii="Times New Roman" w:hAnsi="Times New Roman" w:cs="Helvetica Neue"/>
          <w:noProof/>
          <w:sz w:val="24"/>
          <w:szCs w:val="24"/>
          <w:lang w:eastAsia="zh-CN"/>
        </w:rPr>
        <w:fldChar w:fldCharType="separate"/>
      </w:r>
      <w:r w:rsidR="003F41FF">
        <w:rPr>
          <w:rFonts w:ascii="Times New Roman" w:hAnsi="Times New Roman" w:cs="Helvetica Neue"/>
          <w:noProof/>
          <w:sz w:val="24"/>
          <w:szCs w:val="24"/>
          <w:lang w:eastAsia="zh-CN"/>
        </w:rPr>
        <w:t>(</w:t>
      </w:r>
      <w:hyperlink w:anchor="_ENREF_11" w:tooltip="Oka, 1988 #2831" w:history="1">
        <w:r w:rsidR="00882F1E">
          <w:rPr>
            <w:rFonts w:ascii="Times New Roman" w:hAnsi="Times New Roman" w:cs="Helvetica Neue"/>
            <w:noProof/>
            <w:sz w:val="24"/>
            <w:szCs w:val="24"/>
            <w:lang w:eastAsia="zh-CN"/>
          </w:rPr>
          <w:t>Oka 1988</w:t>
        </w:r>
      </w:hyperlink>
      <w:r w:rsidR="003F41FF">
        <w:rPr>
          <w:rFonts w:ascii="Times New Roman" w:hAnsi="Times New Roman" w:cs="Helvetica Neue"/>
          <w:noProof/>
          <w:sz w:val="24"/>
          <w:szCs w:val="24"/>
          <w:lang w:eastAsia="zh-CN"/>
        </w:rPr>
        <w:t>)</w:t>
      </w:r>
      <w:r w:rsidR="003F41FF">
        <w:rPr>
          <w:rFonts w:ascii="Times New Roman" w:hAnsi="Times New Roman" w:cs="Helvetica Neue"/>
          <w:noProof/>
          <w:sz w:val="24"/>
          <w:szCs w:val="24"/>
          <w:lang w:eastAsia="zh-CN"/>
        </w:rPr>
        <w:fldChar w:fldCharType="end"/>
      </w:r>
      <w:r w:rsidRPr="00112CCE">
        <w:rPr>
          <w:rFonts w:ascii="Times New Roman" w:hAnsi="Times New Roman" w:cs="Helvetica Neue"/>
          <w:sz w:val="24"/>
          <w:szCs w:val="24"/>
          <w:lang w:eastAsia="zh-CN"/>
        </w:rPr>
        <w:t>. To expand wild rice collection in different habitats, the second survey led by Dr. H. Morishima was focused on wild rice collection in Southeastern Asia (</w:t>
      </w:r>
      <w:r w:rsidRPr="004E341B">
        <w:rPr>
          <w:rFonts w:ascii="Times New Roman" w:hAnsi="Times New Roman" w:cs="Helvetica Neue"/>
          <w:sz w:val="24"/>
          <w:szCs w:val="24"/>
          <w:lang w:eastAsia="zh-CN"/>
        </w:rPr>
        <w:t>http://shigen.nig.ac.jp/rice/oryzabase/ricereport/</w:t>
      </w:r>
      <w:r w:rsidRPr="00112CCE">
        <w:rPr>
          <w:rFonts w:ascii="Times New Roman" w:hAnsi="Times New Roman" w:cs="Helvetica Neue"/>
          <w:sz w:val="24"/>
          <w:szCs w:val="24"/>
          <w:lang w:eastAsia="zh-CN"/>
        </w:rPr>
        <w:t>). The third survey led by Dr. Y. I. Sato was focused on wild rice collection in Indo-China area that has been left behind in previous two surveys (</w:t>
      </w:r>
      <w:r w:rsidRPr="004E341B">
        <w:rPr>
          <w:rFonts w:ascii="Times New Roman" w:hAnsi="Times New Roman" w:cs="Helvetica Neue"/>
          <w:sz w:val="24"/>
          <w:szCs w:val="24"/>
          <w:lang w:eastAsia="zh-CN"/>
        </w:rPr>
        <w:t>http://shigen.nig.ac.jp/rice/oryzabase/ricereport/</w:t>
      </w:r>
      <w:r w:rsidRPr="00112CCE">
        <w:rPr>
          <w:rFonts w:ascii="Times New Roman" w:hAnsi="Times New Roman" w:cs="Helvetica Neue"/>
          <w:sz w:val="24"/>
          <w:szCs w:val="24"/>
          <w:lang w:eastAsia="zh-CN"/>
        </w:rPr>
        <w:t>). The sampling location of this wild rice collection fully reflects the habitat for extant wild rice, representing an invaluable resource for studying genetic diversity of wild rice.</w:t>
      </w:r>
    </w:p>
    <w:p w14:paraId="5E59A564" w14:textId="77777777" w:rsidR="00576923" w:rsidRDefault="00576923" w:rsidP="006F00F4">
      <w:pPr>
        <w:widowControl/>
        <w:autoSpaceDE w:val="0"/>
        <w:autoSpaceDN w:val="0"/>
        <w:adjustRightInd w:val="0"/>
        <w:spacing w:line="360" w:lineRule="auto"/>
        <w:ind w:firstLine="426"/>
        <w:jc w:val="both"/>
        <w:rPr>
          <w:rFonts w:ascii="Times New Roman" w:hAnsi="Times New Roman" w:cs="Helvetica Neue"/>
          <w:sz w:val="24"/>
          <w:szCs w:val="24"/>
          <w:lang w:eastAsia="zh-CN"/>
        </w:rPr>
      </w:pPr>
      <w:r w:rsidRPr="00112CCE">
        <w:rPr>
          <w:rFonts w:ascii="Times New Roman" w:hAnsi="Times New Roman" w:cs="Helvetica Neue"/>
          <w:sz w:val="24"/>
          <w:szCs w:val="24"/>
          <w:lang w:eastAsia="zh-CN"/>
        </w:rPr>
        <w:t>The wild rice samples have been preserved in the germplasm center of National Institute of Genetics since first being collected. Among all the samples, ~20% of them do not bear enough seeds and are thus preserved by roots (</w:t>
      </w:r>
      <w:r w:rsidRPr="00894775">
        <w:rPr>
          <w:rFonts w:ascii="Times New Roman" w:hAnsi="Times New Roman" w:cs="Helvetica Neue"/>
          <w:sz w:val="24"/>
          <w:szCs w:val="24"/>
          <w:lang w:eastAsia="zh-CN"/>
        </w:rPr>
        <w:t>Zi-Xuan Wang</w:t>
      </w:r>
      <w:r>
        <w:rPr>
          <w:rFonts w:ascii="Times New Roman" w:hAnsi="Times New Roman" w:cs="Helvetica Neue" w:hint="eastAsia"/>
          <w:sz w:val="24"/>
          <w:szCs w:val="24"/>
          <w:lang w:eastAsia="zh-CN"/>
        </w:rPr>
        <w:t>,</w:t>
      </w:r>
      <w:r w:rsidRPr="00112CCE">
        <w:rPr>
          <w:rFonts w:ascii="Times New Roman" w:hAnsi="Times New Roman" w:cs="Helvetica Neue"/>
          <w:sz w:val="24"/>
          <w:szCs w:val="24"/>
          <w:lang w:eastAsia="zh-CN"/>
        </w:rPr>
        <w:t xml:space="preserve"> personal communication). The rest samples are propagated by seeds every 5-10 years. Each propagation was conducted in a enclosed greenhouse </w:t>
      </w:r>
      <w:r>
        <w:rPr>
          <w:rFonts w:ascii="Times New Roman" w:hAnsi="Times New Roman" w:cs="Helvetica Neue" w:hint="eastAsia"/>
          <w:sz w:val="24"/>
          <w:szCs w:val="24"/>
          <w:lang w:eastAsia="zh-CN"/>
        </w:rPr>
        <w:t>that is remote from</w:t>
      </w:r>
      <w:r w:rsidRPr="00112CCE">
        <w:rPr>
          <w:rFonts w:ascii="Times New Roman" w:hAnsi="Times New Roman" w:cs="Helvetica Neue"/>
          <w:sz w:val="24"/>
          <w:szCs w:val="24"/>
          <w:lang w:eastAsia="zh-CN"/>
        </w:rPr>
        <w:t xml:space="preserve"> cultivated rice to prevent possible hybridization between wild rice and cultivated rice. To further prevent potential hybridization between different wild rice samples, each wild rice strain was bagged on the top before </w:t>
      </w:r>
      <w:r>
        <w:rPr>
          <w:rFonts w:ascii="Times New Roman" w:hAnsi="Times New Roman" w:cs="Helvetica Neue" w:hint="eastAsia"/>
          <w:sz w:val="24"/>
          <w:szCs w:val="24"/>
          <w:lang w:eastAsia="zh-CN"/>
        </w:rPr>
        <w:t>panicle emergence</w:t>
      </w:r>
      <w:r w:rsidRPr="00112CCE">
        <w:rPr>
          <w:rFonts w:ascii="Times New Roman" w:hAnsi="Times New Roman" w:cs="Helvetica Neue"/>
          <w:sz w:val="24"/>
          <w:szCs w:val="24"/>
          <w:lang w:eastAsia="zh-CN"/>
        </w:rPr>
        <w:t xml:space="preserve"> to ensure inbreeding</w:t>
      </w:r>
      <w:r>
        <w:rPr>
          <w:rFonts w:ascii="Times New Roman" w:hAnsi="Times New Roman" w:cs="Helvetica Neue" w:hint="eastAsia"/>
          <w:sz w:val="24"/>
          <w:szCs w:val="24"/>
          <w:lang w:eastAsia="zh-CN"/>
        </w:rPr>
        <w:t xml:space="preserve"> (see </w:t>
      </w:r>
      <w:hyperlink r:id="rId8" w:history="1">
        <w:r w:rsidRPr="000476DC">
          <w:rPr>
            <w:rStyle w:val="ae"/>
            <w:rFonts w:ascii="Times New Roman" w:hAnsi="Times New Roman" w:cs="Helvetica Neue"/>
            <w:sz w:val="24"/>
            <w:szCs w:val="24"/>
            <w:lang w:eastAsia="zh-CN"/>
          </w:rPr>
          <w:t>http://shigen.nig.ac.jp/rice/oryzabase/strain/wildCore/protocol</w:t>
        </w:r>
      </w:hyperlink>
      <w:r>
        <w:rPr>
          <w:rFonts w:ascii="Times New Roman" w:hAnsi="Times New Roman" w:cs="Helvetica Neue" w:hint="eastAsia"/>
          <w:sz w:val="24"/>
          <w:szCs w:val="24"/>
          <w:lang w:eastAsia="zh-CN"/>
        </w:rPr>
        <w:t xml:space="preserve"> for cultivation method for wild rice)</w:t>
      </w:r>
      <w:r w:rsidRPr="00112CCE">
        <w:rPr>
          <w:rFonts w:ascii="Times New Roman" w:hAnsi="Times New Roman" w:cs="Helvetica Neue"/>
          <w:sz w:val="24"/>
          <w:szCs w:val="24"/>
          <w:lang w:eastAsia="zh-CN"/>
        </w:rPr>
        <w:t>.</w:t>
      </w:r>
    </w:p>
    <w:p w14:paraId="302ADDB9" w14:textId="77777777" w:rsidR="00576923" w:rsidRDefault="00576923" w:rsidP="006F00F4">
      <w:pPr>
        <w:widowControl/>
        <w:autoSpaceDE w:val="0"/>
        <w:autoSpaceDN w:val="0"/>
        <w:adjustRightInd w:val="0"/>
        <w:spacing w:line="360" w:lineRule="auto"/>
        <w:ind w:firstLine="426"/>
        <w:jc w:val="both"/>
        <w:rPr>
          <w:rFonts w:ascii="Times New Roman" w:hAnsi="Times New Roman" w:cs="Helvetica Neue" w:hint="eastAsia"/>
          <w:sz w:val="24"/>
          <w:szCs w:val="24"/>
          <w:lang w:eastAsia="zh-CN"/>
        </w:rPr>
      </w:pPr>
      <w:r>
        <w:rPr>
          <w:rFonts w:ascii="Times New Roman" w:hAnsi="Times New Roman" w:cs="Helvetica Neue" w:hint="eastAsia"/>
          <w:sz w:val="24"/>
          <w:szCs w:val="24"/>
          <w:lang w:eastAsia="zh-CN"/>
        </w:rPr>
        <w:t xml:space="preserve">Even though substantial efforts have been devoted to comprehensive sampling and preservation of this wild rice collection, we caution that these wild rice may still be a </w:t>
      </w:r>
      <w:r>
        <w:rPr>
          <w:rFonts w:ascii="Times New Roman" w:hAnsi="Times New Roman" w:cs="Helvetica Neue" w:hint="eastAsia"/>
          <w:sz w:val="24"/>
          <w:szCs w:val="24"/>
          <w:lang w:eastAsia="zh-CN"/>
        </w:rPr>
        <w:lastRenderedPageBreak/>
        <w:t xml:space="preserve">biased representation of genetic diversity of all living wild rice due to: (1) these wild rice samples may </w:t>
      </w:r>
      <w:r>
        <w:rPr>
          <w:rFonts w:ascii="Times New Roman" w:hAnsi="Times New Roman" w:cs="Helvetica Neue"/>
          <w:sz w:val="24"/>
          <w:szCs w:val="24"/>
          <w:lang w:eastAsia="zh-CN"/>
        </w:rPr>
        <w:t>represent</w:t>
      </w:r>
      <w:r>
        <w:rPr>
          <w:rFonts w:ascii="Times New Roman" w:hAnsi="Times New Roman" w:cs="Helvetica Neue" w:hint="eastAsia"/>
          <w:sz w:val="24"/>
          <w:szCs w:val="24"/>
          <w:lang w:eastAsia="zh-CN"/>
        </w:rPr>
        <w:t xml:space="preserve"> an incomplete sampling of all living wild rice, and (2) genetic diversity may have lost during rice preservation.</w:t>
      </w:r>
    </w:p>
    <w:p w14:paraId="6FD91B23" w14:textId="77777777" w:rsidR="00DD1D89" w:rsidRDefault="00DD1D89" w:rsidP="00DD1D89">
      <w:pPr>
        <w:pStyle w:val="2"/>
        <w:spacing w:before="312"/>
        <w:ind w:rightChars="0"/>
        <w:jc w:val="both"/>
        <w:rPr>
          <w:rFonts w:ascii="Baoli SC Regular" w:hAnsi="Baoli SC Regular" w:cs="Baoli SC Regular"/>
          <w:lang w:val="en-US"/>
        </w:rPr>
      </w:pPr>
      <w:r w:rsidRPr="004A0F16">
        <w:rPr>
          <w:rFonts w:hint="eastAsia"/>
        </w:rPr>
        <w:t xml:space="preserve">Supplementary Text </w:t>
      </w:r>
      <w:r>
        <w:rPr>
          <w:rFonts w:hint="eastAsia"/>
        </w:rPr>
        <w:t>S2</w:t>
      </w:r>
      <w:r>
        <w:rPr>
          <w:rFonts w:ascii="Baoli SC Regular" w:hAnsi="Baoli SC Regular" w:cs="Baoli SC Regular" w:hint="eastAsia"/>
        </w:rPr>
        <w:t>.</w:t>
      </w:r>
    </w:p>
    <w:p w14:paraId="76F2F783" w14:textId="11EDFBD1" w:rsidR="00DD1D89" w:rsidRPr="00A84E38" w:rsidRDefault="00DD1D89" w:rsidP="00DD1D89">
      <w:pPr>
        <w:spacing w:line="360" w:lineRule="auto"/>
        <w:jc w:val="both"/>
        <w:rPr>
          <w:rFonts w:ascii="Times New Roman" w:hAnsi="Times New Roman" w:hint="eastAsia"/>
          <w:b/>
          <w:sz w:val="24"/>
          <w:szCs w:val="24"/>
        </w:rPr>
      </w:pPr>
      <w:r>
        <w:rPr>
          <w:rFonts w:ascii="Times New Roman" w:hAnsi="Times New Roman" w:hint="eastAsia"/>
          <w:b/>
          <w:sz w:val="24"/>
          <w:szCs w:val="24"/>
        </w:rPr>
        <w:t xml:space="preserve">Genomic data </w:t>
      </w:r>
      <w:r w:rsidR="00E61332">
        <w:rPr>
          <w:rFonts w:ascii="Times New Roman" w:hAnsi="Times New Roman" w:hint="eastAsia"/>
          <w:b/>
          <w:sz w:val="24"/>
          <w:szCs w:val="24"/>
        </w:rPr>
        <w:t>of wild rice</w:t>
      </w:r>
    </w:p>
    <w:p w14:paraId="38D0A4D0" w14:textId="6D833F8F" w:rsidR="00DD1D89" w:rsidRPr="00DD1D89" w:rsidRDefault="00DD1D89" w:rsidP="00DD1D89">
      <w:pPr>
        <w:widowControl/>
        <w:autoSpaceDE w:val="0"/>
        <w:autoSpaceDN w:val="0"/>
        <w:adjustRightInd w:val="0"/>
        <w:spacing w:line="360" w:lineRule="auto"/>
        <w:jc w:val="both"/>
        <w:rPr>
          <w:rFonts w:ascii="Times New Roman" w:hAnsi="Times New Roman" w:hint="eastAsia"/>
          <w:sz w:val="24"/>
          <w:szCs w:val="24"/>
          <w:lang w:eastAsia="zh-CN"/>
        </w:rPr>
      </w:pPr>
      <w:r w:rsidRPr="00DD1D89">
        <w:rPr>
          <w:rFonts w:ascii="Times New Roman" w:eastAsiaTheme="minorEastAsia" w:hAnsi="Times New Roman"/>
          <w:spacing w:val="4"/>
          <w:sz w:val="24"/>
          <w:szCs w:val="24"/>
          <w:lang w:eastAsia="zh-CN"/>
        </w:rPr>
        <w:t>Among 446 wild rice (</w:t>
      </w:r>
      <w:r w:rsidRPr="00DD1D89">
        <w:rPr>
          <w:rFonts w:ascii="Times New Roman" w:eastAsiaTheme="minorEastAsia" w:hAnsi="Times New Roman"/>
          <w:i/>
          <w:iCs/>
          <w:spacing w:val="4"/>
          <w:sz w:val="24"/>
          <w:szCs w:val="24"/>
          <w:lang w:eastAsia="zh-CN"/>
        </w:rPr>
        <w:t>O. rufipogon</w:t>
      </w:r>
      <w:r w:rsidRPr="00DD1D89">
        <w:rPr>
          <w:rFonts w:ascii="Times New Roman" w:eastAsiaTheme="minorEastAsia" w:hAnsi="Times New Roman"/>
          <w:spacing w:val="4"/>
          <w:sz w:val="24"/>
          <w:szCs w:val="24"/>
          <w:lang w:eastAsia="zh-CN"/>
        </w:rPr>
        <w:t>) samples, 6 samples did not have available sequencing data, 5 samples had too little sequencing data (reads file &lt;100Mb) or corrupted data, and were thus excluded from analyses. In total, genomic data of 435 wild rice samples was downloaded and included for downstream analysis</w:t>
      </w:r>
      <w:r w:rsidRPr="00DD1D89">
        <w:rPr>
          <w:rFonts w:ascii="Times" w:eastAsiaTheme="minorEastAsia" w:hAnsi="Times" w:cs="Times"/>
          <w:spacing w:val="4"/>
          <w:sz w:val="24"/>
          <w:szCs w:val="24"/>
          <w:lang w:eastAsia="zh-CN"/>
        </w:rPr>
        <w:t xml:space="preserve"> </w:t>
      </w:r>
      <w:r w:rsidRPr="00DD1D89">
        <w:rPr>
          <w:rFonts w:ascii="Times New Roman" w:eastAsiaTheme="minorEastAsia" w:hAnsi="Times New Roman"/>
          <w:spacing w:val="4"/>
          <w:sz w:val="24"/>
          <w:szCs w:val="24"/>
          <w:lang w:eastAsia="zh-CN"/>
        </w:rPr>
        <w:t>(Supplemental Table S1). </w:t>
      </w:r>
    </w:p>
    <w:p w14:paraId="7788C75D" w14:textId="0F6C5CC6" w:rsidR="00576923" w:rsidRDefault="00576923" w:rsidP="006F00F4">
      <w:pPr>
        <w:pStyle w:val="2"/>
        <w:spacing w:before="312"/>
        <w:ind w:rightChars="0"/>
        <w:jc w:val="both"/>
        <w:rPr>
          <w:rFonts w:ascii="Baoli SC Regular" w:hAnsi="Baoli SC Regular" w:cs="Baoli SC Regular"/>
          <w:lang w:val="en-US"/>
        </w:rPr>
      </w:pPr>
      <w:r w:rsidRPr="004A0F16">
        <w:rPr>
          <w:rFonts w:hint="eastAsia"/>
        </w:rPr>
        <w:t xml:space="preserve">Supplementary Text </w:t>
      </w:r>
      <w:r w:rsidR="00DD1D89">
        <w:rPr>
          <w:rFonts w:hint="eastAsia"/>
        </w:rPr>
        <w:t>S3</w:t>
      </w:r>
      <w:r>
        <w:rPr>
          <w:rFonts w:ascii="Baoli SC Regular" w:hAnsi="Baoli SC Regular" w:cs="Baoli SC Regular" w:hint="eastAsia"/>
        </w:rPr>
        <w:t>.</w:t>
      </w:r>
    </w:p>
    <w:p w14:paraId="55552DB9" w14:textId="77777777" w:rsidR="00576923" w:rsidRPr="00A84E38" w:rsidRDefault="00576923" w:rsidP="006F00F4">
      <w:pPr>
        <w:spacing w:line="360" w:lineRule="auto"/>
        <w:jc w:val="both"/>
        <w:rPr>
          <w:rFonts w:ascii="Times New Roman" w:hAnsi="Times New Roman"/>
          <w:b/>
          <w:sz w:val="24"/>
          <w:szCs w:val="24"/>
        </w:rPr>
      </w:pPr>
      <w:r w:rsidRPr="00A84E38">
        <w:rPr>
          <w:rFonts w:ascii="Times New Roman" w:hAnsi="Times New Roman"/>
          <w:b/>
          <w:sz w:val="24"/>
          <w:szCs w:val="24"/>
        </w:rPr>
        <w:t>Fitting Admixture Models</w:t>
      </w:r>
    </w:p>
    <w:p w14:paraId="3FC8049F" w14:textId="1AF49E4A" w:rsidR="00576923" w:rsidRPr="00A84E38" w:rsidRDefault="00576923" w:rsidP="006F00F4">
      <w:pPr>
        <w:spacing w:line="360" w:lineRule="auto"/>
        <w:jc w:val="both"/>
        <w:rPr>
          <w:rFonts w:ascii="Times New Roman" w:hAnsi="Times New Roman"/>
          <w:sz w:val="24"/>
          <w:szCs w:val="24"/>
          <w:lang w:eastAsia="zh-CN"/>
        </w:rPr>
      </w:pPr>
      <w:r w:rsidRPr="00A84E38">
        <w:rPr>
          <w:rFonts w:ascii="Times New Roman" w:hAnsi="Times New Roman"/>
          <w:sz w:val="24"/>
          <w:szCs w:val="24"/>
        </w:rPr>
        <w:t>When assuming a two</w:t>
      </w:r>
      <w:r w:rsidRPr="00A84E38">
        <w:rPr>
          <w:rFonts w:ascii="Times New Roman" w:hAnsi="Times New Roman"/>
          <w:sz w:val="24"/>
          <w:szCs w:val="24"/>
          <w:lang w:eastAsia="zh-CN"/>
        </w:rPr>
        <w:t>-cluster</w:t>
      </w:r>
      <w:r w:rsidRPr="00A84E38">
        <w:rPr>
          <w:rFonts w:ascii="Times New Roman" w:hAnsi="Times New Roman"/>
          <w:sz w:val="24"/>
          <w:szCs w:val="24"/>
        </w:rPr>
        <w:t xml:space="preserve"> (</w:t>
      </w:r>
      <w:r w:rsidRPr="00A84E38">
        <w:rPr>
          <w:rFonts w:ascii="Times New Roman" w:hAnsi="Times New Roman"/>
          <w:i/>
          <w:sz w:val="24"/>
          <w:szCs w:val="24"/>
        </w:rPr>
        <w:t xml:space="preserve">K </w:t>
      </w:r>
      <w:r w:rsidRPr="00A84E38">
        <w:rPr>
          <w:rFonts w:ascii="Times New Roman" w:hAnsi="Times New Roman"/>
          <w:sz w:val="24"/>
          <w:szCs w:val="24"/>
        </w:rPr>
        <w:t>= 2) model, the</w:t>
      </w:r>
      <w:r w:rsidRPr="00A84E38">
        <w:rPr>
          <w:rFonts w:ascii="Times New Roman" w:hAnsi="Times New Roman"/>
          <w:sz w:val="24"/>
          <w:szCs w:val="24"/>
          <w:lang w:eastAsia="zh-CN"/>
        </w:rPr>
        <w:t xml:space="preserve"> population was split into </w:t>
      </w:r>
      <w:r w:rsidRPr="00A84E38">
        <w:rPr>
          <w:rFonts w:ascii="Times New Roman" w:hAnsi="Times New Roman"/>
          <w:i/>
          <w:sz w:val="24"/>
          <w:szCs w:val="24"/>
        </w:rPr>
        <w:t>indica</w:t>
      </w:r>
      <w:r w:rsidRPr="00A84E38">
        <w:rPr>
          <w:rFonts w:ascii="Times New Roman" w:hAnsi="Times New Roman"/>
          <w:i/>
          <w:sz w:val="24"/>
          <w:szCs w:val="24"/>
          <w:lang w:eastAsia="zh-CN"/>
        </w:rPr>
        <w:t xml:space="preserve"> </w:t>
      </w:r>
      <w:r w:rsidRPr="00A84E38">
        <w:rPr>
          <w:rFonts w:ascii="Times New Roman" w:hAnsi="Times New Roman"/>
          <w:sz w:val="24"/>
          <w:szCs w:val="24"/>
          <w:lang w:eastAsia="zh-CN"/>
        </w:rPr>
        <w:t>and</w:t>
      </w:r>
      <w:r w:rsidRPr="00A84E38">
        <w:rPr>
          <w:rFonts w:ascii="Times New Roman" w:hAnsi="Times New Roman"/>
          <w:i/>
          <w:sz w:val="24"/>
          <w:szCs w:val="24"/>
          <w:lang w:eastAsia="zh-CN"/>
        </w:rPr>
        <w:t xml:space="preserve"> </w:t>
      </w:r>
      <w:r w:rsidRPr="00A84E38">
        <w:rPr>
          <w:rFonts w:ascii="Times New Roman" w:hAnsi="Times New Roman"/>
          <w:i/>
          <w:sz w:val="24"/>
          <w:szCs w:val="24"/>
        </w:rPr>
        <w:t xml:space="preserve">japonica </w:t>
      </w:r>
      <w:r w:rsidRPr="00A84E38">
        <w:rPr>
          <w:rFonts w:ascii="Times New Roman" w:hAnsi="Times New Roman"/>
          <w:sz w:val="24"/>
          <w:szCs w:val="24"/>
          <w:lang w:eastAsia="zh-CN"/>
        </w:rPr>
        <w:t xml:space="preserve">components, reflecting the </w:t>
      </w:r>
      <w:r w:rsidRPr="00A84E38">
        <w:rPr>
          <w:rFonts w:ascii="Times New Roman" w:hAnsi="Times New Roman"/>
          <w:i/>
          <w:sz w:val="24"/>
          <w:szCs w:val="24"/>
        </w:rPr>
        <w:t>indica</w:t>
      </w:r>
      <w:r w:rsidRPr="00A84E38">
        <w:rPr>
          <w:rFonts w:ascii="Times New Roman" w:hAnsi="Times New Roman"/>
          <w:i/>
          <w:sz w:val="24"/>
          <w:szCs w:val="24"/>
          <w:lang w:eastAsia="zh-CN"/>
        </w:rPr>
        <w:t>-</w:t>
      </w:r>
      <w:r w:rsidRPr="00A84E38">
        <w:rPr>
          <w:rFonts w:ascii="Times New Roman" w:hAnsi="Times New Roman"/>
          <w:i/>
          <w:sz w:val="24"/>
          <w:szCs w:val="24"/>
        </w:rPr>
        <w:t>japonica</w:t>
      </w:r>
      <w:r w:rsidRPr="00A84E38">
        <w:rPr>
          <w:rFonts w:ascii="Times New Roman" w:hAnsi="Times New Roman"/>
          <w:sz w:val="24"/>
          <w:szCs w:val="24"/>
          <w:lang w:eastAsia="zh-CN"/>
        </w:rPr>
        <w:t xml:space="preserve"> d</w:t>
      </w:r>
      <w:r w:rsidRPr="00A84E38">
        <w:rPr>
          <w:rFonts w:ascii="Times New Roman" w:hAnsi="Times New Roman"/>
          <w:sz w:val="24"/>
          <w:szCs w:val="24"/>
        </w:rPr>
        <w:t>ifferentiation</w:t>
      </w:r>
      <w:r w:rsidRPr="00A84E38">
        <w:rPr>
          <w:rFonts w:ascii="Times New Roman" w:hAnsi="Times New Roman"/>
          <w:sz w:val="24"/>
          <w:szCs w:val="24"/>
          <w:lang w:eastAsia="zh-CN"/>
        </w:rPr>
        <w:t xml:space="preserve"> in the primary gene pool. Previous studies have identified five subgroups (</w:t>
      </w:r>
      <w:r w:rsidRPr="00A84E38">
        <w:rPr>
          <w:rFonts w:ascii="Times New Roman" w:hAnsi="Times New Roman"/>
          <w:i/>
          <w:sz w:val="24"/>
          <w:szCs w:val="24"/>
          <w:lang w:eastAsia="zh-CN"/>
        </w:rPr>
        <w:t xml:space="preserve">indica, aus, aromatic, tropical japonica </w:t>
      </w:r>
      <w:r w:rsidRPr="00A84E38">
        <w:rPr>
          <w:rFonts w:ascii="Times New Roman" w:hAnsi="Times New Roman"/>
          <w:sz w:val="24"/>
          <w:szCs w:val="24"/>
          <w:lang w:eastAsia="zh-CN"/>
        </w:rPr>
        <w:t>and</w:t>
      </w:r>
      <w:r w:rsidRPr="00A84E38">
        <w:rPr>
          <w:rFonts w:ascii="Times New Roman" w:hAnsi="Times New Roman"/>
          <w:i/>
          <w:sz w:val="24"/>
          <w:szCs w:val="24"/>
          <w:lang w:eastAsia="zh-CN"/>
        </w:rPr>
        <w:t xml:space="preserve"> temperate japonica</w:t>
      </w:r>
      <w:r w:rsidRPr="00A84E38">
        <w:rPr>
          <w:rFonts w:ascii="Times New Roman" w:hAnsi="Times New Roman"/>
          <w:sz w:val="24"/>
          <w:szCs w:val="24"/>
          <w:lang w:eastAsia="zh-CN"/>
        </w:rPr>
        <w:t>) in domesticated rice by synthesizing information from the geographic distribution, phenotypes, and genetic markers</w:t>
      </w:r>
      <w:r w:rsidR="003F41FF">
        <w:rPr>
          <w:rFonts w:ascii="Times New Roman" w:hAnsi="Times New Roman" w:hint="eastAsia"/>
          <w:noProof/>
          <w:sz w:val="24"/>
          <w:szCs w:val="24"/>
        </w:rPr>
        <w:t xml:space="preserve"> </w:t>
      </w:r>
      <w:r w:rsidR="003F41FF">
        <w:rPr>
          <w:rFonts w:ascii="Times New Roman" w:hAnsi="Times New Roman"/>
          <w:sz w:val="24"/>
          <w:szCs w:val="24"/>
          <w:lang w:eastAsia="zh-CN"/>
        </w:rPr>
        <w:fldChar w:fldCharType="begin">
          <w:fldData xml:space="preserve">PEVuZE5vdGU+PENpdGU+PEF1dGhvcj5HYXJyaXM8L0F1dGhvcj48WWVhcj4yMDA1PC9ZZWFyPjxS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</w:fldData>
        </w:fldChar>
      </w:r>
      <w:r w:rsidR="003F41FF">
        <w:rPr>
          <w:rFonts w:ascii="Times New Roman" w:hAnsi="Times New Roman"/>
          <w:sz w:val="24"/>
          <w:szCs w:val="24"/>
          <w:lang w:eastAsia="zh-CN"/>
        </w:rPr>
        <w:instrText xml:space="preserve"> ADDIN EN.CITE </w:instrText>
      </w:r>
      <w:r w:rsidR="003F41FF">
        <w:rPr>
          <w:rFonts w:ascii="Times New Roman" w:hAnsi="Times New Roman"/>
          <w:sz w:val="24"/>
          <w:szCs w:val="24"/>
          <w:lang w:eastAsia="zh-CN"/>
        </w:rPr>
        <w:fldChar w:fldCharType="begin">
          <w:fldData xml:space="preserve">PEVuZE5vdGU+PENpdGU+PEF1dGhvcj5HYXJyaXM8L0F1dGhvcj48WWVhcj4yMDA1PC9ZZWFyPjxS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</w:fldData>
        </w:fldChar>
      </w:r>
      <w:r w:rsidR="003F41FF">
        <w:rPr>
          <w:rFonts w:ascii="Times New Roman" w:hAnsi="Times New Roman"/>
          <w:sz w:val="24"/>
          <w:szCs w:val="24"/>
          <w:lang w:eastAsia="zh-CN"/>
        </w:rPr>
        <w:instrText xml:space="preserve"> ADDIN EN.CITE.DATA </w:instrText>
      </w:r>
      <w:r w:rsidR="003F41FF">
        <w:rPr>
          <w:rFonts w:ascii="Times New Roman" w:hAnsi="Times New Roman"/>
          <w:sz w:val="24"/>
          <w:szCs w:val="24"/>
          <w:lang w:eastAsia="zh-CN"/>
        </w:rPr>
      </w:r>
      <w:r w:rsidR="003F41FF">
        <w:rPr>
          <w:rFonts w:ascii="Times New Roman" w:hAnsi="Times New Roman"/>
          <w:sz w:val="24"/>
          <w:szCs w:val="24"/>
          <w:lang w:eastAsia="zh-CN"/>
        </w:rPr>
        <w:fldChar w:fldCharType="end"/>
      </w:r>
      <w:r w:rsidR="003F41FF">
        <w:rPr>
          <w:rFonts w:ascii="Times New Roman" w:hAnsi="Times New Roman"/>
          <w:sz w:val="24"/>
          <w:szCs w:val="24"/>
          <w:lang w:eastAsia="zh-CN"/>
        </w:rPr>
      </w:r>
      <w:r w:rsidR="003F41FF">
        <w:rPr>
          <w:rFonts w:ascii="Times New Roman" w:hAnsi="Times New Roman"/>
          <w:sz w:val="24"/>
          <w:szCs w:val="24"/>
          <w:lang w:eastAsia="zh-CN"/>
        </w:rPr>
        <w:fldChar w:fldCharType="separate"/>
      </w:r>
      <w:r w:rsidR="003F41FF">
        <w:rPr>
          <w:rFonts w:ascii="Times New Roman" w:hAnsi="Times New Roman"/>
          <w:noProof/>
          <w:sz w:val="24"/>
          <w:szCs w:val="24"/>
          <w:lang w:eastAsia="zh-CN"/>
        </w:rPr>
        <w:t>(</w:t>
      </w:r>
      <w:hyperlink w:anchor="_ENREF_2" w:tooltip="Garris, 2005 #2834" w:history="1">
        <w:r w:rsidR="00882F1E">
          <w:rPr>
            <w:rFonts w:ascii="Times New Roman" w:hAnsi="Times New Roman"/>
            <w:noProof/>
            <w:sz w:val="24"/>
            <w:szCs w:val="24"/>
            <w:lang w:eastAsia="zh-CN"/>
          </w:rPr>
          <w:t>Garris et al. 2005</w:t>
        </w:r>
      </w:hyperlink>
      <w:r w:rsidR="003F41FF">
        <w:rPr>
          <w:rFonts w:ascii="Times New Roman" w:hAnsi="Times New Roman"/>
          <w:noProof/>
          <w:sz w:val="24"/>
          <w:szCs w:val="24"/>
          <w:lang w:eastAsia="zh-CN"/>
        </w:rPr>
        <w:t xml:space="preserve">; </w:t>
      </w:r>
      <w:hyperlink w:anchor="_ENREF_10" w:tooltip="Li, 2010 #2864" w:history="1">
        <w:r w:rsidR="00882F1E">
          <w:rPr>
            <w:rFonts w:ascii="Times New Roman" w:hAnsi="Times New Roman"/>
            <w:noProof/>
            <w:sz w:val="24"/>
            <w:szCs w:val="24"/>
            <w:lang w:eastAsia="zh-CN"/>
          </w:rPr>
          <w:t>Li et al. 2010</w:t>
        </w:r>
      </w:hyperlink>
      <w:r w:rsidR="003F41FF">
        <w:rPr>
          <w:rFonts w:ascii="Times New Roman" w:hAnsi="Times New Roman"/>
          <w:noProof/>
          <w:sz w:val="24"/>
          <w:szCs w:val="24"/>
          <w:lang w:eastAsia="zh-CN"/>
        </w:rPr>
        <w:t xml:space="preserve">; </w:t>
      </w:r>
      <w:hyperlink w:anchor="_ENREF_20" w:tooltip="Zhao, 2010 #2861" w:history="1">
        <w:r w:rsidR="00882F1E">
          <w:rPr>
            <w:rFonts w:ascii="Times New Roman" w:hAnsi="Times New Roman"/>
            <w:noProof/>
            <w:sz w:val="24"/>
            <w:szCs w:val="24"/>
            <w:lang w:eastAsia="zh-CN"/>
          </w:rPr>
          <w:t>Zhao et al. 2010</w:t>
        </w:r>
      </w:hyperlink>
      <w:r w:rsidR="003F41FF">
        <w:rPr>
          <w:rFonts w:ascii="Times New Roman" w:hAnsi="Times New Roman"/>
          <w:noProof/>
          <w:sz w:val="24"/>
          <w:szCs w:val="24"/>
          <w:lang w:eastAsia="zh-CN"/>
        </w:rPr>
        <w:t xml:space="preserve">; </w:t>
      </w:r>
      <w:hyperlink w:anchor="_ENREF_4" w:tooltip="Huang, 2012 #2863" w:history="1">
        <w:r w:rsidR="00882F1E">
          <w:rPr>
            <w:rFonts w:ascii="Times New Roman" w:hAnsi="Times New Roman"/>
            <w:noProof/>
            <w:sz w:val="24"/>
            <w:szCs w:val="24"/>
            <w:lang w:eastAsia="zh-CN"/>
          </w:rPr>
          <w:t>Huang et al. 2012b</w:t>
        </w:r>
      </w:hyperlink>
      <w:r w:rsidR="003F41FF">
        <w:rPr>
          <w:rFonts w:ascii="Times New Roman" w:hAnsi="Times New Roman"/>
          <w:noProof/>
          <w:sz w:val="24"/>
          <w:szCs w:val="24"/>
          <w:lang w:eastAsia="zh-CN"/>
        </w:rPr>
        <w:t xml:space="preserve">; </w:t>
      </w:r>
      <w:hyperlink w:anchor="_ENREF_18" w:tooltip="Xu, 2012 #2862" w:history="1">
        <w:r w:rsidR="00882F1E">
          <w:rPr>
            <w:rFonts w:ascii="Times New Roman" w:hAnsi="Times New Roman"/>
            <w:noProof/>
            <w:sz w:val="24"/>
            <w:szCs w:val="24"/>
            <w:lang w:eastAsia="zh-CN"/>
          </w:rPr>
          <w:t>Xu et al. 2012</w:t>
        </w:r>
      </w:hyperlink>
      <w:r w:rsidR="003F41FF">
        <w:rPr>
          <w:rFonts w:ascii="Times New Roman" w:hAnsi="Times New Roman"/>
          <w:noProof/>
          <w:sz w:val="24"/>
          <w:szCs w:val="24"/>
          <w:lang w:eastAsia="zh-CN"/>
        </w:rPr>
        <w:t>)</w:t>
      </w:r>
      <w:r w:rsidR="003F41FF">
        <w:rPr>
          <w:rFonts w:ascii="Times New Roman" w:hAnsi="Times New Roman"/>
          <w:sz w:val="24"/>
          <w:szCs w:val="24"/>
          <w:lang w:eastAsia="zh-CN"/>
        </w:rPr>
        <w:fldChar w:fldCharType="end"/>
      </w:r>
      <w:r w:rsidRPr="00A84E38">
        <w:rPr>
          <w:rFonts w:ascii="Times New Roman" w:hAnsi="Times New Roman"/>
          <w:sz w:val="24"/>
          <w:szCs w:val="24"/>
          <w:lang w:eastAsia="zh-CN"/>
        </w:rPr>
        <w:t xml:space="preserve">. In our combined data from wild and domesticated rice, the value of </w:t>
      </w:r>
      <w:r w:rsidRPr="00A84E38">
        <w:rPr>
          <w:rFonts w:ascii="Times New Roman" w:hAnsi="Times New Roman"/>
          <w:i/>
          <w:sz w:val="24"/>
          <w:szCs w:val="24"/>
          <w:lang w:eastAsia="zh-CN"/>
        </w:rPr>
        <w:t>K</w:t>
      </w:r>
      <w:r w:rsidRPr="00A84E38">
        <w:rPr>
          <w:rFonts w:ascii="Times New Roman" w:hAnsi="Times New Roman"/>
          <w:sz w:val="24"/>
          <w:szCs w:val="24"/>
          <w:lang w:eastAsia="zh-CN"/>
        </w:rPr>
        <w:t xml:space="preserve"> in which these five established groups are maintained, is </w:t>
      </w:r>
      <w:r w:rsidRPr="00A84E38">
        <w:rPr>
          <w:rFonts w:ascii="Times New Roman" w:hAnsi="Times New Roman"/>
          <w:i/>
          <w:sz w:val="24"/>
          <w:szCs w:val="24"/>
          <w:lang w:eastAsia="zh-CN"/>
        </w:rPr>
        <w:t>K</w:t>
      </w:r>
      <w:r w:rsidRPr="00A84E38">
        <w:rPr>
          <w:rFonts w:ascii="Times New Roman" w:hAnsi="Times New Roman"/>
          <w:sz w:val="24"/>
          <w:szCs w:val="24"/>
          <w:lang w:eastAsia="zh-CN"/>
        </w:rPr>
        <w:t xml:space="preserve"> = 9 (</w:t>
      </w:r>
      <w:r w:rsidRPr="00A84E38">
        <w:rPr>
          <w:rFonts w:ascii="Times New Roman" w:hAnsi="Times New Roman"/>
          <w:bCs/>
          <w:sz w:val="24"/>
          <w:szCs w:val="24"/>
        </w:rPr>
        <w:t>Fig</w:t>
      </w:r>
      <w:r w:rsidRPr="00A84E38">
        <w:rPr>
          <w:rFonts w:ascii="Times New Roman" w:hAnsi="Times New Roman"/>
          <w:bCs/>
          <w:sz w:val="24"/>
          <w:szCs w:val="24"/>
          <w:lang w:eastAsia="zh-CN"/>
        </w:rPr>
        <w:t>.</w:t>
      </w:r>
      <w:r w:rsidRPr="00A84E38">
        <w:rPr>
          <w:rFonts w:ascii="Times New Roman" w:hAnsi="Times New Roman"/>
          <w:bCs/>
          <w:sz w:val="24"/>
          <w:szCs w:val="24"/>
        </w:rPr>
        <w:t xml:space="preserve"> </w:t>
      </w:r>
      <w:hyperlink w:anchor="_bookmark48" w:history="1">
        <w:r w:rsidRPr="00A84E38">
          <w:rPr>
            <w:rFonts w:ascii="Times New Roman" w:hAnsi="Times New Roman"/>
            <w:bCs/>
            <w:sz w:val="24"/>
            <w:szCs w:val="24"/>
          </w:rPr>
          <w:t>1</w:t>
        </w:r>
      </w:hyperlink>
      <w:r w:rsidRPr="00A84E38">
        <w:rPr>
          <w:rFonts w:ascii="Times New Roman" w:hAnsi="Times New Roman"/>
          <w:sz w:val="24"/>
          <w:szCs w:val="24"/>
        </w:rPr>
        <w:t xml:space="preserve">A; </w:t>
      </w:r>
      <w:r w:rsidRPr="00A84E38">
        <w:rPr>
          <w:rFonts w:ascii="Times New Roman" w:hAnsi="Times New Roman"/>
          <w:sz w:val="24"/>
          <w:szCs w:val="24"/>
          <w:lang w:eastAsia="zh-CN"/>
        </w:rPr>
        <w:t xml:space="preserve">Supplemental Fig. S2-S3), and we base our discussion on this value of </w:t>
      </w:r>
      <w:r w:rsidRPr="00A84E38">
        <w:rPr>
          <w:rFonts w:ascii="Times New Roman" w:hAnsi="Times New Roman"/>
          <w:i/>
          <w:sz w:val="24"/>
          <w:szCs w:val="24"/>
          <w:lang w:eastAsia="zh-CN"/>
        </w:rPr>
        <w:t>K</w:t>
      </w:r>
      <w:r w:rsidRPr="00A84E38">
        <w:rPr>
          <w:rFonts w:ascii="Times New Roman" w:hAnsi="Times New Roman"/>
          <w:sz w:val="24"/>
          <w:szCs w:val="24"/>
          <w:lang w:eastAsia="zh-CN"/>
        </w:rPr>
        <w:t xml:space="preserve">, although none of our general conclusions are sensitive to the exact choice of </w:t>
      </w:r>
      <w:r w:rsidRPr="00A84E38">
        <w:rPr>
          <w:rFonts w:ascii="Times New Roman" w:hAnsi="Times New Roman"/>
          <w:i/>
          <w:sz w:val="24"/>
          <w:szCs w:val="24"/>
          <w:lang w:eastAsia="zh-CN"/>
        </w:rPr>
        <w:t>K</w:t>
      </w:r>
      <w:r w:rsidRPr="00A84E38">
        <w:rPr>
          <w:rFonts w:ascii="Times New Roman" w:hAnsi="Times New Roman"/>
          <w:sz w:val="24"/>
          <w:szCs w:val="24"/>
          <w:lang w:eastAsia="zh-CN"/>
        </w:rPr>
        <w:t xml:space="preserve">. We chose this criterion because it allows us to cluster wild rice accessions in a manner that is consistent with the accepted categorization of domesticated rice. At higher </w:t>
      </w:r>
      <w:r w:rsidRPr="00A84E38">
        <w:rPr>
          <w:rFonts w:ascii="Times New Roman" w:hAnsi="Times New Roman"/>
          <w:i/>
          <w:sz w:val="24"/>
          <w:szCs w:val="24"/>
          <w:lang w:eastAsia="zh-CN"/>
        </w:rPr>
        <w:t>K</w:t>
      </w:r>
      <w:r w:rsidRPr="00A84E38">
        <w:rPr>
          <w:rFonts w:ascii="Times New Roman" w:hAnsi="Times New Roman"/>
          <w:sz w:val="24"/>
          <w:szCs w:val="24"/>
          <w:lang w:eastAsia="zh-CN"/>
        </w:rPr>
        <w:t xml:space="preserve">, </w:t>
      </w:r>
      <w:r w:rsidRPr="00A84E38">
        <w:rPr>
          <w:rFonts w:ascii="Times New Roman" w:hAnsi="Times New Roman"/>
          <w:i/>
          <w:sz w:val="24"/>
          <w:szCs w:val="24"/>
          <w:lang w:eastAsia="zh-CN"/>
        </w:rPr>
        <w:t>aus</w:t>
      </w:r>
      <w:r w:rsidRPr="00A84E38">
        <w:rPr>
          <w:rFonts w:ascii="Times New Roman" w:hAnsi="Times New Roman"/>
          <w:sz w:val="24"/>
          <w:szCs w:val="24"/>
          <w:lang w:eastAsia="zh-CN"/>
        </w:rPr>
        <w:t xml:space="preserve"> is divided into two components (Supplemental Fig. S4).</w:t>
      </w:r>
      <w:r>
        <w:rPr>
          <w:rFonts w:ascii="Times New Roman" w:hAnsi="Times New Roman"/>
          <w:sz w:val="24"/>
          <w:szCs w:val="24"/>
          <w:lang w:eastAsia="zh-CN"/>
        </w:rPr>
        <w:t xml:space="preserve"> </w:t>
      </w:r>
      <w:r w:rsidRPr="00A84E38">
        <w:rPr>
          <w:rFonts w:ascii="Times New Roman" w:hAnsi="Times New Roman" w:hint="eastAsia"/>
          <w:sz w:val="24"/>
          <w:szCs w:val="24"/>
          <w:lang w:eastAsia="zh-CN"/>
        </w:rPr>
        <w:t xml:space="preserve">Under </w:t>
      </w:r>
      <w:r w:rsidRPr="00A84E38">
        <w:rPr>
          <w:rFonts w:ascii="Times New Roman" w:hAnsi="Times New Roman"/>
          <w:sz w:val="24"/>
          <w:szCs w:val="24"/>
          <w:lang w:eastAsia="zh-CN"/>
        </w:rPr>
        <w:t xml:space="preserve">the </w:t>
      </w:r>
      <w:r w:rsidRPr="00A84E38">
        <w:rPr>
          <w:rFonts w:ascii="Times New Roman" w:hAnsi="Times New Roman"/>
          <w:i/>
          <w:sz w:val="24"/>
          <w:szCs w:val="24"/>
          <w:lang w:eastAsia="zh-CN"/>
        </w:rPr>
        <w:t xml:space="preserve">K </w:t>
      </w:r>
      <w:r w:rsidRPr="00A84E38">
        <w:rPr>
          <w:rFonts w:ascii="Times New Roman" w:hAnsi="Times New Roman"/>
          <w:sz w:val="24"/>
          <w:szCs w:val="24"/>
          <w:lang w:eastAsia="zh-CN"/>
        </w:rPr>
        <w:t>= 9</w:t>
      </w:r>
      <w:r w:rsidRPr="00A84E38">
        <w:rPr>
          <w:rFonts w:ascii="Times New Roman" w:hAnsi="Times New Roman" w:hint="eastAsia"/>
          <w:sz w:val="24"/>
          <w:szCs w:val="24"/>
          <w:lang w:eastAsia="zh-CN"/>
        </w:rPr>
        <w:t xml:space="preserve"> model, 81% of domesticated rice individuals </w:t>
      </w:r>
      <w:r w:rsidRPr="00A84E38">
        <w:rPr>
          <w:rFonts w:ascii="Times New Roman" w:hAnsi="Times New Roman"/>
          <w:sz w:val="24"/>
          <w:szCs w:val="24"/>
          <w:lang w:eastAsia="zh-CN"/>
        </w:rPr>
        <w:t xml:space="preserve">fall </w:t>
      </w:r>
      <w:r w:rsidRPr="00A84E38">
        <w:rPr>
          <w:rFonts w:ascii="Times New Roman" w:hAnsi="Times New Roman" w:hint="eastAsia"/>
          <w:sz w:val="24"/>
          <w:szCs w:val="24"/>
          <w:lang w:eastAsia="zh-CN"/>
        </w:rPr>
        <w:t xml:space="preserve">into one of the five domesticated rice subgroups and the rest </w:t>
      </w:r>
      <w:r w:rsidRPr="00A84E38">
        <w:rPr>
          <w:rFonts w:ascii="Times New Roman" w:hAnsi="Times New Roman"/>
          <w:sz w:val="24"/>
          <w:szCs w:val="24"/>
          <w:lang w:eastAsia="zh-CN"/>
        </w:rPr>
        <w:t>are</w:t>
      </w:r>
      <w:r w:rsidRPr="00A84E38">
        <w:rPr>
          <w:rFonts w:ascii="Times New Roman" w:hAnsi="Times New Roman" w:hint="eastAsia"/>
          <w:sz w:val="24"/>
          <w:szCs w:val="24"/>
          <w:lang w:eastAsia="zh-CN"/>
        </w:rPr>
        <w:t xml:space="preserve"> admix</w:t>
      </w:r>
      <w:r w:rsidRPr="00A84E38">
        <w:rPr>
          <w:rFonts w:ascii="Times New Roman" w:hAnsi="Times New Roman"/>
          <w:sz w:val="24"/>
          <w:szCs w:val="24"/>
          <w:lang w:eastAsia="zh-CN"/>
        </w:rPr>
        <w:t>ed</w:t>
      </w:r>
      <w:r w:rsidRPr="00A84E38">
        <w:rPr>
          <w:rFonts w:ascii="Times New Roman" w:hAnsi="Times New Roman" w:hint="eastAsia"/>
          <w:sz w:val="24"/>
          <w:szCs w:val="24"/>
          <w:lang w:eastAsia="zh-CN"/>
        </w:rPr>
        <w:t xml:space="preserve"> using an 80% ancestry cutoff. The categorization is consistent with the assignment results based on domesticated rice samples only (Supplemental Fig. S5)</w:t>
      </w:r>
      <w:r w:rsidRPr="00A84E38">
        <w:rPr>
          <w:rFonts w:ascii="Times New Roman" w:hAnsi="Times New Roman"/>
          <w:sz w:val="24"/>
          <w:szCs w:val="24"/>
          <w:lang w:eastAsia="zh-CN"/>
        </w:rPr>
        <w:t xml:space="preserve"> but, </w:t>
      </w:r>
      <w:r>
        <w:rPr>
          <w:rFonts w:ascii="Times New Roman" w:hAnsi="Times New Roman"/>
          <w:sz w:val="24"/>
          <w:szCs w:val="24"/>
          <w:lang w:eastAsia="zh-CN"/>
        </w:rPr>
        <w:t>as mentioned in the main text, still reveals substantial gene-flow from wild rice.</w:t>
      </w:r>
    </w:p>
    <w:p w14:paraId="77662F9C" w14:textId="77777777" w:rsidR="00576923" w:rsidRPr="00650EC8" w:rsidRDefault="00576923" w:rsidP="006F00F4">
      <w:pPr>
        <w:spacing w:line="360" w:lineRule="auto"/>
        <w:ind w:firstLine="420"/>
        <w:jc w:val="both"/>
        <w:rPr>
          <w:rFonts w:ascii="Times" w:hAnsi="Times"/>
          <w:sz w:val="24"/>
          <w:szCs w:val="24"/>
          <w:lang w:eastAsia="zh-CN"/>
        </w:rPr>
      </w:pPr>
      <w:r w:rsidRPr="00650EC8">
        <w:rPr>
          <w:rFonts w:ascii="Times" w:hAnsi="Times"/>
          <w:sz w:val="24"/>
          <w:szCs w:val="24"/>
          <w:lang w:eastAsia="zh-CN"/>
        </w:rPr>
        <w:t xml:space="preserve">The </w:t>
      </w:r>
      <w:r w:rsidRPr="00650EC8">
        <w:rPr>
          <w:rFonts w:ascii="Times" w:hAnsi="Times"/>
          <w:i/>
          <w:sz w:val="24"/>
          <w:szCs w:val="24"/>
          <w:lang w:eastAsia="zh-CN"/>
        </w:rPr>
        <w:t>aus</w:t>
      </w:r>
      <w:r w:rsidRPr="00650EC8">
        <w:rPr>
          <w:rFonts w:ascii="Times" w:hAnsi="Times"/>
          <w:sz w:val="24"/>
          <w:szCs w:val="24"/>
          <w:lang w:eastAsia="zh-CN"/>
        </w:rPr>
        <w:t xml:space="preserve"> subgroup is assigned to </w:t>
      </w:r>
      <w:r>
        <w:rPr>
          <w:rFonts w:ascii="Times" w:hAnsi="Times"/>
          <w:sz w:val="24"/>
          <w:szCs w:val="24"/>
          <w:lang w:eastAsia="zh-CN"/>
        </w:rPr>
        <w:t xml:space="preserve">a </w:t>
      </w:r>
      <w:r w:rsidRPr="00650EC8">
        <w:rPr>
          <w:rFonts w:ascii="Times" w:hAnsi="Times"/>
          <w:sz w:val="24"/>
          <w:szCs w:val="24"/>
          <w:lang w:eastAsia="zh-CN"/>
        </w:rPr>
        <w:t xml:space="preserve">single genetic component when </w:t>
      </w:r>
      <w:r>
        <w:rPr>
          <w:rFonts w:ascii="Times" w:hAnsi="Times"/>
          <w:sz w:val="24"/>
          <w:szCs w:val="24"/>
          <w:lang w:eastAsia="zh-CN"/>
        </w:rPr>
        <w:t xml:space="preserve">the number of </w:t>
      </w:r>
      <w:r w:rsidRPr="00650EC8">
        <w:rPr>
          <w:rFonts w:ascii="Times" w:hAnsi="Times"/>
          <w:sz w:val="24"/>
          <w:szCs w:val="24"/>
          <w:lang w:eastAsia="zh-CN"/>
        </w:rPr>
        <w:t>assumed ancestral population</w:t>
      </w:r>
      <w:r>
        <w:rPr>
          <w:rFonts w:ascii="Times" w:hAnsi="Times"/>
          <w:sz w:val="24"/>
          <w:szCs w:val="24"/>
          <w:lang w:eastAsia="zh-CN"/>
        </w:rPr>
        <w:t>s</w:t>
      </w:r>
      <w:r w:rsidRPr="00650EC8">
        <w:rPr>
          <w:rFonts w:ascii="Times" w:hAnsi="Times"/>
          <w:sz w:val="24"/>
          <w:szCs w:val="24"/>
          <w:lang w:eastAsia="zh-CN"/>
        </w:rPr>
        <w:t xml:space="preserve"> (</w:t>
      </w:r>
      <w:r w:rsidRPr="00650EC8">
        <w:rPr>
          <w:rFonts w:ascii="Times" w:hAnsi="Times"/>
          <w:i/>
          <w:sz w:val="24"/>
          <w:szCs w:val="24"/>
          <w:lang w:eastAsia="zh-CN"/>
        </w:rPr>
        <w:t>K</w:t>
      </w:r>
      <w:r w:rsidRPr="00650EC8">
        <w:rPr>
          <w:rFonts w:ascii="Times" w:hAnsi="Times"/>
          <w:sz w:val="24"/>
          <w:szCs w:val="24"/>
          <w:lang w:eastAsia="zh-CN"/>
        </w:rPr>
        <w:t xml:space="preserve">) ranges from 4 to 9. When </w:t>
      </w:r>
      <w:r w:rsidRPr="00650EC8">
        <w:rPr>
          <w:rFonts w:ascii="Times" w:hAnsi="Times"/>
          <w:i/>
          <w:sz w:val="24"/>
          <w:szCs w:val="24"/>
          <w:lang w:eastAsia="zh-CN"/>
        </w:rPr>
        <w:t>K</w:t>
      </w:r>
      <w:r w:rsidRPr="00650EC8">
        <w:rPr>
          <w:rFonts w:ascii="Times" w:hAnsi="Times"/>
          <w:sz w:val="24"/>
          <w:szCs w:val="24"/>
          <w:lang w:eastAsia="zh-CN"/>
        </w:rPr>
        <w:t xml:space="preserve"> is greater than 9, </w:t>
      </w:r>
      <w:r>
        <w:rPr>
          <w:rFonts w:ascii="Times" w:hAnsi="Times"/>
          <w:sz w:val="24"/>
          <w:szCs w:val="24"/>
          <w:lang w:eastAsia="zh-CN"/>
        </w:rPr>
        <w:t xml:space="preserve">a </w:t>
      </w:r>
      <w:r w:rsidRPr="00650EC8">
        <w:rPr>
          <w:rFonts w:ascii="Times" w:hAnsi="Times"/>
          <w:sz w:val="24"/>
          <w:szCs w:val="24"/>
          <w:lang w:eastAsia="zh-CN"/>
        </w:rPr>
        <w:t xml:space="preserve">new component is identified from the </w:t>
      </w:r>
      <w:r w:rsidRPr="00650EC8">
        <w:rPr>
          <w:rFonts w:ascii="Times" w:hAnsi="Times"/>
          <w:i/>
          <w:sz w:val="24"/>
          <w:szCs w:val="24"/>
          <w:lang w:eastAsia="zh-CN"/>
        </w:rPr>
        <w:t>aus</w:t>
      </w:r>
      <w:r w:rsidRPr="00650EC8">
        <w:rPr>
          <w:rFonts w:ascii="Times" w:hAnsi="Times"/>
          <w:sz w:val="24"/>
          <w:szCs w:val="24"/>
          <w:lang w:eastAsia="zh-CN"/>
        </w:rPr>
        <w:t xml:space="preserve"> subgroup</w:t>
      </w:r>
      <w:r>
        <w:rPr>
          <w:rFonts w:ascii="Times" w:hAnsi="Times"/>
          <w:sz w:val="24"/>
          <w:szCs w:val="24"/>
          <w:lang w:eastAsia="zh-CN"/>
        </w:rPr>
        <w:t xml:space="preserve"> and</w:t>
      </w:r>
      <w:r w:rsidRPr="00650EC8">
        <w:rPr>
          <w:rFonts w:ascii="Times" w:hAnsi="Times"/>
          <w:sz w:val="24"/>
          <w:szCs w:val="24"/>
          <w:lang w:eastAsia="zh-CN"/>
        </w:rPr>
        <w:t xml:space="preserve">, at the same time, the </w:t>
      </w:r>
      <w:r w:rsidRPr="00650EC8">
        <w:rPr>
          <w:rFonts w:ascii="Times" w:hAnsi="Times"/>
          <w:i/>
          <w:sz w:val="24"/>
          <w:szCs w:val="24"/>
          <w:lang w:eastAsia="zh-CN"/>
        </w:rPr>
        <w:t>Or-E</w:t>
      </w:r>
      <w:r w:rsidRPr="00650EC8">
        <w:rPr>
          <w:rFonts w:ascii="Times" w:hAnsi="Times"/>
          <w:sz w:val="24"/>
          <w:szCs w:val="24"/>
          <w:lang w:eastAsia="zh-CN"/>
        </w:rPr>
        <w:t xml:space="preserve"> </w:t>
      </w:r>
      <w:r>
        <w:rPr>
          <w:rFonts w:ascii="Times" w:hAnsi="Times"/>
          <w:sz w:val="24"/>
          <w:szCs w:val="24"/>
          <w:lang w:eastAsia="zh-CN"/>
        </w:rPr>
        <w:t xml:space="preserve">group </w:t>
      </w:r>
      <w:r w:rsidRPr="00650EC8">
        <w:rPr>
          <w:rFonts w:ascii="Times" w:hAnsi="Times"/>
          <w:sz w:val="24"/>
          <w:szCs w:val="24"/>
          <w:lang w:eastAsia="zh-CN"/>
        </w:rPr>
        <w:t xml:space="preserve">is assigned to this new component. This reflects further genetic differentiation within </w:t>
      </w:r>
      <w:r w:rsidRPr="00650EC8">
        <w:rPr>
          <w:rFonts w:ascii="Times" w:hAnsi="Times"/>
          <w:i/>
          <w:sz w:val="24"/>
          <w:szCs w:val="24"/>
          <w:lang w:eastAsia="zh-CN"/>
        </w:rPr>
        <w:t>aus</w:t>
      </w:r>
      <w:r w:rsidRPr="00650EC8">
        <w:rPr>
          <w:rFonts w:ascii="Times" w:hAnsi="Times"/>
          <w:sz w:val="24"/>
          <w:szCs w:val="24"/>
          <w:lang w:eastAsia="zh-CN"/>
        </w:rPr>
        <w:t xml:space="preserve"> subgroups </w:t>
      </w:r>
      <w:r>
        <w:rPr>
          <w:rFonts w:ascii="Times" w:hAnsi="Times"/>
          <w:sz w:val="24"/>
          <w:szCs w:val="24"/>
          <w:lang w:eastAsia="zh-CN"/>
        </w:rPr>
        <w:t>then</w:t>
      </w:r>
      <w:r w:rsidRPr="00650EC8">
        <w:rPr>
          <w:rFonts w:ascii="Times" w:hAnsi="Times"/>
          <w:sz w:val="24"/>
          <w:szCs w:val="24"/>
          <w:lang w:eastAsia="zh-CN"/>
        </w:rPr>
        <w:t xml:space="preserve"> that between </w:t>
      </w:r>
      <w:r w:rsidRPr="00650EC8">
        <w:rPr>
          <w:rFonts w:ascii="Times" w:hAnsi="Times"/>
          <w:i/>
          <w:sz w:val="24"/>
          <w:szCs w:val="24"/>
          <w:lang w:eastAsia="zh-CN"/>
        </w:rPr>
        <w:t>aus</w:t>
      </w:r>
      <w:r w:rsidRPr="00650EC8">
        <w:rPr>
          <w:rFonts w:ascii="Times" w:hAnsi="Times"/>
          <w:sz w:val="24"/>
          <w:szCs w:val="24"/>
          <w:lang w:eastAsia="zh-CN"/>
        </w:rPr>
        <w:t xml:space="preserve"> and </w:t>
      </w:r>
      <w:r w:rsidRPr="00650EC8">
        <w:rPr>
          <w:rFonts w:ascii="Times" w:hAnsi="Times"/>
          <w:i/>
          <w:sz w:val="24"/>
          <w:szCs w:val="24"/>
          <w:lang w:eastAsia="zh-CN"/>
        </w:rPr>
        <w:t>Or-E</w:t>
      </w:r>
      <w:r w:rsidRPr="00650EC8">
        <w:rPr>
          <w:rFonts w:ascii="Times" w:hAnsi="Times"/>
          <w:sz w:val="24"/>
          <w:szCs w:val="24"/>
          <w:lang w:eastAsia="zh-CN"/>
        </w:rPr>
        <w:t xml:space="preserve">. At </w:t>
      </w:r>
      <w:r w:rsidRPr="00650EC8">
        <w:rPr>
          <w:rFonts w:ascii="Times" w:hAnsi="Times"/>
          <w:i/>
          <w:sz w:val="24"/>
          <w:szCs w:val="24"/>
          <w:lang w:eastAsia="zh-CN"/>
        </w:rPr>
        <w:t>K</w:t>
      </w:r>
      <w:r w:rsidRPr="00650EC8">
        <w:rPr>
          <w:rFonts w:ascii="Times" w:hAnsi="Times"/>
          <w:sz w:val="24"/>
          <w:szCs w:val="24"/>
          <w:lang w:eastAsia="zh-CN"/>
        </w:rPr>
        <w:t xml:space="preserve"> = 15 (Supplement</w:t>
      </w:r>
      <w:r>
        <w:rPr>
          <w:rFonts w:ascii="Times" w:hAnsi="Times" w:hint="eastAsia"/>
          <w:sz w:val="24"/>
          <w:szCs w:val="24"/>
          <w:lang w:eastAsia="zh-CN"/>
        </w:rPr>
        <w:t>al</w:t>
      </w:r>
      <w:r w:rsidRPr="00650EC8">
        <w:rPr>
          <w:rFonts w:ascii="Times" w:hAnsi="Times"/>
          <w:sz w:val="24"/>
          <w:szCs w:val="24"/>
          <w:lang w:eastAsia="zh-CN"/>
        </w:rPr>
        <w:t xml:space="preserve"> Fig</w:t>
      </w:r>
      <w:r>
        <w:rPr>
          <w:rFonts w:ascii="Times" w:hAnsi="Times" w:hint="eastAsia"/>
          <w:sz w:val="24"/>
          <w:szCs w:val="24"/>
          <w:lang w:eastAsia="zh-CN"/>
        </w:rPr>
        <w:t>.</w:t>
      </w:r>
      <w:r w:rsidRPr="00650EC8">
        <w:rPr>
          <w:rFonts w:ascii="Times" w:hAnsi="Times"/>
          <w:sz w:val="24"/>
          <w:szCs w:val="24"/>
          <w:lang w:eastAsia="zh-CN"/>
        </w:rPr>
        <w:t xml:space="preserve"> </w:t>
      </w:r>
      <w:r>
        <w:rPr>
          <w:rFonts w:ascii="Times" w:hAnsi="Times" w:hint="eastAsia"/>
          <w:sz w:val="24"/>
          <w:szCs w:val="24"/>
          <w:lang w:eastAsia="zh-CN"/>
        </w:rPr>
        <w:t>S2</w:t>
      </w:r>
      <w:r w:rsidRPr="00650EC8">
        <w:rPr>
          <w:rFonts w:ascii="Times" w:hAnsi="Times"/>
          <w:sz w:val="24"/>
          <w:szCs w:val="24"/>
          <w:lang w:eastAsia="zh-CN"/>
        </w:rPr>
        <w:t xml:space="preserve">), a new subgroup, which is termed </w:t>
      </w:r>
      <w:r w:rsidRPr="00650EC8">
        <w:rPr>
          <w:rFonts w:ascii="Times" w:hAnsi="Times"/>
          <w:i/>
          <w:sz w:val="24"/>
          <w:szCs w:val="24"/>
          <w:lang w:eastAsia="zh-CN"/>
        </w:rPr>
        <w:t>aus-b</w:t>
      </w:r>
      <w:r w:rsidRPr="00650EC8">
        <w:rPr>
          <w:rFonts w:ascii="Times" w:hAnsi="Times"/>
          <w:sz w:val="24"/>
          <w:szCs w:val="24"/>
          <w:lang w:eastAsia="zh-CN"/>
        </w:rPr>
        <w:t xml:space="preserve"> (the other subgroup in </w:t>
      </w:r>
      <w:r w:rsidRPr="00650EC8">
        <w:rPr>
          <w:rFonts w:ascii="Times" w:hAnsi="Times"/>
          <w:i/>
          <w:sz w:val="24"/>
          <w:szCs w:val="24"/>
          <w:lang w:eastAsia="zh-CN"/>
        </w:rPr>
        <w:t>aus</w:t>
      </w:r>
      <w:r w:rsidRPr="00650EC8">
        <w:rPr>
          <w:rFonts w:ascii="Times" w:hAnsi="Times"/>
          <w:sz w:val="24"/>
          <w:szCs w:val="24"/>
          <w:lang w:eastAsia="zh-CN"/>
        </w:rPr>
        <w:t xml:space="preserve"> is termed </w:t>
      </w:r>
      <w:r w:rsidRPr="00650EC8">
        <w:rPr>
          <w:rFonts w:ascii="Times" w:hAnsi="Times"/>
          <w:i/>
          <w:sz w:val="24"/>
          <w:szCs w:val="24"/>
          <w:lang w:eastAsia="zh-CN"/>
        </w:rPr>
        <w:t>aus-a</w:t>
      </w:r>
      <w:r w:rsidRPr="00650EC8">
        <w:rPr>
          <w:rFonts w:ascii="Times" w:hAnsi="Times"/>
          <w:sz w:val="24"/>
          <w:szCs w:val="24"/>
          <w:lang w:eastAsia="zh-CN"/>
        </w:rPr>
        <w:t xml:space="preserve">), emerges from </w:t>
      </w:r>
      <w:r w:rsidRPr="00650EC8">
        <w:rPr>
          <w:rFonts w:ascii="Times" w:hAnsi="Times"/>
          <w:i/>
          <w:sz w:val="24"/>
          <w:szCs w:val="24"/>
          <w:lang w:eastAsia="zh-CN"/>
        </w:rPr>
        <w:t>aus</w:t>
      </w:r>
      <w:r w:rsidRPr="00650EC8">
        <w:rPr>
          <w:rFonts w:ascii="Times" w:hAnsi="Times"/>
          <w:sz w:val="24"/>
          <w:szCs w:val="24"/>
          <w:lang w:eastAsia="zh-CN"/>
        </w:rPr>
        <w:t xml:space="preserve"> varieties. Interestingly, </w:t>
      </w:r>
      <w:r w:rsidRPr="00650EC8">
        <w:rPr>
          <w:rFonts w:ascii="Times" w:hAnsi="Times"/>
          <w:i/>
          <w:sz w:val="24"/>
          <w:szCs w:val="24"/>
          <w:lang w:eastAsia="zh-CN"/>
        </w:rPr>
        <w:t xml:space="preserve">aus-a </w:t>
      </w:r>
      <w:r w:rsidRPr="00650EC8">
        <w:rPr>
          <w:rFonts w:ascii="Times" w:hAnsi="Times"/>
          <w:sz w:val="24"/>
          <w:szCs w:val="24"/>
          <w:lang w:eastAsia="zh-CN"/>
        </w:rPr>
        <w:t>and</w:t>
      </w:r>
      <w:r w:rsidRPr="00650EC8">
        <w:rPr>
          <w:rFonts w:ascii="Times" w:hAnsi="Times"/>
          <w:i/>
          <w:sz w:val="24"/>
          <w:szCs w:val="24"/>
          <w:lang w:eastAsia="zh-CN"/>
        </w:rPr>
        <w:t xml:space="preserve"> aus-b </w:t>
      </w:r>
      <w:r w:rsidRPr="00650EC8">
        <w:rPr>
          <w:rFonts w:ascii="Times" w:hAnsi="Times"/>
          <w:sz w:val="24"/>
          <w:szCs w:val="24"/>
          <w:lang w:eastAsia="zh-CN"/>
        </w:rPr>
        <w:t>ha</w:t>
      </w:r>
      <w:r>
        <w:rPr>
          <w:rFonts w:ascii="Times" w:hAnsi="Times"/>
          <w:sz w:val="24"/>
          <w:szCs w:val="24"/>
          <w:lang w:eastAsia="zh-CN"/>
        </w:rPr>
        <w:t>ve</w:t>
      </w:r>
      <w:r w:rsidRPr="00650EC8">
        <w:rPr>
          <w:rFonts w:ascii="Times" w:hAnsi="Times"/>
          <w:sz w:val="24"/>
          <w:szCs w:val="24"/>
          <w:lang w:eastAsia="zh-CN"/>
        </w:rPr>
        <w:t xml:space="preserve"> distinct geogra</w:t>
      </w:r>
      <w:r>
        <w:rPr>
          <w:rFonts w:ascii="Times" w:hAnsi="Times"/>
          <w:sz w:val="24"/>
          <w:szCs w:val="24"/>
          <w:lang w:eastAsia="zh-CN"/>
        </w:rPr>
        <w:t>phic distributions (Supplemental</w:t>
      </w:r>
      <w:r w:rsidRPr="00650EC8">
        <w:rPr>
          <w:rFonts w:ascii="Times" w:hAnsi="Times"/>
          <w:sz w:val="24"/>
          <w:szCs w:val="24"/>
          <w:lang w:eastAsia="zh-CN"/>
        </w:rPr>
        <w:t xml:space="preserve"> Fig</w:t>
      </w:r>
      <w:r>
        <w:rPr>
          <w:rFonts w:ascii="Times" w:hAnsi="Times" w:hint="eastAsia"/>
          <w:sz w:val="24"/>
          <w:szCs w:val="24"/>
          <w:lang w:eastAsia="zh-CN"/>
        </w:rPr>
        <w:t>. S4</w:t>
      </w:r>
      <w:r w:rsidRPr="00650EC8">
        <w:rPr>
          <w:rFonts w:ascii="Times" w:hAnsi="Times"/>
          <w:sz w:val="24"/>
          <w:szCs w:val="24"/>
          <w:lang w:eastAsia="zh-CN"/>
        </w:rPr>
        <w:t xml:space="preserve">): all </w:t>
      </w:r>
      <w:r w:rsidRPr="00650EC8">
        <w:rPr>
          <w:rFonts w:ascii="Times" w:hAnsi="Times"/>
          <w:i/>
          <w:sz w:val="24"/>
          <w:szCs w:val="24"/>
          <w:lang w:eastAsia="zh-CN"/>
        </w:rPr>
        <w:t>aus</w:t>
      </w:r>
      <w:r w:rsidRPr="00650EC8">
        <w:rPr>
          <w:rFonts w:ascii="Times" w:hAnsi="Times"/>
          <w:sz w:val="24"/>
          <w:szCs w:val="24"/>
          <w:lang w:eastAsia="zh-CN"/>
        </w:rPr>
        <w:t xml:space="preserve"> varieties from Ganges Basin (including Bangladesh and East India) belong to </w:t>
      </w:r>
      <w:r w:rsidRPr="00650EC8">
        <w:rPr>
          <w:rFonts w:ascii="Times" w:hAnsi="Times"/>
          <w:i/>
          <w:sz w:val="24"/>
          <w:szCs w:val="24"/>
          <w:lang w:eastAsia="zh-CN"/>
        </w:rPr>
        <w:t>aus-a</w:t>
      </w:r>
      <w:r w:rsidRPr="00650EC8">
        <w:rPr>
          <w:rFonts w:ascii="Times" w:hAnsi="Times"/>
          <w:sz w:val="24"/>
          <w:szCs w:val="24"/>
          <w:lang w:eastAsia="zh-CN"/>
        </w:rPr>
        <w:t xml:space="preserve">, while all varieties in Sri Lanka (4/4) belong to </w:t>
      </w:r>
      <w:r w:rsidRPr="00650EC8">
        <w:rPr>
          <w:rFonts w:ascii="Times" w:hAnsi="Times"/>
          <w:i/>
          <w:sz w:val="24"/>
          <w:szCs w:val="24"/>
          <w:lang w:eastAsia="zh-CN"/>
        </w:rPr>
        <w:t>aus-b</w:t>
      </w:r>
      <w:r w:rsidRPr="00650EC8">
        <w:rPr>
          <w:rFonts w:ascii="Times" w:hAnsi="Times"/>
          <w:sz w:val="24"/>
          <w:szCs w:val="24"/>
          <w:lang w:eastAsia="zh-CN"/>
        </w:rPr>
        <w:t xml:space="preserve">. </w:t>
      </w:r>
    </w:p>
    <w:p w14:paraId="263D6A6F" w14:textId="4EEA1786" w:rsidR="00576923" w:rsidRDefault="00DD1D89" w:rsidP="006F00F4">
      <w:pPr>
        <w:pStyle w:val="2"/>
        <w:spacing w:before="312"/>
        <w:ind w:rightChars="0"/>
        <w:jc w:val="both"/>
      </w:pPr>
      <w:r>
        <w:rPr>
          <w:rFonts w:hint="eastAsia"/>
        </w:rPr>
        <w:t>Supplementary Text S4</w:t>
      </w:r>
      <w:r w:rsidR="00576923">
        <w:rPr>
          <w:rFonts w:hint="eastAsia"/>
        </w:rPr>
        <w:t>.</w:t>
      </w:r>
    </w:p>
    <w:p w14:paraId="1D28FA6B" w14:textId="77777777" w:rsidR="00576923" w:rsidRPr="001D0EA6" w:rsidRDefault="00576923" w:rsidP="001D0EA6">
      <w:pPr>
        <w:rPr>
          <w:rFonts w:ascii="Times New Roman" w:hAnsi="Times New Roman"/>
          <w:b/>
          <w:sz w:val="24"/>
          <w:szCs w:val="24"/>
          <w:lang w:eastAsia="zh-CN"/>
        </w:rPr>
      </w:pPr>
      <w:r w:rsidRPr="001D0EA6">
        <w:rPr>
          <w:rFonts w:ascii="Times New Roman" w:hAnsi="Times New Roman"/>
          <w:b/>
          <w:sz w:val="24"/>
          <w:szCs w:val="24"/>
        </w:rPr>
        <w:t>Chloroplast phylogeny</w:t>
      </w:r>
      <w:r w:rsidRPr="001D0EA6">
        <w:rPr>
          <w:rFonts w:ascii="Times New Roman" w:hAnsi="Times New Roman"/>
          <w:b/>
          <w:sz w:val="24"/>
          <w:szCs w:val="24"/>
          <w:lang w:eastAsia="zh-CN"/>
        </w:rPr>
        <w:t xml:space="preserve"> and</w:t>
      </w:r>
      <w:r w:rsidRPr="001D0EA6">
        <w:rPr>
          <w:rFonts w:ascii="Times New Roman" w:hAnsi="Times New Roman"/>
          <w:b/>
          <w:sz w:val="24"/>
          <w:szCs w:val="24"/>
        </w:rPr>
        <w:t xml:space="preserve"> </w:t>
      </w:r>
      <w:r w:rsidRPr="001D0EA6">
        <w:rPr>
          <w:rFonts w:ascii="Times New Roman" w:hAnsi="Times New Roman"/>
          <w:b/>
          <w:sz w:val="24"/>
          <w:szCs w:val="24"/>
          <w:lang w:eastAsia="zh-CN"/>
        </w:rPr>
        <w:t>haplotype network</w:t>
      </w:r>
    </w:p>
    <w:p w14:paraId="481BA965" w14:textId="4AEE50EE" w:rsidR="00576923" w:rsidRDefault="00576923" w:rsidP="006F00F4">
      <w:pPr>
        <w:spacing w:line="360" w:lineRule="auto"/>
        <w:jc w:val="both"/>
        <w:rPr>
          <w:rFonts w:ascii="Times New Roman" w:hAnsi="Times New Roman"/>
          <w:sz w:val="24"/>
          <w:szCs w:val="24"/>
          <w:lang w:eastAsia="zh-CN"/>
        </w:rPr>
      </w:pPr>
      <w:r w:rsidRPr="003D78FE">
        <w:rPr>
          <w:rFonts w:ascii="Times New Roman" w:hAnsi="Times New Roman"/>
          <w:sz w:val="24"/>
          <w:szCs w:val="24"/>
          <w:lang w:eastAsia="zh-CN"/>
        </w:rPr>
        <w:t>The genomic sequencing data for each rice sample was mapped to the rice chloroplast genome</w:t>
      </w:r>
      <w:r w:rsidRPr="003D78FE">
        <w:rPr>
          <w:rFonts w:ascii="Times New Roman" w:hAnsi="Times New Roman" w:hint="eastAsia"/>
          <w:sz w:val="24"/>
          <w:szCs w:val="24"/>
          <w:lang w:eastAsia="zh-CN"/>
        </w:rPr>
        <w:t xml:space="preserve"> using the</w:t>
      </w:r>
      <w:r w:rsidRPr="003D78FE">
        <w:rPr>
          <w:rFonts w:ascii="Times New Roman" w:hAnsi="Times New Roman"/>
          <w:sz w:val="24"/>
          <w:szCs w:val="24"/>
          <w:lang w:eastAsia="zh-CN"/>
        </w:rPr>
        <w:t xml:space="preserve"> procedures described above. Individuals with a genome wide coverage </w:t>
      </w:r>
      <w:r w:rsidRPr="003D78FE">
        <w:rPr>
          <w:rFonts w:ascii="Times New Roman" w:hAnsi="Times New Roman"/>
          <w:i/>
          <w:sz w:val="24"/>
          <w:szCs w:val="24"/>
          <w:lang w:eastAsia="zh-CN"/>
        </w:rPr>
        <w:t>≥</w:t>
      </w:r>
      <w:r w:rsidRPr="003D78FE">
        <w:rPr>
          <w:rFonts w:ascii="Times New Roman" w:hAnsi="Times New Roman"/>
          <w:sz w:val="24"/>
          <w:szCs w:val="24"/>
          <w:lang w:eastAsia="zh-CN"/>
        </w:rPr>
        <w:t>1</w:t>
      </w:r>
      <w:r w:rsidRPr="003D78FE">
        <w:rPr>
          <w:rFonts w:ascii="Times New Roman" w:hAnsi="Times New Roman" w:hint="eastAsia"/>
          <w:sz w:val="24"/>
          <w:szCs w:val="24"/>
          <w:lang w:eastAsia="zh-CN"/>
        </w:rPr>
        <w:t>0</w:t>
      </w:r>
      <w:r w:rsidRPr="003D78FE">
        <w:rPr>
          <w:rFonts w:ascii="Times New Roman" w:hAnsi="Times New Roman"/>
          <w:sz w:val="24"/>
          <w:szCs w:val="24"/>
          <w:lang w:eastAsia="zh-CN"/>
        </w:rPr>
        <w:t xml:space="preserve">0X (approximately </w:t>
      </w:r>
      <w:r w:rsidRPr="003D78FE">
        <w:rPr>
          <w:rFonts w:ascii="Times New Roman" w:hAnsi="Times New Roman" w:hint="eastAsia"/>
          <w:sz w:val="24"/>
          <w:szCs w:val="24"/>
          <w:lang w:eastAsia="zh-CN"/>
        </w:rPr>
        <w:t>7</w:t>
      </w:r>
      <w:r w:rsidRPr="003D78FE">
        <w:rPr>
          <w:rFonts w:ascii="Times New Roman" w:hAnsi="Times New Roman"/>
          <w:sz w:val="24"/>
          <w:szCs w:val="24"/>
          <w:lang w:eastAsia="zh-CN"/>
        </w:rPr>
        <w:t xml:space="preserve">0 times of the nuclear genome wide coverage) were retained for downstream analyses. In total, </w:t>
      </w:r>
      <w:r w:rsidRPr="003D78FE">
        <w:rPr>
          <w:rFonts w:ascii="Times New Roman" w:hAnsi="Times New Roman" w:hint="eastAsia"/>
          <w:sz w:val="24"/>
          <w:szCs w:val="24"/>
          <w:lang w:eastAsia="zh-CN"/>
        </w:rPr>
        <w:t>391</w:t>
      </w:r>
      <w:r w:rsidRPr="003D78FE">
        <w:rPr>
          <w:rFonts w:ascii="Times New Roman" w:hAnsi="Times New Roman"/>
          <w:sz w:val="24"/>
          <w:szCs w:val="24"/>
          <w:lang w:eastAsia="zh-CN"/>
        </w:rPr>
        <w:t xml:space="preserve"> wild rice and 1</w:t>
      </w:r>
      <w:r w:rsidRPr="003D78FE">
        <w:rPr>
          <w:rFonts w:ascii="Times New Roman" w:hAnsi="Times New Roman" w:hint="eastAsia"/>
          <w:sz w:val="24"/>
          <w:szCs w:val="24"/>
          <w:lang w:eastAsia="zh-CN"/>
        </w:rPr>
        <w:t>93</w:t>
      </w:r>
      <w:r w:rsidRPr="003D78FE">
        <w:rPr>
          <w:rFonts w:ascii="Times New Roman" w:hAnsi="Times New Roman"/>
          <w:sz w:val="24"/>
          <w:szCs w:val="24"/>
          <w:lang w:eastAsia="zh-CN"/>
        </w:rPr>
        <w:t xml:space="preserve"> domesticated rice samples were included. We called genotypes with “samtools mpileup” and parameters “-baq” and “-C50” to reduce false positive calls introduced by mis</w:t>
      </w:r>
      <w:r w:rsidRPr="003D78FE">
        <w:rPr>
          <w:rFonts w:ascii="Times New Roman" w:hAnsi="Times New Roman" w:hint="eastAsia"/>
          <w:sz w:val="24"/>
          <w:szCs w:val="24"/>
          <w:lang w:eastAsia="zh-CN"/>
        </w:rPr>
        <w:t>-</w:t>
      </w:r>
      <w:r w:rsidRPr="003D78FE">
        <w:rPr>
          <w:rFonts w:ascii="Times New Roman" w:hAnsi="Times New Roman"/>
          <w:sz w:val="24"/>
          <w:szCs w:val="24"/>
          <w:lang w:eastAsia="zh-CN"/>
        </w:rPr>
        <w:t xml:space="preserve">mapping at gap regions. Genotypes with posterior probabilities greater than 0.95 were retained. Inverted Repeats (IR) </w:t>
      </w:r>
      <w:r w:rsidRPr="003D78FE">
        <w:rPr>
          <w:rFonts w:ascii="Times New Roman" w:hAnsi="Times New Roman" w:hint="eastAsia"/>
          <w:sz w:val="24"/>
          <w:szCs w:val="24"/>
          <w:lang w:eastAsia="zh-CN"/>
        </w:rPr>
        <w:t xml:space="preserve">and 100bp flanking </w:t>
      </w:r>
      <w:r w:rsidRPr="003D78FE">
        <w:rPr>
          <w:rFonts w:ascii="Times New Roman" w:hAnsi="Times New Roman"/>
          <w:sz w:val="24"/>
          <w:szCs w:val="24"/>
          <w:lang w:eastAsia="zh-CN"/>
        </w:rPr>
        <w:t xml:space="preserve">regions of the chloroplast genome were masked since identical sequences in the reference cause ambiguous read mapping. Heterozygous sites were removed. </w:t>
      </w:r>
      <w:r w:rsidRPr="003D78FE">
        <w:rPr>
          <w:rFonts w:ascii="Times New Roman" w:hAnsi="Times New Roman" w:hint="eastAsia"/>
          <w:sz w:val="24"/>
          <w:szCs w:val="24"/>
          <w:lang w:eastAsia="zh-CN"/>
        </w:rPr>
        <w:t xml:space="preserve">We further control missing data rate by filtering all sites where missing data rate is greater than 50%. In total, we analyzed </w:t>
      </w:r>
      <w:r w:rsidRPr="003D78FE">
        <w:rPr>
          <w:rFonts w:ascii="Times New Roman" w:hAnsi="Times New Roman"/>
          <w:sz w:val="24"/>
          <w:szCs w:val="24"/>
          <w:lang w:eastAsia="zh-CN"/>
        </w:rPr>
        <w:t>87</w:t>
      </w:r>
      <w:r w:rsidRPr="003D78FE">
        <w:rPr>
          <w:rFonts w:ascii="Times New Roman" w:hAnsi="Times New Roman" w:hint="eastAsia"/>
          <w:sz w:val="24"/>
          <w:szCs w:val="24"/>
          <w:lang w:eastAsia="zh-CN"/>
        </w:rPr>
        <w:t>,</w:t>
      </w:r>
      <w:r w:rsidRPr="003D78FE">
        <w:rPr>
          <w:rFonts w:ascii="Times New Roman" w:hAnsi="Times New Roman"/>
          <w:sz w:val="24"/>
          <w:szCs w:val="24"/>
          <w:lang w:eastAsia="zh-CN"/>
        </w:rPr>
        <w:t>482</w:t>
      </w:r>
      <w:r w:rsidRPr="003D78FE">
        <w:rPr>
          <w:rFonts w:ascii="Times New Roman" w:hAnsi="Times New Roman" w:hint="eastAsia"/>
          <w:sz w:val="24"/>
          <w:szCs w:val="24"/>
          <w:lang w:eastAsia="zh-CN"/>
        </w:rPr>
        <w:t xml:space="preserve">bp of aligned sequence data containing 480 polymorphic sites. The </w:t>
      </w:r>
      <w:r w:rsidRPr="003D78FE">
        <w:rPr>
          <w:rFonts w:ascii="Times New Roman" w:hAnsi="Times New Roman"/>
          <w:sz w:val="24"/>
          <w:szCs w:val="24"/>
          <w:lang w:eastAsia="zh-CN"/>
        </w:rPr>
        <w:t>Maximum Likelihood Tree</w:t>
      </w:r>
      <w:r w:rsidRPr="003D78FE">
        <w:rPr>
          <w:rFonts w:ascii="Times New Roman" w:hAnsi="Times New Roman" w:hint="eastAsia"/>
          <w:sz w:val="24"/>
          <w:szCs w:val="24"/>
          <w:lang w:eastAsia="zh-CN"/>
        </w:rPr>
        <w:t xml:space="preserve"> (MLT)</w:t>
      </w:r>
      <w:r w:rsidRPr="003D78FE">
        <w:rPr>
          <w:rFonts w:ascii="Times New Roman" w:hAnsi="Times New Roman"/>
          <w:sz w:val="24"/>
          <w:szCs w:val="24"/>
          <w:lang w:eastAsia="zh-CN"/>
        </w:rPr>
        <w:t xml:space="preserve"> </w:t>
      </w:r>
      <w:r w:rsidRPr="003D78FE">
        <w:rPr>
          <w:rFonts w:ascii="Times New Roman" w:hAnsi="Times New Roman" w:hint="eastAsia"/>
          <w:sz w:val="24"/>
          <w:szCs w:val="24"/>
          <w:lang w:eastAsia="zh-CN"/>
        </w:rPr>
        <w:t>based on the aligned sequences was obtained using RAxML (</w:t>
      </w:r>
      <w:r w:rsidRPr="003D78FE">
        <w:rPr>
          <w:rFonts w:ascii="Times New Roman" w:hAnsi="Times New Roman"/>
          <w:sz w:val="24"/>
          <w:szCs w:val="24"/>
          <w:lang w:eastAsia="zh-CN"/>
        </w:rPr>
        <w:t>version</w:t>
      </w:r>
      <w:r w:rsidRPr="003D78FE">
        <w:rPr>
          <w:rFonts w:ascii="Times New Roman" w:hAnsi="Times New Roman" w:hint="eastAsia"/>
          <w:sz w:val="24"/>
          <w:szCs w:val="24"/>
          <w:lang w:eastAsia="zh-CN"/>
        </w:rPr>
        <w:t xml:space="preserve"> </w:t>
      </w:r>
      <w:r w:rsidRPr="003D78FE">
        <w:rPr>
          <w:rFonts w:ascii="Times New Roman" w:hAnsi="Times New Roman"/>
          <w:sz w:val="24"/>
          <w:szCs w:val="24"/>
          <w:lang w:eastAsia="zh-CN"/>
        </w:rPr>
        <w:t>8.2.X</w:t>
      </w:r>
      <w:r w:rsidRPr="003D78FE">
        <w:rPr>
          <w:rFonts w:ascii="Times New Roman" w:hAnsi="Times New Roman" w:hint="eastAsia"/>
          <w:sz w:val="24"/>
          <w:szCs w:val="24"/>
          <w:lang w:eastAsia="zh-CN"/>
        </w:rPr>
        <w:t>)</w:t>
      </w:r>
      <w:r w:rsidR="003F41FF">
        <w:rPr>
          <w:rFonts w:ascii="Times New Roman" w:hAnsi="Times New Roman" w:hint="eastAsia"/>
          <w:sz w:val="24"/>
          <w:szCs w:val="24"/>
          <w:lang w:eastAsia="zh-CN"/>
        </w:rPr>
        <w:t xml:space="preserve"> </w:t>
      </w:r>
      <w:r w:rsidR="003F41FF">
        <w:rPr>
          <w:rFonts w:ascii="Times New Roman" w:hAnsi="Times New Roman"/>
          <w:sz w:val="24"/>
          <w:szCs w:val="24"/>
          <w:lang w:eastAsia="zh-CN"/>
        </w:rPr>
        <w:fldChar w:fldCharType="begin"/>
      </w:r>
      <w:r w:rsidR="003F41FF">
        <w:rPr>
          <w:rFonts w:ascii="Times New Roman" w:hAnsi="Times New Roman"/>
          <w:sz w:val="24"/>
          <w:szCs w:val="24"/>
          <w:lang w:eastAsia="zh-CN"/>
        </w:rPr>
        <w:instrText xml:space="preserve"> ADDIN EN.CITE &lt;EndNote&gt;&lt;Cite&gt;&lt;Author&gt;Stamatakis&lt;/Author&gt;&lt;Year&gt;2006&lt;/Year&gt;&lt;RecNum&gt;2890&lt;/RecNum&gt;&lt;DisplayText&gt;(Stamatakis 2006)&lt;/DisplayText&gt;&lt;record&gt;&lt;rec-number&gt;2890&lt;/rec-number&gt;&lt;foreign-keys&gt;&lt;key app="EN" db-id="92effzd0kp0pdges0pepw9reee2vs0aastfr"&gt;2890&lt;/key&gt;&lt;/foreign-keys&gt;&lt;ref-type name="Journal Article"&gt;17&lt;/ref-type&gt;&lt;contributors&gt;&lt;authors&gt;&lt;author&gt;Stamatakis, A.&lt;/author&gt;&lt;/authors&gt;&lt;/contributors&gt;&lt;auth-address&gt;Swiss Federal Institute of Technology Lausanne, School of Computer and Communication Sciences Lab Prof. Moret, STATION 14, CH-1015 Lausanne, Switzerland. Alexandros.Stamatakis@epfl.ch&lt;/auth-address&gt;&lt;titles&gt;&lt;title&gt;RAxML-VI-HPC: maximum likelihood-based phylogenetic analyses with thousands of taxa and mixed models&lt;/title&gt;&lt;secondary-title&gt;Bioinformatics&lt;/secondary-title&gt;&lt;alt-title&gt;Bioinformatics&lt;/alt-title&gt;&lt;/titles&gt;&lt;periodical&gt;&lt;full-title&gt;Bioinformatics&lt;/full-title&gt;&lt;/periodical&gt;&lt;alt-periodical&gt;&lt;full-title&gt;Bioinformatics&lt;/full-title&gt;&lt;/alt-periodical&gt;&lt;pages&gt;2688-90&lt;/pages&gt;&lt;volume&gt;22&lt;/volume&gt;&lt;number&gt;21&lt;/number&gt;&lt;keywords&gt;&lt;keyword&gt;Algorithms&lt;/keyword&gt;&lt;keyword&gt;Conserved Sequence&lt;/keyword&gt;&lt;keyword&gt;*Evolution, Molecular&lt;/keyword&gt;&lt;keyword&gt;*Models, Genetic&lt;/keyword&gt;&lt;keyword&gt;Models, Statistical&lt;/keyword&gt;&lt;keyword&gt;*Phylogeny&lt;/keyword&gt;&lt;keyword&gt;Sequence Alignment/*methods&lt;/keyword&gt;&lt;keyword&gt;Sequence Analysis, DNA/*methods&lt;/keyword&gt;&lt;keyword&gt;Sequence Homology, Nucleic Acid&lt;/keyword&gt;&lt;keyword&gt;*Software&lt;/keyword&gt;&lt;keyword&gt;Species Specificity&lt;/keyword&gt;&lt;/keywords&gt;&lt;dates&gt;&lt;year&gt;2006&lt;/year&gt;&lt;pub-dates&gt;&lt;date&gt;Nov 1&lt;/date&gt;&lt;/pub-dates&gt;&lt;/dates&gt;&lt;isbn&gt;1367-4811 (Electronic)&amp;#xD;1367-4803 (Linking)&lt;/isbn&gt;&lt;accession-num&gt;16928733&lt;/accession-num&gt;&lt;urls&gt;&lt;related-urls&gt;&lt;url&gt;http://www.ncbi.nlm.nih.gov/pubmed/16928733&lt;/url&gt;&lt;/related-urls&gt;&lt;/urls&gt;&lt;electronic-resource-num&gt;10.1093/bioinformatics/btl446&lt;/electronic-resource-num&gt;&lt;/record&gt;&lt;/Cite&gt;&lt;/EndNote&gt;</w:instrText>
      </w:r>
      <w:r w:rsidR="003F41FF">
        <w:rPr>
          <w:rFonts w:ascii="Times New Roman" w:hAnsi="Times New Roman"/>
          <w:sz w:val="24"/>
          <w:szCs w:val="24"/>
          <w:lang w:eastAsia="zh-CN"/>
        </w:rPr>
        <w:fldChar w:fldCharType="separate"/>
      </w:r>
      <w:r w:rsidR="003F41FF">
        <w:rPr>
          <w:rFonts w:ascii="Times New Roman" w:hAnsi="Times New Roman"/>
          <w:noProof/>
          <w:sz w:val="24"/>
          <w:szCs w:val="24"/>
          <w:lang w:eastAsia="zh-CN"/>
        </w:rPr>
        <w:t>(</w:t>
      </w:r>
      <w:hyperlink w:anchor="_ENREF_14" w:tooltip="Stamatakis, 2006 #2890" w:history="1">
        <w:r w:rsidR="00882F1E">
          <w:rPr>
            <w:rFonts w:ascii="Times New Roman" w:hAnsi="Times New Roman"/>
            <w:noProof/>
            <w:sz w:val="24"/>
            <w:szCs w:val="24"/>
            <w:lang w:eastAsia="zh-CN"/>
          </w:rPr>
          <w:t>Stamatakis 2006</w:t>
        </w:r>
      </w:hyperlink>
      <w:r w:rsidR="003F41FF">
        <w:rPr>
          <w:rFonts w:ascii="Times New Roman" w:hAnsi="Times New Roman"/>
          <w:noProof/>
          <w:sz w:val="24"/>
          <w:szCs w:val="24"/>
          <w:lang w:eastAsia="zh-CN"/>
        </w:rPr>
        <w:t>)</w:t>
      </w:r>
      <w:r w:rsidR="003F41FF">
        <w:rPr>
          <w:rFonts w:ascii="Times New Roman" w:hAnsi="Times New Roman"/>
          <w:sz w:val="24"/>
          <w:szCs w:val="24"/>
          <w:lang w:eastAsia="zh-CN"/>
        </w:rPr>
        <w:fldChar w:fldCharType="end"/>
      </w:r>
      <w:r w:rsidRPr="003D78FE">
        <w:rPr>
          <w:rFonts w:ascii="Times New Roman" w:hAnsi="Times New Roman"/>
          <w:sz w:val="24"/>
          <w:szCs w:val="24"/>
          <w:lang w:eastAsia="zh-CN"/>
        </w:rPr>
        <w:t xml:space="preserve">. </w:t>
      </w:r>
      <w:r w:rsidRPr="003D78FE">
        <w:rPr>
          <w:rFonts w:ascii="Times New Roman" w:hAnsi="Times New Roman" w:hint="eastAsia"/>
          <w:sz w:val="24"/>
          <w:szCs w:val="24"/>
          <w:lang w:eastAsia="zh-CN"/>
        </w:rPr>
        <w:t xml:space="preserve">To reduce the computational burden, we adopted the GTRCAT model which is an empirical approximation for the widely used </w:t>
      </w:r>
      <w:r w:rsidRPr="003D78FE">
        <w:rPr>
          <w:rFonts w:ascii="Times New Roman" w:hAnsi="Times New Roman"/>
          <w:sz w:val="24"/>
          <w:szCs w:val="24"/>
          <w:lang w:eastAsia="zh-CN"/>
        </w:rPr>
        <w:t>General Time Reversible model of nucleotide substitution under the gamma model of rate heterogeneity</w:t>
      </w:r>
      <w:r w:rsidRPr="003D78FE">
        <w:rPr>
          <w:rFonts w:ascii="Times New Roman" w:hAnsi="Times New Roman" w:hint="eastAsia"/>
          <w:sz w:val="24"/>
          <w:szCs w:val="24"/>
          <w:lang w:eastAsia="zh-CN"/>
        </w:rPr>
        <w:t xml:space="preserve"> (GTRGAMMA). The ML bootstrap values were based on 200 replicates and t</w:t>
      </w:r>
      <w:r w:rsidRPr="003D78FE">
        <w:rPr>
          <w:rFonts w:ascii="Times New Roman" w:hAnsi="Times New Roman"/>
          <w:sz w:val="24"/>
          <w:szCs w:val="24"/>
          <w:lang w:eastAsia="zh-CN"/>
        </w:rPr>
        <w:t>ree visualization was performed with</w:t>
      </w:r>
      <w:r w:rsidRPr="003D78FE">
        <w:rPr>
          <w:rFonts w:ascii="Times New Roman" w:hAnsi="Times New Roman" w:hint="eastAsia"/>
          <w:sz w:val="24"/>
          <w:szCs w:val="24"/>
          <w:lang w:eastAsia="zh-CN"/>
        </w:rPr>
        <w:t xml:space="preserve"> MEGA4</w:t>
      </w:r>
      <w:r w:rsidR="003F41FF">
        <w:rPr>
          <w:rFonts w:ascii="Times New Roman" w:hAnsi="Times New Roman" w:hint="eastAsia"/>
          <w:sz w:val="24"/>
          <w:szCs w:val="24"/>
          <w:lang w:eastAsia="zh-CN"/>
        </w:rPr>
        <w:t xml:space="preserve"> </w:t>
      </w:r>
      <w:r w:rsidR="003F41FF">
        <w:rPr>
          <w:rFonts w:ascii="Times New Roman" w:hAnsi="Times New Roman"/>
          <w:sz w:val="24"/>
          <w:szCs w:val="24"/>
          <w:lang w:eastAsia="zh-CN"/>
        </w:rPr>
        <w:fldChar w:fldCharType="begin"/>
      </w:r>
      <w:r w:rsidR="003F41FF">
        <w:rPr>
          <w:rFonts w:ascii="Times New Roman" w:hAnsi="Times New Roman"/>
          <w:sz w:val="24"/>
          <w:szCs w:val="24"/>
          <w:lang w:eastAsia="zh-CN"/>
        </w:rPr>
        <w:instrText xml:space="preserve"> ADDIN EN.CITE &lt;EndNote&gt;&lt;Cite&gt;&lt;Author&gt;Tamura&lt;/Author&gt;&lt;Year&gt;2007&lt;/Year&gt;&lt;RecNum&gt;2891&lt;/RecNum&gt;&lt;DisplayText&gt;(Tamura et al. 2007)&lt;/DisplayText&gt;&lt;record&gt;&lt;rec-number&gt;2891&lt;/rec-number&gt;&lt;foreign-keys&gt;&lt;key app="EN" db-id="92effzd0kp0pdges0pepw9reee2vs0aastfr"&gt;2891&lt;/key&gt;&lt;/foreign-keys&gt;&lt;ref-type name="Journal Article"&gt;17&lt;/ref-type&gt;&lt;contributors&gt;&lt;authors&gt;&lt;author&gt;Tamura, K.&lt;/author&gt;&lt;author&gt;Dudley, J.&lt;/author&gt;&lt;author&gt;Nei, M.&lt;/author&gt;&lt;author&gt;Kumar, S.&lt;/author&gt;&lt;/authors&gt;&lt;/contributors&gt;&lt;auth-address&gt;Center for Evolutionary Functional Genomics, The Biodesign Institute, Arizona State University, AZ, USA.&lt;/auth-address&gt;&lt;titles&gt;&lt;title&gt;MEGA4: Molecular Evolutionary Genetics Analysis (MEGA) software version 4.0&lt;/title&gt;&lt;secondary-title&gt;Mol Biol Evol&lt;/secondary-title&gt;&lt;alt-title&gt;Molecular biology and evolution&lt;/alt-title&gt;&lt;/titles&gt;&lt;periodical&gt;&lt;full-title&gt;Mol Biol Evol&lt;/full-title&gt;&lt;/periodical&gt;&lt;pages&gt;1596-9&lt;/pages&gt;&lt;volume&gt;24&lt;/volume&gt;&lt;number&gt;8&lt;/number&gt;&lt;keywords&gt;&lt;keyword&gt;Databases, Genetic&lt;/keyword&gt;&lt;keyword&gt;*Evolution, Molecular&lt;/keyword&gt;&lt;keyword&gt;Internet&lt;/keyword&gt;&lt;keyword&gt;Phylogeny&lt;/keyword&gt;&lt;keyword&gt;*Sequence Alignment/methods&lt;/keyword&gt;&lt;keyword&gt;Sequence Analysis, DNA&lt;/keyword&gt;&lt;keyword&gt;Sequence Analysis, Protein&lt;/keyword&gt;&lt;keyword&gt;Software&lt;/keyword&gt;&lt;/keywords&gt;&lt;dates&gt;&lt;year&gt;2007&lt;/year&gt;&lt;pub-dates&gt;&lt;date&gt;Aug&lt;/date&gt;&lt;/pub-dates&gt;&lt;/dates&gt;&lt;isbn&gt;0737-4038 (Print)&amp;#xD;0737-4038 (Linking)&lt;/isbn&gt;&lt;accession-num&gt;17488738&lt;/accession-num&gt;&lt;urls&gt;&lt;related-urls&gt;&lt;url&gt;http://www.ncbi.nlm.nih.gov/pubmed/17488738&lt;/url&gt;&lt;/related-urls&gt;&lt;/urls&gt;&lt;electronic-resource-num&gt;10.1093/molbev/msm092&lt;/electronic-resource-num&gt;&lt;/record&gt;&lt;/Cite&gt;&lt;/EndNote&gt;</w:instrText>
      </w:r>
      <w:r w:rsidR="003F41FF">
        <w:rPr>
          <w:rFonts w:ascii="Times New Roman" w:hAnsi="Times New Roman"/>
          <w:sz w:val="24"/>
          <w:szCs w:val="24"/>
          <w:lang w:eastAsia="zh-CN"/>
        </w:rPr>
        <w:fldChar w:fldCharType="separate"/>
      </w:r>
      <w:r w:rsidR="003F41FF">
        <w:rPr>
          <w:rFonts w:ascii="Times New Roman" w:hAnsi="Times New Roman"/>
          <w:noProof/>
          <w:sz w:val="24"/>
          <w:szCs w:val="24"/>
          <w:lang w:eastAsia="zh-CN"/>
        </w:rPr>
        <w:t>(</w:t>
      </w:r>
      <w:hyperlink w:anchor="_ENREF_15" w:tooltip="Tamura, 2007 #2891" w:history="1">
        <w:r w:rsidR="00882F1E">
          <w:rPr>
            <w:rFonts w:ascii="Times New Roman" w:hAnsi="Times New Roman"/>
            <w:noProof/>
            <w:sz w:val="24"/>
            <w:szCs w:val="24"/>
            <w:lang w:eastAsia="zh-CN"/>
          </w:rPr>
          <w:t>Tamura et al. 2007</w:t>
        </w:r>
      </w:hyperlink>
      <w:r w:rsidR="003F41FF">
        <w:rPr>
          <w:rFonts w:ascii="Times New Roman" w:hAnsi="Times New Roman"/>
          <w:noProof/>
          <w:sz w:val="24"/>
          <w:szCs w:val="24"/>
          <w:lang w:eastAsia="zh-CN"/>
        </w:rPr>
        <w:t>)</w:t>
      </w:r>
      <w:r w:rsidR="003F41FF">
        <w:rPr>
          <w:rFonts w:ascii="Times New Roman" w:hAnsi="Times New Roman"/>
          <w:sz w:val="24"/>
          <w:szCs w:val="24"/>
          <w:lang w:eastAsia="zh-CN"/>
        </w:rPr>
        <w:fldChar w:fldCharType="end"/>
      </w:r>
      <w:r>
        <w:rPr>
          <w:rFonts w:ascii="Times New Roman" w:hAnsi="Times New Roman" w:hint="eastAsia"/>
          <w:sz w:val="24"/>
          <w:szCs w:val="24"/>
          <w:lang w:eastAsia="zh-CN"/>
        </w:rPr>
        <w:t>.</w:t>
      </w:r>
    </w:p>
    <w:p w14:paraId="3E415848" w14:textId="5927E587" w:rsidR="00576923" w:rsidRDefault="00576923" w:rsidP="006F00F4">
      <w:pPr>
        <w:spacing w:line="360" w:lineRule="auto"/>
        <w:ind w:firstLine="720"/>
        <w:jc w:val="both"/>
        <w:rPr>
          <w:rFonts w:ascii="Times New Roman" w:hAnsi="Times New Roman"/>
          <w:sz w:val="24"/>
          <w:szCs w:val="24"/>
          <w:lang w:eastAsia="zh-CN"/>
        </w:rPr>
      </w:pPr>
      <w:r>
        <w:rPr>
          <w:rFonts w:ascii="Times New Roman" w:hAnsi="Times New Roman"/>
          <w:sz w:val="24"/>
          <w:szCs w:val="24"/>
          <w:lang w:eastAsia="zh-CN"/>
        </w:rPr>
        <w:t>For network reconstructions, w</w:t>
      </w:r>
      <w:r w:rsidRPr="00650EC8">
        <w:rPr>
          <w:rFonts w:ascii="Times New Roman" w:hAnsi="Times New Roman"/>
          <w:sz w:val="24"/>
          <w:szCs w:val="24"/>
          <w:lang w:eastAsia="zh-CN"/>
        </w:rPr>
        <w:t>e excluded low-frequency SNP</w:t>
      </w:r>
      <w:r>
        <w:rPr>
          <w:rFonts w:ascii="Times New Roman" w:hAnsi="Times New Roman"/>
          <w:sz w:val="24"/>
          <w:szCs w:val="24"/>
          <w:lang w:eastAsia="zh-CN"/>
        </w:rPr>
        <w:t>s</w:t>
      </w:r>
      <w:r w:rsidRPr="00650EC8">
        <w:rPr>
          <w:rFonts w:ascii="Times New Roman" w:hAnsi="Times New Roman"/>
          <w:sz w:val="24"/>
          <w:szCs w:val="24"/>
          <w:lang w:eastAsia="zh-CN"/>
        </w:rPr>
        <w:t xml:space="preserve"> (MAF &lt;5%)</w:t>
      </w:r>
      <w:r>
        <w:rPr>
          <w:rFonts w:ascii="Times New Roman" w:hAnsi="Times New Roman"/>
          <w:sz w:val="24"/>
          <w:szCs w:val="24"/>
          <w:lang w:eastAsia="zh-CN"/>
        </w:rPr>
        <w:t xml:space="preserve"> and</w:t>
      </w:r>
      <w:r w:rsidRPr="00650EC8">
        <w:rPr>
          <w:rFonts w:ascii="Times New Roman" w:hAnsi="Times New Roman"/>
          <w:sz w:val="24"/>
          <w:szCs w:val="24"/>
          <w:lang w:eastAsia="zh-CN"/>
        </w:rPr>
        <w:t xml:space="preserve">, after the filtering, 74 sites were kept. In this dataset, the missing </w:t>
      </w:r>
      <w:r>
        <w:rPr>
          <w:rFonts w:ascii="Times New Roman" w:hAnsi="Times New Roman"/>
          <w:sz w:val="24"/>
          <w:szCs w:val="24"/>
          <w:lang w:eastAsia="zh-CN"/>
        </w:rPr>
        <w:t xml:space="preserve">data </w:t>
      </w:r>
      <w:r w:rsidRPr="00650EC8">
        <w:rPr>
          <w:rFonts w:ascii="Times New Roman" w:hAnsi="Times New Roman"/>
          <w:sz w:val="24"/>
          <w:szCs w:val="24"/>
          <w:lang w:eastAsia="zh-CN"/>
        </w:rPr>
        <w:t>rate is 5%. We then impute</w:t>
      </w:r>
      <w:r>
        <w:rPr>
          <w:rFonts w:ascii="Times New Roman" w:hAnsi="Times New Roman"/>
          <w:sz w:val="24"/>
          <w:szCs w:val="24"/>
          <w:lang w:eastAsia="zh-CN"/>
        </w:rPr>
        <w:t xml:space="preserve">d the missing data with Beagle </w:t>
      </w:r>
      <w:r w:rsidR="003F41FF">
        <w:rPr>
          <w:rFonts w:ascii="Times New Roman" w:hAnsi="Times New Roman"/>
          <w:noProof/>
          <w:sz w:val="24"/>
          <w:szCs w:val="24"/>
          <w:lang w:eastAsia="zh-CN"/>
        </w:rPr>
        <w:fldChar w:fldCharType="begin"/>
      </w:r>
      <w:r w:rsidR="003F41FF">
        <w:rPr>
          <w:rFonts w:ascii="Times New Roman" w:hAnsi="Times New Roman"/>
          <w:noProof/>
          <w:sz w:val="24"/>
          <w:szCs w:val="24"/>
          <w:lang w:eastAsia="zh-CN"/>
        </w:rPr>
        <w:instrText xml:space="preserve"> ADDIN EN.CITE &lt;EndNote&gt;&lt;Cite&gt;&lt;Author&gt;Browning&lt;/Author&gt;&lt;Year&gt;2007&lt;/Year&gt;&lt;RecNum&gt;2894&lt;/RecNum&gt;&lt;DisplayText&gt;(Browning and Browning 2007)&lt;/DisplayText&gt;&lt;record&gt;&lt;rec-number&gt;2894&lt;/rec-number&gt;&lt;foreign-keys&gt;&lt;key app="EN" db-id="92effzd0kp0pdges0pepw9reee2vs0aastfr"&gt;2894&lt;/key&gt;&lt;/foreign-keys&gt;&lt;ref-type name="Journal Article"&gt;17&lt;/ref-type&gt;&lt;contributors&gt;&lt;authors&gt;&lt;author&gt;Browning, Sharon R&lt;/author&gt;&lt;author&gt;Browning, Brian L&lt;/author&gt;&lt;/authors&gt;&lt;/contributors&gt;&lt;titles&gt;&lt;title&gt;Rapid and accurate haplotype phasing and missing-data inference for whole-genome association studies by use of localized haplotype clustering&lt;/title&gt;&lt;secondary-title&gt;Am. J. Hum. Genet.&lt;/secondary-title&gt;&lt;/titles&gt;&lt;periodical&gt;&lt;full-title&gt;Am. J. Hum. Genet.&lt;/full-title&gt;&lt;/periodical&gt;&lt;pages&gt;1084-1097&lt;/pages&gt;&lt;volume&gt;81&lt;/volume&gt;&lt;number&gt;5&lt;/number&gt;&lt;dates&gt;&lt;year&gt;2007&lt;/year&gt;&lt;/dates&gt;&lt;label&gt;browning2007rapid&lt;/label&gt;&lt;urls&gt;&lt;/urls&gt;&lt;/record&gt;&lt;/Cite&gt;&lt;/EndNote&gt;</w:instrText>
      </w:r>
      <w:r w:rsidR="003F41FF">
        <w:rPr>
          <w:rFonts w:ascii="Times New Roman" w:hAnsi="Times New Roman"/>
          <w:noProof/>
          <w:sz w:val="24"/>
          <w:szCs w:val="24"/>
          <w:lang w:eastAsia="zh-CN"/>
        </w:rPr>
        <w:fldChar w:fldCharType="separate"/>
      </w:r>
      <w:r w:rsidR="003F41FF">
        <w:rPr>
          <w:rFonts w:ascii="Times New Roman" w:hAnsi="Times New Roman"/>
          <w:noProof/>
          <w:sz w:val="24"/>
          <w:szCs w:val="24"/>
          <w:lang w:eastAsia="zh-CN"/>
        </w:rPr>
        <w:t>(</w:t>
      </w:r>
      <w:hyperlink w:anchor="_ENREF_1" w:tooltip="Browning, 2007 #2894" w:history="1">
        <w:r w:rsidR="00882F1E">
          <w:rPr>
            <w:rFonts w:ascii="Times New Roman" w:hAnsi="Times New Roman"/>
            <w:noProof/>
            <w:sz w:val="24"/>
            <w:szCs w:val="24"/>
            <w:lang w:eastAsia="zh-CN"/>
          </w:rPr>
          <w:t>Browning and Browning 2007</w:t>
        </w:r>
      </w:hyperlink>
      <w:r w:rsidR="003F41FF">
        <w:rPr>
          <w:rFonts w:ascii="Times New Roman" w:hAnsi="Times New Roman"/>
          <w:noProof/>
          <w:sz w:val="24"/>
          <w:szCs w:val="24"/>
          <w:lang w:eastAsia="zh-CN"/>
        </w:rPr>
        <w:t>)</w:t>
      </w:r>
      <w:r w:rsidR="003F41FF">
        <w:rPr>
          <w:rFonts w:ascii="Times New Roman" w:hAnsi="Times New Roman"/>
          <w:noProof/>
          <w:sz w:val="24"/>
          <w:szCs w:val="24"/>
          <w:lang w:eastAsia="zh-CN"/>
        </w:rPr>
        <w:fldChar w:fldCharType="end"/>
      </w:r>
      <w:r w:rsidRPr="00650EC8">
        <w:rPr>
          <w:rFonts w:ascii="Times New Roman" w:hAnsi="Times New Roman"/>
          <w:sz w:val="24"/>
          <w:szCs w:val="24"/>
          <w:lang w:eastAsia="zh-CN"/>
        </w:rPr>
        <w:t>. Based on the information at the 74 sites, the haplotypes in the samples were categorized into 56 groups, among which 28 groups consist of no more than 6 six individuals for each group and were thus excluded for network construction. We constructed the network with the rest 28 haplotypes which covers 90.8% (530/584) individuals from the combined population</w:t>
      </w:r>
      <w:r>
        <w:rPr>
          <w:rFonts w:ascii="Times New Roman" w:hAnsi="Times New Roman"/>
          <w:sz w:val="24"/>
          <w:szCs w:val="24"/>
          <w:lang w:eastAsia="zh-CN"/>
        </w:rPr>
        <w:t xml:space="preserve">, using the </w:t>
      </w:r>
      <w:r w:rsidRPr="003D78FE">
        <w:rPr>
          <w:rFonts w:ascii="Times New Roman" w:hAnsi="Times New Roman" w:hint="eastAsia"/>
          <w:bCs/>
          <w:sz w:val="24"/>
          <w:szCs w:val="24"/>
          <w:lang w:eastAsia="zh-CN"/>
        </w:rPr>
        <w:t xml:space="preserve">R package pegas </w:t>
      </w:r>
      <w:r w:rsidR="003F41FF">
        <w:rPr>
          <w:rFonts w:ascii="Times New Roman" w:hAnsi="Times New Roman"/>
          <w:bCs/>
          <w:sz w:val="24"/>
          <w:szCs w:val="24"/>
          <w:lang w:eastAsia="zh-CN"/>
        </w:rPr>
        <w:fldChar w:fldCharType="begin"/>
      </w:r>
      <w:r w:rsidR="003F41FF">
        <w:rPr>
          <w:rFonts w:ascii="Times New Roman" w:hAnsi="Times New Roman"/>
          <w:bCs/>
          <w:sz w:val="24"/>
          <w:szCs w:val="24"/>
          <w:lang w:eastAsia="zh-CN"/>
        </w:rPr>
        <w:instrText xml:space="preserve"> ADDIN EN.CITE &lt;EndNote&gt;&lt;Cite&gt;&lt;Author&gt;Paradis&lt;/Author&gt;&lt;Year&gt;2010&lt;/Year&gt;&lt;RecNum&gt;2892&lt;/RecNum&gt;&lt;DisplayText&gt;(Paradis 2010)&lt;/DisplayText&gt;&lt;record&gt;&lt;rec-number&gt;2892&lt;/rec-number&gt;&lt;foreign-keys&gt;&lt;key app="EN" db-id="92effzd0kp0pdges0pepw9reee2vs0aastfr"&gt;2892&lt;/key&gt;&lt;/foreign-keys&gt;&lt;ref-type name="Journal Article"&gt;17&lt;/ref-type&gt;&lt;contributors&gt;&lt;authors&gt;&lt;author&gt;Paradis, Emmanuel&lt;/author&gt;&lt;/authors&gt;&lt;/contributors&gt;&lt;titles&gt;&lt;title&gt;pegas: an R package for population genetics with an integrated-modular approach&lt;/title&gt;&lt;secondary-title&gt;Bioinformatics&lt;/secondary-title&gt;&lt;/titles&gt;&lt;periodical&gt;&lt;full-title&gt;Bioinformatics&lt;/full-title&gt;&lt;/periodical&gt;&lt;pages&gt;419-420&lt;/pages&gt;&lt;volume&gt;26&lt;/volume&gt;&lt;number&gt;3&lt;/number&gt;&lt;dates&gt;&lt;year&gt;2010&lt;/year&gt;&lt;/dates&gt;&lt;label&gt;paradis2010pegas&lt;/label&gt;&lt;urls&gt;&lt;/urls&gt;&lt;/record&gt;&lt;/Cite&gt;&lt;/EndNote&gt;</w:instrText>
      </w:r>
      <w:r w:rsidR="003F41FF">
        <w:rPr>
          <w:rFonts w:ascii="Times New Roman" w:hAnsi="Times New Roman"/>
          <w:bCs/>
          <w:sz w:val="24"/>
          <w:szCs w:val="24"/>
          <w:lang w:eastAsia="zh-CN"/>
        </w:rPr>
        <w:fldChar w:fldCharType="separate"/>
      </w:r>
      <w:r w:rsidR="003F41FF">
        <w:rPr>
          <w:rFonts w:ascii="Times New Roman" w:hAnsi="Times New Roman"/>
          <w:bCs/>
          <w:noProof/>
          <w:sz w:val="24"/>
          <w:szCs w:val="24"/>
          <w:lang w:eastAsia="zh-CN"/>
        </w:rPr>
        <w:t>(</w:t>
      </w:r>
      <w:hyperlink w:anchor="_ENREF_12" w:tooltip="Paradis, 2010 #2892" w:history="1">
        <w:r w:rsidR="00882F1E">
          <w:rPr>
            <w:rFonts w:ascii="Times New Roman" w:hAnsi="Times New Roman"/>
            <w:bCs/>
            <w:noProof/>
            <w:sz w:val="24"/>
            <w:szCs w:val="24"/>
            <w:lang w:eastAsia="zh-CN"/>
          </w:rPr>
          <w:t>Paradis 2010</w:t>
        </w:r>
      </w:hyperlink>
      <w:r w:rsidR="003F41FF">
        <w:rPr>
          <w:rFonts w:ascii="Times New Roman" w:hAnsi="Times New Roman"/>
          <w:bCs/>
          <w:noProof/>
          <w:sz w:val="24"/>
          <w:szCs w:val="24"/>
          <w:lang w:eastAsia="zh-CN"/>
        </w:rPr>
        <w:t>)</w:t>
      </w:r>
      <w:r w:rsidR="003F41FF">
        <w:rPr>
          <w:rFonts w:ascii="Times New Roman" w:hAnsi="Times New Roman"/>
          <w:bCs/>
          <w:sz w:val="24"/>
          <w:szCs w:val="24"/>
          <w:lang w:eastAsia="zh-CN"/>
        </w:rPr>
        <w:fldChar w:fldCharType="end"/>
      </w:r>
      <w:r w:rsidRPr="00650EC8">
        <w:rPr>
          <w:rFonts w:ascii="Times New Roman" w:hAnsi="Times New Roman"/>
          <w:sz w:val="24"/>
          <w:szCs w:val="24"/>
          <w:lang w:eastAsia="zh-CN"/>
        </w:rPr>
        <w:t xml:space="preserve">. The root of the haplotype network was inferred with the haplotype of </w:t>
      </w:r>
      <w:r w:rsidRPr="00650EC8">
        <w:rPr>
          <w:rFonts w:ascii="Times New Roman" w:hAnsi="Times New Roman"/>
          <w:i/>
          <w:sz w:val="24"/>
          <w:szCs w:val="24"/>
          <w:lang w:eastAsia="zh-CN"/>
        </w:rPr>
        <w:t>O. meridionalis</w:t>
      </w:r>
      <w:r w:rsidRPr="00650EC8">
        <w:rPr>
          <w:rFonts w:ascii="Times New Roman" w:hAnsi="Times New Roman"/>
          <w:sz w:val="24"/>
          <w:szCs w:val="24"/>
          <w:lang w:eastAsia="zh-CN"/>
        </w:rPr>
        <w:t xml:space="preserve"> sample. In the domesticated rice population, 10 haplotype groups were constructed, among which three groups consist of only one sample for each group and were thus excluded from the domesticated chloroplast haplotypes. Notably, two of the three excluded samples also contain wild allele at either </w:t>
      </w:r>
      <w:r>
        <w:rPr>
          <w:rFonts w:ascii="Times New Roman" w:hAnsi="Times New Roman"/>
          <w:i/>
          <w:sz w:val="24"/>
          <w:szCs w:val="24"/>
          <w:lang w:eastAsia="zh-CN"/>
        </w:rPr>
        <w:t>s</w:t>
      </w:r>
      <w:r w:rsidRPr="00650EC8">
        <w:rPr>
          <w:rFonts w:ascii="Times New Roman" w:hAnsi="Times New Roman"/>
          <w:i/>
          <w:sz w:val="24"/>
          <w:szCs w:val="24"/>
          <w:lang w:eastAsia="zh-CN"/>
        </w:rPr>
        <w:t>h4</w:t>
      </w:r>
      <w:r w:rsidRPr="00650EC8">
        <w:rPr>
          <w:rFonts w:ascii="Times New Roman" w:hAnsi="Times New Roman"/>
          <w:sz w:val="24"/>
          <w:szCs w:val="24"/>
          <w:lang w:eastAsia="zh-CN"/>
        </w:rPr>
        <w:t xml:space="preserve"> or </w:t>
      </w:r>
      <w:r w:rsidRPr="00650EC8">
        <w:rPr>
          <w:rFonts w:ascii="Times New Roman" w:hAnsi="Times New Roman"/>
          <w:i/>
          <w:sz w:val="24"/>
          <w:szCs w:val="24"/>
          <w:lang w:eastAsia="zh-CN"/>
        </w:rPr>
        <w:t>PROG1</w:t>
      </w:r>
      <w:r w:rsidRPr="00650EC8">
        <w:rPr>
          <w:rFonts w:ascii="Times New Roman" w:hAnsi="Times New Roman"/>
          <w:sz w:val="24"/>
          <w:szCs w:val="24"/>
          <w:lang w:eastAsia="zh-CN"/>
        </w:rPr>
        <w:t>.</w:t>
      </w:r>
    </w:p>
    <w:p w14:paraId="6BE4A489" w14:textId="4DC49E60" w:rsidR="00576923" w:rsidRDefault="00576923" w:rsidP="006F00F4">
      <w:pPr>
        <w:pStyle w:val="2"/>
        <w:spacing w:before="312"/>
        <w:ind w:rightChars="0"/>
        <w:jc w:val="both"/>
      </w:pPr>
      <w:r>
        <w:rPr>
          <w:rFonts w:hint="eastAsia"/>
        </w:rPr>
        <w:t>Supplementary Text S</w:t>
      </w:r>
      <w:r w:rsidR="00DD1D89">
        <w:rPr>
          <w:rFonts w:hint="eastAsia"/>
          <w:lang w:val="en-US"/>
        </w:rPr>
        <w:t>5</w:t>
      </w:r>
      <w:r>
        <w:rPr>
          <w:rFonts w:hint="eastAsia"/>
        </w:rPr>
        <w:t>.</w:t>
      </w:r>
    </w:p>
    <w:p w14:paraId="3D890891" w14:textId="12F1380F" w:rsidR="00576923" w:rsidRPr="00650EC8" w:rsidRDefault="00561BBE" w:rsidP="006F00F4">
      <w:pPr>
        <w:spacing w:line="360" w:lineRule="auto"/>
        <w:jc w:val="both"/>
        <w:rPr>
          <w:rFonts w:ascii="Times New Roman" w:hAnsi="Times New Roman"/>
          <w:b/>
          <w:sz w:val="24"/>
          <w:szCs w:val="24"/>
          <w:lang w:eastAsia="zh-CN"/>
        </w:rPr>
      </w:pPr>
      <w:r>
        <w:rPr>
          <w:rFonts w:ascii="Times New Roman" w:hAnsi="Times New Roman"/>
          <w:b/>
          <w:sz w:val="24"/>
          <w:szCs w:val="24"/>
          <w:lang w:eastAsia="zh-CN"/>
        </w:rPr>
        <w:t>TreeM</w:t>
      </w:r>
      <w:r w:rsidR="00576923">
        <w:rPr>
          <w:rFonts w:ascii="Times New Roman" w:hAnsi="Times New Roman"/>
          <w:b/>
          <w:sz w:val="24"/>
          <w:szCs w:val="24"/>
          <w:lang w:eastAsia="zh-CN"/>
        </w:rPr>
        <w:t>ix analyses</w:t>
      </w:r>
    </w:p>
    <w:p w14:paraId="0AAC36B3" w14:textId="57702C0B" w:rsidR="00576923" w:rsidRDefault="00576923" w:rsidP="006F00F4">
      <w:pPr>
        <w:pStyle w:val="a3"/>
        <w:snapToGrid w:val="0"/>
        <w:spacing w:before="150" w:after="100" w:line="360" w:lineRule="auto"/>
        <w:ind w:left="0" w:right="37"/>
        <w:jc w:val="both"/>
        <w:rPr>
          <w:lang w:eastAsia="zh-CN"/>
        </w:rPr>
      </w:pPr>
      <w:r>
        <w:rPr>
          <w:rFonts w:hint="eastAsia"/>
          <w:lang w:eastAsia="zh-CN"/>
        </w:rPr>
        <w:t>To further investigate possible gene</w:t>
      </w:r>
      <w:r>
        <w:rPr>
          <w:lang w:eastAsia="zh-CN"/>
        </w:rPr>
        <w:t>-</w:t>
      </w:r>
      <w:r>
        <w:rPr>
          <w:rFonts w:hint="eastAsia"/>
          <w:lang w:eastAsia="zh-CN"/>
        </w:rPr>
        <w:t xml:space="preserve">flow between different subgroups within the rice primary gene pool, TreeMix </w:t>
      </w:r>
      <w:r w:rsidR="003F41FF">
        <w:rPr>
          <w:noProof/>
          <w:lang w:eastAsia="zh-CN"/>
        </w:rPr>
        <w:fldChar w:fldCharType="begin"/>
      </w:r>
      <w:r w:rsidR="003F41FF">
        <w:rPr>
          <w:noProof/>
          <w:lang w:eastAsia="zh-CN"/>
        </w:rPr>
        <w:instrText xml:space="preserve"> ADDIN EN.CITE &lt;EndNote&gt;&lt;Cite&gt;&lt;Author&gt;Pickrell&lt;/Author&gt;&lt;Year&gt;2012&lt;/Year&gt;&lt;RecNum&gt;2871&lt;/RecNum&gt;&lt;DisplayText&gt;(Pickrell and Pritchard 2012)&lt;/DisplayText&gt;&lt;record&gt;&lt;rec-number&gt;2871&lt;/rec-number&gt;&lt;foreign-keys&gt;&lt;key app="EN" db-id="92effzd0kp0pdges0pepw9reee2vs0aastfr"&gt;2871&lt;/key&gt;&lt;/foreign-keys&gt;&lt;ref-type name="Journal Article"&gt;17&lt;/ref-type&gt;&lt;contributors&gt;&lt;authors&gt;&lt;author&gt;Pickrell, Joseph K&lt;/author&gt;&lt;author&gt;Pritchard, Jonathan K&lt;/author&gt;&lt;/authors&gt;&lt;/contributors&gt;&lt;titles&gt;&lt;title&gt;Inference of population splits and mixtures from genome-wide allele frequency data&lt;/title&gt;&lt;secondary-title&gt;PLoS Genet.&lt;/secondary-title&gt;&lt;/titles&gt;&lt;periodical&gt;&lt;full-title&gt;PLoS Genet.&lt;/full-title&gt;&lt;/periodical&gt;&lt;pages&gt;e1002967&lt;/pages&gt;&lt;volume&gt;8&lt;/volume&gt;&lt;number&gt;11&lt;/number&gt;&lt;dates&gt;&lt;year&gt;2012&lt;/year&gt;&lt;/dates&gt;&lt;publisher&gt;Public Library of Science&lt;/publisher&gt;&lt;label&gt;pickrell2012inference&lt;/label&gt;&lt;urls&gt;&lt;/urls&gt;&lt;/record&gt;&lt;/Cite&gt;&lt;/EndNote&gt;</w:instrText>
      </w:r>
      <w:r w:rsidR="003F41FF">
        <w:rPr>
          <w:noProof/>
          <w:lang w:eastAsia="zh-CN"/>
        </w:rPr>
        <w:fldChar w:fldCharType="separate"/>
      </w:r>
      <w:r w:rsidR="003F41FF">
        <w:rPr>
          <w:noProof/>
          <w:lang w:eastAsia="zh-CN"/>
        </w:rPr>
        <w:t>(</w:t>
      </w:r>
      <w:hyperlink w:anchor="_ENREF_13" w:tooltip="Pickrell, 2012 #2871" w:history="1">
        <w:r w:rsidR="00882F1E">
          <w:rPr>
            <w:noProof/>
            <w:lang w:eastAsia="zh-CN"/>
          </w:rPr>
          <w:t>Pickrell and Pritchard 2012</w:t>
        </w:r>
      </w:hyperlink>
      <w:r w:rsidR="003F41FF">
        <w:rPr>
          <w:noProof/>
          <w:lang w:eastAsia="zh-CN"/>
        </w:rPr>
        <w:t>)</w:t>
      </w:r>
      <w:r w:rsidR="003F41FF">
        <w:rPr>
          <w:noProof/>
          <w:lang w:eastAsia="zh-CN"/>
        </w:rPr>
        <w:fldChar w:fldCharType="end"/>
      </w:r>
      <w:r>
        <w:rPr>
          <w:rFonts w:hint="eastAsia"/>
          <w:lang w:eastAsia="zh-CN"/>
        </w:rPr>
        <w:t xml:space="preserve"> was used to construct a population Maximum-likelihood (ML) tree and </w:t>
      </w:r>
      <w:r>
        <w:rPr>
          <w:lang w:eastAsia="zh-CN"/>
        </w:rPr>
        <w:t>simultaneously</w:t>
      </w:r>
      <w:r>
        <w:rPr>
          <w:rFonts w:hint="eastAsia"/>
          <w:lang w:eastAsia="zh-CN"/>
        </w:rPr>
        <w:t xml:space="preserve"> estimating migration events. </w:t>
      </w:r>
      <w:r>
        <w:rPr>
          <w:lang w:eastAsia="zh-CN"/>
        </w:rPr>
        <w:t>To</w:t>
      </w:r>
      <w:r>
        <w:rPr>
          <w:rFonts w:hint="eastAsia"/>
          <w:lang w:eastAsia="zh-CN"/>
        </w:rPr>
        <w:t xml:space="preserve"> account for the geographic </w:t>
      </w:r>
      <w:r>
        <w:rPr>
          <w:lang w:eastAsia="zh-CN"/>
        </w:rPr>
        <w:t>structure</w:t>
      </w:r>
      <w:r>
        <w:rPr>
          <w:rFonts w:hint="eastAsia"/>
          <w:lang w:eastAsia="zh-CN"/>
        </w:rPr>
        <w:t xml:space="preserve"> of wild rice habitat</w:t>
      </w:r>
      <w:r>
        <w:rPr>
          <w:lang w:eastAsia="zh-CN"/>
        </w:rPr>
        <w:t>s</w:t>
      </w:r>
      <w:r>
        <w:rPr>
          <w:rFonts w:hint="eastAsia"/>
          <w:lang w:eastAsia="zh-CN"/>
        </w:rPr>
        <w:t xml:space="preserve"> and potential genetic </w:t>
      </w:r>
      <w:r>
        <w:rPr>
          <w:lang w:eastAsia="zh-CN"/>
        </w:rPr>
        <w:t>boundaries</w:t>
      </w:r>
      <w:r>
        <w:rPr>
          <w:rFonts w:hint="eastAsia"/>
          <w:lang w:eastAsia="zh-CN"/>
        </w:rPr>
        <w:t xml:space="preserve"> between wild rice subgroups (Fig. 1B), we divided wild rice into five regional </w:t>
      </w:r>
      <w:r>
        <w:rPr>
          <w:lang w:eastAsia="zh-CN"/>
        </w:rPr>
        <w:t>populations</w:t>
      </w:r>
      <w:r>
        <w:rPr>
          <w:rFonts w:hint="eastAsia"/>
          <w:lang w:eastAsia="zh-CN"/>
        </w:rPr>
        <w:t xml:space="preserve">: South Asia population (SAW) includes samples from West India (West of 85E), Nepal and Sri Lanka; Ganges Basin population (GBW) includes East India, Bangladesh; Indochinese Peninsula population (ICW) include Burma, Cambodia, Laos, Thailand, Vietnam; Archipelago population (APW) include Indonesia, Philippines, Malaysia, Australia, Australian New Guinea, Dutch New Guinea; Chinese population (CNW) include all wild rice samples from China. Four major </w:t>
      </w:r>
      <w:r>
        <w:rPr>
          <w:lang w:eastAsia="zh-CN"/>
        </w:rPr>
        <w:t>cultivated</w:t>
      </w:r>
      <w:r>
        <w:rPr>
          <w:rFonts w:hint="eastAsia"/>
          <w:lang w:eastAsia="zh-CN"/>
        </w:rPr>
        <w:t xml:space="preserve"> rice subgroups: </w:t>
      </w:r>
      <w:r w:rsidRPr="00E015FB">
        <w:rPr>
          <w:rFonts w:hint="eastAsia"/>
          <w:i/>
          <w:lang w:eastAsia="zh-CN"/>
        </w:rPr>
        <w:t>indica</w:t>
      </w:r>
      <w:r>
        <w:rPr>
          <w:rFonts w:hint="eastAsia"/>
          <w:lang w:eastAsia="zh-CN"/>
        </w:rPr>
        <w:t xml:space="preserve"> (IND), </w:t>
      </w:r>
      <w:r w:rsidRPr="00E015FB">
        <w:rPr>
          <w:rFonts w:hint="eastAsia"/>
          <w:i/>
          <w:lang w:eastAsia="zh-CN"/>
        </w:rPr>
        <w:t>aus</w:t>
      </w:r>
      <w:r>
        <w:rPr>
          <w:rFonts w:hint="eastAsia"/>
          <w:lang w:eastAsia="zh-CN"/>
        </w:rPr>
        <w:t xml:space="preserve"> (AUS), </w:t>
      </w:r>
      <w:r w:rsidRPr="00E015FB">
        <w:rPr>
          <w:rFonts w:hint="eastAsia"/>
          <w:i/>
          <w:lang w:eastAsia="zh-CN"/>
        </w:rPr>
        <w:t>tropical japonica</w:t>
      </w:r>
      <w:r>
        <w:rPr>
          <w:rFonts w:hint="eastAsia"/>
          <w:lang w:eastAsia="zh-CN"/>
        </w:rPr>
        <w:t xml:space="preserve"> (TRJ) and </w:t>
      </w:r>
      <w:r w:rsidRPr="00E015FB">
        <w:rPr>
          <w:rFonts w:hint="eastAsia"/>
          <w:i/>
          <w:lang w:eastAsia="zh-CN"/>
        </w:rPr>
        <w:t xml:space="preserve">temperate </w:t>
      </w:r>
      <w:r w:rsidRPr="00E015FB">
        <w:rPr>
          <w:i/>
          <w:lang w:eastAsia="zh-CN"/>
        </w:rPr>
        <w:t>japonica</w:t>
      </w:r>
      <w:r>
        <w:rPr>
          <w:rFonts w:hint="eastAsia"/>
          <w:lang w:eastAsia="zh-CN"/>
        </w:rPr>
        <w:t xml:space="preserve"> (TEJ). To account for inherent uncertainty in low coverage data, we estimated allele frequenc</w:t>
      </w:r>
      <w:r>
        <w:rPr>
          <w:lang w:eastAsia="zh-CN"/>
        </w:rPr>
        <w:t>ies</w:t>
      </w:r>
      <w:r>
        <w:rPr>
          <w:rFonts w:hint="eastAsia"/>
          <w:lang w:eastAsia="zh-CN"/>
        </w:rPr>
        <w:t xml:space="preserve"> for each subpopulation using </w:t>
      </w:r>
      <w:r>
        <w:rPr>
          <w:lang w:eastAsia="zh-CN"/>
        </w:rPr>
        <w:t xml:space="preserve">the </w:t>
      </w:r>
      <w:r>
        <w:rPr>
          <w:rFonts w:hint="eastAsia"/>
          <w:lang w:eastAsia="zh-CN"/>
        </w:rPr>
        <w:t xml:space="preserve">ANGSD </w:t>
      </w:r>
      <w:r>
        <w:rPr>
          <w:lang w:eastAsia="zh-CN"/>
        </w:rPr>
        <w:t>“</w:t>
      </w:r>
      <w:r>
        <w:rPr>
          <w:rFonts w:hint="eastAsia"/>
          <w:lang w:eastAsia="zh-CN"/>
        </w:rPr>
        <w:t>-doMafs</w:t>
      </w:r>
      <w:r>
        <w:rPr>
          <w:lang w:eastAsia="zh-CN"/>
        </w:rPr>
        <w:t>” command</w:t>
      </w:r>
      <w:r>
        <w:rPr>
          <w:rFonts w:hint="eastAsia"/>
          <w:lang w:eastAsia="zh-CN"/>
        </w:rPr>
        <w:t xml:space="preserve"> </w:t>
      </w:r>
      <w:r w:rsidR="003F41FF">
        <w:rPr>
          <w:noProof/>
          <w:lang w:eastAsia="zh-CN"/>
        </w:rPr>
        <w:fldChar w:fldCharType="begin"/>
      </w:r>
      <w:r w:rsidR="003F41FF">
        <w:rPr>
          <w:noProof/>
          <w:lang w:eastAsia="zh-CN"/>
        </w:rPr>
        <w:instrText xml:space="preserve"> ADDIN EN.CITE &lt;EndNote&gt;&lt;Cite&gt;&lt;Author&gt;Korneliussen&lt;/Author&gt;&lt;Year&gt;2014&lt;/Year&gt;&lt;RecNum&gt;2885&lt;/RecNum&gt;&lt;DisplayText&gt;(Korneliussen et al. 2014)&lt;/DisplayText&gt;&lt;record&gt;&lt;rec-number&gt;2885&lt;/rec-number&gt;&lt;foreign-keys&gt;&lt;key app="EN" db-id="92effzd0kp0pdges0pepw9reee2vs0aastfr"&gt;2885&lt;/key&gt;&lt;/foreign-keys&gt;&lt;ref-type name="Journal Article"&gt;17&lt;/ref-type&gt;&lt;contributors&gt;&lt;authors&gt;&lt;author&gt;Korneliussen, Thorfinn S&lt;/author&gt;&lt;author&gt;Albrechtsen, Anders&lt;/author&gt;&lt;author&gt;Nielsen, Rasmus&lt;/author&gt;&lt;/authors&gt;&lt;/contributors&gt;&lt;titles&gt;&lt;title&gt;ANGSD: analysis of next generation sequencing data&lt;/title&gt;&lt;secondary-title&gt;BMC Bioinformatics&lt;/secondary-title&gt;&lt;alt-title&gt;BMC Bioinformatics&lt;/alt-title&gt;&lt;/titles&gt;&lt;periodical&gt;&lt;full-title&gt;BMC Bioinformatics&lt;/full-title&gt;&lt;abbr-1&gt;BMC Bioinformatics&lt;/abbr-1&gt;&lt;abbr-2&gt;BMC Bioinformatics&lt;/abbr-2&gt;&lt;/periodical&gt;&lt;alt-periodical&gt;&lt;full-title&gt;BMC Bioinformatics&lt;/full-title&gt;&lt;abbr-1&gt;BMC Bioinformatics&lt;/abbr-1&gt;&lt;abbr-2&gt;BMC Bioinformatics&lt;/abbr-2&gt;&lt;/alt-periodical&gt;&lt;pages&gt;356&lt;/pages&gt;&lt;volume&gt;15&lt;/volume&gt;&lt;number&gt;1&lt;/number&gt;&lt;dates&gt;&lt;year&gt;2014&lt;/year&gt;&lt;/dates&gt;&lt;label&gt;korneliussen2014angsd&lt;/label&gt;&lt;urls&gt;&lt;/urls&gt;&lt;/record&gt;&lt;/Cite&gt;&lt;/EndNote&gt;</w:instrText>
      </w:r>
      <w:r w:rsidR="003F41FF">
        <w:rPr>
          <w:noProof/>
          <w:lang w:eastAsia="zh-CN"/>
        </w:rPr>
        <w:fldChar w:fldCharType="separate"/>
      </w:r>
      <w:r w:rsidR="003F41FF">
        <w:rPr>
          <w:noProof/>
          <w:lang w:eastAsia="zh-CN"/>
        </w:rPr>
        <w:t>(</w:t>
      </w:r>
      <w:hyperlink w:anchor="_ENREF_7" w:tooltip="Korneliussen, 2014 #2885" w:history="1">
        <w:r w:rsidR="00882F1E">
          <w:rPr>
            <w:noProof/>
            <w:lang w:eastAsia="zh-CN"/>
          </w:rPr>
          <w:t>Korneliussen et al. 2014</w:t>
        </w:r>
      </w:hyperlink>
      <w:r w:rsidR="003F41FF">
        <w:rPr>
          <w:noProof/>
          <w:lang w:eastAsia="zh-CN"/>
        </w:rPr>
        <w:t>)</w:t>
      </w:r>
      <w:r w:rsidR="003F41FF">
        <w:rPr>
          <w:noProof/>
          <w:lang w:eastAsia="zh-CN"/>
        </w:rPr>
        <w:fldChar w:fldCharType="end"/>
      </w:r>
      <w:r>
        <w:rPr>
          <w:rFonts w:hint="eastAsia"/>
          <w:lang w:eastAsia="zh-CN"/>
        </w:rPr>
        <w:t>. We only retain</w:t>
      </w:r>
      <w:r>
        <w:rPr>
          <w:lang w:eastAsia="zh-CN"/>
        </w:rPr>
        <w:t>ed</w:t>
      </w:r>
      <w:r>
        <w:rPr>
          <w:rFonts w:hint="eastAsia"/>
          <w:lang w:eastAsia="zh-CN"/>
        </w:rPr>
        <w:t xml:space="preserve"> polymorphic sites for which 40% of the individuals in each subgroup hav</w:t>
      </w:r>
      <w:r>
        <w:rPr>
          <w:lang w:eastAsia="zh-CN"/>
        </w:rPr>
        <w:t>e</w:t>
      </w:r>
      <w:r>
        <w:rPr>
          <w:rFonts w:hint="eastAsia"/>
          <w:lang w:eastAsia="zh-CN"/>
        </w:rPr>
        <w:t xml:space="preserve"> sequencing read support. After filtering, 2,580,532 SNP sites were used for the tree construction. </w:t>
      </w:r>
      <w:r>
        <w:rPr>
          <w:lang w:eastAsia="zh-CN"/>
        </w:rPr>
        <w:t>F</w:t>
      </w:r>
      <w:r>
        <w:rPr>
          <w:rFonts w:hint="eastAsia"/>
          <w:lang w:eastAsia="zh-CN"/>
        </w:rPr>
        <w:t>or each TreeMix run, we concatenate 7,000 SNP sites as a block, which corresponds to</w:t>
      </w:r>
      <w:r>
        <w:rPr>
          <w:lang w:eastAsia="zh-CN"/>
        </w:rPr>
        <w:t xml:space="preserve"> a</w:t>
      </w:r>
      <w:r>
        <w:rPr>
          <w:rFonts w:hint="eastAsia"/>
          <w:lang w:eastAsia="zh-CN"/>
        </w:rPr>
        <w:t xml:space="preserve"> ~1Mb genomic region which exceeds the range of linkage disequilibrium in rice </w:t>
      </w:r>
      <w:r w:rsidR="003F41FF">
        <w:rPr>
          <w:noProof/>
          <w:lang w:eastAsia="zh-CN"/>
        </w:rPr>
        <w:fldChar w:fldCharType="begin"/>
      </w:r>
      <w:r w:rsidR="003F41FF">
        <w:rPr>
          <w:noProof/>
          <w:lang w:eastAsia="zh-CN"/>
        </w:rPr>
        <w:instrText xml:space="preserve"> ADDIN EN.CITE &lt;EndNote&gt;&lt;Cite&gt;&lt;Author&gt;Zhao&lt;/Author&gt;&lt;Year&gt;2011&lt;/Year&gt;&lt;RecNum&gt;2895&lt;/RecNum&gt;&lt;DisplayText&gt;(Zhao et al. 2011)&lt;/DisplayText&gt;&lt;record&gt;&lt;rec-number&gt;2895&lt;/rec-number&gt;&lt;foreign-keys&gt;&lt;key app="EN" db-id="92effzd0kp0pdges0pepw9reee2vs0aastfr"&gt;2895&lt;/key&gt;&lt;/foreign-keys&gt;&lt;ref-type name="Journal Article"&gt;17&lt;/ref-type&gt;&lt;contributors&gt;&lt;authors&gt;&lt;author&gt;Zhao, Keyan&lt;/author&gt;&lt;author&gt;Tung, Chih Wei&lt;/author&gt;&lt;author&gt;Eizenga, Georgia C&lt;/author&gt;&lt;author&gt;Wright, Mark H&lt;/author&gt;&lt;author&gt;Ali, M Liakat&lt;/author&gt;&lt;author&gt;Price, Adam H&lt;/author&gt;&lt;author&gt;Norton, Gareth J&lt;/author&gt;&lt;author&gt;Islam, M Rafiqul&lt;/author&gt;&lt;author&gt;Reynolds, Andy&lt;/author&gt;&lt;author&gt;Mezey, Jason&lt;/author&gt;&lt;author&gt;others&lt;/author&gt;&lt;/authors&gt;&lt;/contributors&gt;&lt;titles&gt;&lt;title&gt;&lt;style face="normal" font="default" size="100%"&gt;Genome-wide association mapping reveals a rich genetic architecture of complex traits in &lt;/style&gt;&lt;style face="italic" font="default" size="100%"&gt;Oryza sativa&lt;/style&gt;&lt;/title&gt;&lt;secondary-title&gt;Nat. Commun.&lt;/secondary-title&gt;&lt;/titles&gt;&lt;periodical&gt;&lt;full-title&gt;Nat. Commun.&lt;/full-title&gt;&lt;/periodical&gt;&lt;pages&gt;467&lt;/pages&gt;&lt;volume&gt;2&lt;/volume&gt;&lt;dates&gt;&lt;year&gt;2011&lt;/year&gt;&lt;/dates&gt;&lt;label&gt;zhao2011genome&lt;/label&gt;&lt;urls&gt;&lt;/urls&gt;&lt;/record&gt;&lt;/Cite&gt;&lt;/EndNote&gt;</w:instrText>
      </w:r>
      <w:r w:rsidR="003F41FF">
        <w:rPr>
          <w:noProof/>
          <w:lang w:eastAsia="zh-CN"/>
        </w:rPr>
        <w:fldChar w:fldCharType="separate"/>
      </w:r>
      <w:r w:rsidR="003F41FF">
        <w:rPr>
          <w:noProof/>
          <w:lang w:eastAsia="zh-CN"/>
        </w:rPr>
        <w:t>(</w:t>
      </w:r>
      <w:hyperlink w:anchor="_ENREF_19" w:tooltip="Zhao, 2011 #2895" w:history="1">
        <w:r w:rsidR="00882F1E">
          <w:rPr>
            <w:noProof/>
            <w:lang w:eastAsia="zh-CN"/>
          </w:rPr>
          <w:t>Zhao et al. 2011</w:t>
        </w:r>
      </w:hyperlink>
      <w:r w:rsidR="003F41FF">
        <w:rPr>
          <w:noProof/>
          <w:lang w:eastAsia="zh-CN"/>
        </w:rPr>
        <w:t>)</w:t>
      </w:r>
      <w:r w:rsidR="003F41FF">
        <w:rPr>
          <w:noProof/>
          <w:lang w:eastAsia="zh-CN"/>
        </w:rPr>
        <w:fldChar w:fldCharType="end"/>
      </w:r>
      <w:r>
        <w:rPr>
          <w:rFonts w:hint="eastAsia"/>
          <w:lang w:eastAsia="zh-CN"/>
        </w:rPr>
        <w:t xml:space="preserve">. We used </w:t>
      </w:r>
      <w:r w:rsidRPr="00EB5E31">
        <w:rPr>
          <w:rFonts w:hint="eastAsia"/>
          <w:i/>
          <w:lang w:eastAsia="zh-CN"/>
        </w:rPr>
        <w:t xml:space="preserve">O. barthii </w:t>
      </w:r>
      <w:r>
        <w:rPr>
          <w:rFonts w:hint="eastAsia"/>
          <w:lang w:eastAsia="zh-CN"/>
        </w:rPr>
        <w:t>(African wild) to root the tree, and population genomic sequencing data were downloaded from NCBI Short Reads Archive (</w:t>
      </w:r>
      <w:r w:rsidRPr="00FE5CAB">
        <w:rPr>
          <w:lang w:eastAsia="zh-CN"/>
        </w:rPr>
        <w:t>SRR1206363</w:t>
      </w:r>
      <w:r>
        <w:rPr>
          <w:rFonts w:hint="eastAsia"/>
          <w:lang w:eastAsia="zh-CN"/>
        </w:rPr>
        <w:t>-</w:t>
      </w:r>
      <w:r>
        <w:rPr>
          <w:lang w:eastAsia="zh-CN"/>
        </w:rPr>
        <w:t>SRR12063</w:t>
      </w:r>
      <w:r>
        <w:rPr>
          <w:rFonts w:hint="eastAsia"/>
          <w:lang w:eastAsia="zh-CN"/>
        </w:rPr>
        <w:t xml:space="preserve">71) </w:t>
      </w:r>
      <w:r w:rsidR="003F41FF">
        <w:rPr>
          <w:noProof/>
          <w:lang w:eastAsia="zh-CN"/>
        </w:rPr>
        <w:fldChar w:fldCharType="begin">
          <w:fldData xml:space="preserve">PEVuZE5vdGU+PENpdGU+PEF1dGhvcj5XYW5nPC9BdXRob3I+PFllYXI+MjAxNDwvWWVhcj48UmVj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</w:fldData>
        </w:fldChar>
      </w:r>
      <w:r w:rsidR="003F41FF">
        <w:rPr>
          <w:noProof/>
          <w:lang w:eastAsia="zh-CN"/>
        </w:rPr>
        <w:instrText xml:space="preserve"> ADDIN EN.CITE </w:instrText>
      </w:r>
      <w:r w:rsidR="003F41FF">
        <w:rPr>
          <w:noProof/>
          <w:lang w:eastAsia="zh-CN"/>
        </w:rPr>
        <w:fldChar w:fldCharType="begin">
          <w:fldData xml:space="preserve">PEVuZE5vdGU+PENpdGU+PEF1dGhvcj5XYW5nPC9BdXRob3I+PFllYXI+MjAxNDwvWWVhcj48UmVj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</w:fldData>
        </w:fldChar>
      </w:r>
      <w:r w:rsidR="003F41FF">
        <w:rPr>
          <w:noProof/>
          <w:lang w:eastAsia="zh-CN"/>
        </w:rPr>
        <w:instrText xml:space="preserve"> ADDIN EN.CITE.DATA </w:instrText>
      </w:r>
      <w:r w:rsidR="003F41FF">
        <w:rPr>
          <w:noProof/>
          <w:lang w:eastAsia="zh-CN"/>
        </w:rPr>
      </w:r>
      <w:r w:rsidR="003F41FF">
        <w:rPr>
          <w:noProof/>
          <w:lang w:eastAsia="zh-CN"/>
        </w:rPr>
        <w:fldChar w:fldCharType="end"/>
      </w:r>
      <w:r w:rsidR="003F41FF">
        <w:rPr>
          <w:noProof/>
          <w:lang w:eastAsia="zh-CN"/>
        </w:rPr>
      </w:r>
      <w:r w:rsidR="003F41FF">
        <w:rPr>
          <w:noProof/>
          <w:lang w:eastAsia="zh-CN"/>
        </w:rPr>
        <w:fldChar w:fldCharType="separate"/>
      </w:r>
      <w:r w:rsidR="003F41FF">
        <w:rPr>
          <w:noProof/>
          <w:lang w:eastAsia="zh-CN"/>
        </w:rPr>
        <w:t>(</w:t>
      </w:r>
      <w:hyperlink w:anchor="_ENREF_17" w:tooltip="Wang, 2014 #2896" w:history="1">
        <w:r w:rsidR="00882F1E">
          <w:rPr>
            <w:noProof/>
            <w:lang w:eastAsia="zh-CN"/>
          </w:rPr>
          <w:t>Wang et al. 2014</w:t>
        </w:r>
      </w:hyperlink>
      <w:r w:rsidR="003F41FF">
        <w:rPr>
          <w:noProof/>
          <w:lang w:eastAsia="zh-CN"/>
        </w:rPr>
        <w:t>)</w:t>
      </w:r>
      <w:r w:rsidR="003F41FF">
        <w:rPr>
          <w:noProof/>
          <w:lang w:eastAsia="zh-CN"/>
        </w:rPr>
        <w:fldChar w:fldCharType="end"/>
      </w:r>
      <w:r>
        <w:rPr>
          <w:rFonts w:hint="eastAsia"/>
          <w:lang w:eastAsia="zh-CN"/>
        </w:rPr>
        <w:t xml:space="preserve">. The bootstrap values on the tree are based on 1,000 </w:t>
      </w:r>
      <w:r>
        <w:rPr>
          <w:lang w:eastAsia="zh-CN"/>
        </w:rPr>
        <w:t>replicates</w:t>
      </w:r>
      <w:r>
        <w:rPr>
          <w:rFonts w:hint="eastAsia"/>
          <w:lang w:eastAsia="zh-CN"/>
        </w:rPr>
        <w:t>.</w:t>
      </w:r>
    </w:p>
    <w:p w14:paraId="0BBB2AF3" w14:textId="19DB4E11" w:rsidR="00576923" w:rsidRPr="00894775" w:rsidRDefault="00576923" w:rsidP="006F00F4">
      <w:pPr>
        <w:pStyle w:val="2"/>
        <w:spacing w:before="312"/>
        <w:ind w:rightChars="0"/>
        <w:jc w:val="both"/>
        <w:rPr>
          <w:lang w:val="en-US"/>
        </w:rPr>
      </w:pPr>
      <w:r>
        <w:rPr>
          <w:rFonts w:hint="eastAsia"/>
        </w:rPr>
        <w:t>Supplementary Text S</w:t>
      </w:r>
      <w:r w:rsidR="00DD1D89">
        <w:rPr>
          <w:rFonts w:hint="eastAsia"/>
          <w:lang w:val="en-US"/>
        </w:rPr>
        <w:t>6</w:t>
      </w:r>
      <w:r>
        <w:rPr>
          <w:rFonts w:hint="eastAsia"/>
        </w:rPr>
        <w:t>.</w:t>
      </w:r>
    </w:p>
    <w:p w14:paraId="266B6F6A" w14:textId="77777777" w:rsidR="00576923" w:rsidRPr="00650EC8" w:rsidRDefault="00576923" w:rsidP="006F00F4">
      <w:pPr>
        <w:spacing w:line="360" w:lineRule="auto"/>
        <w:jc w:val="both"/>
      </w:pPr>
      <w:r w:rsidRPr="00894775">
        <w:rPr>
          <w:rFonts w:ascii="Times New Roman" w:hAnsi="Times New Roman"/>
          <w:b/>
          <w:sz w:val="24"/>
          <w:szCs w:val="24"/>
          <w:lang w:eastAsia="zh-CN"/>
        </w:rPr>
        <w:t xml:space="preserve">PCR </w:t>
      </w:r>
      <w:r>
        <w:rPr>
          <w:rFonts w:ascii="Times New Roman" w:hAnsi="Times New Roman" w:hint="eastAsia"/>
          <w:b/>
          <w:sz w:val="24"/>
          <w:szCs w:val="24"/>
          <w:lang w:eastAsia="zh-CN"/>
        </w:rPr>
        <w:t>assays</w:t>
      </w:r>
    </w:p>
    <w:p w14:paraId="40C8BD88" w14:textId="18664EB0" w:rsidR="000E4C3F" w:rsidRDefault="00DD1D89" w:rsidP="006F00F4">
      <w:pPr>
        <w:pStyle w:val="a3"/>
        <w:snapToGrid w:val="0"/>
        <w:spacing w:before="150" w:after="100" w:line="360" w:lineRule="auto"/>
        <w:ind w:left="0" w:right="37" w:firstLine="351"/>
        <w:jc w:val="both"/>
        <w:rPr>
          <w:rFonts w:hint="eastAsia"/>
        </w:rPr>
      </w:pPr>
      <w:r>
        <w:rPr>
          <w:rFonts w:hint="eastAsia"/>
        </w:rPr>
        <w:t xml:space="preserve">To </w:t>
      </w:r>
      <w:r w:rsidR="006E207D">
        <w:rPr>
          <w:rFonts w:hint="eastAsia"/>
        </w:rPr>
        <w:t>confirm</w:t>
      </w:r>
      <w:r>
        <w:rPr>
          <w:rFonts w:hint="eastAsia"/>
        </w:rPr>
        <w:t xml:space="preserve"> whether the domesticated alleles</w:t>
      </w:r>
      <w:r w:rsidR="006E207D">
        <w:rPr>
          <w:rFonts w:hint="eastAsia"/>
        </w:rPr>
        <w:t xml:space="preserve"> from wild rice</w:t>
      </w:r>
      <w:r>
        <w:rPr>
          <w:rFonts w:hint="eastAsia"/>
        </w:rPr>
        <w:t xml:space="preserve"> identified using local ancestry assignment</w:t>
      </w:r>
      <w:r w:rsidR="006E207D">
        <w:rPr>
          <w:rFonts w:hint="eastAsia"/>
        </w:rPr>
        <w:t>s</w:t>
      </w:r>
      <w:r>
        <w:rPr>
          <w:rFonts w:hint="eastAsia"/>
        </w:rPr>
        <w:t xml:space="preserve"> were real, </w:t>
      </w:r>
      <w:r w:rsidR="006E207D">
        <w:rPr>
          <w:rFonts w:hint="eastAsia"/>
        </w:rPr>
        <w:t xml:space="preserve">we asked whether the </w:t>
      </w:r>
      <w:r w:rsidR="000E4C3F">
        <w:t>identified</w:t>
      </w:r>
      <w:r w:rsidR="000E4C3F">
        <w:rPr>
          <w:rFonts w:hint="eastAsia"/>
        </w:rPr>
        <w:t xml:space="preserve"> wild rice samples contain a domesticated allele at the causal functional mutation sites. </w:t>
      </w:r>
      <w:r w:rsidR="00C2274B">
        <w:rPr>
          <w:rFonts w:hint="eastAsia"/>
        </w:rPr>
        <w:t>We thus PCR amplified short genomic sequences covering the causal mutation sites, and then mapped the amplified sequence to rice reference genome (</w:t>
      </w:r>
      <w:r w:rsidR="00C2274B">
        <w:rPr>
          <w:rFonts w:hint="eastAsia"/>
          <w:lang w:eastAsia="zh-CN"/>
        </w:rPr>
        <w:t>IRGSP-1.0</w:t>
      </w:r>
      <w:r w:rsidR="00C2274B">
        <w:rPr>
          <w:rFonts w:hint="eastAsia"/>
        </w:rPr>
        <w:t>)</w:t>
      </w:r>
      <w:r w:rsidR="00932415">
        <w:rPr>
          <w:rFonts w:hint="eastAsia"/>
        </w:rPr>
        <w:t xml:space="preserve"> </w:t>
      </w:r>
      <w:r w:rsidR="00882F1E">
        <w:fldChar w:fldCharType="begin">
          <w:fldData xml:space="preserve">PEVuZE5vdGU+PENpdGU+PEF1dGhvcj5LYXdhaGFyYTwvQXV0aG9yPjxZZWFyPjIwMTM8L1llYXI+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</w:fldData>
        </w:fldChar>
      </w:r>
      <w:r w:rsidR="00882F1E">
        <w:instrText xml:space="preserve"> ADDIN EN.CITE </w:instrText>
      </w:r>
      <w:r w:rsidR="00882F1E">
        <w:fldChar w:fldCharType="begin">
          <w:fldData xml:space="preserve">PEVuZE5vdGU+PENpdGU+PEF1dGhvcj5LYXdhaGFyYTwvQXV0aG9yPjxZZWFyPjIwMTM8L1llYXI+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</w:fldData>
        </w:fldChar>
      </w:r>
      <w:r w:rsidR="00882F1E">
        <w:instrText xml:space="preserve"> ADDIN EN.CITE.DATA </w:instrText>
      </w:r>
      <w:r w:rsidR="00882F1E">
        <w:fldChar w:fldCharType="end"/>
      </w:r>
      <w:r w:rsidR="00882F1E">
        <w:fldChar w:fldCharType="separate"/>
      </w:r>
      <w:r w:rsidR="00882F1E">
        <w:rPr>
          <w:noProof/>
        </w:rPr>
        <w:t>(</w:t>
      </w:r>
      <w:hyperlink w:anchor="_ENREF_6" w:tooltip="Kawahara, 2013 #2880" w:history="1">
        <w:r w:rsidR="00882F1E">
          <w:rPr>
            <w:noProof/>
          </w:rPr>
          <w:t>Kawahara et al. 2013</w:t>
        </w:r>
      </w:hyperlink>
      <w:r w:rsidR="00882F1E">
        <w:rPr>
          <w:noProof/>
        </w:rPr>
        <w:t>)</w:t>
      </w:r>
      <w:r w:rsidR="00882F1E">
        <w:fldChar w:fldCharType="end"/>
      </w:r>
      <w:r w:rsidR="00C2274B">
        <w:rPr>
          <w:rFonts w:hint="eastAsia"/>
        </w:rPr>
        <w:t xml:space="preserve"> using BWA</w:t>
      </w:r>
      <w:r w:rsidR="00932415">
        <w:rPr>
          <w:rFonts w:hint="eastAsia"/>
        </w:rPr>
        <w:t xml:space="preserve"> </w:t>
      </w:r>
      <w:r w:rsidR="00882F1E">
        <w:fldChar w:fldCharType="begin"/>
      </w:r>
      <w:r w:rsidR="00882F1E">
        <w:instrText xml:space="preserve"> ADDIN EN.CITE &lt;EndNote&gt;&lt;Cite&gt;&lt;Author&gt;Li&lt;/Author&gt;&lt;Year&gt;2009&lt;/Year&gt;&lt;RecNum&gt;2881&lt;/RecNum&gt;&lt;DisplayText&gt;(Li and Durbin 2009)&lt;/DisplayText&gt;&lt;record&gt;&lt;rec-number&gt;2881&lt;/rec-number&gt;&lt;foreign-keys&gt;&lt;key app="EN" db-id="92effzd0kp0pdges0pepw9reee2vs0aastfr"&gt;2881&lt;/key&gt;&lt;/foreign-keys&gt;&lt;ref-type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alt-title&gt;Bioinformatics&lt;/alt-title&gt;&lt;/titles&gt;&lt;periodical&gt;&lt;full-title&gt;Bioinformatics&lt;/full-title&gt;&lt;/periodical&gt;&lt;alt-periodical&gt;&lt;full-title&gt;Bioinformatics&lt;/full-title&gt;&lt;/alt-periodical&gt;&lt;pages&gt;1754-60&lt;/pages&gt;&lt;volume&gt;25&lt;/volume&gt;&lt;number&gt;14&lt;/number&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Linking)&lt;/isbn&gt;&lt;accession-num&gt;19451168&lt;/accession-num&gt;&lt;urls&gt;&lt;related-urls&gt;&lt;url&gt;http://www.ncbi.nlm.nih.gov/pubmed/19451168&lt;/url&gt;&lt;/related-urls&gt;&lt;/urls&gt;&lt;custom2&gt;2705234&lt;/custom2&gt;&lt;electronic-resource-num&gt;10.1093/bioinformatics/btp324&lt;/electronic-resource-num&gt;&lt;/record&gt;&lt;/Cite&gt;&lt;/EndNote&gt;</w:instrText>
      </w:r>
      <w:r w:rsidR="00882F1E">
        <w:fldChar w:fldCharType="separate"/>
      </w:r>
      <w:r w:rsidR="00882F1E">
        <w:rPr>
          <w:noProof/>
        </w:rPr>
        <w:t>(</w:t>
      </w:r>
      <w:hyperlink w:anchor="_ENREF_9" w:tooltip="Li, 2009 #2881" w:history="1">
        <w:r w:rsidR="00882F1E">
          <w:rPr>
            <w:noProof/>
          </w:rPr>
          <w:t>Li and Durbin 2009</w:t>
        </w:r>
      </w:hyperlink>
      <w:r w:rsidR="00882F1E">
        <w:rPr>
          <w:noProof/>
        </w:rPr>
        <w:t>)</w:t>
      </w:r>
      <w:r w:rsidR="00882F1E">
        <w:fldChar w:fldCharType="end"/>
      </w:r>
      <w:r w:rsidR="00C2274B">
        <w:rPr>
          <w:rFonts w:hint="eastAsia"/>
        </w:rPr>
        <w:t xml:space="preserve">. The genotyped sites were </w:t>
      </w:r>
      <w:r w:rsidR="00C2274B" w:rsidRPr="00C2274B">
        <w:t>Chr4:34232985</w:t>
      </w:r>
      <w:r w:rsidR="00C2274B">
        <w:rPr>
          <w:rFonts w:hint="eastAsia"/>
        </w:rPr>
        <w:t xml:space="preserve"> (</w:t>
      </w:r>
      <w:r w:rsidR="00932415">
        <w:rPr>
          <w:rFonts w:hint="eastAsia"/>
        </w:rPr>
        <w:t>C/A</w:t>
      </w:r>
      <w:r w:rsidR="00C2274B">
        <w:rPr>
          <w:rFonts w:hint="eastAsia"/>
        </w:rPr>
        <w:t>)</w:t>
      </w:r>
      <w:r w:rsidR="00C2274B" w:rsidRPr="00C2274B">
        <w:rPr>
          <w:rFonts w:hint="eastAsia"/>
        </w:rPr>
        <w:t xml:space="preserve"> and </w:t>
      </w:r>
      <w:r w:rsidR="00C2274B">
        <w:t>Chr7</w:t>
      </w:r>
      <w:r w:rsidR="00C2274B">
        <w:rPr>
          <w:rFonts w:hint="eastAsia"/>
        </w:rPr>
        <w:t>:</w:t>
      </w:r>
      <w:r w:rsidR="00C2274B" w:rsidRPr="00C2274B">
        <w:t>2839526</w:t>
      </w:r>
      <w:r w:rsidR="00932415">
        <w:rPr>
          <w:rFonts w:hint="eastAsia"/>
        </w:rPr>
        <w:t xml:space="preserve"> (T/A) for </w:t>
      </w:r>
      <w:r w:rsidR="00932415" w:rsidRPr="00932415">
        <w:rPr>
          <w:rFonts w:hint="eastAsia"/>
          <w:i/>
        </w:rPr>
        <w:t>sh4</w:t>
      </w:r>
      <w:r w:rsidR="00932415">
        <w:rPr>
          <w:rFonts w:hint="eastAsia"/>
        </w:rPr>
        <w:t xml:space="preserve"> </w:t>
      </w:r>
      <w:r w:rsidR="00882F1E">
        <w:fldChar w:fldCharType="begin">
          <w:fldData xml:space="preserve">PEVuZE5vdGU+PENpdGU+PEF1dGhvcj5MaTwvQXV0aG9yPjxZZWFyPjIwMDY8L1llYXI+PFJlY051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</w:fldData>
        </w:fldChar>
      </w:r>
      <w:r w:rsidR="00882F1E">
        <w:instrText xml:space="preserve"> ADDIN EN.CITE </w:instrText>
      </w:r>
      <w:r w:rsidR="00882F1E">
        <w:fldChar w:fldCharType="begin">
          <w:fldData xml:space="preserve">PEVuZE5vdGU+PENpdGU+PEF1dGhvcj5MaTwvQXV0aG9yPjxZZWFyPjIwMDY8L1llYXI+PFJlY051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</w:fldData>
        </w:fldChar>
      </w:r>
      <w:r w:rsidR="00882F1E">
        <w:instrText xml:space="preserve"> ADDIN EN.CITE.DATA </w:instrText>
      </w:r>
      <w:r w:rsidR="00882F1E">
        <w:fldChar w:fldCharType="end"/>
      </w:r>
      <w:r w:rsidR="00882F1E">
        <w:fldChar w:fldCharType="separate"/>
      </w:r>
      <w:r w:rsidR="00882F1E">
        <w:rPr>
          <w:noProof/>
        </w:rPr>
        <w:t>(</w:t>
      </w:r>
      <w:hyperlink w:anchor="_ENREF_8" w:tooltip="Li, 2006 #2816" w:history="1">
        <w:r w:rsidR="00882F1E">
          <w:rPr>
            <w:noProof/>
          </w:rPr>
          <w:t>Li et</w:t>
        </w:r>
        <w:r w:rsidR="00882F1E">
          <w:rPr>
            <w:noProof/>
          </w:rPr>
          <w:t xml:space="preserve"> </w:t>
        </w:r>
        <w:r w:rsidR="00882F1E">
          <w:rPr>
            <w:noProof/>
          </w:rPr>
          <w:t>al. 2006</w:t>
        </w:r>
      </w:hyperlink>
      <w:r w:rsidR="00882F1E">
        <w:rPr>
          <w:noProof/>
        </w:rPr>
        <w:t>)</w:t>
      </w:r>
      <w:r w:rsidR="00882F1E">
        <w:fldChar w:fldCharType="end"/>
      </w:r>
      <w:r w:rsidR="00932415">
        <w:rPr>
          <w:rFonts w:hint="eastAsia"/>
        </w:rPr>
        <w:t xml:space="preserve"> and </w:t>
      </w:r>
      <w:r w:rsidR="00932415" w:rsidRPr="00932415">
        <w:rPr>
          <w:rFonts w:hint="eastAsia"/>
          <w:i/>
        </w:rPr>
        <w:t>PROG1</w:t>
      </w:r>
      <w:r w:rsidR="00932415">
        <w:rPr>
          <w:rFonts w:hint="eastAsia"/>
          <w:i/>
        </w:rPr>
        <w:t xml:space="preserve"> </w:t>
      </w:r>
      <w:r w:rsidR="00882F1E">
        <w:fldChar w:fldCharType="begin"/>
      </w:r>
      <w:r w:rsidR="00882F1E">
        <w:instrText xml:space="preserve"> ADDIN EN.CITE &lt;EndNote&gt;&lt;Cite&gt;&lt;Author&gt;Jin&lt;/Author&gt;&lt;Year&gt;2008&lt;/Year&gt;&lt;RecNum&gt;2840&lt;/RecNum&gt;&lt;DisplayText&gt;(Jin et al. 2008)&lt;/DisplayText&gt;&lt;record&gt;&lt;rec-number&gt;2840&lt;/rec-number&gt;&lt;foreign-keys&gt;&lt;key app="EN" db-id="92effzd0kp0pdges0pepw9reee2vs0aastfr"&gt;2840&lt;/key&gt;&lt;/foreign-keys&gt;&lt;ref-type name="Journal Article"&gt;17&lt;/ref-type&gt;&lt;contributors&gt;&lt;authors&gt;&lt;author&gt;Jin, Jian&lt;/author&gt;&lt;author&gt;Huang, Wei&lt;/author&gt;&lt;author&gt;Gao, Ji Ping&lt;/author&gt;&lt;author&gt;Yang, Jun&lt;/author&gt;&lt;author&gt;Shi, Min&lt;/author&gt;&lt;author&gt;Zhu, Mei Zhen&lt;/author&gt;&lt;author&gt;Luo, Da&lt;/author&gt;&lt;author&gt;Lin, Hong Xuan&lt;/author&gt;&lt;/authors&gt;&lt;/contributors&gt;&lt;titles&gt;&lt;title&gt;Genetic control of rice plant architecture under domestication&lt;/title&gt;&lt;secondary-title&gt;Nat. Genet.&lt;/secondary-title&gt;&lt;/titles&gt;&lt;periodical&gt;&lt;full-title&gt;Nat. Genet.&lt;/full-title&gt;&lt;/periodical&gt;&lt;pages&gt;1365-1369&lt;/pages&gt;&lt;volume&gt;40&lt;/volume&gt;&lt;number&gt;11&lt;/number&gt;&lt;dates&gt;&lt;year&gt;2008&lt;/year&gt;&lt;/dates&gt;&lt;label&gt;jin2008genetic&lt;/label&gt;&lt;urls&gt;&lt;/urls&gt;&lt;/record&gt;&lt;/Cite&gt;&lt;/EndNote&gt;</w:instrText>
      </w:r>
      <w:r w:rsidR="00882F1E">
        <w:fldChar w:fldCharType="separate"/>
      </w:r>
      <w:r w:rsidR="00882F1E">
        <w:rPr>
          <w:noProof/>
        </w:rPr>
        <w:t>(</w:t>
      </w:r>
      <w:hyperlink w:anchor="_ENREF_5" w:tooltip="Jin, 2008 #2840" w:history="1">
        <w:r w:rsidR="00882F1E">
          <w:rPr>
            <w:noProof/>
          </w:rPr>
          <w:t>Jin et al. 2008</w:t>
        </w:r>
      </w:hyperlink>
      <w:r w:rsidR="00882F1E">
        <w:rPr>
          <w:noProof/>
        </w:rPr>
        <w:t>)</w:t>
      </w:r>
      <w:r w:rsidR="00882F1E">
        <w:fldChar w:fldCharType="end"/>
      </w:r>
      <w:r w:rsidR="00932415">
        <w:rPr>
          <w:rFonts w:hint="eastAsia"/>
        </w:rPr>
        <w:t xml:space="preserve">, respectively. Of the 74 samples genotyped for </w:t>
      </w:r>
      <w:r w:rsidR="00932415" w:rsidRPr="00932415">
        <w:rPr>
          <w:rFonts w:hint="eastAsia"/>
          <w:i/>
        </w:rPr>
        <w:t>sh4</w:t>
      </w:r>
      <w:r w:rsidR="00932415">
        <w:rPr>
          <w:rFonts w:hint="eastAsia"/>
        </w:rPr>
        <w:t xml:space="preserve">, all of them were confirmed to contain domesticated allele; 106 out of 109 samples genotyped for </w:t>
      </w:r>
      <w:r w:rsidR="00932415" w:rsidRPr="00932415">
        <w:rPr>
          <w:rFonts w:hint="eastAsia"/>
          <w:i/>
        </w:rPr>
        <w:t>PROG1</w:t>
      </w:r>
      <w:r w:rsidR="00932415">
        <w:rPr>
          <w:rFonts w:hint="eastAsia"/>
        </w:rPr>
        <w:t xml:space="preserve"> harbor domesticated allele (Supplemental Table S1)</w:t>
      </w:r>
      <w:bookmarkStart w:id="0" w:name="_GoBack"/>
      <w:bookmarkEnd w:id="0"/>
      <w:r w:rsidR="00932415">
        <w:rPr>
          <w:rFonts w:hint="eastAsia"/>
        </w:rPr>
        <w:t xml:space="preserve">. </w:t>
      </w:r>
    </w:p>
    <w:p w14:paraId="029E05C3" w14:textId="42D7E850" w:rsidR="00576923" w:rsidRPr="00C14A00" w:rsidRDefault="00576923" w:rsidP="006F00F4">
      <w:pPr>
        <w:pStyle w:val="a3"/>
        <w:snapToGrid w:val="0"/>
        <w:spacing w:before="150" w:after="100" w:line="360" w:lineRule="auto"/>
        <w:ind w:left="0" w:right="37" w:firstLine="351"/>
        <w:jc w:val="both"/>
        <w:rPr>
          <w:rFonts w:hint="eastAsia"/>
          <w:lang w:eastAsia="zh-CN"/>
        </w:rPr>
      </w:pPr>
      <w:r w:rsidRPr="00C14A00">
        <w:t xml:space="preserve">PCR primers </w:t>
      </w:r>
      <w:r>
        <w:t xml:space="preserve">used </w:t>
      </w:r>
      <w:r w:rsidRPr="00C14A00">
        <w:t>for ampli</w:t>
      </w:r>
      <w:r>
        <w:rPr>
          <w:rFonts w:hint="eastAsia"/>
          <w:lang w:eastAsia="zh-CN"/>
        </w:rPr>
        <w:t>fi</w:t>
      </w:r>
      <w:r w:rsidRPr="00C14A00">
        <w:t xml:space="preserve">cation of </w:t>
      </w:r>
      <w:r w:rsidRPr="00C14A00">
        <w:rPr>
          <w:i/>
        </w:rPr>
        <w:t xml:space="preserve">PROG1 </w:t>
      </w:r>
      <w:r w:rsidRPr="00C14A00">
        <w:t>are PF: 5’-CTGACAGTACGTTGCTGT-3’ and PR: 5’-CATGGTGATCGTGGAGAT-3’. The PCR thermal cycles are set as: 94</w:t>
      </w:r>
      <w:r w:rsidRPr="00C14A00">
        <w:rPr>
          <w:i/>
          <w:position w:val="9"/>
          <w:sz w:val="16"/>
          <w:szCs w:val="16"/>
        </w:rPr>
        <w:t>◦</w:t>
      </w:r>
      <w:r w:rsidRPr="00C14A00">
        <w:t>C, 2 min; 35 X (98</w:t>
      </w:r>
      <w:r w:rsidRPr="00C14A00">
        <w:rPr>
          <w:i/>
          <w:position w:val="9"/>
          <w:sz w:val="16"/>
          <w:szCs w:val="16"/>
        </w:rPr>
        <w:t>◦</w:t>
      </w:r>
      <w:r w:rsidRPr="00C14A00">
        <w:t>C, 15 sec; 58</w:t>
      </w:r>
      <w:r w:rsidRPr="00C14A00">
        <w:rPr>
          <w:i/>
          <w:position w:val="9"/>
          <w:sz w:val="16"/>
          <w:szCs w:val="16"/>
        </w:rPr>
        <w:t>◦</w:t>
      </w:r>
      <w:r w:rsidRPr="00C14A00">
        <w:t>C, 30 sec; 68</w:t>
      </w:r>
      <w:r w:rsidRPr="00C14A00">
        <w:rPr>
          <w:i/>
          <w:position w:val="9"/>
          <w:sz w:val="16"/>
          <w:szCs w:val="16"/>
        </w:rPr>
        <w:t>◦</w:t>
      </w:r>
      <w:r w:rsidRPr="00C14A00">
        <w:t>C, 1.5 min); 68</w:t>
      </w:r>
      <w:r w:rsidRPr="00C14A00">
        <w:rPr>
          <w:i/>
          <w:position w:val="9"/>
          <w:sz w:val="16"/>
          <w:szCs w:val="16"/>
        </w:rPr>
        <w:t>◦</w:t>
      </w:r>
      <w:r w:rsidRPr="00C14A00">
        <w:t xml:space="preserve">C, 5 min. PCR primers for </w:t>
      </w:r>
      <w:r>
        <w:rPr>
          <w:i/>
        </w:rPr>
        <w:t>s</w:t>
      </w:r>
      <w:r w:rsidRPr="00C14A00">
        <w:rPr>
          <w:i/>
        </w:rPr>
        <w:t xml:space="preserve">h4 </w:t>
      </w:r>
      <w:r w:rsidRPr="00C14A00">
        <w:t>are SF: 5’-GAGAAGAGAGCGAAGTAG-3’ and SR: 5’-ATCCGATGCCTCGATCCAT-3’. The PCR thermal cycles are: 94</w:t>
      </w:r>
      <w:r w:rsidRPr="00C14A00">
        <w:rPr>
          <w:i/>
          <w:position w:val="9"/>
          <w:sz w:val="16"/>
          <w:szCs w:val="16"/>
        </w:rPr>
        <w:t>◦</w:t>
      </w:r>
      <w:r>
        <w:t>C, 2 min; 35×</w:t>
      </w:r>
      <w:r w:rsidRPr="00C14A00">
        <w:t>(98</w:t>
      </w:r>
      <w:r w:rsidRPr="00C14A00">
        <w:rPr>
          <w:i/>
          <w:position w:val="9"/>
          <w:sz w:val="16"/>
          <w:szCs w:val="16"/>
        </w:rPr>
        <w:t>◦</w:t>
      </w:r>
      <w:r w:rsidRPr="00C14A00">
        <w:t>C, 15 sec; 58</w:t>
      </w:r>
      <w:r w:rsidRPr="00C14A00">
        <w:rPr>
          <w:i/>
          <w:position w:val="9"/>
          <w:sz w:val="16"/>
          <w:szCs w:val="16"/>
        </w:rPr>
        <w:t>◦</w:t>
      </w:r>
      <w:r w:rsidRPr="00C14A00">
        <w:t>C, 30 sec; 68</w:t>
      </w:r>
      <w:r w:rsidRPr="00C14A00">
        <w:rPr>
          <w:i/>
          <w:position w:val="9"/>
          <w:sz w:val="16"/>
          <w:szCs w:val="16"/>
        </w:rPr>
        <w:t>◦</w:t>
      </w:r>
      <w:r w:rsidRPr="00C14A00">
        <w:t>C, 1.5 min); 68</w:t>
      </w:r>
      <w:r w:rsidRPr="00C14A00">
        <w:rPr>
          <w:i/>
          <w:position w:val="9"/>
          <w:sz w:val="16"/>
          <w:szCs w:val="16"/>
        </w:rPr>
        <w:t>◦</w:t>
      </w:r>
      <w:r w:rsidRPr="00C14A00">
        <w:t>C, 5 min. High fidelity DNA polymerase (KOD FX, Toyobo, Japan) was used for the PCR</w:t>
      </w:r>
      <w:r>
        <w:rPr>
          <w:rFonts w:hint="eastAsia"/>
          <w:lang w:eastAsia="zh-CN"/>
        </w:rPr>
        <w:t xml:space="preserve"> reaction</w:t>
      </w:r>
      <w:r w:rsidRPr="00C14A00">
        <w:t>s.</w:t>
      </w:r>
      <w:r w:rsidR="00DD1D89">
        <w:rPr>
          <w:rFonts w:hint="eastAsia"/>
        </w:rPr>
        <w:t xml:space="preserve"> </w:t>
      </w:r>
      <w:r w:rsidR="00243783">
        <w:rPr>
          <w:rFonts w:hint="eastAsia"/>
        </w:rPr>
        <w:t xml:space="preserve">The sequence of </w:t>
      </w:r>
      <w:r w:rsidR="0056501F">
        <w:rPr>
          <w:rFonts w:hint="eastAsia"/>
        </w:rPr>
        <w:t xml:space="preserve">each </w:t>
      </w:r>
      <w:r w:rsidR="00243783">
        <w:rPr>
          <w:rFonts w:hint="eastAsia"/>
        </w:rPr>
        <w:t xml:space="preserve">DNA sample were determined with single pass Sanger sequencing.  </w:t>
      </w:r>
    </w:p>
    <w:p w14:paraId="034FAB90" w14:textId="77777777" w:rsidR="00576923" w:rsidRDefault="00576923" w:rsidP="006F00F4">
      <w:pPr>
        <w:spacing w:line="360" w:lineRule="auto"/>
        <w:jc w:val="both"/>
        <w:sectPr w:rsidR="00576923" w:rsidSect="00C2274B">
          <w:footerReference w:type="even" r:id="rId9"/>
          <w:footerReference w:type="default" r:id="rId10"/>
          <w:pgSz w:w="12240" w:h="15840"/>
          <w:pgMar w:top="1440" w:right="1800" w:bottom="1440" w:left="1800" w:header="720" w:footer="720" w:gutter="0"/>
          <w:cols w:space="720"/>
          <w:docGrid w:type="lines" w:linePitch="312"/>
        </w:sectPr>
      </w:pPr>
    </w:p>
    <w:p w14:paraId="22755CC1" w14:textId="77777777" w:rsidR="00576923" w:rsidRDefault="00576923" w:rsidP="00C2274B">
      <w:pPr>
        <w:pStyle w:val="1"/>
        <w:jc w:val="both"/>
        <w:rPr>
          <w:lang w:eastAsia="zh-CN"/>
        </w:rPr>
      </w:pPr>
      <w:r>
        <w:t>Supplementary Figure</w:t>
      </w:r>
      <w:r>
        <w:rPr>
          <w:rFonts w:hint="eastAsia"/>
          <w:lang w:eastAsia="zh-CN"/>
        </w:rPr>
        <w:t>s</w:t>
      </w:r>
    </w:p>
    <w:p w14:paraId="0B740D63" w14:textId="77777777" w:rsidR="00576923" w:rsidRPr="00786EFC" w:rsidRDefault="00C2274B" w:rsidP="00C2274B">
      <w:pPr>
        <w:jc w:val="both"/>
        <w:rPr>
          <w:lang w:eastAsia="zh-CN"/>
        </w:rPr>
      </w:pPr>
      <w:r>
        <w:rPr>
          <w:lang w:eastAsia="zh-CN"/>
        </w:rPr>
        <w:pict w14:anchorId="17B87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pt;height:265pt">
            <v:imagedata r:id="rId11" o:title="allSttK2-9" croptop="21299f" cropbottom="17381f"/>
          </v:shape>
        </w:pict>
      </w:r>
    </w:p>
    <w:p w14:paraId="7E32406A" w14:textId="77777777" w:rsidR="00576923" w:rsidRDefault="00576923" w:rsidP="00C2274B">
      <w:pPr>
        <w:pStyle w:val="2"/>
        <w:jc w:val="both"/>
      </w:pPr>
      <w:r>
        <w:rPr>
          <w:rFonts w:hint="eastAsia"/>
        </w:rPr>
        <w:t xml:space="preserve">Supplementary </w:t>
      </w:r>
      <w:r w:rsidRPr="00042E7A">
        <w:t xml:space="preserve">Figure </w:t>
      </w:r>
      <w:r>
        <w:rPr>
          <w:rFonts w:hint="eastAsia"/>
        </w:rPr>
        <w:t>S1</w:t>
      </w:r>
      <w:r w:rsidRPr="00042E7A">
        <w:t xml:space="preserve">.  </w:t>
      </w:r>
    </w:p>
    <w:p w14:paraId="68DE1E36"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pPr>
      <w:r w:rsidRPr="00177629">
        <w:rPr>
          <w:rFonts w:ascii="Times New Roman" w:eastAsia="Times New Roman" w:hAnsi="Times New Roman"/>
          <w:bCs/>
          <w:spacing w:val="4"/>
          <w:kern w:val="2"/>
          <w:sz w:val="24"/>
          <w:szCs w:val="24"/>
          <w:lang w:eastAsia="zh-CN"/>
        </w:rPr>
        <w:t>A</w:t>
      </w:r>
      <w:r w:rsidRPr="00177629">
        <w:rPr>
          <w:rFonts w:ascii="Times New Roman" w:eastAsia="Times New Roman" w:hAnsi="Times New Roman" w:hint="eastAsia"/>
          <w:bCs/>
          <w:spacing w:val="4"/>
          <w:kern w:val="2"/>
          <w:sz w:val="24"/>
          <w:szCs w:val="24"/>
          <w:lang w:eastAsia="zh-CN"/>
        </w:rPr>
        <w:t xml:space="preserve">ncestry inference in the rice primary gene pool with </w:t>
      </w:r>
      <w:r w:rsidRPr="00177629">
        <w:rPr>
          <w:rFonts w:ascii="Times New Roman" w:eastAsia="Times New Roman" w:hAnsi="Times New Roman" w:hint="eastAsia"/>
          <w:bCs/>
          <w:i/>
          <w:spacing w:val="4"/>
          <w:kern w:val="2"/>
          <w:sz w:val="24"/>
          <w:szCs w:val="24"/>
          <w:lang w:eastAsia="zh-CN"/>
        </w:rPr>
        <w:t>K</w:t>
      </w:r>
      <w:r w:rsidRPr="00177629">
        <w:rPr>
          <w:rFonts w:ascii="Times New Roman" w:eastAsia="Times New Roman" w:hAnsi="Times New Roman" w:hint="eastAsia"/>
          <w:bCs/>
          <w:spacing w:val="4"/>
          <w:kern w:val="2"/>
          <w:sz w:val="24"/>
          <w:szCs w:val="24"/>
          <w:lang w:eastAsia="zh-CN"/>
        </w:rPr>
        <w:t xml:space="preserve"> varying from 2 to 9</w:t>
      </w:r>
      <w:r w:rsidRPr="00177629">
        <w:rPr>
          <w:rFonts w:ascii="Times New Roman" w:eastAsia="Times New Roman" w:hAnsi="Times New Roman"/>
          <w:bCs/>
          <w:spacing w:val="4"/>
          <w:kern w:val="2"/>
          <w:sz w:val="24"/>
          <w:szCs w:val="24"/>
          <w:lang w:eastAsia="zh-CN"/>
        </w:rPr>
        <w:t xml:space="preserve">. </w:t>
      </w:r>
      <w:r w:rsidRPr="00177629">
        <w:rPr>
          <w:rFonts w:ascii="Times New Roman" w:eastAsia="Times New Roman" w:hAnsi="Times New Roman"/>
          <w:spacing w:val="4"/>
          <w:kern w:val="2"/>
          <w:sz w:val="24"/>
          <w:szCs w:val="24"/>
        </w:rPr>
        <w:t>The estimation is based on genotype likelihoods at 60,722 polymorphic sites that are randomly selected from the rice ge</w:t>
      </w:r>
      <w:r>
        <w:rPr>
          <w:rFonts w:ascii="Times New Roman" w:eastAsia="Times New Roman" w:hAnsi="Times New Roman"/>
          <w:spacing w:val="4"/>
          <w:kern w:val="2"/>
          <w:sz w:val="24"/>
          <w:szCs w:val="24"/>
        </w:rPr>
        <w:t>nome and are spaced at least 5k</w:t>
      </w:r>
      <w:r w:rsidRPr="00177629">
        <w:rPr>
          <w:rFonts w:ascii="Times New Roman" w:eastAsia="Times New Roman" w:hAnsi="Times New Roman"/>
          <w:spacing w:val="4"/>
          <w:kern w:val="2"/>
          <w:sz w:val="24"/>
          <w:szCs w:val="24"/>
        </w:rPr>
        <w:t>b apart. The color bar at the bottom indicates different rice subgroups</w:t>
      </w:r>
      <w:r w:rsidRPr="00177629">
        <w:rPr>
          <w:rFonts w:ascii="Times New Roman" w:eastAsia="Times New Roman" w:hAnsi="Times New Roman" w:hint="eastAsia"/>
          <w:spacing w:val="4"/>
          <w:kern w:val="2"/>
          <w:sz w:val="24"/>
          <w:szCs w:val="24"/>
          <w:lang w:eastAsia="zh-CN"/>
        </w:rPr>
        <w:t>, and all</w:t>
      </w:r>
      <w:r w:rsidRPr="00177629">
        <w:rPr>
          <w:rFonts w:ascii="Times New Roman" w:eastAsia="Times New Roman" w:hAnsi="Times New Roman"/>
          <w:spacing w:val="4"/>
          <w:kern w:val="2"/>
          <w:sz w:val="24"/>
          <w:szCs w:val="24"/>
        </w:rPr>
        <w:t xml:space="preserve"> wild rice are denoted by black </w:t>
      </w:r>
      <w:r w:rsidRPr="00177629">
        <w:rPr>
          <w:rFonts w:ascii="Times New Roman" w:eastAsia="Times New Roman" w:hAnsi="Times New Roman" w:hint="eastAsia"/>
          <w:spacing w:val="4"/>
          <w:kern w:val="2"/>
          <w:sz w:val="24"/>
          <w:szCs w:val="24"/>
          <w:lang w:eastAsia="zh-CN"/>
        </w:rPr>
        <w:t>bar</w:t>
      </w:r>
      <w:r w:rsidRPr="00177629">
        <w:rPr>
          <w:rFonts w:ascii="Times New Roman" w:eastAsia="Times New Roman" w:hAnsi="Times New Roman"/>
          <w:spacing w:val="4"/>
          <w:kern w:val="2"/>
          <w:sz w:val="24"/>
          <w:szCs w:val="24"/>
        </w:rPr>
        <w:t>.</w:t>
      </w:r>
    </w:p>
    <w:p w14:paraId="2C39F9A0" w14:textId="77777777" w:rsidR="00576923" w:rsidRPr="005A05C5" w:rsidRDefault="00576923" w:rsidP="00C2274B">
      <w:pPr>
        <w:spacing w:line="360" w:lineRule="auto"/>
        <w:ind w:rightChars="17" w:right="37"/>
        <w:jc w:val="both"/>
        <w:rPr>
          <w:rFonts w:ascii="Times New Roman" w:eastAsia="Times New Roman" w:hAnsi="Times New Roman"/>
          <w:bCs/>
          <w:spacing w:val="4"/>
          <w:kern w:val="2"/>
          <w:sz w:val="24"/>
          <w:szCs w:val="24"/>
          <w:lang w:eastAsia="zh-CN"/>
        </w:rPr>
        <w:sectPr w:rsidR="00576923" w:rsidRPr="005A05C5" w:rsidSect="00C2274B">
          <w:pgSz w:w="12240" w:h="15840"/>
          <w:pgMar w:top="1440" w:right="1080" w:bottom="1440" w:left="1080" w:header="0" w:footer="1139" w:gutter="0"/>
          <w:cols w:space="720"/>
          <w:docGrid w:linePitch="299"/>
        </w:sectPr>
      </w:pPr>
    </w:p>
    <w:p w14:paraId="472A3A34" w14:textId="77777777" w:rsidR="00576923" w:rsidRPr="00177629" w:rsidRDefault="00576923" w:rsidP="00C2274B">
      <w:pPr>
        <w:spacing w:line="360" w:lineRule="auto"/>
        <w:ind w:rightChars="17" w:right="37"/>
        <w:jc w:val="both"/>
        <w:rPr>
          <w:rFonts w:ascii="Times New Roman" w:eastAsia="Times New Roman" w:hAnsi="Times New Roman"/>
          <w:spacing w:val="4"/>
          <w:kern w:val="2"/>
          <w:sz w:val="24"/>
          <w:szCs w:val="24"/>
          <w:lang w:eastAsia="zh-CN"/>
        </w:rPr>
      </w:pPr>
    </w:p>
    <w:p w14:paraId="3A07B6E1" w14:textId="77777777" w:rsidR="00576923" w:rsidRPr="00C14A00" w:rsidRDefault="00C2274B" w:rsidP="00C2274B">
      <w:pPr>
        <w:spacing w:before="55" w:line="360" w:lineRule="auto"/>
        <w:ind w:rightChars="17" w:right="37"/>
        <w:jc w:val="both"/>
        <w:rPr>
          <w:rFonts w:ascii="Times New Roman" w:eastAsia="Times New Roman" w:hAnsi="Times New Roman"/>
          <w:spacing w:val="4"/>
          <w:kern w:val="2"/>
          <w:sz w:val="24"/>
          <w:szCs w:val="24"/>
          <w:lang w:eastAsia="zh-CN"/>
        </w:rPr>
      </w:pPr>
      <w:r>
        <w:rPr>
          <w:rFonts w:ascii="Times New Roman" w:eastAsia="Times New Roman" w:hAnsi="Times New Roman"/>
          <w:spacing w:val="4"/>
          <w:kern w:val="2"/>
          <w:sz w:val="24"/>
          <w:szCs w:val="24"/>
          <w:lang w:eastAsia="zh-CN"/>
        </w:rPr>
        <w:pict w14:anchorId="1B8C52BA">
          <v:shape id="_x0000_i1026" type="#_x0000_t75" style="width:501pt;height:188pt">
            <v:imagedata r:id="rId12" o:title="allSttK10-15" croptop="23356f" cropbottom="23099f"/>
          </v:shape>
        </w:pict>
      </w:r>
    </w:p>
    <w:p w14:paraId="54FFB559" w14:textId="77777777" w:rsidR="00576923" w:rsidRDefault="00576923" w:rsidP="00C2274B">
      <w:pPr>
        <w:pStyle w:val="2"/>
        <w:jc w:val="both"/>
      </w:pPr>
      <w:r>
        <w:rPr>
          <w:rFonts w:hint="eastAsia"/>
        </w:rPr>
        <w:t xml:space="preserve">Supplementary </w:t>
      </w:r>
      <w:r w:rsidRPr="00042E7A">
        <w:t xml:space="preserve">Figure </w:t>
      </w:r>
      <w:r>
        <w:rPr>
          <w:rFonts w:hint="eastAsia"/>
        </w:rPr>
        <w:t>S2</w:t>
      </w:r>
      <w:r w:rsidRPr="0075132F">
        <w:t xml:space="preserve">. </w:t>
      </w:r>
    </w:p>
    <w:p w14:paraId="70DCE87A"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pPr>
      <w:r w:rsidRPr="00177629">
        <w:rPr>
          <w:rFonts w:ascii="Times New Roman" w:eastAsia="Times New Roman" w:hAnsi="Times New Roman"/>
          <w:bCs/>
          <w:spacing w:val="4"/>
          <w:kern w:val="2"/>
          <w:sz w:val="24"/>
          <w:szCs w:val="24"/>
        </w:rPr>
        <w:t>Admixture analysis</w:t>
      </w:r>
      <w:r w:rsidRPr="00177629">
        <w:rPr>
          <w:rFonts w:ascii="Times New Roman" w:eastAsia="Times New Roman" w:hAnsi="Times New Roman" w:hint="eastAsia"/>
          <w:bCs/>
          <w:spacing w:val="4"/>
          <w:kern w:val="2"/>
          <w:sz w:val="24"/>
          <w:szCs w:val="24"/>
          <w:lang w:eastAsia="zh-CN"/>
        </w:rPr>
        <w:t xml:space="preserve"> in rice primary gene pool</w:t>
      </w:r>
      <w:r w:rsidRPr="00177629">
        <w:rPr>
          <w:rFonts w:ascii="Times New Roman" w:eastAsia="Times New Roman" w:hAnsi="Times New Roman"/>
          <w:bCs/>
          <w:spacing w:val="4"/>
          <w:kern w:val="2"/>
          <w:sz w:val="24"/>
          <w:szCs w:val="24"/>
        </w:rPr>
        <w:t xml:space="preserve"> with </w:t>
      </w:r>
      <w:r w:rsidRPr="00177629">
        <w:rPr>
          <w:rFonts w:ascii="Times New Roman" w:eastAsia="Times New Roman" w:hAnsi="Times New Roman"/>
          <w:bCs/>
          <w:i/>
          <w:spacing w:val="4"/>
          <w:kern w:val="2"/>
          <w:sz w:val="24"/>
          <w:szCs w:val="24"/>
        </w:rPr>
        <w:t xml:space="preserve">K </w:t>
      </w:r>
      <w:r w:rsidRPr="00177629">
        <w:rPr>
          <w:rFonts w:ascii="Times New Roman" w:eastAsia="Times New Roman" w:hAnsi="Times New Roman"/>
          <w:bCs/>
          <w:spacing w:val="4"/>
          <w:kern w:val="2"/>
          <w:sz w:val="24"/>
          <w:szCs w:val="24"/>
        </w:rPr>
        <w:t>ranging</w:t>
      </w:r>
      <w:r w:rsidRPr="00177629">
        <w:rPr>
          <w:rFonts w:ascii="Times New Roman" w:eastAsia="Times New Roman" w:hAnsi="Times New Roman"/>
          <w:bCs/>
          <w:i/>
          <w:spacing w:val="4"/>
          <w:kern w:val="2"/>
          <w:sz w:val="24"/>
          <w:szCs w:val="24"/>
        </w:rPr>
        <w:t xml:space="preserve"> </w:t>
      </w:r>
      <w:r w:rsidRPr="00177629">
        <w:rPr>
          <w:rFonts w:ascii="Times New Roman" w:eastAsia="Times New Roman" w:hAnsi="Times New Roman"/>
          <w:bCs/>
          <w:spacing w:val="4"/>
          <w:kern w:val="2"/>
          <w:sz w:val="24"/>
          <w:szCs w:val="24"/>
        </w:rPr>
        <w:t xml:space="preserve">from 10 to 15. </w:t>
      </w:r>
      <w:r w:rsidRPr="00177629">
        <w:rPr>
          <w:rFonts w:ascii="Times New Roman" w:eastAsia="Times New Roman" w:hAnsi="Times New Roman"/>
          <w:spacing w:val="4"/>
          <w:kern w:val="2"/>
          <w:sz w:val="24"/>
          <w:szCs w:val="24"/>
        </w:rPr>
        <w:t>The ordering</w:t>
      </w:r>
      <w:r w:rsidRPr="00177629">
        <w:rPr>
          <w:rFonts w:ascii="Times New Roman" w:eastAsia="Times New Roman" w:hAnsi="Times New Roman" w:hint="eastAsia"/>
          <w:spacing w:val="4"/>
          <w:kern w:val="2"/>
          <w:sz w:val="24"/>
          <w:szCs w:val="24"/>
          <w:lang w:eastAsia="zh-CN"/>
        </w:rPr>
        <w:t xml:space="preserve"> </w:t>
      </w:r>
      <w:r w:rsidRPr="00177629">
        <w:rPr>
          <w:rFonts w:ascii="Times New Roman" w:eastAsia="Times New Roman" w:hAnsi="Times New Roman"/>
          <w:spacing w:val="4"/>
          <w:kern w:val="2"/>
          <w:sz w:val="24"/>
          <w:szCs w:val="24"/>
        </w:rPr>
        <w:t>of</w:t>
      </w:r>
      <w:r w:rsidRPr="00177629">
        <w:rPr>
          <w:rFonts w:ascii="Times New Roman" w:eastAsia="Times New Roman" w:hAnsi="Times New Roman" w:hint="eastAsia"/>
          <w:spacing w:val="4"/>
          <w:kern w:val="2"/>
          <w:sz w:val="24"/>
          <w:szCs w:val="24"/>
          <w:lang w:eastAsia="zh-CN"/>
        </w:rPr>
        <w:t xml:space="preserve"> </w:t>
      </w:r>
      <w:r w:rsidRPr="00177629">
        <w:rPr>
          <w:rFonts w:ascii="Times New Roman" w:eastAsia="Times New Roman" w:hAnsi="Times New Roman"/>
          <w:spacing w:val="4"/>
          <w:kern w:val="2"/>
          <w:sz w:val="24"/>
          <w:szCs w:val="24"/>
        </w:rPr>
        <w:t xml:space="preserve">the individuals is the same as in </w:t>
      </w:r>
      <w:r>
        <w:rPr>
          <w:rFonts w:ascii="Times New Roman" w:eastAsia="Times New Roman" w:hAnsi="Times New Roman" w:hint="eastAsia"/>
          <w:spacing w:val="4"/>
          <w:kern w:val="2"/>
          <w:sz w:val="24"/>
          <w:szCs w:val="24"/>
        </w:rPr>
        <w:t xml:space="preserve">Supplemental </w:t>
      </w:r>
      <w:r>
        <w:rPr>
          <w:rFonts w:ascii="Times New Roman" w:eastAsia="Times New Roman" w:hAnsi="Times New Roman"/>
          <w:bCs/>
          <w:spacing w:val="4"/>
          <w:kern w:val="2"/>
          <w:sz w:val="24"/>
          <w:szCs w:val="24"/>
        </w:rPr>
        <w:t>Fig</w:t>
      </w:r>
      <w:r>
        <w:rPr>
          <w:rFonts w:ascii="Times New Roman" w:eastAsia="Times New Roman" w:hAnsi="Times New Roman" w:hint="eastAsia"/>
          <w:bCs/>
          <w:spacing w:val="4"/>
          <w:kern w:val="2"/>
          <w:sz w:val="24"/>
          <w:szCs w:val="24"/>
        </w:rPr>
        <w:t>.</w:t>
      </w:r>
      <w:r w:rsidRPr="00177629">
        <w:rPr>
          <w:rFonts w:ascii="Times New Roman" w:eastAsia="Times New Roman" w:hAnsi="Times New Roman" w:hint="eastAsia"/>
          <w:bCs/>
          <w:spacing w:val="4"/>
          <w:kern w:val="2"/>
          <w:sz w:val="24"/>
          <w:szCs w:val="24"/>
          <w:lang w:eastAsia="zh-CN"/>
        </w:rPr>
        <w:t xml:space="preserve"> </w:t>
      </w:r>
      <w:r>
        <w:rPr>
          <w:rFonts w:ascii="Times New Roman" w:eastAsia="Times New Roman" w:hAnsi="Times New Roman" w:hint="eastAsia"/>
          <w:bCs/>
          <w:spacing w:val="4"/>
          <w:kern w:val="2"/>
          <w:sz w:val="24"/>
          <w:szCs w:val="24"/>
          <w:lang w:eastAsia="zh-CN"/>
        </w:rPr>
        <w:t>S1</w:t>
      </w:r>
      <w:r w:rsidRPr="00177629">
        <w:rPr>
          <w:rFonts w:ascii="Times New Roman" w:eastAsia="Times New Roman" w:hAnsi="Times New Roman"/>
          <w:spacing w:val="4"/>
          <w:kern w:val="2"/>
          <w:sz w:val="24"/>
          <w:szCs w:val="24"/>
        </w:rPr>
        <w:t>.</w:t>
      </w:r>
    </w:p>
    <w:p w14:paraId="65CF85A8"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sectPr w:rsidR="00576923" w:rsidSect="00C2274B">
          <w:pgSz w:w="12240" w:h="15840"/>
          <w:pgMar w:top="1440" w:right="1080" w:bottom="1440" w:left="1080" w:header="0" w:footer="1139" w:gutter="0"/>
          <w:cols w:space="720"/>
          <w:docGrid w:linePitch="299"/>
        </w:sectPr>
      </w:pPr>
    </w:p>
    <w:p w14:paraId="65476940" w14:textId="77777777" w:rsidR="00576923" w:rsidRPr="00C14A00" w:rsidRDefault="00C2274B" w:rsidP="003F41FF">
      <w:pPr>
        <w:spacing w:line="360" w:lineRule="auto"/>
        <w:ind w:rightChars="17" w:right="37"/>
        <w:jc w:val="center"/>
        <w:rPr>
          <w:rFonts w:ascii="Times New Roman" w:eastAsia="Times New Roman" w:hAnsi="Times New Roman"/>
          <w:spacing w:val="4"/>
          <w:kern w:val="2"/>
          <w:sz w:val="20"/>
          <w:szCs w:val="20"/>
        </w:rPr>
      </w:pPr>
      <w:r>
        <w:rPr>
          <w:rFonts w:ascii="Times New Roman" w:eastAsia="Times New Roman" w:hAnsi="Times New Roman"/>
          <w:spacing w:val="4"/>
          <w:kern w:val="2"/>
          <w:sz w:val="20"/>
          <w:szCs w:val="20"/>
        </w:rPr>
        <w:pict w14:anchorId="714E6D74">
          <v:shape id="_x0000_i1027" type="#_x0000_t75" style="width:286pt;height:286pt">
            <v:imagedata r:id="rId13" o:title="allSttLik"/>
          </v:shape>
        </w:pict>
      </w:r>
    </w:p>
    <w:p w14:paraId="7F9DB9AD" w14:textId="77777777" w:rsidR="00576923" w:rsidRDefault="00576923" w:rsidP="00C2274B">
      <w:pPr>
        <w:pStyle w:val="2"/>
        <w:jc w:val="both"/>
      </w:pPr>
      <w:r w:rsidRPr="00C14A00">
        <w:t xml:space="preserve">Supplementary Figure S3. </w:t>
      </w:r>
      <w:r w:rsidRPr="00C10518">
        <w:t xml:space="preserve"> </w:t>
      </w:r>
    </w:p>
    <w:p w14:paraId="60E92499" w14:textId="77777777" w:rsidR="00576923" w:rsidRPr="005A05C5" w:rsidRDefault="00576923" w:rsidP="00C2274B">
      <w:pPr>
        <w:pStyle w:val="a3"/>
        <w:spacing w:line="360" w:lineRule="auto"/>
        <w:ind w:left="0" w:rightChars="17" w:right="37"/>
        <w:jc w:val="both"/>
        <w:rPr>
          <w:i/>
          <w:spacing w:val="4"/>
          <w:kern w:val="2"/>
        </w:rPr>
      </w:pPr>
      <w:r w:rsidRPr="005A05C5">
        <w:rPr>
          <w:spacing w:val="4"/>
          <w:kern w:val="2"/>
        </w:rPr>
        <w:t>Log-likelihoods for ancestry inference models under different presumed populations (</w:t>
      </w:r>
      <w:r w:rsidRPr="005A05C5">
        <w:rPr>
          <w:i/>
          <w:spacing w:val="4"/>
          <w:kern w:val="2"/>
        </w:rPr>
        <w:t>K</w:t>
      </w:r>
      <w:r w:rsidRPr="005A05C5">
        <w:rPr>
          <w:spacing w:val="4"/>
          <w:kern w:val="2"/>
        </w:rPr>
        <w:t>) in rice primary gene pool.</w:t>
      </w:r>
      <w:r w:rsidRPr="005A05C5">
        <w:rPr>
          <w:i/>
          <w:spacing w:val="4"/>
          <w:kern w:val="2"/>
        </w:rPr>
        <w:t xml:space="preserve"> </w:t>
      </w:r>
      <w:r w:rsidRPr="005A05C5">
        <w:rPr>
          <w:spacing w:val="4"/>
          <w:kern w:val="2"/>
        </w:rPr>
        <w:t xml:space="preserve">As expected, likelihoods keeps increasing from </w:t>
      </w:r>
      <w:r w:rsidRPr="005A05C5">
        <w:rPr>
          <w:i/>
          <w:spacing w:val="4"/>
          <w:kern w:val="2"/>
        </w:rPr>
        <w:t xml:space="preserve">K </w:t>
      </w:r>
      <w:r w:rsidRPr="005A05C5">
        <w:rPr>
          <w:spacing w:val="4"/>
          <w:kern w:val="2"/>
        </w:rPr>
        <w:t xml:space="preserve">= 1 to </w:t>
      </w:r>
      <w:r w:rsidRPr="005A05C5">
        <w:rPr>
          <w:i/>
          <w:spacing w:val="4"/>
          <w:kern w:val="2"/>
        </w:rPr>
        <w:t xml:space="preserve">K </w:t>
      </w:r>
      <w:r w:rsidRPr="005A05C5">
        <w:rPr>
          <w:spacing w:val="4"/>
          <w:kern w:val="2"/>
        </w:rPr>
        <w:t>= 15</w:t>
      </w:r>
      <w:r w:rsidRPr="005A05C5">
        <w:rPr>
          <w:rFonts w:hint="eastAsia"/>
          <w:spacing w:val="4"/>
          <w:kern w:val="2"/>
          <w:lang w:eastAsia="zh-CN"/>
        </w:rPr>
        <w:t xml:space="preserve"> because it increases the model fitting by adding more parameters</w:t>
      </w:r>
      <w:r w:rsidRPr="005A05C5">
        <w:rPr>
          <w:spacing w:val="4"/>
          <w:kern w:val="2"/>
        </w:rPr>
        <w:t>.</w:t>
      </w:r>
      <w:r w:rsidRPr="005A05C5">
        <w:rPr>
          <w:rFonts w:hint="eastAsia"/>
          <w:spacing w:val="4"/>
          <w:kern w:val="2"/>
          <w:lang w:eastAsia="zh-CN"/>
        </w:rPr>
        <w:t xml:space="preserve"> </w:t>
      </w:r>
    </w:p>
    <w:p w14:paraId="6B2DDA12" w14:textId="77777777" w:rsidR="00576923" w:rsidRDefault="00576923" w:rsidP="00C2274B">
      <w:pPr>
        <w:spacing w:line="360" w:lineRule="auto"/>
        <w:ind w:rightChars="17" w:right="37"/>
        <w:jc w:val="both"/>
        <w:rPr>
          <w:spacing w:val="4"/>
          <w:kern w:val="2"/>
          <w:lang w:eastAsia="zh-CN"/>
        </w:rPr>
        <w:sectPr w:rsidR="00576923" w:rsidSect="00C2274B">
          <w:pgSz w:w="12240" w:h="15840"/>
          <w:pgMar w:top="1440" w:right="1080" w:bottom="1440" w:left="1080" w:header="0" w:footer="1139" w:gutter="0"/>
          <w:cols w:space="720"/>
          <w:docGrid w:linePitch="299"/>
        </w:sectPr>
      </w:pPr>
    </w:p>
    <w:p w14:paraId="5913D23C" w14:textId="77777777" w:rsidR="00576923" w:rsidRDefault="00576923" w:rsidP="00C2274B">
      <w:pPr>
        <w:spacing w:line="360" w:lineRule="auto"/>
        <w:ind w:rightChars="17" w:right="37"/>
        <w:jc w:val="both"/>
        <w:rPr>
          <w:spacing w:val="4"/>
          <w:kern w:val="2"/>
          <w:lang w:eastAsia="zh-CN"/>
        </w:rPr>
      </w:pPr>
    </w:p>
    <w:p w14:paraId="68751EA3" w14:textId="77777777" w:rsidR="00576923" w:rsidRDefault="00C2274B" w:rsidP="003F41FF">
      <w:pPr>
        <w:spacing w:line="360" w:lineRule="auto"/>
        <w:ind w:rightChars="17" w:right="37"/>
        <w:jc w:val="center"/>
        <w:rPr>
          <w:spacing w:val="4"/>
          <w:kern w:val="2"/>
          <w:lang w:eastAsia="zh-CN"/>
        </w:rPr>
      </w:pPr>
      <w:r>
        <w:rPr>
          <w:spacing w:val="4"/>
          <w:kern w:val="2"/>
          <w:lang w:eastAsia="zh-CN"/>
        </w:rPr>
        <w:pict w14:anchorId="68C9EAB5">
          <v:shape id="_x0000_i1028" type="#_x0000_t75" style="width:448pt;height:380pt">
            <v:imagedata r:id="rId14" o:title="ausloc" croptop="5175f" cropbottom="4618f"/>
          </v:shape>
        </w:pict>
      </w:r>
    </w:p>
    <w:p w14:paraId="7025410F" w14:textId="77777777" w:rsidR="00576923" w:rsidRPr="001C2773" w:rsidRDefault="00576923" w:rsidP="00C2274B">
      <w:pPr>
        <w:pStyle w:val="2"/>
        <w:jc w:val="both"/>
      </w:pPr>
      <w:r>
        <w:rPr>
          <w:rFonts w:hint="eastAsia"/>
        </w:rPr>
        <w:t>Sup</w:t>
      </w:r>
      <w:r w:rsidRPr="001C2773">
        <w:rPr>
          <w:rFonts w:hint="eastAsia"/>
        </w:rPr>
        <w:t>plementary Figure</w:t>
      </w:r>
      <w:r w:rsidRPr="00B2736F">
        <w:rPr>
          <w:rFonts w:hint="eastAsia"/>
        </w:rPr>
        <w:t xml:space="preserve"> </w:t>
      </w:r>
      <w:r>
        <w:rPr>
          <w:rFonts w:hint="eastAsia"/>
        </w:rPr>
        <w:t xml:space="preserve">S4. </w:t>
      </w:r>
    </w:p>
    <w:p w14:paraId="603DC13A" w14:textId="77777777" w:rsidR="00576923" w:rsidRDefault="00576923" w:rsidP="00C2274B">
      <w:pPr>
        <w:spacing w:line="360" w:lineRule="auto"/>
        <w:jc w:val="both"/>
        <w:rPr>
          <w:rFonts w:ascii="Times New Roman" w:hAnsi="Times New Roman"/>
          <w:spacing w:val="4"/>
          <w:kern w:val="2"/>
          <w:sz w:val="24"/>
          <w:szCs w:val="24"/>
          <w:lang w:eastAsia="zh-CN"/>
        </w:rPr>
      </w:pPr>
      <w:r w:rsidRPr="001C2773">
        <w:rPr>
          <w:rFonts w:ascii="Times New Roman" w:hAnsi="Times New Roman" w:hint="eastAsia"/>
          <w:spacing w:val="4"/>
          <w:kern w:val="2"/>
          <w:sz w:val="24"/>
          <w:szCs w:val="24"/>
          <w:lang w:eastAsia="zh-CN"/>
        </w:rPr>
        <w:t>Geographic distribution of</w:t>
      </w:r>
      <w:r w:rsidRPr="001C2773">
        <w:rPr>
          <w:rFonts w:ascii="Times New Roman" w:hAnsi="Times New Roman" w:hint="eastAsia"/>
          <w:i/>
          <w:spacing w:val="4"/>
          <w:kern w:val="2"/>
          <w:sz w:val="24"/>
          <w:szCs w:val="24"/>
          <w:lang w:eastAsia="zh-CN"/>
        </w:rPr>
        <w:t xml:space="preserve"> aus-a</w:t>
      </w:r>
      <w:r w:rsidRPr="001C2773">
        <w:rPr>
          <w:rFonts w:ascii="Times New Roman" w:hAnsi="Times New Roman" w:hint="eastAsia"/>
          <w:spacing w:val="4"/>
          <w:kern w:val="2"/>
          <w:sz w:val="24"/>
          <w:szCs w:val="24"/>
          <w:lang w:eastAsia="zh-CN"/>
        </w:rPr>
        <w:t xml:space="preserve"> and</w:t>
      </w:r>
      <w:r w:rsidRPr="001C2773">
        <w:rPr>
          <w:rFonts w:ascii="Times New Roman" w:hAnsi="Times New Roman" w:hint="eastAsia"/>
          <w:i/>
          <w:spacing w:val="4"/>
          <w:kern w:val="2"/>
          <w:sz w:val="24"/>
          <w:szCs w:val="24"/>
          <w:lang w:eastAsia="zh-CN"/>
        </w:rPr>
        <w:t xml:space="preserve"> aus-b</w:t>
      </w:r>
      <w:r w:rsidRPr="001C2773">
        <w:rPr>
          <w:rFonts w:ascii="Times New Roman" w:hAnsi="Times New Roman" w:hint="eastAsia"/>
          <w:spacing w:val="4"/>
          <w:kern w:val="2"/>
          <w:sz w:val="24"/>
          <w:szCs w:val="24"/>
          <w:lang w:eastAsia="zh-CN"/>
        </w:rPr>
        <w:t>.</w:t>
      </w:r>
      <w:r>
        <w:rPr>
          <w:rFonts w:ascii="Times New Roman" w:hAnsi="Times New Roman" w:hint="eastAsia"/>
          <w:spacing w:val="4"/>
          <w:kern w:val="2"/>
          <w:sz w:val="24"/>
          <w:szCs w:val="24"/>
          <w:lang w:eastAsia="zh-CN"/>
        </w:rPr>
        <w:t xml:space="preserve"> </w:t>
      </w:r>
      <w:r w:rsidRPr="00EB1FB9">
        <w:rPr>
          <w:rFonts w:ascii="Times New Roman" w:hAnsi="Times New Roman"/>
          <w:i/>
          <w:spacing w:val="4"/>
          <w:kern w:val="2"/>
          <w:sz w:val="24"/>
          <w:szCs w:val="24"/>
          <w:lang w:eastAsia="zh-CN"/>
        </w:rPr>
        <w:t>Aus</w:t>
      </w:r>
      <w:r w:rsidRPr="00EB1FB9">
        <w:rPr>
          <w:rFonts w:ascii="Times New Roman" w:hAnsi="Times New Roman"/>
          <w:spacing w:val="4"/>
          <w:kern w:val="2"/>
          <w:sz w:val="24"/>
          <w:szCs w:val="24"/>
          <w:lang w:eastAsia="zh-CN"/>
        </w:rPr>
        <w:t xml:space="preserve"> samples are represented in the map with pie charts. The area of the charts are proportional to the sample size. Samples out of Asia are summarized with the charts at the lower left of the map. The color codes are: orange for </w:t>
      </w:r>
      <w:r w:rsidRPr="00EB1FB9">
        <w:rPr>
          <w:rFonts w:ascii="Times New Roman" w:hAnsi="Times New Roman"/>
          <w:i/>
          <w:spacing w:val="4"/>
          <w:kern w:val="2"/>
          <w:sz w:val="24"/>
          <w:szCs w:val="24"/>
          <w:lang w:eastAsia="zh-CN"/>
        </w:rPr>
        <w:t>aus-a</w:t>
      </w:r>
      <w:r w:rsidRPr="00EB1FB9">
        <w:rPr>
          <w:rFonts w:ascii="Times New Roman" w:hAnsi="Times New Roman"/>
          <w:spacing w:val="4"/>
          <w:kern w:val="2"/>
          <w:sz w:val="24"/>
          <w:szCs w:val="24"/>
          <w:lang w:eastAsia="zh-CN"/>
        </w:rPr>
        <w:t xml:space="preserve"> and blue for </w:t>
      </w:r>
      <w:r w:rsidRPr="00EB1FB9">
        <w:rPr>
          <w:rFonts w:ascii="Times New Roman" w:hAnsi="Times New Roman"/>
          <w:i/>
          <w:spacing w:val="4"/>
          <w:kern w:val="2"/>
          <w:sz w:val="24"/>
          <w:szCs w:val="24"/>
          <w:lang w:eastAsia="zh-CN"/>
        </w:rPr>
        <w:t>aus-b</w:t>
      </w:r>
      <w:r w:rsidRPr="00EB1FB9">
        <w:rPr>
          <w:rFonts w:ascii="Times New Roman" w:hAnsi="Times New Roman"/>
          <w:spacing w:val="4"/>
          <w:kern w:val="2"/>
          <w:sz w:val="24"/>
          <w:szCs w:val="24"/>
          <w:lang w:eastAsia="zh-CN"/>
        </w:rPr>
        <w:t>.</w:t>
      </w:r>
    </w:p>
    <w:p w14:paraId="3C2AB3C0" w14:textId="77777777" w:rsidR="00576923" w:rsidRDefault="00576923" w:rsidP="00C2274B">
      <w:pPr>
        <w:spacing w:line="360" w:lineRule="auto"/>
        <w:ind w:right="37"/>
        <w:jc w:val="both"/>
        <w:rPr>
          <w:rFonts w:ascii="Times New Roman" w:hAnsi="Times New Roman"/>
          <w:spacing w:val="4"/>
          <w:kern w:val="2"/>
          <w:sz w:val="24"/>
          <w:szCs w:val="24"/>
          <w:lang w:eastAsia="zh-CN"/>
        </w:rPr>
        <w:sectPr w:rsidR="00576923" w:rsidSect="00C2274B">
          <w:pgSz w:w="12240" w:h="15840"/>
          <w:pgMar w:top="1440" w:right="1080" w:bottom="1440" w:left="1080" w:header="0" w:footer="1139" w:gutter="0"/>
          <w:cols w:space="720"/>
          <w:docGrid w:linePitch="299"/>
        </w:sectPr>
      </w:pPr>
    </w:p>
    <w:p w14:paraId="4D3E92E2" w14:textId="77777777" w:rsidR="00576923" w:rsidRDefault="00C2274B" w:rsidP="00C2274B">
      <w:pPr>
        <w:spacing w:line="360" w:lineRule="auto"/>
        <w:ind w:rightChars="17" w:right="37"/>
        <w:jc w:val="both"/>
        <w:rPr>
          <w:rFonts w:ascii="Times New Roman" w:hAnsi="Times New Roman"/>
          <w:spacing w:val="4"/>
          <w:kern w:val="2"/>
          <w:sz w:val="24"/>
          <w:szCs w:val="24"/>
          <w:lang w:eastAsia="zh-CN"/>
        </w:rPr>
      </w:pPr>
      <w:r>
        <w:rPr>
          <w:rFonts w:ascii="Times New Roman" w:hAnsi="Times New Roman"/>
          <w:spacing w:val="4"/>
          <w:kern w:val="2"/>
          <w:sz w:val="24"/>
          <w:szCs w:val="24"/>
          <w:lang w:eastAsia="zh-CN"/>
        </w:rPr>
        <w:pict w14:anchorId="253E0D6E">
          <v:shape id="_x0000_i1029" type="#_x0000_t75" style="width:501pt;height:271pt">
            <v:imagedata r:id="rId15" o:title="sativaSttOverlap" croptop="15106f" cropbottom="23099f"/>
          </v:shape>
        </w:pict>
      </w:r>
    </w:p>
    <w:p w14:paraId="7495C28A" w14:textId="77777777" w:rsidR="00576923" w:rsidRDefault="00576923" w:rsidP="00C2274B">
      <w:pPr>
        <w:pStyle w:val="2"/>
        <w:jc w:val="both"/>
      </w:pPr>
      <w:r>
        <w:rPr>
          <w:rFonts w:hint="eastAsia"/>
        </w:rPr>
        <w:t xml:space="preserve">Supplementary </w:t>
      </w:r>
      <w:r w:rsidRPr="00CA5457">
        <w:rPr>
          <w:rFonts w:hint="eastAsia"/>
        </w:rPr>
        <w:t xml:space="preserve">Figure </w:t>
      </w:r>
      <w:r>
        <w:rPr>
          <w:rFonts w:hint="eastAsia"/>
        </w:rPr>
        <w:t>S5</w:t>
      </w:r>
      <w:r w:rsidRPr="00CA5457">
        <w:rPr>
          <w:rFonts w:hint="eastAsia"/>
        </w:rPr>
        <w:t>.</w:t>
      </w:r>
      <w:r>
        <w:rPr>
          <w:rFonts w:hint="eastAsia"/>
        </w:rPr>
        <w:t xml:space="preserve"> </w:t>
      </w:r>
    </w:p>
    <w:p w14:paraId="30550B30" w14:textId="22887EA9" w:rsidR="00576923" w:rsidRDefault="00576923" w:rsidP="00C2274B">
      <w:pPr>
        <w:spacing w:line="360" w:lineRule="auto"/>
        <w:ind w:rightChars="17" w:right="37"/>
        <w:jc w:val="both"/>
        <w:rPr>
          <w:rFonts w:ascii="Times New Roman" w:eastAsia="Times New Roman" w:hAnsi="Times New Roman"/>
          <w:spacing w:val="4"/>
          <w:kern w:val="2"/>
          <w:sz w:val="24"/>
          <w:szCs w:val="24"/>
          <w:lang w:eastAsia="zh-CN"/>
        </w:rPr>
      </w:pPr>
      <w:r>
        <w:rPr>
          <w:rFonts w:ascii="Times New Roman" w:eastAsia="Times New Roman" w:hAnsi="Times New Roman" w:hint="eastAsia"/>
          <w:spacing w:val="4"/>
          <w:kern w:val="2"/>
          <w:sz w:val="24"/>
          <w:szCs w:val="24"/>
          <w:lang w:eastAsia="zh-CN"/>
        </w:rPr>
        <w:t xml:space="preserve">The concordance of subgroup assignments between previous </w:t>
      </w:r>
      <w:r w:rsidR="003F41FF">
        <w:rPr>
          <w:rFonts w:ascii="Times New Roman" w:eastAsia="Times New Roman" w:hAnsi="Times New Roman"/>
          <w:noProof/>
          <w:spacing w:val="4"/>
          <w:kern w:val="2"/>
          <w:sz w:val="24"/>
          <w:szCs w:val="24"/>
          <w:lang w:eastAsia="zh-CN"/>
        </w:rPr>
        <w:fldChar w:fldCharType="begin"/>
      </w:r>
      <w:r w:rsidR="003F41FF">
        <w:rPr>
          <w:rFonts w:ascii="Times New Roman" w:eastAsia="Times New Roman" w:hAnsi="Times New Roman"/>
          <w:noProof/>
          <w:spacing w:val="4"/>
          <w:kern w:val="2"/>
          <w:sz w:val="24"/>
          <w:szCs w:val="24"/>
          <w:lang w:eastAsia="zh-CN"/>
        </w:rPr>
        <w:instrText xml:space="preserve"> ADDIN EN.CITE &lt;EndNote&gt;&lt;Cite&gt;&lt;Author&gt;Wang&lt;/Author&gt;&lt;Year&gt;2016&lt;/Year&gt;&lt;RecNum&gt;2856&lt;/RecNum&gt;&lt;DisplayText&gt;(Wang et al. 2016)&lt;/DisplayText&gt;&lt;record&gt;&lt;rec-number&gt;2856&lt;/rec-number&gt;&lt;foreign-keys&gt;&lt;key app="EN" db-id="92effzd0kp0pdges0pepw9reee2vs0aastfr"&gt;2856&lt;/key&gt;&lt;/foreign-keys&gt;&lt;ref-type name="Journal Article"&gt;17&lt;/ref-type&gt;&lt;contributors&gt;&lt;authors&gt;&lt;author&gt;Wang, Hongru&lt;/author&gt;&lt;author&gt;Xu, Xun&lt;/author&gt;&lt;author&gt;Vieira, Filipe Garrett&lt;/author&gt;&lt;author&gt;Xiao, Yunhua&lt;/author&gt;&lt;author&gt;Li, Zhikang&lt;/author&gt;&lt;author&gt;Wang, Jun&lt;/author&gt;&lt;author&gt;Nielsen, Rasmus&lt;/author&gt;&lt;author&gt;Chu, Chengcai&lt;/author&gt;&lt;/authors&gt;&lt;/contributors&gt;&lt;titles&gt;&lt;title&gt;The power of inbreeding: NGS based GWAS of rice reveals convergent evolution during rice domestication&lt;/title&gt;&lt;secondary-title&gt;Mol. Plant&lt;/secondary-title&gt;&lt;/titles&gt;&lt;periodical&gt;&lt;full-title&gt;Mol. Plant&lt;/full-title&gt;&lt;/periodical&gt;&lt;pages&gt;975-985&lt;/pages&gt;&lt;volume&gt;9&lt;/volume&gt;&lt;number&gt;7&lt;/number&gt;&lt;dates&gt;&lt;year&gt;2016&lt;/year&gt;&lt;/dates&gt;&lt;publisher&gt;Elsevier&lt;/publisher&gt;&lt;label&gt;wang2016power&lt;/label&gt;&lt;urls&gt;&lt;/urls&gt;&lt;/record&gt;&lt;/Cite&gt;&lt;/EndNote&gt;</w:instrText>
      </w:r>
      <w:r w:rsidR="003F41FF">
        <w:rPr>
          <w:rFonts w:ascii="Times New Roman" w:eastAsia="Times New Roman" w:hAnsi="Times New Roman"/>
          <w:noProof/>
          <w:spacing w:val="4"/>
          <w:kern w:val="2"/>
          <w:sz w:val="24"/>
          <w:szCs w:val="24"/>
          <w:lang w:eastAsia="zh-CN"/>
        </w:rPr>
        <w:fldChar w:fldCharType="separate"/>
      </w:r>
      <w:r w:rsidR="003F41FF">
        <w:rPr>
          <w:rFonts w:ascii="Times New Roman" w:eastAsia="Times New Roman" w:hAnsi="Times New Roman"/>
          <w:noProof/>
          <w:spacing w:val="4"/>
          <w:kern w:val="2"/>
          <w:sz w:val="24"/>
          <w:szCs w:val="24"/>
          <w:lang w:eastAsia="zh-CN"/>
        </w:rPr>
        <w:t>(</w:t>
      </w:r>
      <w:hyperlink w:anchor="_ENREF_16" w:tooltip="Wang, 2016 #2856" w:history="1">
        <w:r w:rsidR="00882F1E">
          <w:rPr>
            <w:rFonts w:ascii="Times New Roman" w:eastAsia="Times New Roman" w:hAnsi="Times New Roman"/>
            <w:noProof/>
            <w:spacing w:val="4"/>
            <w:kern w:val="2"/>
            <w:sz w:val="24"/>
            <w:szCs w:val="24"/>
            <w:lang w:eastAsia="zh-CN"/>
          </w:rPr>
          <w:t>Wang et al. 2016</w:t>
        </w:r>
      </w:hyperlink>
      <w:r w:rsidR="003F41FF">
        <w:rPr>
          <w:rFonts w:ascii="Times New Roman" w:eastAsia="Times New Roman" w:hAnsi="Times New Roman"/>
          <w:noProof/>
          <w:spacing w:val="4"/>
          <w:kern w:val="2"/>
          <w:sz w:val="24"/>
          <w:szCs w:val="24"/>
          <w:lang w:eastAsia="zh-CN"/>
        </w:rPr>
        <w:t>)</w:t>
      </w:r>
      <w:r w:rsidR="003F41FF">
        <w:rPr>
          <w:rFonts w:ascii="Times New Roman" w:eastAsia="Times New Roman" w:hAnsi="Times New Roman"/>
          <w:noProof/>
          <w:spacing w:val="4"/>
          <w:kern w:val="2"/>
          <w:sz w:val="24"/>
          <w:szCs w:val="24"/>
          <w:lang w:eastAsia="zh-CN"/>
        </w:rPr>
        <w:fldChar w:fldCharType="end"/>
      </w:r>
      <w:r>
        <w:rPr>
          <w:rFonts w:ascii="Times New Roman" w:eastAsia="Times New Roman" w:hAnsi="Times New Roman" w:hint="eastAsia"/>
          <w:spacing w:val="4"/>
          <w:kern w:val="2"/>
          <w:sz w:val="24"/>
          <w:szCs w:val="24"/>
          <w:lang w:eastAsia="zh-CN"/>
        </w:rPr>
        <w:t xml:space="preserve"> and this study. In previous assignment, the domesticated rice population was categorized into 6 groups. For individuals in each group, their assignments in this study were indicated by different colors. In subgroup </w:t>
      </w:r>
      <w:r w:rsidRPr="00824FBE">
        <w:rPr>
          <w:rFonts w:ascii="Times New Roman" w:eastAsia="Times New Roman" w:hAnsi="Times New Roman" w:hint="eastAsia"/>
          <w:i/>
          <w:spacing w:val="4"/>
          <w:kern w:val="2"/>
          <w:sz w:val="24"/>
          <w:szCs w:val="24"/>
          <w:lang w:eastAsia="zh-CN"/>
        </w:rPr>
        <w:t>temperate japonica</w:t>
      </w:r>
      <w:r>
        <w:rPr>
          <w:rFonts w:ascii="Times New Roman" w:eastAsia="Times New Roman" w:hAnsi="Times New Roman" w:hint="eastAsia"/>
          <w:spacing w:val="4"/>
          <w:kern w:val="2"/>
          <w:sz w:val="24"/>
          <w:szCs w:val="24"/>
          <w:lang w:eastAsia="zh-CN"/>
        </w:rPr>
        <w:t xml:space="preserve">, </w:t>
      </w:r>
      <w:r w:rsidRPr="00824FBE">
        <w:rPr>
          <w:rFonts w:ascii="Times New Roman" w:eastAsia="Times New Roman" w:hAnsi="Times New Roman" w:hint="eastAsia"/>
          <w:i/>
          <w:spacing w:val="4"/>
          <w:kern w:val="2"/>
          <w:sz w:val="24"/>
          <w:szCs w:val="24"/>
          <w:lang w:eastAsia="zh-CN"/>
        </w:rPr>
        <w:t>tropical japonica</w:t>
      </w:r>
      <w:r>
        <w:rPr>
          <w:rFonts w:ascii="Times New Roman" w:eastAsia="Times New Roman" w:hAnsi="Times New Roman" w:hint="eastAsia"/>
          <w:spacing w:val="4"/>
          <w:kern w:val="2"/>
          <w:sz w:val="24"/>
          <w:szCs w:val="24"/>
          <w:lang w:eastAsia="zh-CN"/>
        </w:rPr>
        <w:t xml:space="preserve"> and </w:t>
      </w:r>
      <w:r w:rsidRPr="00824FBE">
        <w:rPr>
          <w:rFonts w:ascii="Times New Roman" w:eastAsia="Times New Roman" w:hAnsi="Times New Roman" w:hint="eastAsia"/>
          <w:i/>
          <w:spacing w:val="4"/>
          <w:kern w:val="2"/>
          <w:sz w:val="24"/>
          <w:szCs w:val="24"/>
          <w:lang w:eastAsia="zh-CN"/>
        </w:rPr>
        <w:t>aromatic</w:t>
      </w:r>
      <w:r>
        <w:rPr>
          <w:rFonts w:ascii="Times New Roman" w:eastAsia="Times New Roman" w:hAnsi="Times New Roman" w:hint="eastAsia"/>
          <w:spacing w:val="4"/>
          <w:kern w:val="2"/>
          <w:sz w:val="24"/>
          <w:szCs w:val="24"/>
          <w:lang w:eastAsia="zh-CN"/>
        </w:rPr>
        <w:t xml:space="preserve">, there are perfect concordance. In subgroup </w:t>
      </w:r>
      <w:r w:rsidRPr="00824FBE">
        <w:rPr>
          <w:rFonts w:ascii="Times New Roman" w:eastAsia="Times New Roman" w:hAnsi="Times New Roman" w:hint="eastAsia"/>
          <w:i/>
          <w:spacing w:val="4"/>
          <w:kern w:val="2"/>
          <w:sz w:val="24"/>
          <w:szCs w:val="24"/>
          <w:lang w:eastAsia="zh-CN"/>
        </w:rPr>
        <w:t>indica</w:t>
      </w:r>
      <w:r>
        <w:rPr>
          <w:rFonts w:ascii="Times New Roman" w:eastAsia="Times New Roman" w:hAnsi="Times New Roman" w:hint="eastAsia"/>
          <w:spacing w:val="4"/>
          <w:kern w:val="2"/>
          <w:sz w:val="24"/>
          <w:szCs w:val="24"/>
          <w:lang w:eastAsia="zh-CN"/>
        </w:rPr>
        <w:t xml:space="preserve"> and </w:t>
      </w:r>
      <w:r w:rsidRPr="00824FBE">
        <w:rPr>
          <w:rFonts w:ascii="Times New Roman" w:eastAsia="Times New Roman" w:hAnsi="Times New Roman" w:hint="eastAsia"/>
          <w:i/>
          <w:spacing w:val="4"/>
          <w:kern w:val="2"/>
          <w:sz w:val="24"/>
          <w:szCs w:val="24"/>
          <w:lang w:eastAsia="zh-CN"/>
        </w:rPr>
        <w:t>aus</w:t>
      </w:r>
      <w:r>
        <w:rPr>
          <w:rFonts w:ascii="Times New Roman" w:eastAsia="Times New Roman" w:hAnsi="Times New Roman" w:hint="eastAsia"/>
          <w:spacing w:val="4"/>
          <w:kern w:val="2"/>
          <w:sz w:val="24"/>
          <w:szCs w:val="24"/>
          <w:lang w:eastAsia="zh-CN"/>
        </w:rPr>
        <w:t xml:space="preserve"> of previous study, 1 and 6 individuals were assigned </w:t>
      </w:r>
      <w:r>
        <w:rPr>
          <w:rFonts w:ascii="Times New Roman" w:eastAsia="Times New Roman" w:hAnsi="Times New Roman"/>
          <w:spacing w:val="4"/>
          <w:kern w:val="2"/>
          <w:sz w:val="24"/>
          <w:szCs w:val="24"/>
          <w:lang w:eastAsia="zh-CN"/>
        </w:rPr>
        <w:t>as</w:t>
      </w:r>
      <w:r>
        <w:rPr>
          <w:rFonts w:ascii="Times New Roman" w:eastAsia="Times New Roman" w:hAnsi="Times New Roman" w:hint="eastAsia"/>
          <w:spacing w:val="4"/>
          <w:kern w:val="2"/>
          <w:sz w:val="24"/>
          <w:szCs w:val="24"/>
          <w:lang w:eastAsia="zh-CN"/>
        </w:rPr>
        <w:t xml:space="preserve"> </w:t>
      </w:r>
      <w:r w:rsidRPr="00824FBE">
        <w:rPr>
          <w:rFonts w:ascii="Times New Roman" w:eastAsia="Times New Roman" w:hAnsi="Times New Roman" w:hint="eastAsia"/>
          <w:i/>
          <w:spacing w:val="4"/>
          <w:kern w:val="2"/>
          <w:sz w:val="24"/>
          <w:szCs w:val="24"/>
          <w:lang w:eastAsia="zh-CN"/>
        </w:rPr>
        <w:t>admix</w:t>
      </w:r>
      <w:r>
        <w:rPr>
          <w:rFonts w:ascii="Times New Roman" w:eastAsia="Times New Roman" w:hAnsi="Times New Roman"/>
          <w:i/>
          <w:spacing w:val="4"/>
          <w:kern w:val="2"/>
          <w:sz w:val="24"/>
          <w:szCs w:val="24"/>
          <w:lang w:eastAsia="zh-CN"/>
        </w:rPr>
        <w:t>ed</w:t>
      </w:r>
      <w:r>
        <w:rPr>
          <w:rFonts w:ascii="Times New Roman" w:eastAsia="Times New Roman" w:hAnsi="Times New Roman" w:hint="eastAsia"/>
          <w:spacing w:val="4"/>
          <w:kern w:val="2"/>
          <w:sz w:val="24"/>
          <w:szCs w:val="24"/>
          <w:lang w:eastAsia="zh-CN"/>
        </w:rPr>
        <w:t xml:space="preserve"> in this study, respectively</w:t>
      </w:r>
      <w:r>
        <w:rPr>
          <w:rFonts w:ascii="Times New Roman" w:eastAsia="Times New Roman" w:hAnsi="Times New Roman"/>
          <w:spacing w:val="4"/>
          <w:kern w:val="2"/>
          <w:sz w:val="24"/>
          <w:szCs w:val="24"/>
          <w:lang w:eastAsia="zh-CN"/>
        </w:rPr>
        <w:t xml:space="preserve">, while </w:t>
      </w:r>
      <w:r>
        <w:rPr>
          <w:rFonts w:ascii="Times New Roman" w:eastAsia="Times New Roman" w:hAnsi="Times New Roman" w:hint="eastAsia"/>
          <w:spacing w:val="4"/>
          <w:kern w:val="2"/>
          <w:sz w:val="24"/>
          <w:szCs w:val="24"/>
          <w:lang w:eastAsia="zh-CN"/>
        </w:rPr>
        <w:t xml:space="preserve">one </w:t>
      </w:r>
      <w:r w:rsidRPr="00824FBE">
        <w:rPr>
          <w:rFonts w:ascii="Times New Roman" w:eastAsia="Times New Roman" w:hAnsi="Times New Roman" w:hint="eastAsia"/>
          <w:i/>
          <w:spacing w:val="4"/>
          <w:kern w:val="2"/>
          <w:sz w:val="24"/>
          <w:szCs w:val="24"/>
          <w:lang w:eastAsia="zh-CN"/>
        </w:rPr>
        <w:t>admix</w:t>
      </w:r>
      <w:r>
        <w:rPr>
          <w:rFonts w:ascii="Times New Roman" w:eastAsia="Times New Roman" w:hAnsi="Times New Roman"/>
          <w:i/>
          <w:spacing w:val="4"/>
          <w:kern w:val="2"/>
          <w:sz w:val="24"/>
          <w:szCs w:val="24"/>
          <w:lang w:eastAsia="zh-CN"/>
        </w:rPr>
        <w:t>ed</w:t>
      </w:r>
      <w:r>
        <w:rPr>
          <w:rFonts w:ascii="Times New Roman" w:eastAsia="Times New Roman" w:hAnsi="Times New Roman" w:hint="eastAsia"/>
          <w:spacing w:val="4"/>
          <w:kern w:val="2"/>
          <w:sz w:val="24"/>
          <w:szCs w:val="24"/>
          <w:lang w:eastAsia="zh-CN"/>
        </w:rPr>
        <w:t xml:space="preserve"> individual (Supplemental Fig. S6) was assigned to </w:t>
      </w:r>
      <w:r w:rsidRPr="00824FBE">
        <w:rPr>
          <w:rFonts w:ascii="Times New Roman" w:eastAsia="Times New Roman" w:hAnsi="Times New Roman" w:hint="eastAsia"/>
          <w:i/>
          <w:spacing w:val="4"/>
          <w:kern w:val="2"/>
          <w:sz w:val="24"/>
          <w:szCs w:val="24"/>
          <w:lang w:eastAsia="zh-CN"/>
        </w:rPr>
        <w:t>Or-C</w:t>
      </w:r>
      <w:r>
        <w:rPr>
          <w:rFonts w:ascii="Times New Roman" w:eastAsia="Times New Roman" w:hAnsi="Times New Roman" w:hint="eastAsia"/>
          <w:spacing w:val="4"/>
          <w:kern w:val="2"/>
          <w:sz w:val="24"/>
          <w:szCs w:val="24"/>
          <w:lang w:eastAsia="zh-CN"/>
        </w:rPr>
        <w:t xml:space="preserve"> in </w:t>
      </w:r>
      <w:r>
        <w:rPr>
          <w:rFonts w:ascii="Times New Roman" w:eastAsia="Times New Roman" w:hAnsi="Times New Roman"/>
          <w:spacing w:val="4"/>
          <w:kern w:val="2"/>
          <w:sz w:val="24"/>
          <w:szCs w:val="24"/>
          <w:lang w:eastAsia="zh-CN"/>
        </w:rPr>
        <w:t xml:space="preserve">the </w:t>
      </w:r>
      <w:r>
        <w:rPr>
          <w:rFonts w:ascii="Times New Roman" w:eastAsia="Times New Roman" w:hAnsi="Times New Roman" w:hint="eastAsia"/>
          <w:spacing w:val="4"/>
          <w:kern w:val="2"/>
          <w:sz w:val="24"/>
          <w:szCs w:val="24"/>
          <w:lang w:eastAsia="zh-CN"/>
        </w:rPr>
        <w:t>current study.</w:t>
      </w:r>
    </w:p>
    <w:p w14:paraId="499B0F5F" w14:textId="77777777" w:rsidR="00576923" w:rsidRDefault="00576923" w:rsidP="00C2274B">
      <w:pPr>
        <w:spacing w:line="360" w:lineRule="auto"/>
        <w:ind w:rightChars="17" w:right="37"/>
        <w:jc w:val="both"/>
        <w:rPr>
          <w:rFonts w:ascii="Times New Roman" w:hAnsi="Times New Roman"/>
          <w:spacing w:val="4"/>
          <w:kern w:val="2"/>
          <w:sz w:val="24"/>
          <w:szCs w:val="24"/>
          <w:lang w:eastAsia="zh-CN"/>
        </w:rPr>
      </w:pPr>
    </w:p>
    <w:p w14:paraId="5CA98EAB" w14:textId="77777777" w:rsidR="00576923" w:rsidRDefault="00576923" w:rsidP="00C2274B">
      <w:pPr>
        <w:spacing w:line="360" w:lineRule="auto"/>
        <w:ind w:rightChars="17" w:right="37"/>
        <w:jc w:val="both"/>
        <w:rPr>
          <w:rFonts w:ascii="Times New Roman" w:hAnsi="Times New Roman"/>
          <w:spacing w:val="4"/>
          <w:kern w:val="2"/>
          <w:sz w:val="24"/>
          <w:szCs w:val="24"/>
          <w:lang w:eastAsia="zh-CN"/>
        </w:rPr>
      </w:pPr>
    </w:p>
    <w:p w14:paraId="6FD32A2F" w14:textId="77777777" w:rsidR="00576923" w:rsidRDefault="00576923" w:rsidP="00C2274B">
      <w:pPr>
        <w:spacing w:line="360" w:lineRule="auto"/>
        <w:ind w:rightChars="17" w:right="37"/>
        <w:jc w:val="both"/>
        <w:rPr>
          <w:rFonts w:ascii="Times New Roman" w:hAnsi="Times New Roman"/>
          <w:spacing w:val="4"/>
          <w:kern w:val="2"/>
          <w:sz w:val="24"/>
          <w:szCs w:val="24"/>
          <w:lang w:eastAsia="zh-CN"/>
        </w:rPr>
        <w:sectPr w:rsidR="00576923" w:rsidSect="00C2274B">
          <w:pgSz w:w="12240" w:h="15840"/>
          <w:pgMar w:top="1440" w:right="1080" w:bottom="1440" w:left="1080" w:header="0" w:footer="1139" w:gutter="0"/>
          <w:cols w:space="720"/>
          <w:docGrid w:linePitch="299"/>
        </w:sectPr>
      </w:pPr>
    </w:p>
    <w:p w14:paraId="130634C7" w14:textId="77777777" w:rsidR="00576923" w:rsidRDefault="00576923" w:rsidP="00C2274B">
      <w:pPr>
        <w:spacing w:line="360" w:lineRule="auto"/>
        <w:ind w:rightChars="17" w:right="37"/>
        <w:jc w:val="both"/>
        <w:rPr>
          <w:rFonts w:ascii="Times New Roman" w:hAnsi="Times New Roman"/>
          <w:spacing w:val="4"/>
          <w:kern w:val="2"/>
          <w:sz w:val="24"/>
          <w:szCs w:val="24"/>
          <w:lang w:eastAsia="zh-CN"/>
        </w:rPr>
      </w:pPr>
    </w:p>
    <w:p w14:paraId="702378C0" w14:textId="77777777" w:rsidR="00576923" w:rsidRDefault="00C2274B" w:rsidP="003F41FF">
      <w:pPr>
        <w:spacing w:line="360" w:lineRule="auto"/>
        <w:ind w:rightChars="17" w:right="37"/>
        <w:jc w:val="center"/>
        <w:rPr>
          <w:rFonts w:ascii="Times New Roman" w:hAnsi="Times New Roman"/>
          <w:spacing w:val="4"/>
          <w:kern w:val="2"/>
          <w:sz w:val="24"/>
          <w:szCs w:val="24"/>
          <w:lang w:eastAsia="zh-CN"/>
        </w:rPr>
      </w:pPr>
      <w:r>
        <w:rPr>
          <w:rFonts w:ascii="Times New Roman" w:hAnsi="Times New Roman"/>
          <w:spacing w:val="4"/>
          <w:kern w:val="2"/>
          <w:sz w:val="24"/>
          <w:szCs w:val="24"/>
          <w:lang w:eastAsia="zh-CN"/>
        </w:rPr>
        <w:pict w14:anchorId="5895E91C">
          <v:shape id="_x0000_i1030" type="#_x0000_t75" style="width:363pt;height:181pt">
            <v:imagedata r:id="rId16" o:title="wildPhoto"/>
          </v:shape>
        </w:pict>
      </w:r>
    </w:p>
    <w:p w14:paraId="1BDC6260" w14:textId="77777777" w:rsidR="00576923" w:rsidRDefault="00576923" w:rsidP="00C2274B">
      <w:pPr>
        <w:pStyle w:val="2"/>
        <w:jc w:val="both"/>
      </w:pPr>
      <w:r>
        <w:rPr>
          <w:rFonts w:hint="eastAsia"/>
        </w:rPr>
        <w:t xml:space="preserve">Supplementary </w:t>
      </w:r>
      <w:r w:rsidRPr="00CA5457">
        <w:rPr>
          <w:rFonts w:hint="eastAsia"/>
        </w:rPr>
        <w:t xml:space="preserve">Figure </w:t>
      </w:r>
      <w:r>
        <w:rPr>
          <w:rFonts w:hint="eastAsia"/>
        </w:rPr>
        <w:t>S6</w:t>
      </w:r>
      <w:r w:rsidRPr="00CA5457">
        <w:rPr>
          <w:rFonts w:hint="eastAsia"/>
        </w:rPr>
        <w:t>.</w:t>
      </w:r>
      <w:r>
        <w:rPr>
          <w:rFonts w:hint="eastAsia"/>
        </w:rPr>
        <w:t xml:space="preserve"> </w:t>
      </w:r>
    </w:p>
    <w:p w14:paraId="70B6C3D4"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lang w:eastAsia="zh-CN"/>
        </w:rPr>
      </w:pPr>
      <w:r>
        <w:rPr>
          <w:rFonts w:ascii="Times New Roman" w:eastAsia="Times New Roman" w:hAnsi="Times New Roman" w:hint="eastAsia"/>
          <w:spacing w:val="4"/>
          <w:kern w:val="2"/>
          <w:sz w:val="24"/>
          <w:szCs w:val="24"/>
          <w:lang w:eastAsia="zh-CN"/>
        </w:rPr>
        <w:t xml:space="preserve">The rice grains of </w:t>
      </w:r>
      <w:r w:rsidRPr="007779CC">
        <w:rPr>
          <w:rFonts w:ascii="Times New Roman" w:eastAsia="Times New Roman" w:hAnsi="Times New Roman"/>
          <w:spacing w:val="4"/>
          <w:kern w:val="2"/>
          <w:sz w:val="24"/>
          <w:szCs w:val="24"/>
          <w:lang w:eastAsia="zh-CN"/>
        </w:rPr>
        <w:t>GSOR311586</w:t>
      </w:r>
      <w:r>
        <w:rPr>
          <w:rFonts w:ascii="Times New Roman" w:eastAsia="Times New Roman" w:hAnsi="Times New Roman" w:hint="eastAsia"/>
          <w:spacing w:val="4"/>
          <w:kern w:val="2"/>
          <w:sz w:val="24"/>
          <w:szCs w:val="24"/>
          <w:lang w:eastAsia="zh-CN"/>
        </w:rPr>
        <w:t xml:space="preserve"> (left) and Nipponbare (right). The seeds of </w:t>
      </w:r>
      <w:r w:rsidRPr="007779CC">
        <w:rPr>
          <w:rFonts w:ascii="Times New Roman" w:eastAsia="Times New Roman" w:hAnsi="Times New Roman"/>
          <w:spacing w:val="4"/>
          <w:kern w:val="2"/>
          <w:sz w:val="24"/>
          <w:szCs w:val="24"/>
          <w:lang w:eastAsia="zh-CN"/>
        </w:rPr>
        <w:t>GSOR311586</w:t>
      </w:r>
      <w:r>
        <w:rPr>
          <w:rFonts w:ascii="Times New Roman" w:eastAsia="Times New Roman" w:hAnsi="Times New Roman" w:hint="eastAsia"/>
          <w:spacing w:val="4"/>
          <w:kern w:val="2"/>
          <w:sz w:val="24"/>
          <w:szCs w:val="24"/>
          <w:lang w:eastAsia="zh-CN"/>
        </w:rPr>
        <w:t xml:space="preserve"> have black hull with long awn at maturation. </w:t>
      </w:r>
    </w:p>
    <w:p w14:paraId="2E839CBE" w14:textId="77777777" w:rsidR="00576923" w:rsidRPr="00EB1FB9" w:rsidRDefault="00576923" w:rsidP="00C2274B">
      <w:pPr>
        <w:spacing w:line="360" w:lineRule="auto"/>
        <w:ind w:rightChars="17" w:right="37"/>
        <w:jc w:val="both"/>
        <w:rPr>
          <w:rFonts w:ascii="Times New Roman" w:hAnsi="Times New Roman"/>
          <w:spacing w:val="4"/>
          <w:kern w:val="2"/>
          <w:lang w:eastAsia="zh-CN"/>
        </w:rPr>
      </w:pPr>
    </w:p>
    <w:p w14:paraId="0A210144" w14:textId="77777777" w:rsidR="00576923" w:rsidRDefault="00576923" w:rsidP="00C2274B">
      <w:pPr>
        <w:spacing w:line="360" w:lineRule="auto"/>
        <w:ind w:rightChars="17" w:right="37"/>
        <w:jc w:val="both"/>
        <w:rPr>
          <w:spacing w:val="4"/>
          <w:kern w:val="2"/>
          <w:lang w:eastAsia="zh-CN"/>
        </w:rPr>
      </w:pPr>
    </w:p>
    <w:p w14:paraId="2F3A31D2" w14:textId="77777777" w:rsidR="00576923" w:rsidRPr="00C14A00" w:rsidRDefault="00576923" w:rsidP="00C2274B">
      <w:pPr>
        <w:spacing w:line="360" w:lineRule="auto"/>
        <w:ind w:rightChars="17" w:right="37"/>
        <w:jc w:val="both"/>
        <w:rPr>
          <w:spacing w:val="4"/>
          <w:kern w:val="2"/>
          <w:lang w:eastAsia="zh-CN"/>
        </w:rPr>
        <w:sectPr w:rsidR="00576923" w:rsidRPr="00C14A00" w:rsidSect="00C2274B">
          <w:pgSz w:w="12240" w:h="15840"/>
          <w:pgMar w:top="1440" w:right="1080" w:bottom="1440" w:left="1080" w:header="0" w:footer="1139" w:gutter="0"/>
          <w:cols w:space="720"/>
          <w:docGrid w:linePitch="299"/>
        </w:sectPr>
      </w:pPr>
    </w:p>
    <w:p w14:paraId="66960DE4" w14:textId="77777777" w:rsidR="00576923" w:rsidRPr="00C14A00" w:rsidRDefault="00C2274B" w:rsidP="003F41FF">
      <w:pPr>
        <w:spacing w:before="9" w:line="360" w:lineRule="auto"/>
        <w:ind w:rightChars="17" w:right="37"/>
        <w:jc w:val="center"/>
        <w:rPr>
          <w:spacing w:val="4"/>
          <w:kern w:val="2"/>
        </w:rPr>
      </w:pPr>
      <w:r>
        <w:rPr>
          <w:noProof/>
          <w:spacing w:val="4"/>
          <w:kern w:val="2"/>
          <w:lang w:eastAsia="zh-CN"/>
        </w:rPr>
        <w:pict w14:anchorId="0A1CC133">
          <v:shape id="_x0000_i1031" type="#_x0000_t75" style="width:500pt;height:193pt">
            <v:imagedata r:id="rId17" o:title="allSttOverlap" croptop="27216f" cropbottom="18732f"/>
          </v:shape>
        </w:pict>
      </w:r>
    </w:p>
    <w:p w14:paraId="259FE468" w14:textId="77777777" w:rsidR="00576923" w:rsidRDefault="00576923" w:rsidP="00C2274B">
      <w:pPr>
        <w:pStyle w:val="2"/>
        <w:jc w:val="both"/>
      </w:pPr>
      <w:r>
        <w:t>Supplementary Figure S</w:t>
      </w:r>
      <w:r>
        <w:rPr>
          <w:rFonts w:hint="eastAsia"/>
        </w:rPr>
        <w:t>7</w:t>
      </w:r>
      <w:r w:rsidRPr="00C14A00">
        <w:t xml:space="preserve">.  </w:t>
      </w:r>
    </w:p>
    <w:p w14:paraId="020A37F0" w14:textId="15B6653B" w:rsidR="00576923" w:rsidRPr="005A05C5" w:rsidRDefault="00576923" w:rsidP="00C2274B">
      <w:pPr>
        <w:spacing w:line="360" w:lineRule="auto"/>
        <w:ind w:rightChars="17" w:right="37"/>
        <w:jc w:val="both"/>
        <w:rPr>
          <w:spacing w:val="4"/>
          <w:kern w:val="2"/>
        </w:rPr>
      </w:pPr>
      <w:r w:rsidRPr="005A05C5">
        <w:rPr>
          <w:rFonts w:ascii="Times New Roman" w:eastAsia="Times New Roman" w:hAnsi="Times New Roman"/>
          <w:bCs/>
          <w:spacing w:val="4"/>
          <w:kern w:val="2"/>
          <w:sz w:val="24"/>
          <w:szCs w:val="24"/>
        </w:rPr>
        <w:t xml:space="preserve">The  assignment of  subgroups  for  </w:t>
      </w:r>
      <w:r w:rsidRPr="005A05C5">
        <w:rPr>
          <w:rFonts w:ascii="Times New Roman" w:eastAsia="Times New Roman" w:hAnsi="Times New Roman"/>
          <w:bCs/>
          <w:i/>
          <w:spacing w:val="4"/>
          <w:kern w:val="2"/>
          <w:sz w:val="24"/>
          <w:szCs w:val="24"/>
        </w:rPr>
        <w:t xml:space="preserve">O.  rufipogon  </w:t>
      </w:r>
      <w:r w:rsidRPr="005A05C5">
        <w:rPr>
          <w:rFonts w:ascii="Times New Roman" w:eastAsia="Times New Roman" w:hAnsi="Times New Roman"/>
          <w:bCs/>
          <w:spacing w:val="4"/>
          <w:kern w:val="2"/>
          <w:sz w:val="24"/>
          <w:szCs w:val="24"/>
        </w:rPr>
        <w:t xml:space="preserve">in the current study and in the study by Huang </w:t>
      </w:r>
      <w:r w:rsidRPr="005A05C5">
        <w:rPr>
          <w:rFonts w:ascii="Times New Roman" w:eastAsia="Times New Roman" w:hAnsi="Times New Roman"/>
          <w:bCs/>
          <w:i/>
          <w:spacing w:val="4"/>
          <w:kern w:val="2"/>
          <w:sz w:val="24"/>
          <w:szCs w:val="24"/>
        </w:rPr>
        <w:t>et. al.</w:t>
      </w:r>
      <w:r w:rsidRPr="005A05C5">
        <w:rPr>
          <w:rFonts w:ascii="Times New Roman" w:eastAsia="Times New Roman" w:hAnsi="Times New Roman" w:hint="eastAsia"/>
          <w:bCs/>
          <w:spacing w:val="4"/>
          <w:kern w:val="2"/>
          <w:sz w:val="24"/>
          <w:szCs w:val="24"/>
          <w:lang w:eastAsia="zh-CN"/>
        </w:rPr>
        <w:t xml:space="preserve"> </w:t>
      </w:r>
      <w:r w:rsidR="003F41FF">
        <w:rPr>
          <w:rFonts w:ascii="Times New Roman" w:eastAsia="Times New Roman" w:hAnsi="Times New Roman"/>
          <w:bCs/>
          <w:noProof/>
          <w:spacing w:val="4"/>
          <w:kern w:val="2"/>
          <w:sz w:val="24"/>
          <w:szCs w:val="24"/>
        </w:rPr>
        <w:fldChar w:fldCharType="begin"/>
      </w:r>
      <w:r w:rsidR="003F41FF">
        <w:rPr>
          <w:rFonts w:ascii="Times New Roman" w:eastAsia="Times New Roman" w:hAnsi="Times New Roman"/>
          <w:bCs/>
          <w:noProof/>
          <w:spacing w:val="4"/>
          <w:kern w:val="2"/>
          <w:sz w:val="24"/>
          <w:szCs w:val="24"/>
        </w:rPr>
        <w:instrText xml:space="preserve"> ADDIN EN.CITE &lt;EndNote&gt;&lt;Cite&gt;&lt;Author&gt;Huang&lt;/Author&gt;&lt;Year&gt;2012&lt;/Year&gt;&lt;RecNum&gt;2839&lt;/RecNum&gt;&lt;DisplayText&gt;(Huang et al. 2012a)&lt;/DisplayText&gt;&lt;record&gt;&lt;rec-number&gt;2839&lt;/rec-number&gt;&lt;foreign-keys&gt;&lt;key app="EN" db-id="92effzd0kp0pdges0pepw9reee2vs0aastfr"&gt;2839&lt;/key&gt;&lt;/foreign-keys&gt;&lt;ref-type name="Journal Article"&gt;17&lt;/ref-type&gt;&lt;contributors&gt;&lt;authors&gt;&lt;author&gt;Huang, Xuehui&lt;/author&gt;&lt;author&gt;Kurata, Nori&lt;/author&gt;&lt;author&gt;Wei, Xinghua&lt;/author&gt;&lt;author&gt;Wang, Zi Xuan&lt;/author&gt;&lt;author&gt;Wang, Ahong&lt;/author&gt;&lt;author&gt;Zhao, Qiang&lt;/author&gt;&lt;author&gt;Zhao, Yan&lt;/author&gt;&lt;author&gt;Liu, Kunyan&lt;/author&gt;&lt;author&gt;Lu, Hengyun&lt;/author&gt;&lt;author&gt;Li, Wenjun&lt;/author&gt;&lt;author&gt;others&lt;/author&gt;&lt;/authors&gt;&lt;/contributors&gt;&lt;titles&gt;&lt;title&gt;A map of rice genome variation reveals the origin of cultivated rice&lt;/title&gt;&lt;secondary-title&gt;Nature&lt;/secondary-title&gt;&lt;/titles&gt;&lt;periodical&gt;&lt;full-title&gt;Nature&lt;/full-title&gt;&lt;abbr-1&gt;Nature&lt;/abbr-1&gt;&lt;/periodical&gt;&lt;pages&gt;497-501&lt;/pages&gt;&lt;volume&gt;490&lt;/volume&gt;&lt;number&gt;7421&lt;/number&gt;&lt;dates&gt;&lt;year&gt;2012&lt;/year&gt;&lt;/dates&gt;&lt;label&gt;huang2012map&lt;/label&gt;&lt;urls&gt;&lt;/urls&gt;&lt;/record&gt;&lt;/Cite&gt;&lt;/EndNote&gt;</w:instrText>
      </w:r>
      <w:r w:rsidR="003F41FF">
        <w:rPr>
          <w:rFonts w:ascii="Times New Roman" w:eastAsia="Times New Roman" w:hAnsi="Times New Roman"/>
          <w:bCs/>
          <w:noProof/>
          <w:spacing w:val="4"/>
          <w:kern w:val="2"/>
          <w:sz w:val="24"/>
          <w:szCs w:val="24"/>
        </w:rPr>
        <w:fldChar w:fldCharType="separate"/>
      </w:r>
      <w:r w:rsidR="003F41FF">
        <w:rPr>
          <w:rFonts w:ascii="Times New Roman" w:eastAsia="Times New Roman" w:hAnsi="Times New Roman"/>
          <w:bCs/>
          <w:noProof/>
          <w:spacing w:val="4"/>
          <w:kern w:val="2"/>
          <w:sz w:val="24"/>
          <w:szCs w:val="24"/>
        </w:rPr>
        <w:t>(</w:t>
      </w:r>
      <w:hyperlink w:anchor="_ENREF_3" w:tooltip="Huang, 2012 #2839" w:history="1">
        <w:r w:rsidR="00882F1E">
          <w:rPr>
            <w:rFonts w:ascii="Times New Roman" w:eastAsia="Times New Roman" w:hAnsi="Times New Roman"/>
            <w:bCs/>
            <w:noProof/>
            <w:spacing w:val="4"/>
            <w:kern w:val="2"/>
            <w:sz w:val="24"/>
            <w:szCs w:val="24"/>
          </w:rPr>
          <w:t>Huang et al. 2012a</w:t>
        </w:r>
      </w:hyperlink>
      <w:r w:rsidR="003F41FF">
        <w:rPr>
          <w:rFonts w:ascii="Times New Roman" w:eastAsia="Times New Roman" w:hAnsi="Times New Roman"/>
          <w:bCs/>
          <w:noProof/>
          <w:spacing w:val="4"/>
          <w:kern w:val="2"/>
          <w:sz w:val="24"/>
          <w:szCs w:val="24"/>
        </w:rPr>
        <w:t>)</w:t>
      </w:r>
      <w:r w:rsidR="003F41FF">
        <w:rPr>
          <w:rFonts w:ascii="Times New Roman" w:eastAsia="Times New Roman" w:hAnsi="Times New Roman"/>
          <w:bCs/>
          <w:noProof/>
          <w:spacing w:val="4"/>
          <w:kern w:val="2"/>
          <w:sz w:val="24"/>
          <w:szCs w:val="24"/>
        </w:rPr>
        <w:fldChar w:fldCharType="end"/>
      </w:r>
      <w:r w:rsidRPr="005A05C5">
        <w:rPr>
          <w:rFonts w:ascii="Times New Roman" w:eastAsia="Times New Roman" w:hAnsi="Times New Roman"/>
          <w:bCs/>
          <w:spacing w:val="4"/>
          <w:kern w:val="2"/>
          <w:sz w:val="24"/>
          <w:szCs w:val="24"/>
        </w:rPr>
        <w:t xml:space="preserve">.  </w:t>
      </w:r>
      <w:r w:rsidRPr="005A05C5">
        <w:rPr>
          <w:rFonts w:ascii="Times New Roman" w:eastAsia="Times New Roman" w:hAnsi="Times New Roman"/>
          <w:spacing w:val="4"/>
          <w:kern w:val="2"/>
          <w:sz w:val="24"/>
          <w:szCs w:val="24"/>
        </w:rPr>
        <w:t xml:space="preserve">In Huang </w:t>
      </w:r>
      <w:r w:rsidRPr="005A05C5">
        <w:rPr>
          <w:rFonts w:ascii="Times New Roman" w:eastAsia="Times New Roman" w:hAnsi="Times New Roman"/>
          <w:i/>
          <w:spacing w:val="4"/>
          <w:kern w:val="2"/>
          <w:sz w:val="24"/>
          <w:szCs w:val="24"/>
        </w:rPr>
        <w:t>et. al.</w:t>
      </w:r>
      <w:r w:rsidRPr="005A05C5">
        <w:rPr>
          <w:rFonts w:ascii="Times New Roman" w:eastAsia="Times New Roman" w:hAnsi="Times New Roman"/>
          <w:spacing w:val="4"/>
          <w:kern w:val="2"/>
          <w:sz w:val="24"/>
          <w:szCs w:val="24"/>
        </w:rPr>
        <w:t>, wild rice was divided into three subgroups, denoted as Or-I, Or-II</w:t>
      </w:r>
      <w:r w:rsidRPr="005A05C5">
        <w:rPr>
          <w:rFonts w:ascii="Times New Roman" w:eastAsia="Times New Roman" w:hAnsi="Times New Roman"/>
          <w:i/>
          <w:spacing w:val="4"/>
          <w:kern w:val="2"/>
          <w:sz w:val="24"/>
          <w:szCs w:val="24"/>
        </w:rPr>
        <w:t xml:space="preserve"> </w:t>
      </w:r>
      <w:r w:rsidRPr="005A05C5">
        <w:rPr>
          <w:rFonts w:ascii="Times New Roman" w:eastAsia="Times New Roman" w:hAnsi="Times New Roman"/>
          <w:spacing w:val="4"/>
          <w:kern w:val="2"/>
          <w:sz w:val="24"/>
          <w:szCs w:val="24"/>
        </w:rPr>
        <w:t>and Or-III, and Or-III</w:t>
      </w:r>
      <w:r w:rsidRPr="005A05C5">
        <w:rPr>
          <w:rFonts w:ascii="Times New Roman" w:eastAsia="Times New Roman" w:hAnsi="Times New Roman"/>
          <w:i/>
          <w:spacing w:val="4"/>
          <w:kern w:val="2"/>
          <w:sz w:val="24"/>
          <w:szCs w:val="24"/>
        </w:rPr>
        <w:t xml:space="preserve"> </w:t>
      </w:r>
      <w:r w:rsidRPr="005A05C5">
        <w:rPr>
          <w:rFonts w:ascii="Times New Roman" w:eastAsia="Times New Roman" w:hAnsi="Times New Roman"/>
          <w:spacing w:val="4"/>
          <w:kern w:val="2"/>
          <w:sz w:val="24"/>
          <w:szCs w:val="24"/>
        </w:rPr>
        <w:t>was further divided into Or-IIIa</w:t>
      </w:r>
      <w:r w:rsidRPr="005A05C5">
        <w:rPr>
          <w:rFonts w:ascii="Times New Roman" w:eastAsia="Times New Roman" w:hAnsi="Times New Roman"/>
          <w:i/>
          <w:spacing w:val="4"/>
          <w:kern w:val="2"/>
          <w:sz w:val="24"/>
          <w:szCs w:val="24"/>
        </w:rPr>
        <w:t xml:space="preserve"> </w:t>
      </w:r>
      <w:r w:rsidRPr="005A05C5">
        <w:rPr>
          <w:rFonts w:ascii="Times New Roman" w:eastAsia="Times New Roman" w:hAnsi="Times New Roman"/>
          <w:spacing w:val="4"/>
          <w:kern w:val="2"/>
          <w:sz w:val="24"/>
          <w:szCs w:val="24"/>
        </w:rPr>
        <w:t>and Or-IIIb. In the current study, wild rice population</w:t>
      </w:r>
      <w:r>
        <w:rPr>
          <w:rFonts w:ascii="Times New Roman" w:eastAsia="Times New Roman" w:hAnsi="Times New Roman"/>
          <w:spacing w:val="4"/>
          <w:kern w:val="2"/>
          <w:sz w:val="24"/>
          <w:szCs w:val="24"/>
        </w:rPr>
        <w:t>s</w:t>
      </w:r>
      <w:r w:rsidRPr="005A05C5">
        <w:rPr>
          <w:rFonts w:ascii="Times New Roman" w:eastAsia="Times New Roman" w:hAnsi="Times New Roman"/>
          <w:spacing w:val="4"/>
          <w:kern w:val="2"/>
          <w:sz w:val="24"/>
          <w:szCs w:val="24"/>
        </w:rPr>
        <w:t xml:space="preserve"> were divided into 6 subgroups: </w:t>
      </w:r>
      <w:r w:rsidRPr="005A05C5">
        <w:rPr>
          <w:rFonts w:ascii="Times New Roman" w:eastAsia="Times New Roman" w:hAnsi="Times New Roman"/>
          <w:i/>
          <w:spacing w:val="4"/>
          <w:kern w:val="2"/>
          <w:sz w:val="24"/>
          <w:szCs w:val="24"/>
        </w:rPr>
        <w:t>Or-A</w:t>
      </w:r>
      <w:r w:rsidRPr="005A05C5">
        <w:rPr>
          <w:rFonts w:ascii="Times New Roman" w:eastAsia="Times New Roman" w:hAnsi="Times New Roman"/>
          <w:spacing w:val="4"/>
          <w:kern w:val="2"/>
          <w:sz w:val="24"/>
          <w:szCs w:val="24"/>
        </w:rPr>
        <w:t xml:space="preserve">, </w:t>
      </w:r>
      <w:r w:rsidRPr="005A05C5">
        <w:rPr>
          <w:rFonts w:ascii="Times New Roman" w:eastAsia="Times New Roman" w:hAnsi="Times New Roman"/>
          <w:i/>
          <w:spacing w:val="4"/>
          <w:kern w:val="2"/>
          <w:sz w:val="24"/>
          <w:szCs w:val="24"/>
        </w:rPr>
        <w:t>Or-B</w:t>
      </w:r>
      <w:r w:rsidRPr="005A05C5">
        <w:rPr>
          <w:rFonts w:ascii="Times New Roman" w:eastAsia="Times New Roman" w:hAnsi="Times New Roman"/>
          <w:spacing w:val="4"/>
          <w:kern w:val="2"/>
          <w:sz w:val="24"/>
          <w:szCs w:val="24"/>
        </w:rPr>
        <w:t xml:space="preserve">, </w:t>
      </w:r>
      <w:r w:rsidRPr="005A05C5">
        <w:rPr>
          <w:rFonts w:ascii="Times New Roman" w:eastAsia="Times New Roman" w:hAnsi="Times New Roman"/>
          <w:i/>
          <w:spacing w:val="4"/>
          <w:kern w:val="2"/>
          <w:sz w:val="24"/>
          <w:szCs w:val="24"/>
        </w:rPr>
        <w:t>Or-C</w:t>
      </w:r>
      <w:r w:rsidRPr="005A05C5">
        <w:rPr>
          <w:rFonts w:ascii="Times New Roman" w:eastAsia="Times New Roman" w:hAnsi="Times New Roman"/>
          <w:spacing w:val="4"/>
          <w:kern w:val="2"/>
          <w:sz w:val="24"/>
          <w:szCs w:val="24"/>
        </w:rPr>
        <w:t xml:space="preserve">, </w:t>
      </w:r>
      <w:r w:rsidRPr="005A05C5">
        <w:rPr>
          <w:rFonts w:ascii="Times New Roman" w:eastAsia="Times New Roman" w:hAnsi="Times New Roman"/>
          <w:i/>
          <w:spacing w:val="4"/>
          <w:kern w:val="2"/>
          <w:sz w:val="24"/>
          <w:szCs w:val="24"/>
        </w:rPr>
        <w:t>Or-D</w:t>
      </w:r>
      <w:r w:rsidRPr="005A05C5">
        <w:rPr>
          <w:rFonts w:ascii="Times New Roman" w:eastAsia="Times New Roman" w:hAnsi="Times New Roman"/>
          <w:spacing w:val="4"/>
          <w:kern w:val="2"/>
          <w:sz w:val="24"/>
          <w:szCs w:val="24"/>
        </w:rPr>
        <w:t xml:space="preserve">, </w:t>
      </w:r>
      <w:r w:rsidRPr="005A05C5">
        <w:rPr>
          <w:rFonts w:ascii="Times New Roman" w:eastAsia="Times New Roman" w:hAnsi="Times New Roman"/>
          <w:i/>
          <w:spacing w:val="4"/>
          <w:kern w:val="2"/>
          <w:sz w:val="24"/>
          <w:szCs w:val="24"/>
        </w:rPr>
        <w:t xml:space="preserve">Or-E </w:t>
      </w:r>
      <w:r w:rsidRPr="005A05C5">
        <w:rPr>
          <w:rFonts w:ascii="Times New Roman" w:eastAsia="Times New Roman" w:hAnsi="Times New Roman"/>
          <w:spacing w:val="4"/>
          <w:kern w:val="2"/>
          <w:sz w:val="24"/>
          <w:szCs w:val="24"/>
        </w:rPr>
        <w:t xml:space="preserve">and </w:t>
      </w:r>
      <w:r w:rsidRPr="005A05C5">
        <w:rPr>
          <w:rFonts w:ascii="Times New Roman" w:eastAsia="Times New Roman" w:hAnsi="Times New Roman"/>
          <w:i/>
          <w:spacing w:val="4"/>
          <w:kern w:val="2"/>
          <w:sz w:val="24"/>
          <w:szCs w:val="24"/>
        </w:rPr>
        <w:t>Or-F</w:t>
      </w:r>
      <w:r w:rsidRPr="005A05C5">
        <w:rPr>
          <w:rFonts w:ascii="Times New Roman" w:eastAsia="Times New Roman" w:hAnsi="Times New Roman"/>
          <w:spacing w:val="4"/>
          <w:kern w:val="2"/>
          <w:sz w:val="24"/>
          <w:szCs w:val="24"/>
        </w:rPr>
        <w:t xml:space="preserve">. Among these subgroups, </w:t>
      </w:r>
      <w:r w:rsidRPr="005A05C5">
        <w:rPr>
          <w:rFonts w:ascii="Times New Roman" w:eastAsia="Times New Roman" w:hAnsi="Times New Roman"/>
          <w:i/>
          <w:spacing w:val="4"/>
          <w:kern w:val="2"/>
          <w:sz w:val="24"/>
          <w:szCs w:val="24"/>
        </w:rPr>
        <w:t xml:space="preserve">Or-A </w:t>
      </w:r>
      <w:r w:rsidRPr="005A05C5">
        <w:rPr>
          <w:rFonts w:ascii="Times New Roman" w:eastAsia="Times New Roman" w:hAnsi="Times New Roman"/>
          <w:spacing w:val="4"/>
          <w:kern w:val="2"/>
          <w:sz w:val="24"/>
          <w:szCs w:val="24"/>
        </w:rPr>
        <w:t xml:space="preserve">corresponds to Or-II; </w:t>
      </w:r>
      <w:r w:rsidRPr="005A05C5">
        <w:rPr>
          <w:rFonts w:ascii="Times New Roman" w:eastAsia="Times New Roman" w:hAnsi="Times New Roman"/>
          <w:i/>
          <w:spacing w:val="4"/>
          <w:kern w:val="2"/>
          <w:sz w:val="24"/>
          <w:szCs w:val="24"/>
        </w:rPr>
        <w:t xml:space="preserve">Or-B </w:t>
      </w:r>
      <w:r w:rsidRPr="005A05C5">
        <w:rPr>
          <w:rFonts w:ascii="Times New Roman" w:eastAsia="Times New Roman" w:hAnsi="Times New Roman"/>
          <w:spacing w:val="4"/>
          <w:kern w:val="2"/>
          <w:sz w:val="24"/>
          <w:szCs w:val="24"/>
        </w:rPr>
        <w:t xml:space="preserve">corresponds to Or-IIIa; </w:t>
      </w:r>
      <w:r w:rsidRPr="005A05C5">
        <w:rPr>
          <w:rFonts w:ascii="Times New Roman" w:eastAsia="Times New Roman" w:hAnsi="Times New Roman"/>
          <w:i/>
          <w:spacing w:val="4"/>
          <w:kern w:val="2"/>
          <w:sz w:val="24"/>
          <w:szCs w:val="24"/>
        </w:rPr>
        <w:t xml:space="preserve">Or-C </w:t>
      </w:r>
      <w:r w:rsidRPr="005A05C5">
        <w:rPr>
          <w:rFonts w:ascii="Times New Roman" w:eastAsia="Times New Roman" w:hAnsi="Times New Roman"/>
          <w:spacing w:val="4"/>
          <w:kern w:val="2"/>
          <w:sz w:val="24"/>
          <w:szCs w:val="24"/>
        </w:rPr>
        <w:t xml:space="preserve">corresponds to Or-IIIb; </w:t>
      </w:r>
      <w:r w:rsidRPr="005A05C5">
        <w:rPr>
          <w:rFonts w:ascii="Times New Roman" w:eastAsia="Times New Roman" w:hAnsi="Times New Roman"/>
          <w:i/>
          <w:spacing w:val="4"/>
          <w:kern w:val="2"/>
          <w:sz w:val="24"/>
          <w:szCs w:val="24"/>
        </w:rPr>
        <w:t>Or-D</w:t>
      </w:r>
      <w:r w:rsidRPr="005A05C5">
        <w:rPr>
          <w:rFonts w:ascii="Times New Roman" w:eastAsia="Times New Roman" w:hAnsi="Times New Roman"/>
          <w:spacing w:val="4"/>
          <w:kern w:val="2"/>
          <w:sz w:val="24"/>
          <w:szCs w:val="24"/>
        </w:rPr>
        <w:t xml:space="preserve">, </w:t>
      </w:r>
      <w:r w:rsidRPr="005A05C5">
        <w:rPr>
          <w:rFonts w:ascii="Times New Roman" w:eastAsia="Times New Roman" w:hAnsi="Times New Roman"/>
          <w:i/>
          <w:spacing w:val="4"/>
          <w:kern w:val="2"/>
          <w:sz w:val="24"/>
          <w:szCs w:val="24"/>
        </w:rPr>
        <w:t xml:space="preserve">Or-E </w:t>
      </w:r>
      <w:r w:rsidRPr="005A05C5">
        <w:rPr>
          <w:rFonts w:ascii="Times New Roman" w:eastAsia="Times New Roman" w:hAnsi="Times New Roman"/>
          <w:spacing w:val="4"/>
          <w:kern w:val="2"/>
          <w:sz w:val="24"/>
          <w:szCs w:val="24"/>
        </w:rPr>
        <w:t xml:space="preserve">and </w:t>
      </w:r>
      <w:r w:rsidRPr="005A05C5">
        <w:rPr>
          <w:rFonts w:ascii="Times New Roman" w:eastAsia="Times New Roman" w:hAnsi="Times New Roman"/>
          <w:i/>
          <w:spacing w:val="4"/>
          <w:kern w:val="2"/>
          <w:sz w:val="24"/>
          <w:szCs w:val="24"/>
        </w:rPr>
        <w:t xml:space="preserve">Or-F </w:t>
      </w:r>
      <w:r w:rsidRPr="005A05C5">
        <w:rPr>
          <w:rFonts w:ascii="Times New Roman" w:eastAsia="Times New Roman" w:hAnsi="Times New Roman"/>
          <w:spacing w:val="4"/>
          <w:kern w:val="2"/>
          <w:sz w:val="24"/>
          <w:szCs w:val="24"/>
        </w:rPr>
        <w:t>correspond to Or-I. Individuals identified to be admix</w:t>
      </w:r>
      <w:r>
        <w:rPr>
          <w:rFonts w:ascii="Times New Roman" w:eastAsia="Times New Roman" w:hAnsi="Times New Roman"/>
          <w:spacing w:val="4"/>
          <w:kern w:val="2"/>
          <w:sz w:val="24"/>
          <w:szCs w:val="24"/>
        </w:rPr>
        <w:t>ed</w:t>
      </w:r>
      <w:r w:rsidRPr="005A05C5">
        <w:rPr>
          <w:rFonts w:ascii="Times New Roman" w:eastAsia="Times New Roman" w:hAnsi="Times New Roman"/>
          <w:spacing w:val="4"/>
          <w:kern w:val="2"/>
          <w:sz w:val="24"/>
          <w:szCs w:val="24"/>
        </w:rPr>
        <w:t xml:space="preserve"> are found in all of the three subgroups identified in Huang </w:t>
      </w:r>
      <w:r w:rsidRPr="005A05C5">
        <w:rPr>
          <w:rFonts w:ascii="Times New Roman" w:eastAsia="Times New Roman" w:hAnsi="Times New Roman"/>
          <w:i/>
          <w:spacing w:val="4"/>
          <w:kern w:val="2"/>
          <w:sz w:val="24"/>
          <w:szCs w:val="24"/>
        </w:rPr>
        <w:t>et. al.</w:t>
      </w:r>
      <w:r w:rsidRPr="005A05C5">
        <w:rPr>
          <w:rFonts w:ascii="Times New Roman" w:eastAsia="Times New Roman" w:hAnsi="Times New Roman"/>
          <w:spacing w:val="4"/>
          <w:kern w:val="2"/>
          <w:sz w:val="24"/>
          <w:szCs w:val="24"/>
        </w:rPr>
        <w:t>. The numbers on</w:t>
      </w:r>
      <w:r w:rsidRPr="005A05C5">
        <w:rPr>
          <w:rFonts w:ascii="Times New Roman" w:eastAsia="Times New Roman" w:hAnsi="Times New Roman"/>
          <w:spacing w:val="4"/>
          <w:kern w:val="2"/>
          <w:sz w:val="24"/>
          <w:szCs w:val="24"/>
          <w:lang w:eastAsia="zh-CN"/>
        </w:rPr>
        <w:t xml:space="preserve"> </w:t>
      </w:r>
      <w:r w:rsidRPr="005A05C5">
        <w:rPr>
          <w:rFonts w:ascii="Times New Roman" w:hAnsi="Times New Roman"/>
          <w:spacing w:val="4"/>
          <w:kern w:val="2"/>
          <w:sz w:val="24"/>
          <w:szCs w:val="24"/>
        </w:rPr>
        <w:t>the graph represent numbers of accessions</w:t>
      </w:r>
      <w:r w:rsidRPr="005A05C5">
        <w:rPr>
          <w:rFonts w:ascii="Times New Roman" w:hAnsi="Times New Roman"/>
          <w:spacing w:val="4"/>
          <w:kern w:val="2"/>
          <w:sz w:val="24"/>
          <w:szCs w:val="24"/>
          <w:lang w:eastAsia="zh-CN"/>
        </w:rPr>
        <w:t xml:space="preserve"> in each </w:t>
      </w:r>
      <w:r w:rsidRPr="005A05C5">
        <w:rPr>
          <w:rFonts w:ascii="Times New Roman" w:hAnsi="Times New Roman"/>
          <w:spacing w:val="4"/>
          <w:kern w:val="2"/>
          <w:sz w:val="24"/>
          <w:szCs w:val="24"/>
        </w:rPr>
        <w:t>category.</w:t>
      </w:r>
    </w:p>
    <w:p w14:paraId="5D10909B" w14:textId="77777777" w:rsidR="00576923" w:rsidRPr="00C14A00" w:rsidRDefault="00576923" w:rsidP="00C2274B">
      <w:pPr>
        <w:spacing w:line="360" w:lineRule="auto"/>
        <w:ind w:rightChars="17" w:right="37"/>
        <w:jc w:val="both"/>
        <w:rPr>
          <w:spacing w:val="4"/>
          <w:kern w:val="2"/>
        </w:rPr>
        <w:sectPr w:rsidR="00576923" w:rsidRPr="00C14A00" w:rsidSect="00C2274B">
          <w:footerReference w:type="default" r:id="rId18"/>
          <w:pgSz w:w="12240" w:h="15840"/>
          <w:pgMar w:top="1440" w:right="1080" w:bottom="1440" w:left="1080" w:header="0" w:footer="0" w:gutter="0"/>
          <w:cols w:space="720"/>
          <w:docGrid w:linePitch="299"/>
        </w:sectPr>
      </w:pPr>
    </w:p>
    <w:p w14:paraId="5F8880C5" w14:textId="77777777" w:rsidR="00576923" w:rsidRPr="00C14A00" w:rsidRDefault="00C2274B" w:rsidP="003F41FF">
      <w:pPr>
        <w:spacing w:line="360" w:lineRule="auto"/>
        <w:ind w:rightChars="17" w:right="37"/>
        <w:jc w:val="center"/>
        <w:rPr>
          <w:rFonts w:ascii="Times New Roman" w:eastAsia="Times New Roman" w:hAnsi="Times New Roman"/>
          <w:spacing w:val="4"/>
          <w:kern w:val="2"/>
          <w:sz w:val="20"/>
          <w:szCs w:val="20"/>
        </w:rPr>
      </w:pPr>
      <w:r>
        <w:rPr>
          <w:noProof/>
          <w:spacing w:val="4"/>
          <w:kern w:val="2"/>
          <w:lang w:eastAsia="zh-CN"/>
        </w:rPr>
        <w:pict w14:anchorId="0C2C75D5">
          <v:shape id="_x0000_i1032" type="#_x0000_t75" style="width:500pt;height:208pt">
            <v:imagedata r:id="rId19" o:title="allPca134" croptop="25704f" cropbottom="18723f"/>
          </v:shape>
        </w:pict>
      </w:r>
    </w:p>
    <w:p w14:paraId="12C0FD15" w14:textId="77777777" w:rsidR="00576923" w:rsidRDefault="00576923" w:rsidP="00C2274B">
      <w:pPr>
        <w:pStyle w:val="2"/>
        <w:jc w:val="both"/>
      </w:pPr>
      <w:r>
        <w:t xml:space="preserve">Supplementary Figure </w:t>
      </w:r>
      <w:r>
        <w:rPr>
          <w:rFonts w:hint="eastAsia"/>
        </w:rPr>
        <w:t>S8</w:t>
      </w:r>
      <w:r w:rsidRPr="00C14A00">
        <w:t>.</w:t>
      </w:r>
    </w:p>
    <w:p w14:paraId="10B9B73E" w14:textId="77777777" w:rsidR="00576923" w:rsidRPr="005A05C5" w:rsidRDefault="00576923" w:rsidP="00C2274B">
      <w:pPr>
        <w:spacing w:line="360" w:lineRule="auto"/>
        <w:ind w:rightChars="17" w:right="37"/>
        <w:jc w:val="both"/>
        <w:rPr>
          <w:rFonts w:ascii="Times New Roman" w:eastAsia="Times New Roman" w:hAnsi="Times New Roman"/>
          <w:spacing w:val="4"/>
          <w:kern w:val="2"/>
          <w:sz w:val="24"/>
          <w:szCs w:val="24"/>
        </w:rPr>
      </w:pPr>
      <w:r w:rsidRPr="005A05C5">
        <w:rPr>
          <w:rFonts w:ascii="Times New Roman" w:eastAsia="Times New Roman" w:hAnsi="Times New Roman"/>
          <w:bCs/>
          <w:spacing w:val="4"/>
          <w:kern w:val="2"/>
          <w:sz w:val="24"/>
          <w:szCs w:val="24"/>
        </w:rPr>
        <w:t xml:space="preserve">Principal component analysis in rice primary gene pool. </w:t>
      </w:r>
      <w:r w:rsidRPr="005A05C5">
        <w:rPr>
          <w:rFonts w:ascii="Times New Roman" w:eastAsia="Times New Roman" w:hAnsi="Times New Roman"/>
          <w:spacing w:val="4"/>
          <w:kern w:val="2"/>
          <w:sz w:val="24"/>
          <w:szCs w:val="24"/>
        </w:rPr>
        <w:t>The left panel shows the plot of PC1 and PC3, the right panel shows the plot of PC1 and PC4.</w:t>
      </w:r>
    </w:p>
    <w:p w14:paraId="3FB78A3C"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sectPr w:rsidR="00576923" w:rsidSect="00C2274B">
          <w:footerReference w:type="default" r:id="rId20"/>
          <w:pgSz w:w="12240" w:h="15840"/>
          <w:pgMar w:top="1440" w:right="1080" w:bottom="1440" w:left="1080" w:header="0" w:footer="1139" w:gutter="0"/>
          <w:cols w:space="720"/>
          <w:docGrid w:linePitch="299"/>
        </w:sectPr>
      </w:pPr>
    </w:p>
    <w:p w14:paraId="7F3EE8EC" w14:textId="77777777" w:rsidR="00576923" w:rsidRDefault="00C2274B" w:rsidP="003F41FF">
      <w:pPr>
        <w:spacing w:line="360" w:lineRule="auto"/>
        <w:ind w:rightChars="17" w:right="37"/>
        <w:jc w:val="center"/>
        <w:rPr>
          <w:rFonts w:ascii="Times New Roman" w:eastAsia="Times New Roman" w:hAnsi="Times New Roman"/>
          <w:spacing w:val="4"/>
          <w:kern w:val="2"/>
          <w:sz w:val="24"/>
          <w:szCs w:val="24"/>
        </w:rPr>
      </w:pPr>
      <w:r>
        <w:rPr>
          <w:rFonts w:ascii="Times New Roman" w:eastAsia="Times New Roman" w:hAnsi="Times New Roman"/>
          <w:spacing w:val="4"/>
          <w:kern w:val="2"/>
          <w:sz w:val="24"/>
          <w:szCs w:val="24"/>
        </w:rPr>
        <w:pict w14:anchorId="20B1179D">
          <v:shape id="_x0000_i1033" type="#_x0000_t75" style="width:317pt;height:259pt">
            <v:imagedata r:id="rId21" o:title="gen-geo-global-fix"/>
          </v:shape>
        </w:pict>
      </w:r>
    </w:p>
    <w:p w14:paraId="2B7AB0BA" w14:textId="77777777" w:rsidR="00576923" w:rsidRDefault="00576923" w:rsidP="00C2274B">
      <w:pPr>
        <w:pStyle w:val="2"/>
        <w:jc w:val="both"/>
      </w:pPr>
      <w:r>
        <w:t xml:space="preserve">Supplementary Figure </w:t>
      </w:r>
      <w:r>
        <w:rPr>
          <w:rFonts w:hint="eastAsia"/>
        </w:rPr>
        <w:t>S9</w:t>
      </w:r>
      <w:r w:rsidRPr="00C14A00">
        <w:t>.</w:t>
      </w:r>
    </w:p>
    <w:p w14:paraId="1CDAA750" w14:textId="77777777" w:rsidR="00576923" w:rsidRDefault="00576923" w:rsidP="00C2274B">
      <w:pPr>
        <w:spacing w:line="360" w:lineRule="auto"/>
        <w:ind w:rightChars="17" w:right="37"/>
        <w:jc w:val="both"/>
        <w:rPr>
          <w:rFonts w:ascii="Times New Roman" w:eastAsia="Times New Roman" w:hAnsi="Times New Roman"/>
          <w:bCs/>
          <w:spacing w:val="4"/>
          <w:kern w:val="2"/>
          <w:sz w:val="24"/>
          <w:szCs w:val="24"/>
        </w:rPr>
      </w:pPr>
      <w:r>
        <w:rPr>
          <w:rFonts w:ascii="Times New Roman" w:eastAsia="Times New Roman" w:hAnsi="Times New Roman" w:hint="eastAsia"/>
          <w:bCs/>
          <w:spacing w:val="4"/>
          <w:kern w:val="2"/>
          <w:sz w:val="24"/>
          <w:szCs w:val="24"/>
        </w:rPr>
        <w:t>Correlation between geographic and genetic distance in all studied wild and domesticated rice samples.</w:t>
      </w:r>
    </w:p>
    <w:p w14:paraId="0B517671"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sectPr w:rsidR="00576923" w:rsidSect="00C2274B">
          <w:pgSz w:w="12240" w:h="15840"/>
          <w:pgMar w:top="1440" w:right="1080" w:bottom="1440" w:left="1080" w:header="0" w:footer="1139" w:gutter="0"/>
          <w:cols w:space="720"/>
          <w:docGrid w:linePitch="299"/>
        </w:sectPr>
      </w:pPr>
    </w:p>
    <w:p w14:paraId="4F398060" w14:textId="77777777" w:rsidR="00576923" w:rsidRDefault="00C2274B" w:rsidP="003F41FF">
      <w:pPr>
        <w:spacing w:line="360" w:lineRule="auto"/>
        <w:ind w:rightChars="17" w:right="37"/>
        <w:jc w:val="center"/>
        <w:rPr>
          <w:rFonts w:ascii="Times New Roman" w:eastAsia="Times New Roman" w:hAnsi="Times New Roman"/>
          <w:spacing w:val="4"/>
          <w:kern w:val="2"/>
          <w:sz w:val="24"/>
          <w:szCs w:val="24"/>
        </w:rPr>
      </w:pPr>
      <w:r>
        <w:rPr>
          <w:rFonts w:ascii="Times New Roman" w:eastAsia="Times New Roman" w:hAnsi="Times New Roman"/>
          <w:spacing w:val="4"/>
          <w:kern w:val="2"/>
          <w:sz w:val="24"/>
          <w:szCs w:val="24"/>
        </w:rPr>
        <w:pict w14:anchorId="44E3B475">
          <v:shape id="_x0000_i1034" type="#_x0000_t75" style="width:7in;height:252pt">
            <v:imagedata r:id="rId22" o:title="gen-geo-region"/>
          </v:shape>
        </w:pict>
      </w:r>
    </w:p>
    <w:p w14:paraId="6BFECCF9" w14:textId="77777777" w:rsidR="00576923" w:rsidRDefault="00576923" w:rsidP="00C2274B">
      <w:pPr>
        <w:pStyle w:val="2"/>
        <w:jc w:val="both"/>
      </w:pPr>
      <w:r>
        <w:t xml:space="preserve">Supplementary Figure </w:t>
      </w:r>
      <w:r>
        <w:rPr>
          <w:rFonts w:hint="eastAsia"/>
        </w:rPr>
        <w:t>S10</w:t>
      </w:r>
      <w:r w:rsidRPr="00C14A00">
        <w:t>.</w:t>
      </w:r>
    </w:p>
    <w:p w14:paraId="290A4E17" w14:textId="77777777" w:rsidR="00576923" w:rsidRPr="00C14A00" w:rsidRDefault="00576923" w:rsidP="00C2274B">
      <w:pPr>
        <w:spacing w:line="360" w:lineRule="auto"/>
        <w:ind w:rightChars="17" w:right="37"/>
        <w:jc w:val="both"/>
        <w:rPr>
          <w:rFonts w:ascii="Times New Roman" w:eastAsia="Times New Roman" w:hAnsi="Times New Roman"/>
          <w:spacing w:val="4"/>
          <w:kern w:val="2"/>
          <w:sz w:val="24"/>
          <w:szCs w:val="24"/>
        </w:rPr>
        <w:sectPr w:rsidR="00576923" w:rsidRPr="00C14A00" w:rsidSect="00C2274B">
          <w:pgSz w:w="12240" w:h="15840"/>
          <w:pgMar w:top="1440" w:right="1080" w:bottom="1440" w:left="1080" w:header="0" w:footer="1139" w:gutter="0"/>
          <w:cols w:space="720"/>
          <w:docGrid w:linePitch="299"/>
        </w:sectPr>
      </w:pPr>
      <w:r>
        <w:rPr>
          <w:rFonts w:ascii="Times New Roman" w:eastAsia="Times New Roman" w:hAnsi="Times New Roman" w:hint="eastAsia"/>
          <w:bCs/>
          <w:spacing w:val="4"/>
          <w:kern w:val="2"/>
          <w:sz w:val="24"/>
          <w:szCs w:val="24"/>
        </w:rPr>
        <w:t>Correlation between geographic and genetic distance in wild and domesticated rice population in (A) Bangladesh and (B) India.</w:t>
      </w:r>
    </w:p>
    <w:p w14:paraId="0B6295E9" w14:textId="77777777" w:rsidR="00576923" w:rsidRPr="00C14A00" w:rsidRDefault="00C2274B" w:rsidP="003F41FF">
      <w:pPr>
        <w:spacing w:line="360" w:lineRule="auto"/>
        <w:ind w:rightChars="17" w:right="37"/>
        <w:jc w:val="center"/>
        <w:rPr>
          <w:rFonts w:ascii="Times New Roman" w:eastAsia="Times New Roman" w:hAnsi="Times New Roman"/>
          <w:spacing w:val="4"/>
          <w:kern w:val="2"/>
          <w:sz w:val="20"/>
          <w:szCs w:val="20"/>
        </w:rPr>
      </w:pPr>
      <w:r>
        <w:rPr>
          <w:noProof/>
          <w:spacing w:val="4"/>
          <w:kern w:val="2"/>
          <w:lang w:eastAsia="zh-CN"/>
        </w:rPr>
        <w:pict w14:anchorId="6E8EBED9">
          <v:shape id="_x0000_i1035" type="#_x0000_t75" style="width:500pt;height:195pt">
            <v:imagedata r:id="rId23" o:title="sh4K26" croptop="24137f" cropbottom="21689f"/>
          </v:shape>
        </w:pict>
      </w:r>
    </w:p>
    <w:p w14:paraId="601DBF0B" w14:textId="77777777" w:rsidR="00576923" w:rsidRDefault="00576923" w:rsidP="00C2274B">
      <w:pPr>
        <w:pStyle w:val="2"/>
        <w:jc w:val="both"/>
      </w:pPr>
      <w:r>
        <w:t xml:space="preserve">Supplementary Figure </w:t>
      </w:r>
      <w:r>
        <w:rPr>
          <w:rFonts w:hint="eastAsia"/>
        </w:rPr>
        <w:t>S11</w:t>
      </w:r>
      <w:r w:rsidRPr="00C14A00">
        <w:t>.</w:t>
      </w:r>
    </w:p>
    <w:p w14:paraId="7036FA0F" w14:textId="77777777" w:rsidR="00576923" w:rsidRPr="005A05C5" w:rsidRDefault="00576923" w:rsidP="00C2274B">
      <w:pPr>
        <w:spacing w:line="360" w:lineRule="auto"/>
        <w:ind w:rightChars="17" w:right="37"/>
        <w:jc w:val="both"/>
        <w:rPr>
          <w:rFonts w:ascii="Times New Roman" w:eastAsia="Times New Roman" w:hAnsi="Times New Roman"/>
          <w:spacing w:val="4"/>
          <w:kern w:val="2"/>
          <w:sz w:val="24"/>
          <w:szCs w:val="24"/>
        </w:rPr>
      </w:pPr>
      <w:r>
        <w:rPr>
          <w:rFonts w:ascii="Times New Roman" w:eastAsia="Times New Roman" w:hAnsi="Times New Roman"/>
          <w:bCs/>
          <w:spacing w:val="4"/>
          <w:kern w:val="2"/>
          <w:sz w:val="24"/>
          <w:szCs w:val="24"/>
        </w:rPr>
        <w:t xml:space="preserve">Local </w:t>
      </w:r>
      <w:r w:rsidRPr="005A05C5">
        <w:rPr>
          <w:rFonts w:ascii="Times New Roman" w:eastAsia="Times New Roman" w:hAnsi="Times New Roman"/>
          <w:bCs/>
          <w:spacing w:val="4"/>
          <w:kern w:val="2"/>
          <w:sz w:val="24"/>
          <w:szCs w:val="24"/>
        </w:rPr>
        <w:t xml:space="preserve">ancestry  inference  in the </w:t>
      </w:r>
      <w:r>
        <w:rPr>
          <w:rFonts w:ascii="Times New Roman" w:eastAsia="Times New Roman" w:hAnsi="Times New Roman"/>
          <w:bCs/>
          <w:i/>
          <w:spacing w:val="4"/>
          <w:kern w:val="2"/>
          <w:sz w:val="24"/>
          <w:szCs w:val="24"/>
        </w:rPr>
        <w:t>s</w:t>
      </w:r>
      <w:r w:rsidRPr="005A05C5">
        <w:rPr>
          <w:rFonts w:ascii="Times New Roman" w:eastAsia="Times New Roman" w:hAnsi="Times New Roman"/>
          <w:bCs/>
          <w:i/>
          <w:spacing w:val="4"/>
          <w:kern w:val="2"/>
          <w:sz w:val="24"/>
          <w:szCs w:val="24"/>
        </w:rPr>
        <w:t xml:space="preserve">h4  </w:t>
      </w:r>
      <w:r>
        <w:rPr>
          <w:rFonts w:ascii="Times New Roman" w:eastAsia="Times New Roman" w:hAnsi="Times New Roman"/>
          <w:bCs/>
          <w:spacing w:val="4"/>
          <w:kern w:val="2"/>
          <w:sz w:val="24"/>
          <w:szCs w:val="24"/>
        </w:rPr>
        <w:t>region</w:t>
      </w:r>
      <w:r w:rsidRPr="005A05C5">
        <w:rPr>
          <w:rFonts w:ascii="Times New Roman" w:eastAsia="Times New Roman" w:hAnsi="Times New Roman"/>
          <w:bCs/>
          <w:spacing w:val="4"/>
          <w:kern w:val="2"/>
          <w:sz w:val="24"/>
          <w:szCs w:val="24"/>
        </w:rPr>
        <w:t xml:space="preserve"> </w:t>
      </w:r>
      <w:r w:rsidRPr="005A05C5">
        <w:rPr>
          <w:rFonts w:ascii="Times New Roman" w:eastAsia="Times New Roman" w:hAnsi="Times New Roman"/>
          <w:spacing w:val="4"/>
          <w:kern w:val="2"/>
          <w:sz w:val="24"/>
          <w:szCs w:val="24"/>
        </w:rPr>
        <w:t>Ancestry inference was performed using genotype likelihoods from</w:t>
      </w:r>
      <w:r w:rsidRPr="005A05C5">
        <w:rPr>
          <w:rFonts w:ascii="Times New Roman" w:eastAsia="Times New Roman" w:hAnsi="Times New Roman" w:hint="eastAsia"/>
          <w:spacing w:val="4"/>
          <w:kern w:val="2"/>
          <w:sz w:val="24"/>
          <w:szCs w:val="24"/>
          <w:lang w:eastAsia="zh-CN"/>
        </w:rPr>
        <w:t xml:space="preserve"> a 10</w:t>
      </w:r>
      <w:r>
        <w:rPr>
          <w:rFonts w:ascii="Times New Roman" w:eastAsia="Times New Roman" w:hAnsi="Times New Roman" w:hint="eastAsia"/>
          <w:spacing w:val="4"/>
          <w:kern w:val="2"/>
          <w:sz w:val="24"/>
          <w:szCs w:val="24"/>
          <w:lang w:eastAsia="zh-CN"/>
        </w:rPr>
        <w:t>k</w:t>
      </w:r>
      <w:r w:rsidRPr="005A05C5">
        <w:rPr>
          <w:rFonts w:ascii="Times New Roman" w:eastAsia="Times New Roman" w:hAnsi="Times New Roman" w:hint="eastAsia"/>
          <w:spacing w:val="4"/>
          <w:kern w:val="2"/>
          <w:sz w:val="24"/>
          <w:szCs w:val="24"/>
          <w:lang w:eastAsia="zh-CN"/>
        </w:rPr>
        <w:t>b region containing</w:t>
      </w:r>
      <w:r w:rsidRPr="005A05C5">
        <w:rPr>
          <w:rFonts w:ascii="Times New Roman" w:eastAsia="Times New Roman" w:hAnsi="Times New Roman"/>
          <w:spacing w:val="4"/>
          <w:kern w:val="2"/>
          <w:sz w:val="24"/>
          <w:szCs w:val="24"/>
        </w:rPr>
        <w:t xml:space="preserve"> </w:t>
      </w:r>
      <w:r>
        <w:rPr>
          <w:rFonts w:ascii="Times New Roman" w:eastAsia="Times New Roman" w:hAnsi="Times New Roman"/>
          <w:i/>
          <w:spacing w:val="4"/>
          <w:kern w:val="2"/>
          <w:sz w:val="24"/>
          <w:szCs w:val="24"/>
        </w:rPr>
        <w:t>s</w:t>
      </w:r>
      <w:r w:rsidRPr="005A05C5">
        <w:rPr>
          <w:rFonts w:ascii="Times New Roman" w:eastAsia="Times New Roman" w:hAnsi="Times New Roman"/>
          <w:i/>
          <w:spacing w:val="4"/>
          <w:kern w:val="2"/>
          <w:sz w:val="24"/>
          <w:szCs w:val="24"/>
        </w:rPr>
        <w:t>h4</w:t>
      </w:r>
      <w:r w:rsidRPr="005A05C5">
        <w:rPr>
          <w:rFonts w:ascii="Times New Roman" w:eastAsia="Times New Roman" w:hAnsi="Times New Roman"/>
          <w:spacing w:val="4"/>
          <w:kern w:val="2"/>
          <w:sz w:val="24"/>
          <w:szCs w:val="24"/>
        </w:rPr>
        <w:t>.</w:t>
      </w:r>
    </w:p>
    <w:p w14:paraId="08241554"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sectPr w:rsidR="00576923" w:rsidSect="00C2274B">
          <w:pgSz w:w="12240" w:h="15840"/>
          <w:pgMar w:top="1440" w:right="1080" w:bottom="1440" w:left="1080" w:header="0" w:footer="1139" w:gutter="0"/>
          <w:cols w:space="720"/>
          <w:docGrid w:linePitch="299"/>
        </w:sectPr>
      </w:pPr>
    </w:p>
    <w:p w14:paraId="6B52DF00" w14:textId="77777777" w:rsidR="00576923" w:rsidRDefault="00C2274B" w:rsidP="00C2274B">
      <w:pPr>
        <w:spacing w:line="360" w:lineRule="auto"/>
        <w:ind w:rightChars="17" w:right="37"/>
        <w:jc w:val="both"/>
        <w:rPr>
          <w:rFonts w:ascii="Times New Roman" w:eastAsia="Times New Roman" w:hAnsi="Times New Roman"/>
          <w:spacing w:val="4"/>
          <w:kern w:val="2"/>
          <w:sz w:val="24"/>
          <w:szCs w:val="24"/>
        </w:rPr>
      </w:pPr>
      <w:r>
        <w:rPr>
          <w:rFonts w:ascii="Times New Roman" w:eastAsia="Times New Roman" w:hAnsi="Times New Roman"/>
          <w:spacing w:val="4"/>
          <w:kern w:val="2"/>
          <w:sz w:val="24"/>
          <w:szCs w:val="24"/>
        </w:rPr>
        <w:pict w14:anchorId="753C7C92">
          <v:shape id="_x0000_i1036" type="#_x0000_t75" style="width:457pt;height:630pt">
            <v:imagedata r:id="rId24" o:title="sh4diversity" cropbottom="2987f"/>
          </v:shape>
        </w:pict>
      </w:r>
    </w:p>
    <w:p w14:paraId="6541F8A3" w14:textId="77777777" w:rsidR="00576923" w:rsidRDefault="00576923" w:rsidP="00C2274B">
      <w:pPr>
        <w:pStyle w:val="2"/>
        <w:jc w:val="both"/>
      </w:pPr>
      <w:r>
        <w:t xml:space="preserve">Supplementary Figure </w:t>
      </w:r>
      <w:r>
        <w:rPr>
          <w:rFonts w:hint="eastAsia"/>
        </w:rPr>
        <w:t>S12</w:t>
      </w:r>
      <w:r w:rsidRPr="00C14A00">
        <w:t>.</w:t>
      </w:r>
    </w:p>
    <w:p w14:paraId="2EEC65F3"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pPr>
      <w:r>
        <w:rPr>
          <w:rFonts w:ascii="Times New Roman" w:eastAsia="Times New Roman" w:hAnsi="Times New Roman" w:hint="eastAsia"/>
          <w:bCs/>
          <w:spacing w:val="4"/>
          <w:kern w:val="2"/>
          <w:sz w:val="24"/>
          <w:szCs w:val="24"/>
        </w:rPr>
        <w:t xml:space="preserve">The relative nucleotide diversity (compared with wild rice population) in WRDS and cultivated population across the rice genome. The </w:t>
      </w:r>
      <w:r w:rsidRPr="00B27EB5">
        <w:rPr>
          <w:rFonts w:ascii="Times New Roman" w:eastAsia="Times New Roman" w:hAnsi="Times New Roman" w:hint="eastAsia"/>
          <w:bCs/>
          <w:i/>
          <w:spacing w:val="4"/>
          <w:kern w:val="2"/>
          <w:sz w:val="24"/>
          <w:szCs w:val="24"/>
        </w:rPr>
        <w:t>sh4</w:t>
      </w:r>
      <w:r>
        <w:rPr>
          <w:rFonts w:ascii="Times New Roman" w:eastAsia="Times New Roman" w:hAnsi="Times New Roman" w:hint="eastAsia"/>
          <w:bCs/>
          <w:spacing w:val="4"/>
          <w:kern w:val="2"/>
          <w:sz w:val="24"/>
          <w:szCs w:val="24"/>
        </w:rPr>
        <w:t xml:space="preserve"> gene region is indicated by a vertical line.</w:t>
      </w:r>
    </w:p>
    <w:p w14:paraId="3E0FE1DC"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sectPr w:rsidR="00576923" w:rsidSect="00C2274B">
          <w:pgSz w:w="12240" w:h="15840"/>
          <w:pgMar w:top="113" w:right="1077" w:bottom="113" w:left="1077" w:header="0" w:footer="1139" w:gutter="0"/>
          <w:cols w:space="720"/>
          <w:docGrid w:linePitch="299"/>
        </w:sectPr>
      </w:pPr>
    </w:p>
    <w:p w14:paraId="025892D0" w14:textId="77777777" w:rsidR="00576923" w:rsidRDefault="00C2274B" w:rsidP="00C2274B">
      <w:pPr>
        <w:spacing w:line="360" w:lineRule="auto"/>
        <w:ind w:rightChars="17" w:right="37"/>
        <w:jc w:val="both"/>
        <w:rPr>
          <w:rFonts w:ascii="Times New Roman" w:eastAsia="Times New Roman" w:hAnsi="Times New Roman"/>
          <w:spacing w:val="4"/>
          <w:kern w:val="2"/>
          <w:sz w:val="24"/>
          <w:szCs w:val="24"/>
        </w:rPr>
      </w:pPr>
      <w:r>
        <w:rPr>
          <w:rFonts w:ascii="Times New Roman" w:eastAsia="Times New Roman" w:hAnsi="Times New Roman"/>
          <w:spacing w:val="4"/>
          <w:kern w:val="2"/>
          <w:sz w:val="24"/>
          <w:szCs w:val="24"/>
        </w:rPr>
        <w:pict w14:anchorId="2C83E30D">
          <v:shape id="_x0000_i1037" type="#_x0000_t75" style="width:451pt;height:626pt">
            <v:imagedata r:id="rId25" o:title="sh4dxy" cropbottom="2612f"/>
          </v:shape>
        </w:pict>
      </w:r>
    </w:p>
    <w:p w14:paraId="1B04D988" w14:textId="77777777" w:rsidR="00576923" w:rsidRDefault="00576923" w:rsidP="00C2274B">
      <w:pPr>
        <w:pStyle w:val="2"/>
        <w:jc w:val="both"/>
      </w:pPr>
      <w:r>
        <w:t xml:space="preserve">Supplementary Figure </w:t>
      </w:r>
      <w:r>
        <w:rPr>
          <w:rFonts w:hint="eastAsia"/>
        </w:rPr>
        <w:t>S13</w:t>
      </w:r>
      <w:r w:rsidRPr="00C14A00">
        <w:t>.</w:t>
      </w:r>
    </w:p>
    <w:p w14:paraId="2419F114"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pPr>
      <w:r w:rsidRPr="003844E2">
        <w:rPr>
          <w:rFonts w:ascii="Times New Roman" w:eastAsia="Times New Roman" w:hAnsi="Times New Roman"/>
          <w:i/>
          <w:sz w:val="24"/>
          <w:szCs w:val="24"/>
        </w:rPr>
        <w:t>d</w:t>
      </w:r>
      <w:r w:rsidRPr="00894775">
        <w:rPr>
          <w:rFonts w:ascii="Times New Roman" w:eastAsia="Times New Roman" w:hAnsi="Times New Roman"/>
          <w:sz w:val="24"/>
          <w:szCs w:val="24"/>
          <w:vertAlign w:val="subscript"/>
        </w:rPr>
        <w:t>XY</w:t>
      </w:r>
      <w:r w:rsidRPr="003844E2">
        <w:rPr>
          <w:rFonts w:ascii="Times New Roman" w:eastAsia="Times New Roman" w:hAnsi="Times New Roman"/>
          <w:i/>
          <w:sz w:val="24"/>
          <w:szCs w:val="24"/>
        </w:rPr>
        <w:t xml:space="preserve"> </w:t>
      </w:r>
      <w:r w:rsidRPr="003844E2">
        <w:rPr>
          <w:rFonts w:ascii="Times New Roman" w:eastAsia="Times New Roman" w:hAnsi="Times New Roman"/>
          <w:sz w:val="24"/>
          <w:szCs w:val="24"/>
        </w:rPr>
        <w:t>values between populations across rice genome</w:t>
      </w:r>
      <w:r w:rsidRPr="003844E2">
        <w:rPr>
          <w:rFonts w:ascii="Times New Roman" w:eastAsia="Times New Roman" w:hAnsi="Times New Roman"/>
          <w:bCs/>
          <w:spacing w:val="4"/>
          <w:kern w:val="2"/>
          <w:sz w:val="24"/>
          <w:szCs w:val="24"/>
        </w:rPr>
        <w:t xml:space="preserve">. </w:t>
      </w:r>
      <w:r>
        <w:rPr>
          <w:rFonts w:ascii="Times New Roman" w:eastAsia="Times New Roman" w:hAnsi="Times New Roman" w:hint="eastAsia"/>
          <w:bCs/>
          <w:spacing w:val="4"/>
          <w:kern w:val="2"/>
          <w:sz w:val="24"/>
          <w:szCs w:val="24"/>
        </w:rPr>
        <w:t xml:space="preserve">The </w:t>
      </w:r>
      <w:r w:rsidRPr="00B27EB5">
        <w:rPr>
          <w:rFonts w:ascii="Times New Roman" w:eastAsia="Times New Roman" w:hAnsi="Times New Roman" w:hint="eastAsia"/>
          <w:bCs/>
          <w:i/>
          <w:spacing w:val="4"/>
          <w:kern w:val="2"/>
          <w:sz w:val="24"/>
          <w:szCs w:val="24"/>
        </w:rPr>
        <w:t>sh4</w:t>
      </w:r>
      <w:r>
        <w:rPr>
          <w:rFonts w:ascii="Times New Roman" w:eastAsia="Times New Roman" w:hAnsi="Times New Roman" w:hint="eastAsia"/>
          <w:bCs/>
          <w:spacing w:val="4"/>
          <w:kern w:val="2"/>
          <w:sz w:val="24"/>
          <w:szCs w:val="24"/>
        </w:rPr>
        <w:t xml:space="preserve"> gene region is indicated by a vertical line.</w:t>
      </w:r>
    </w:p>
    <w:p w14:paraId="12425F5D"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pPr>
    </w:p>
    <w:p w14:paraId="1751371F" w14:textId="77777777" w:rsidR="00576923" w:rsidRPr="00C14A00" w:rsidRDefault="00576923" w:rsidP="00C2274B">
      <w:pPr>
        <w:spacing w:line="360" w:lineRule="auto"/>
        <w:ind w:rightChars="17" w:right="37"/>
        <w:jc w:val="both"/>
        <w:rPr>
          <w:rFonts w:ascii="Times New Roman" w:eastAsia="Times New Roman" w:hAnsi="Times New Roman"/>
          <w:spacing w:val="4"/>
          <w:kern w:val="2"/>
          <w:sz w:val="24"/>
          <w:szCs w:val="24"/>
        </w:rPr>
        <w:sectPr w:rsidR="00576923" w:rsidRPr="00C14A00" w:rsidSect="00C2274B">
          <w:pgSz w:w="12240" w:h="15840"/>
          <w:pgMar w:top="113" w:right="1080" w:bottom="113" w:left="1080" w:header="0" w:footer="1139" w:gutter="0"/>
          <w:cols w:space="720"/>
          <w:docGrid w:linePitch="299"/>
        </w:sectPr>
      </w:pPr>
    </w:p>
    <w:p w14:paraId="21BC6CEA" w14:textId="77777777" w:rsidR="00576923" w:rsidRPr="00C14A00" w:rsidRDefault="00C2274B" w:rsidP="00C2274B">
      <w:pPr>
        <w:spacing w:line="360" w:lineRule="auto"/>
        <w:ind w:rightChars="17" w:right="37"/>
        <w:jc w:val="both"/>
        <w:rPr>
          <w:rFonts w:ascii="Times New Roman" w:eastAsia="Times New Roman" w:hAnsi="Times New Roman"/>
          <w:spacing w:val="4"/>
          <w:kern w:val="2"/>
          <w:sz w:val="20"/>
          <w:szCs w:val="20"/>
        </w:rPr>
      </w:pPr>
      <w:r>
        <w:rPr>
          <w:noProof/>
          <w:spacing w:val="4"/>
          <w:kern w:val="2"/>
          <w:lang w:eastAsia="zh-CN"/>
        </w:rPr>
        <w:pict w14:anchorId="5AAA46DB">
          <v:shape id="_x0000_i1038" type="#_x0000_t75" style="width:500pt;height:194pt">
            <v:imagedata r:id="rId26" o:title="prog1K26" croptop="24192f" cropbottom="21693f"/>
          </v:shape>
        </w:pict>
      </w:r>
    </w:p>
    <w:p w14:paraId="54AB1FE1" w14:textId="77777777" w:rsidR="00576923" w:rsidRDefault="00576923" w:rsidP="00C2274B">
      <w:pPr>
        <w:pStyle w:val="2"/>
        <w:jc w:val="both"/>
      </w:pPr>
      <w:r>
        <w:t xml:space="preserve">Supplementary Figure </w:t>
      </w:r>
      <w:r>
        <w:rPr>
          <w:rFonts w:hint="eastAsia"/>
        </w:rPr>
        <w:t>S14</w:t>
      </w:r>
      <w:r w:rsidRPr="00C14A00">
        <w:t>.</w:t>
      </w:r>
    </w:p>
    <w:p w14:paraId="43F2D088" w14:textId="77777777" w:rsidR="00576923" w:rsidRPr="005A05C5" w:rsidRDefault="00576923" w:rsidP="00C2274B">
      <w:pPr>
        <w:spacing w:line="360" w:lineRule="auto"/>
        <w:ind w:rightChars="17" w:right="37"/>
        <w:jc w:val="both"/>
        <w:rPr>
          <w:rFonts w:ascii="Times New Roman" w:eastAsia="Times New Roman" w:hAnsi="Times New Roman"/>
          <w:spacing w:val="4"/>
          <w:kern w:val="2"/>
          <w:sz w:val="24"/>
          <w:szCs w:val="24"/>
        </w:rPr>
      </w:pPr>
      <w:r>
        <w:rPr>
          <w:rFonts w:ascii="Times New Roman" w:eastAsia="Times New Roman" w:hAnsi="Times New Roman"/>
          <w:bCs/>
          <w:spacing w:val="4"/>
          <w:kern w:val="2"/>
          <w:sz w:val="24"/>
          <w:szCs w:val="24"/>
        </w:rPr>
        <w:t>Inferred</w:t>
      </w:r>
      <w:r w:rsidRPr="005A05C5">
        <w:rPr>
          <w:rFonts w:ascii="Times New Roman" w:eastAsia="Times New Roman" w:hAnsi="Times New Roman"/>
          <w:bCs/>
          <w:spacing w:val="4"/>
          <w:kern w:val="2"/>
          <w:sz w:val="24"/>
          <w:szCs w:val="24"/>
        </w:rPr>
        <w:t xml:space="preserve"> ancestry </w:t>
      </w:r>
      <w:r>
        <w:rPr>
          <w:rFonts w:ascii="Times New Roman" w:eastAsia="Times New Roman" w:hAnsi="Times New Roman"/>
          <w:bCs/>
          <w:spacing w:val="4"/>
          <w:kern w:val="2"/>
          <w:sz w:val="24"/>
          <w:szCs w:val="24"/>
        </w:rPr>
        <w:t xml:space="preserve">proportions around </w:t>
      </w:r>
      <w:r w:rsidRPr="005A05C5">
        <w:rPr>
          <w:rFonts w:ascii="Times New Roman" w:eastAsia="Times New Roman" w:hAnsi="Times New Roman"/>
          <w:bCs/>
          <w:spacing w:val="4"/>
          <w:kern w:val="2"/>
          <w:sz w:val="24"/>
          <w:szCs w:val="24"/>
        </w:rPr>
        <w:t xml:space="preserve">the </w:t>
      </w:r>
      <w:r w:rsidRPr="005A05C5">
        <w:rPr>
          <w:rFonts w:ascii="Times New Roman" w:eastAsia="Times New Roman" w:hAnsi="Times New Roman"/>
          <w:bCs/>
          <w:i/>
          <w:spacing w:val="4"/>
          <w:kern w:val="2"/>
          <w:sz w:val="24"/>
          <w:szCs w:val="24"/>
        </w:rPr>
        <w:t xml:space="preserve">PROG1 </w:t>
      </w:r>
      <w:r w:rsidRPr="005A05C5">
        <w:rPr>
          <w:rFonts w:ascii="Times New Roman" w:eastAsia="Times New Roman" w:hAnsi="Times New Roman"/>
          <w:bCs/>
          <w:spacing w:val="4"/>
          <w:kern w:val="2"/>
          <w:sz w:val="24"/>
          <w:szCs w:val="24"/>
        </w:rPr>
        <w:t xml:space="preserve">region. </w:t>
      </w:r>
      <w:r w:rsidRPr="005A05C5">
        <w:rPr>
          <w:rFonts w:ascii="Times New Roman" w:eastAsia="Times New Roman" w:hAnsi="Times New Roman"/>
          <w:spacing w:val="4"/>
          <w:kern w:val="2"/>
          <w:sz w:val="24"/>
          <w:szCs w:val="24"/>
        </w:rPr>
        <w:t xml:space="preserve">Ancestry inference was performed using genotype likelihoods from </w:t>
      </w:r>
      <w:r w:rsidRPr="005A05C5">
        <w:rPr>
          <w:rFonts w:ascii="Times New Roman" w:eastAsia="Times New Roman" w:hAnsi="Times New Roman" w:hint="eastAsia"/>
          <w:spacing w:val="4"/>
          <w:kern w:val="2"/>
          <w:sz w:val="24"/>
          <w:szCs w:val="24"/>
          <w:lang w:eastAsia="zh-CN"/>
        </w:rPr>
        <w:t xml:space="preserve">a 10Kb region containing </w:t>
      </w:r>
      <w:r w:rsidRPr="005A05C5">
        <w:rPr>
          <w:rFonts w:ascii="Times New Roman" w:eastAsia="Times New Roman" w:hAnsi="Times New Roman"/>
          <w:i/>
          <w:spacing w:val="4"/>
          <w:kern w:val="2"/>
          <w:sz w:val="24"/>
          <w:szCs w:val="24"/>
        </w:rPr>
        <w:t>PROG1</w:t>
      </w:r>
      <w:r w:rsidRPr="005A05C5">
        <w:rPr>
          <w:rFonts w:ascii="Times New Roman" w:eastAsia="Times New Roman" w:hAnsi="Times New Roman"/>
          <w:spacing w:val="4"/>
          <w:kern w:val="2"/>
          <w:sz w:val="24"/>
          <w:szCs w:val="24"/>
        </w:rPr>
        <w:t>.</w:t>
      </w:r>
    </w:p>
    <w:p w14:paraId="5536CA6C" w14:textId="77777777" w:rsidR="00576923" w:rsidRDefault="00576923" w:rsidP="00C2274B">
      <w:pPr>
        <w:spacing w:before="55" w:line="360" w:lineRule="auto"/>
        <w:ind w:rightChars="17" w:right="37"/>
        <w:jc w:val="both"/>
        <w:rPr>
          <w:rFonts w:ascii="Times New Roman" w:eastAsia="Times New Roman" w:hAnsi="Times New Roman"/>
          <w:spacing w:val="4"/>
          <w:kern w:val="2"/>
          <w:sz w:val="24"/>
          <w:szCs w:val="24"/>
          <w:lang w:eastAsia="zh-CN"/>
        </w:rPr>
      </w:pPr>
    </w:p>
    <w:p w14:paraId="320062FB" w14:textId="77777777" w:rsidR="00576923" w:rsidRPr="00C14A00" w:rsidRDefault="00576923" w:rsidP="00C2274B">
      <w:pPr>
        <w:spacing w:before="55" w:line="360" w:lineRule="auto"/>
        <w:ind w:rightChars="17" w:right="37"/>
        <w:jc w:val="both"/>
        <w:rPr>
          <w:rFonts w:ascii="Times New Roman" w:eastAsia="Times New Roman" w:hAnsi="Times New Roman"/>
          <w:spacing w:val="4"/>
          <w:kern w:val="2"/>
          <w:sz w:val="24"/>
          <w:szCs w:val="24"/>
          <w:lang w:eastAsia="zh-CN"/>
        </w:rPr>
        <w:sectPr w:rsidR="00576923" w:rsidRPr="00C14A00" w:rsidSect="00C2274B">
          <w:pgSz w:w="12240" w:h="15840"/>
          <w:pgMar w:top="1440" w:right="1080" w:bottom="1440" w:left="1080" w:header="0" w:footer="1139" w:gutter="0"/>
          <w:cols w:space="720"/>
          <w:docGrid w:linePitch="299"/>
        </w:sectPr>
      </w:pPr>
    </w:p>
    <w:p w14:paraId="53E2178A" w14:textId="77777777" w:rsidR="00576923" w:rsidRPr="00C14A00" w:rsidRDefault="00C2274B" w:rsidP="00C2274B">
      <w:pPr>
        <w:spacing w:line="360" w:lineRule="auto"/>
        <w:ind w:rightChars="17" w:right="37"/>
        <w:jc w:val="both"/>
        <w:rPr>
          <w:rFonts w:ascii="Times New Roman" w:eastAsia="Times New Roman" w:hAnsi="Times New Roman"/>
          <w:spacing w:val="4"/>
          <w:kern w:val="2"/>
          <w:sz w:val="20"/>
          <w:szCs w:val="20"/>
        </w:rPr>
      </w:pPr>
      <w:r>
        <w:rPr>
          <w:rFonts w:ascii="Times New Roman" w:eastAsia="Times New Roman" w:hAnsi="Times New Roman"/>
          <w:noProof/>
          <w:spacing w:val="4"/>
          <w:kern w:val="2"/>
          <w:sz w:val="20"/>
          <w:szCs w:val="20"/>
          <w:lang w:eastAsia="zh-CN"/>
        </w:rPr>
        <w:pict w14:anchorId="516D374B">
          <v:shape id="_x0000_i1039" type="#_x0000_t75" style="width:363pt;height:182pt">
            <v:imagedata r:id="rId27" o:title="tajd"/>
          </v:shape>
        </w:pict>
      </w:r>
    </w:p>
    <w:p w14:paraId="23ADF99A" w14:textId="77777777" w:rsidR="00576923" w:rsidRDefault="00576923" w:rsidP="00C2274B">
      <w:pPr>
        <w:pStyle w:val="2"/>
        <w:jc w:val="both"/>
      </w:pPr>
      <w:r>
        <w:t xml:space="preserve">Supplementary Figure </w:t>
      </w:r>
      <w:r>
        <w:rPr>
          <w:rFonts w:hint="eastAsia"/>
        </w:rPr>
        <w:t>S15</w:t>
      </w:r>
      <w:r w:rsidRPr="00C14A00">
        <w:t>.</w:t>
      </w:r>
    </w:p>
    <w:p w14:paraId="644D5512" w14:textId="77777777" w:rsidR="00576923" w:rsidRPr="005A05C5" w:rsidRDefault="00576923" w:rsidP="00C2274B">
      <w:pPr>
        <w:spacing w:line="360" w:lineRule="auto"/>
        <w:ind w:rightChars="17" w:right="37"/>
        <w:jc w:val="both"/>
        <w:rPr>
          <w:rFonts w:ascii="Times New Roman" w:eastAsia="Times New Roman" w:hAnsi="Times New Roman"/>
          <w:spacing w:val="4"/>
          <w:kern w:val="2"/>
          <w:sz w:val="24"/>
          <w:szCs w:val="24"/>
        </w:rPr>
      </w:pPr>
      <w:r w:rsidRPr="005A05C5">
        <w:rPr>
          <w:rFonts w:ascii="Times New Roman" w:eastAsia="Times New Roman" w:hAnsi="Times New Roman"/>
          <w:bCs/>
          <w:spacing w:val="4"/>
          <w:kern w:val="2"/>
          <w:sz w:val="24"/>
          <w:szCs w:val="24"/>
        </w:rPr>
        <w:t xml:space="preserve">Tajima’s </w:t>
      </w:r>
      <w:r w:rsidRPr="005A05C5">
        <w:rPr>
          <w:rFonts w:ascii="Times New Roman" w:eastAsia="Times New Roman" w:hAnsi="Times New Roman"/>
          <w:bCs/>
          <w:i/>
          <w:spacing w:val="4"/>
          <w:kern w:val="2"/>
          <w:sz w:val="24"/>
          <w:szCs w:val="24"/>
        </w:rPr>
        <w:t xml:space="preserve">D </w:t>
      </w:r>
      <w:r w:rsidRPr="005A05C5">
        <w:rPr>
          <w:rFonts w:ascii="Times New Roman" w:eastAsia="Times New Roman" w:hAnsi="Times New Roman"/>
          <w:bCs/>
          <w:spacing w:val="4"/>
          <w:kern w:val="2"/>
          <w:sz w:val="24"/>
          <w:szCs w:val="24"/>
        </w:rPr>
        <w:t>statistics in the regions surrounding domestication</w:t>
      </w:r>
      <w:r w:rsidRPr="005A05C5">
        <w:rPr>
          <w:rFonts w:ascii="Times New Roman" w:eastAsia="Times New Roman" w:hAnsi="Times New Roman" w:hint="eastAsia"/>
          <w:bCs/>
          <w:spacing w:val="4"/>
          <w:kern w:val="2"/>
          <w:sz w:val="24"/>
          <w:szCs w:val="24"/>
          <w:lang w:eastAsia="zh-CN"/>
        </w:rPr>
        <w:t>-related</w:t>
      </w:r>
      <w:r w:rsidRPr="005A05C5">
        <w:rPr>
          <w:rFonts w:ascii="Times New Roman" w:eastAsia="Times New Roman" w:hAnsi="Times New Roman"/>
          <w:bCs/>
          <w:spacing w:val="4"/>
          <w:kern w:val="2"/>
          <w:sz w:val="24"/>
          <w:szCs w:val="24"/>
        </w:rPr>
        <w:t xml:space="preserve"> loci. </w:t>
      </w:r>
      <w:r w:rsidRPr="005A05C5">
        <w:rPr>
          <w:rFonts w:ascii="Times New Roman" w:eastAsia="Times New Roman" w:hAnsi="Times New Roman"/>
          <w:spacing w:val="4"/>
          <w:kern w:val="2"/>
          <w:sz w:val="24"/>
          <w:szCs w:val="24"/>
        </w:rPr>
        <w:t xml:space="preserve">The left panel shows Tajima’s </w:t>
      </w:r>
      <w:r w:rsidRPr="005A05C5">
        <w:rPr>
          <w:rFonts w:ascii="Times New Roman" w:eastAsia="Times New Roman" w:hAnsi="Times New Roman"/>
          <w:i/>
          <w:spacing w:val="4"/>
          <w:kern w:val="2"/>
          <w:sz w:val="24"/>
          <w:szCs w:val="24"/>
        </w:rPr>
        <w:t xml:space="preserve">D </w:t>
      </w:r>
      <w:r w:rsidRPr="005A05C5">
        <w:rPr>
          <w:rFonts w:ascii="Times New Roman" w:eastAsia="Times New Roman" w:hAnsi="Times New Roman"/>
          <w:spacing w:val="4"/>
          <w:kern w:val="2"/>
          <w:sz w:val="24"/>
          <w:szCs w:val="24"/>
        </w:rPr>
        <w:t xml:space="preserve">value at the gene and flanking region of </w:t>
      </w:r>
      <w:r>
        <w:rPr>
          <w:rFonts w:ascii="Times New Roman" w:eastAsia="Times New Roman" w:hAnsi="Times New Roman"/>
          <w:i/>
          <w:spacing w:val="4"/>
          <w:kern w:val="2"/>
          <w:sz w:val="24"/>
          <w:szCs w:val="24"/>
        </w:rPr>
        <w:t>s</w:t>
      </w:r>
      <w:r w:rsidRPr="005A05C5">
        <w:rPr>
          <w:rFonts w:ascii="Times New Roman" w:eastAsia="Times New Roman" w:hAnsi="Times New Roman"/>
          <w:i/>
          <w:spacing w:val="4"/>
          <w:kern w:val="2"/>
          <w:sz w:val="24"/>
          <w:szCs w:val="24"/>
        </w:rPr>
        <w:t>h4</w:t>
      </w:r>
      <w:r w:rsidRPr="005A05C5">
        <w:rPr>
          <w:rFonts w:ascii="Times New Roman" w:eastAsia="Times New Roman" w:hAnsi="Times New Roman"/>
          <w:spacing w:val="4"/>
          <w:kern w:val="2"/>
          <w:sz w:val="24"/>
          <w:szCs w:val="24"/>
        </w:rPr>
        <w:t xml:space="preserve">, the right panel shows that of </w:t>
      </w:r>
      <w:r w:rsidRPr="005A05C5">
        <w:rPr>
          <w:rFonts w:ascii="Times New Roman" w:eastAsia="Times New Roman" w:hAnsi="Times New Roman"/>
          <w:i/>
          <w:spacing w:val="4"/>
          <w:kern w:val="2"/>
          <w:sz w:val="24"/>
          <w:szCs w:val="24"/>
        </w:rPr>
        <w:t>PROG1</w:t>
      </w:r>
      <w:r w:rsidRPr="005A05C5">
        <w:rPr>
          <w:rFonts w:ascii="Times New Roman" w:eastAsia="Times New Roman" w:hAnsi="Times New Roman"/>
          <w:spacing w:val="4"/>
          <w:kern w:val="2"/>
          <w:sz w:val="24"/>
          <w:szCs w:val="24"/>
        </w:rPr>
        <w:t>. The grey lines indicate the coding region</w:t>
      </w:r>
      <w:r w:rsidRPr="005A05C5">
        <w:rPr>
          <w:rFonts w:ascii="Times New Roman" w:eastAsia="Times New Roman" w:hAnsi="Times New Roman" w:hint="eastAsia"/>
          <w:spacing w:val="4"/>
          <w:kern w:val="2"/>
          <w:sz w:val="24"/>
          <w:szCs w:val="24"/>
        </w:rPr>
        <w:t xml:space="preserve"> of the two genes, respectively</w:t>
      </w:r>
      <w:r w:rsidRPr="005A05C5">
        <w:rPr>
          <w:rFonts w:ascii="Times New Roman" w:eastAsia="Times New Roman" w:hAnsi="Times New Roman"/>
          <w:spacing w:val="4"/>
          <w:kern w:val="2"/>
          <w:sz w:val="24"/>
          <w:szCs w:val="24"/>
        </w:rPr>
        <w:t>.</w:t>
      </w:r>
    </w:p>
    <w:p w14:paraId="05C5825D" w14:textId="77777777" w:rsidR="00576923" w:rsidRPr="005A05C5" w:rsidRDefault="00576923" w:rsidP="00C2274B">
      <w:pPr>
        <w:spacing w:line="360" w:lineRule="auto"/>
        <w:ind w:rightChars="17" w:right="37"/>
        <w:jc w:val="both"/>
        <w:rPr>
          <w:rFonts w:ascii="Times New Roman" w:eastAsia="Times New Roman" w:hAnsi="Times New Roman"/>
          <w:spacing w:val="4"/>
          <w:kern w:val="2"/>
          <w:sz w:val="24"/>
          <w:szCs w:val="24"/>
        </w:rPr>
        <w:sectPr w:rsidR="00576923" w:rsidRPr="005A05C5" w:rsidSect="00C2274B">
          <w:pgSz w:w="12240" w:h="15840"/>
          <w:pgMar w:top="1440" w:right="1080" w:bottom="1440" w:left="1080" w:header="0" w:footer="1139" w:gutter="0"/>
          <w:cols w:space="720"/>
          <w:docGrid w:linePitch="299"/>
        </w:sectPr>
      </w:pPr>
    </w:p>
    <w:p w14:paraId="0526CFB4" w14:textId="77777777" w:rsidR="00576923" w:rsidRPr="00C14A00" w:rsidRDefault="00C2274B" w:rsidP="00C2274B">
      <w:pPr>
        <w:spacing w:line="360" w:lineRule="auto"/>
        <w:ind w:rightChars="17" w:right="37"/>
        <w:jc w:val="both"/>
        <w:rPr>
          <w:rFonts w:ascii="Times New Roman" w:eastAsia="Times New Roman" w:hAnsi="Times New Roman"/>
          <w:spacing w:val="4"/>
          <w:kern w:val="2"/>
          <w:sz w:val="20"/>
          <w:szCs w:val="20"/>
        </w:rPr>
      </w:pPr>
      <w:r>
        <w:rPr>
          <w:rFonts w:ascii="Times New Roman" w:eastAsia="Times New Roman" w:hAnsi="Times New Roman"/>
          <w:spacing w:val="4"/>
          <w:kern w:val="2"/>
          <w:sz w:val="20"/>
          <w:szCs w:val="20"/>
        </w:rPr>
        <w:pict w14:anchorId="65EF1C20">
          <v:shape id="_x0000_i1040" type="#_x0000_t75" style="width:501pt;height:284pt">
            <v:imagedata r:id="rId28" o:title="prog1merge" croptop="18144f" cropbottom="18701f"/>
          </v:shape>
        </w:pict>
      </w:r>
    </w:p>
    <w:p w14:paraId="3CFADC6C" w14:textId="77777777" w:rsidR="00576923" w:rsidRDefault="00576923" w:rsidP="00C2274B">
      <w:pPr>
        <w:pStyle w:val="2"/>
        <w:jc w:val="both"/>
      </w:pPr>
      <w:r w:rsidRPr="00C14A00">
        <w:t>Supplementary Figure</w:t>
      </w:r>
      <w:r>
        <w:t xml:space="preserve"> </w:t>
      </w:r>
      <w:r>
        <w:rPr>
          <w:rFonts w:hint="eastAsia"/>
        </w:rPr>
        <w:t>S16</w:t>
      </w:r>
      <w:r>
        <w:t>.</w:t>
      </w:r>
    </w:p>
    <w:p w14:paraId="7EE6DF44" w14:textId="77777777" w:rsidR="00576923" w:rsidRDefault="00576923" w:rsidP="00C2274B">
      <w:pPr>
        <w:spacing w:line="360" w:lineRule="auto"/>
        <w:ind w:rightChars="17" w:right="37"/>
        <w:jc w:val="both"/>
        <w:rPr>
          <w:rFonts w:ascii="Times New Roman" w:hAnsi="Times New Roman"/>
          <w:spacing w:val="4"/>
          <w:kern w:val="2"/>
          <w:sz w:val="24"/>
          <w:szCs w:val="24"/>
        </w:rPr>
      </w:pPr>
      <w:r w:rsidRPr="005A05C5">
        <w:rPr>
          <w:rFonts w:ascii="Times New Roman" w:eastAsia="Times New Roman" w:hAnsi="Times New Roman"/>
          <w:bCs/>
          <w:spacing w:val="4"/>
          <w:kern w:val="2"/>
          <w:sz w:val="24"/>
          <w:szCs w:val="24"/>
        </w:rPr>
        <w:t>Population genetic analys</w:t>
      </w:r>
      <w:r w:rsidRPr="005A05C5">
        <w:rPr>
          <w:rFonts w:ascii="Times New Roman" w:eastAsia="Times New Roman" w:hAnsi="Times New Roman" w:hint="eastAsia"/>
          <w:bCs/>
          <w:spacing w:val="4"/>
          <w:kern w:val="2"/>
          <w:sz w:val="24"/>
          <w:szCs w:val="24"/>
          <w:lang w:eastAsia="zh-CN"/>
        </w:rPr>
        <w:t>e</w:t>
      </w:r>
      <w:r w:rsidRPr="005A05C5">
        <w:rPr>
          <w:rFonts w:ascii="Times New Roman" w:eastAsia="Times New Roman" w:hAnsi="Times New Roman"/>
          <w:bCs/>
          <w:spacing w:val="4"/>
          <w:kern w:val="2"/>
          <w:sz w:val="24"/>
          <w:szCs w:val="24"/>
        </w:rPr>
        <w:t xml:space="preserve">s of the </w:t>
      </w:r>
      <w:r w:rsidRPr="005A05C5">
        <w:rPr>
          <w:rFonts w:ascii="Times New Roman" w:eastAsia="Times New Roman" w:hAnsi="Times New Roman"/>
          <w:bCs/>
          <w:i/>
          <w:spacing w:val="4"/>
          <w:kern w:val="2"/>
          <w:sz w:val="24"/>
          <w:szCs w:val="24"/>
        </w:rPr>
        <w:t xml:space="preserve">PROG1 </w:t>
      </w:r>
      <w:r w:rsidRPr="005A05C5">
        <w:rPr>
          <w:rFonts w:ascii="Times New Roman" w:eastAsia="Times New Roman" w:hAnsi="Times New Roman"/>
          <w:bCs/>
          <w:spacing w:val="4"/>
          <w:kern w:val="2"/>
          <w:sz w:val="24"/>
          <w:szCs w:val="24"/>
        </w:rPr>
        <w:t xml:space="preserve">region. </w:t>
      </w:r>
      <w:r w:rsidRPr="005A05C5">
        <w:rPr>
          <w:rFonts w:ascii="Times New Roman" w:eastAsia="Times New Roman" w:hAnsi="Times New Roman"/>
          <w:spacing w:val="4"/>
          <w:kern w:val="2"/>
          <w:sz w:val="24"/>
          <w:szCs w:val="24"/>
        </w:rPr>
        <w:t xml:space="preserve">(A) ancestry </w:t>
      </w:r>
      <w:r>
        <w:rPr>
          <w:rFonts w:ascii="Times New Roman" w:eastAsia="Times New Roman" w:hAnsi="Times New Roman"/>
          <w:spacing w:val="4"/>
          <w:kern w:val="2"/>
          <w:sz w:val="24"/>
          <w:szCs w:val="24"/>
        </w:rPr>
        <w:t xml:space="preserve">proportions around </w:t>
      </w:r>
      <w:r w:rsidRPr="005A05C5">
        <w:rPr>
          <w:rFonts w:ascii="Times New Roman" w:eastAsia="Times New Roman" w:hAnsi="Times New Roman"/>
          <w:spacing w:val="4"/>
          <w:kern w:val="2"/>
          <w:sz w:val="24"/>
          <w:szCs w:val="24"/>
        </w:rPr>
        <w:t xml:space="preserve">the </w:t>
      </w:r>
      <w:r w:rsidRPr="005A05C5">
        <w:rPr>
          <w:rFonts w:ascii="Times New Roman" w:eastAsia="Times New Roman" w:hAnsi="Times New Roman"/>
          <w:i/>
          <w:spacing w:val="4"/>
          <w:kern w:val="2"/>
          <w:sz w:val="24"/>
          <w:szCs w:val="24"/>
        </w:rPr>
        <w:t xml:space="preserve">PROG1 </w:t>
      </w:r>
      <w:r w:rsidRPr="005A05C5">
        <w:rPr>
          <w:rFonts w:ascii="Times New Roman" w:eastAsia="Times New Roman" w:hAnsi="Times New Roman"/>
          <w:spacing w:val="4"/>
          <w:kern w:val="2"/>
          <w:sz w:val="24"/>
          <w:szCs w:val="24"/>
        </w:rPr>
        <w:t xml:space="preserve">region using the </w:t>
      </w:r>
      <w:r w:rsidRPr="005A05C5">
        <w:rPr>
          <w:rFonts w:ascii="Times New Roman" w:eastAsia="Times New Roman" w:hAnsi="Times New Roman"/>
          <w:i/>
          <w:spacing w:val="4"/>
          <w:kern w:val="2"/>
          <w:sz w:val="24"/>
          <w:szCs w:val="24"/>
        </w:rPr>
        <w:t xml:space="preserve">K </w:t>
      </w:r>
      <w:r w:rsidRPr="005A05C5">
        <w:rPr>
          <w:rFonts w:ascii="Times New Roman" w:eastAsia="Times New Roman" w:hAnsi="Times New Roman"/>
          <w:spacing w:val="4"/>
          <w:kern w:val="2"/>
          <w:sz w:val="24"/>
          <w:szCs w:val="24"/>
        </w:rPr>
        <w:t>= 5 mode</w:t>
      </w:r>
      <w:r w:rsidRPr="00763E78">
        <w:rPr>
          <w:rFonts w:ascii="Times New Roman" w:eastAsia="Times New Roman" w:hAnsi="Times New Roman"/>
          <w:spacing w:val="4"/>
          <w:kern w:val="2"/>
          <w:sz w:val="24"/>
          <w:szCs w:val="24"/>
        </w:rPr>
        <w:t xml:space="preserve">l. </w:t>
      </w:r>
      <w:r w:rsidRPr="00763E78">
        <w:rPr>
          <w:rFonts w:ascii="Times New Roman" w:hAnsi="Times New Roman"/>
          <w:sz w:val="24"/>
          <w:szCs w:val="24"/>
          <w:lang w:eastAsia="zh-CN"/>
        </w:rPr>
        <w:t>We identified two do</w:t>
      </w:r>
      <w:r w:rsidRPr="00763E78">
        <w:rPr>
          <w:rFonts w:ascii="Times New Roman" w:hAnsi="Times New Roman"/>
          <w:sz w:val="24"/>
          <w:szCs w:val="24"/>
        </w:rPr>
        <w:t>mesticated rice accessions (GSOR311644 and GSOR311586</w:t>
      </w:r>
      <w:r>
        <w:rPr>
          <w:rFonts w:ascii="Times New Roman" w:hAnsi="Times New Roman" w:hint="eastAsia"/>
          <w:sz w:val="24"/>
          <w:szCs w:val="24"/>
        </w:rPr>
        <w:t>; indicated by the red arrow</w:t>
      </w:r>
      <w:r w:rsidRPr="00763E78">
        <w:rPr>
          <w:rFonts w:ascii="Times New Roman" w:hAnsi="Times New Roman"/>
          <w:sz w:val="24"/>
          <w:szCs w:val="24"/>
        </w:rPr>
        <w:t xml:space="preserve">) that </w:t>
      </w:r>
      <w:r w:rsidRPr="00763E78">
        <w:rPr>
          <w:rFonts w:ascii="Times New Roman" w:hAnsi="Times New Roman"/>
          <w:sz w:val="24"/>
          <w:szCs w:val="24"/>
          <w:lang w:eastAsia="zh-CN"/>
        </w:rPr>
        <w:t xml:space="preserve">harbor the wild allele at this locus, </w:t>
      </w:r>
      <w:r>
        <w:rPr>
          <w:rFonts w:ascii="Times New Roman" w:hAnsi="Times New Roman" w:hint="eastAsia"/>
          <w:sz w:val="24"/>
          <w:szCs w:val="24"/>
          <w:lang w:eastAsia="zh-CN"/>
        </w:rPr>
        <w:t>and this</w:t>
      </w:r>
      <w:r w:rsidRPr="00763E78">
        <w:rPr>
          <w:rFonts w:ascii="Times New Roman" w:hAnsi="Times New Roman"/>
          <w:sz w:val="24"/>
          <w:szCs w:val="24"/>
          <w:lang w:eastAsia="zh-CN"/>
        </w:rPr>
        <w:t xml:space="preserve"> is confirmed by PCR amplification.</w:t>
      </w:r>
      <w:r w:rsidRPr="005A05C5">
        <w:rPr>
          <w:rFonts w:ascii="Times New Roman" w:eastAsia="Times New Roman" w:hAnsi="Times New Roman"/>
          <w:spacing w:val="4"/>
          <w:kern w:val="2"/>
          <w:sz w:val="24"/>
          <w:szCs w:val="24"/>
        </w:rPr>
        <w:t xml:space="preserve"> (B) shows diversity reduction</w:t>
      </w:r>
      <w:r>
        <w:rPr>
          <w:rFonts w:ascii="Times New Roman" w:eastAsia="Times New Roman" w:hAnsi="Times New Roman" w:hint="eastAsia"/>
          <w:spacing w:val="4"/>
          <w:kern w:val="2"/>
          <w:sz w:val="24"/>
          <w:szCs w:val="24"/>
        </w:rPr>
        <w:t xml:space="preserve"> in wild rice with domesticated </w:t>
      </w:r>
      <w:r w:rsidRPr="00537689">
        <w:rPr>
          <w:rFonts w:ascii="Times New Roman" w:eastAsia="Times New Roman" w:hAnsi="Times New Roman" w:hint="eastAsia"/>
          <w:i/>
          <w:spacing w:val="4"/>
          <w:kern w:val="2"/>
          <w:sz w:val="24"/>
          <w:szCs w:val="24"/>
        </w:rPr>
        <w:t>PROG1</w:t>
      </w:r>
      <w:r>
        <w:rPr>
          <w:rFonts w:ascii="Times New Roman" w:eastAsia="Times New Roman" w:hAnsi="Times New Roman" w:hint="eastAsia"/>
          <w:spacing w:val="4"/>
          <w:kern w:val="2"/>
          <w:sz w:val="24"/>
          <w:szCs w:val="24"/>
        </w:rPr>
        <w:t xml:space="preserve"> allele (WRDP) and cultivated rice population</w:t>
      </w:r>
      <w:r w:rsidRPr="005A05C5">
        <w:rPr>
          <w:rFonts w:ascii="Times New Roman" w:eastAsia="Times New Roman" w:hAnsi="Times New Roman"/>
          <w:spacing w:val="4"/>
          <w:kern w:val="2"/>
          <w:sz w:val="24"/>
          <w:szCs w:val="24"/>
        </w:rPr>
        <w:t xml:space="preserve"> at the selective sweep region of </w:t>
      </w:r>
      <w:r w:rsidRPr="005A05C5">
        <w:rPr>
          <w:rFonts w:ascii="Times New Roman" w:eastAsia="Times New Roman" w:hAnsi="Times New Roman"/>
          <w:i/>
          <w:spacing w:val="4"/>
          <w:kern w:val="2"/>
          <w:sz w:val="24"/>
          <w:szCs w:val="24"/>
        </w:rPr>
        <w:t>PROG1</w:t>
      </w:r>
      <w:r w:rsidRPr="005A05C5">
        <w:rPr>
          <w:rFonts w:ascii="Times New Roman" w:eastAsia="Times New Roman" w:hAnsi="Times New Roman"/>
          <w:spacing w:val="4"/>
          <w:kern w:val="2"/>
          <w:sz w:val="24"/>
          <w:szCs w:val="24"/>
        </w:rPr>
        <w:t xml:space="preserve">. </w:t>
      </w:r>
      <w:r w:rsidRPr="005A05C5">
        <w:rPr>
          <w:rFonts w:ascii="Times New Roman" w:hAnsi="Times New Roman"/>
          <w:spacing w:val="4"/>
          <w:kern w:val="2"/>
          <w:sz w:val="24"/>
          <w:szCs w:val="24"/>
        </w:rPr>
        <w:t xml:space="preserve">(C) shows </w:t>
      </w:r>
      <w:r w:rsidRPr="005A05C5">
        <w:rPr>
          <w:rFonts w:ascii="Times New Roman" w:hAnsi="Times New Roman"/>
          <w:i/>
          <w:spacing w:val="4"/>
          <w:kern w:val="2"/>
          <w:sz w:val="24"/>
          <w:szCs w:val="24"/>
        </w:rPr>
        <w:t>d</w:t>
      </w:r>
      <w:r w:rsidRPr="00894775">
        <w:rPr>
          <w:rFonts w:ascii="Times New Roman" w:hAnsi="Times New Roman"/>
          <w:spacing w:val="4"/>
          <w:kern w:val="2"/>
          <w:position w:val="-3"/>
          <w:sz w:val="24"/>
          <w:szCs w:val="24"/>
          <w:vertAlign w:val="subscript"/>
        </w:rPr>
        <w:t>XY</w:t>
      </w:r>
      <w:r w:rsidRPr="005A05C5">
        <w:rPr>
          <w:rFonts w:ascii="Times New Roman" w:hAnsi="Times New Roman"/>
          <w:i/>
          <w:spacing w:val="4"/>
          <w:kern w:val="2"/>
          <w:position w:val="-3"/>
          <w:sz w:val="24"/>
          <w:szCs w:val="24"/>
        </w:rPr>
        <w:t xml:space="preserve">  </w:t>
      </w:r>
      <w:r w:rsidRPr="005A05C5">
        <w:rPr>
          <w:rFonts w:ascii="Times New Roman" w:hAnsi="Times New Roman"/>
          <w:spacing w:val="4"/>
          <w:kern w:val="2"/>
          <w:sz w:val="24"/>
          <w:szCs w:val="24"/>
        </w:rPr>
        <w:t xml:space="preserve">values at the selective sweep region of </w:t>
      </w:r>
      <w:r w:rsidRPr="005A05C5">
        <w:rPr>
          <w:rFonts w:ascii="Times New Roman" w:hAnsi="Times New Roman"/>
          <w:i/>
          <w:spacing w:val="4"/>
          <w:kern w:val="2"/>
          <w:sz w:val="24"/>
          <w:szCs w:val="24"/>
        </w:rPr>
        <w:t>PROG1</w:t>
      </w:r>
      <w:r w:rsidRPr="005A05C5">
        <w:rPr>
          <w:rFonts w:ascii="Times New Roman" w:hAnsi="Times New Roman"/>
          <w:spacing w:val="4"/>
          <w:kern w:val="2"/>
          <w:sz w:val="24"/>
          <w:szCs w:val="24"/>
        </w:rPr>
        <w:t xml:space="preserve">. Grey line indicates the </w:t>
      </w:r>
      <w:r w:rsidRPr="005A05C5">
        <w:rPr>
          <w:rFonts w:ascii="Times New Roman" w:hAnsi="Times New Roman"/>
          <w:i/>
          <w:spacing w:val="4"/>
          <w:kern w:val="2"/>
          <w:sz w:val="24"/>
          <w:szCs w:val="24"/>
        </w:rPr>
        <w:t xml:space="preserve">PROG1 </w:t>
      </w:r>
      <w:r w:rsidRPr="005A05C5">
        <w:rPr>
          <w:rFonts w:ascii="Times New Roman" w:hAnsi="Times New Roman"/>
          <w:spacing w:val="4"/>
          <w:kern w:val="2"/>
          <w:sz w:val="24"/>
          <w:szCs w:val="24"/>
        </w:rPr>
        <w:t>gene region.</w:t>
      </w:r>
    </w:p>
    <w:p w14:paraId="7A103134" w14:textId="77777777" w:rsidR="00576923" w:rsidRDefault="00576923" w:rsidP="00C2274B">
      <w:pPr>
        <w:spacing w:line="360" w:lineRule="auto"/>
        <w:ind w:rightChars="17" w:right="37"/>
        <w:jc w:val="both"/>
        <w:rPr>
          <w:rFonts w:ascii="Times New Roman" w:hAnsi="Times New Roman"/>
          <w:spacing w:val="4"/>
          <w:kern w:val="2"/>
          <w:sz w:val="24"/>
          <w:szCs w:val="24"/>
        </w:rPr>
      </w:pPr>
    </w:p>
    <w:p w14:paraId="5A3CA1AF" w14:textId="77777777" w:rsidR="00576923" w:rsidRDefault="00576923" w:rsidP="00C2274B">
      <w:pPr>
        <w:spacing w:line="360" w:lineRule="auto"/>
        <w:ind w:rightChars="17" w:right="37"/>
        <w:jc w:val="both"/>
        <w:rPr>
          <w:rFonts w:ascii="Times New Roman" w:hAnsi="Times New Roman"/>
          <w:spacing w:val="4"/>
          <w:kern w:val="2"/>
          <w:sz w:val="24"/>
          <w:szCs w:val="24"/>
        </w:rPr>
        <w:sectPr w:rsidR="00576923" w:rsidSect="00C2274B">
          <w:pgSz w:w="12240" w:h="15840"/>
          <w:pgMar w:top="1440" w:right="1080" w:bottom="1440" w:left="1080" w:header="0" w:footer="1139" w:gutter="0"/>
          <w:cols w:space="720"/>
          <w:docGrid w:linePitch="299"/>
        </w:sectPr>
      </w:pPr>
    </w:p>
    <w:p w14:paraId="631391E9" w14:textId="77777777" w:rsidR="00576923" w:rsidRDefault="00C2274B" w:rsidP="00C2274B">
      <w:pPr>
        <w:spacing w:line="360" w:lineRule="auto"/>
        <w:ind w:rightChars="17" w:right="37"/>
        <w:jc w:val="both"/>
        <w:rPr>
          <w:rFonts w:ascii="Times New Roman" w:hAnsi="Times New Roman"/>
          <w:spacing w:val="4"/>
          <w:kern w:val="2"/>
          <w:sz w:val="24"/>
          <w:szCs w:val="24"/>
        </w:rPr>
      </w:pPr>
      <w:r>
        <w:rPr>
          <w:rFonts w:ascii="Times New Roman" w:hAnsi="Times New Roman"/>
          <w:spacing w:val="4"/>
          <w:kern w:val="2"/>
          <w:sz w:val="24"/>
          <w:szCs w:val="24"/>
        </w:rPr>
        <w:pict w14:anchorId="2116D656">
          <v:shape id="_x0000_i1041" type="#_x0000_t75" style="width:451pt;height:630pt">
            <v:imagedata r:id="rId29" o:title="prog1diversity" cropbottom="2208f"/>
          </v:shape>
        </w:pict>
      </w:r>
    </w:p>
    <w:p w14:paraId="00D18199" w14:textId="77777777" w:rsidR="00576923" w:rsidRDefault="00576923" w:rsidP="00C2274B">
      <w:pPr>
        <w:pStyle w:val="2"/>
        <w:jc w:val="both"/>
      </w:pPr>
      <w:r>
        <w:t xml:space="preserve">Supplementary Figure </w:t>
      </w:r>
      <w:r>
        <w:rPr>
          <w:rFonts w:hint="eastAsia"/>
        </w:rPr>
        <w:t>S17</w:t>
      </w:r>
      <w:r w:rsidRPr="00C14A00">
        <w:t>.</w:t>
      </w:r>
    </w:p>
    <w:p w14:paraId="006577EB" w14:textId="77777777" w:rsidR="00576923" w:rsidRPr="007126EB" w:rsidRDefault="00576923" w:rsidP="00C2274B">
      <w:pPr>
        <w:spacing w:line="360" w:lineRule="auto"/>
        <w:ind w:rightChars="17" w:right="37"/>
        <w:jc w:val="both"/>
        <w:rPr>
          <w:rFonts w:ascii="Times New Roman" w:eastAsia="Times New Roman" w:hAnsi="Times New Roman"/>
          <w:spacing w:val="4"/>
          <w:kern w:val="2"/>
          <w:sz w:val="24"/>
          <w:szCs w:val="24"/>
        </w:rPr>
      </w:pPr>
      <w:r>
        <w:rPr>
          <w:rFonts w:ascii="Times New Roman" w:eastAsia="Times New Roman" w:hAnsi="Times New Roman" w:hint="eastAsia"/>
          <w:bCs/>
          <w:spacing w:val="4"/>
          <w:kern w:val="2"/>
          <w:sz w:val="24"/>
          <w:szCs w:val="24"/>
        </w:rPr>
        <w:t xml:space="preserve">The relative nucleotide diversity (compared with wild rice population) in WRDP and cultivated population across the rice genome. The </w:t>
      </w:r>
      <w:r>
        <w:rPr>
          <w:rFonts w:ascii="Times New Roman" w:eastAsia="Times New Roman" w:hAnsi="Times New Roman" w:hint="eastAsia"/>
          <w:bCs/>
          <w:i/>
          <w:spacing w:val="4"/>
          <w:kern w:val="2"/>
          <w:sz w:val="24"/>
          <w:szCs w:val="24"/>
        </w:rPr>
        <w:t>PROG1</w:t>
      </w:r>
      <w:r>
        <w:rPr>
          <w:rFonts w:ascii="Times New Roman" w:eastAsia="Times New Roman" w:hAnsi="Times New Roman" w:hint="eastAsia"/>
          <w:bCs/>
          <w:spacing w:val="4"/>
          <w:kern w:val="2"/>
          <w:sz w:val="24"/>
          <w:szCs w:val="24"/>
        </w:rPr>
        <w:t xml:space="preserve"> gene region is indicated by a vertical line.</w:t>
      </w:r>
    </w:p>
    <w:p w14:paraId="4FB621BA" w14:textId="77777777" w:rsidR="00576923" w:rsidRDefault="00576923" w:rsidP="00C2274B">
      <w:pPr>
        <w:spacing w:line="360" w:lineRule="auto"/>
        <w:ind w:rightChars="17" w:right="37"/>
        <w:jc w:val="both"/>
        <w:rPr>
          <w:rFonts w:ascii="Times New Roman" w:hAnsi="Times New Roman"/>
          <w:spacing w:val="4"/>
          <w:kern w:val="2"/>
          <w:sz w:val="24"/>
          <w:szCs w:val="24"/>
        </w:rPr>
      </w:pPr>
    </w:p>
    <w:p w14:paraId="1938BA1E" w14:textId="77777777" w:rsidR="00576923" w:rsidRDefault="00576923" w:rsidP="00C2274B">
      <w:pPr>
        <w:spacing w:line="360" w:lineRule="auto"/>
        <w:ind w:rightChars="17" w:right="37"/>
        <w:jc w:val="both"/>
        <w:rPr>
          <w:rFonts w:ascii="Times New Roman" w:hAnsi="Times New Roman"/>
          <w:spacing w:val="4"/>
          <w:kern w:val="2"/>
          <w:sz w:val="24"/>
          <w:szCs w:val="24"/>
        </w:rPr>
        <w:sectPr w:rsidR="00576923" w:rsidSect="00C2274B">
          <w:pgSz w:w="12240" w:h="15840"/>
          <w:pgMar w:top="113" w:right="1080" w:bottom="113" w:left="1080" w:header="0" w:footer="1139" w:gutter="0"/>
          <w:cols w:space="720"/>
          <w:docGrid w:linePitch="299"/>
        </w:sectPr>
      </w:pPr>
    </w:p>
    <w:p w14:paraId="3048E14C" w14:textId="77777777" w:rsidR="00576923" w:rsidRDefault="00C2274B" w:rsidP="00C2274B">
      <w:pPr>
        <w:spacing w:line="360" w:lineRule="auto"/>
        <w:ind w:rightChars="17" w:right="37"/>
        <w:jc w:val="both"/>
        <w:rPr>
          <w:rFonts w:ascii="Times New Roman" w:hAnsi="Times New Roman"/>
          <w:spacing w:val="4"/>
          <w:kern w:val="2"/>
          <w:sz w:val="24"/>
          <w:szCs w:val="24"/>
        </w:rPr>
      </w:pPr>
      <w:r>
        <w:rPr>
          <w:rFonts w:ascii="Times New Roman" w:hAnsi="Times New Roman"/>
          <w:spacing w:val="4"/>
          <w:kern w:val="2"/>
          <w:sz w:val="24"/>
          <w:szCs w:val="24"/>
        </w:rPr>
        <w:pict w14:anchorId="04296B80">
          <v:shape id="_x0000_i1042" type="#_x0000_t75" style="width:451pt;height:627pt">
            <v:imagedata r:id="rId30" o:title="prog1dxy" cropbottom="2407f"/>
          </v:shape>
        </w:pict>
      </w:r>
    </w:p>
    <w:p w14:paraId="76F7F6A0" w14:textId="77777777" w:rsidR="00576923" w:rsidRDefault="00576923" w:rsidP="00C2274B">
      <w:pPr>
        <w:pStyle w:val="2"/>
        <w:jc w:val="both"/>
      </w:pPr>
      <w:r>
        <w:t xml:space="preserve">Supplementary Figure </w:t>
      </w:r>
      <w:r>
        <w:rPr>
          <w:rFonts w:hint="eastAsia"/>
        </w:rPr>
        <w:t>S18</w:t>
      </w:r>
      <w:r w:rsidRPr="00C14A00">
        <w:t>.</w:t>
      </w:r>
    </w:p>
    <w:p w14:paraId="21BD460C" w14:textId="77777777" w:rsidR="00576923" w:rsidRDefault="00576923" w:rsidP="00C2274B">
      <w:pPr>
        <w:spacing w:line="360" w:lineRule="auto"/>
        <w:ind w:rightChars="17" w:right="37"/>
        <w:jc w:val="both"/>
        <w:rPr>
          <w:rFonts w:ascii="Times New Roman" w:hAnsi="Times New Roman"/>
          <w:spacing w:val="4"/>
          <w:kern w:val="2"/>
          <w:sz w:val="24"/>
          <w:szCs w:val="24"/>
        </w:rPr>
      </w:pPr>
      <w:r w:rsidRPr="003844E2">
        <w:rPr>
          <w:rFonts w:ascii="Times New Roman" w:eastAsia="Times New Roman" w:hAnsi="Times New Roman"/>
          <w:i/>
          <w:sz w:val="24"/>
          <w:szCs w:val="24"/>
        </w:rPr>
        <w:t>d</w:t>
      </w:r>
      <w:r w:rsidRPr="00894775">
        <w:rPr>
          <w:rFonts w:ascii="Times New Roman" w:eastAsia="Times New Roman" w:hAnsi="Times New Roman"/>
          <w:sz w:val="24"/>
          <w:szCs w:val="24"/>
          <w:vertAlign w:val="subscript"/>
        </w:rPr>
        <w:t>XY</w:t>
      </w:r>
      <w:r w:rsidRPr="003844E2">
        <w:rPr>
          <w:rFonts w:ascii="Times New Roman" w:eastAsia="Times New Roman" w:hAnsi="Times New Roman"/>
          <w:i/>
          <w:sz w:val="24"/>
          <w:szCs w:val="24"/>
        </w:rPr>
        <w:t xml:space="preserve"> </w:t>
      </w:r>
      <w:r w:rsidRPr="003844E2">
        <w:rPr>
          <w:rFonts w:ascii="Times New Roman" w:eastAsia="Times New Roman" w:hAnsi="Times New Roman"/>
          <w:sz w:val="24"/>
          <w:szCs w:val="24"/>
        </w:rPr>
        <w:t>values between populations across rice genome</w:t>
      </w:r>
      <w:r w:rsidRPr="003844E2">
        <w:rPr>
          <w:rFonts w:ascii="Times New Roman" w:eastAsia="Times New Roman" w:hAnsi="Times New Roman"/>
          <w:bCs/>
          <w:spacing w:val="4"/>
          <w:kern w:val="2"/>
          <w:sz w:val="24"/>
          <w:szCs w:val="24"/>
        </w:rPr>
        <w:t xml:space="preserve">. </w:t>
      </w:r>
      <w:r>
        <w:rPr>
          <w:rFonts w:ascii="Times New Roman" w:eastAsia="Times New Roman" w:hAnsi="Times New Roman" w:hint="eastAsia"/>
          <w:bCs/>
          <w:spacing w:val="4"/>
          <w:kern w:val="2"/>
          <w:sz w:val="24"/>
          <w:szCs w:val="24"/>
        </w:rPr>
        <w:t xml:space="preserve">The </w:t>
      </w:r>
      <w:r>
        <w:rPr>
          <w:rFonts w:ascii="Times New Roman" w:eastAsia="Times New Roman" w:hAnsi="Times New Roman" w:hint="eastAsia"/>
          <w:bCs/>
          <w:i/>
          <w:spacing w:val="4"/>
          <w:kern w:val="2"/>
          <w:sz w:val="24"/>
          <w:szCs w:val="24"/>
        </w:rPr>
        <w:t>PROG1</w:t>
      </w:r>
      <w:r>
        <w:rPr>
          <w:rFonts w:ascii="Times New Roman" w:eastAsia="Times New Roman" w:hAnsi="Times New Roman" w:hint="eastAsia"/>
          <w:bCs/>
          <w:spacing w:val="4"/>
          <w:kern w:val="2"/>
          <w:sz w:val="24"/>
          <w:szCs w:val="24"/>
        </w:rPr>
        <w:t xml:space="preserve"> gene region is indicated by a vertical line.</w:t>
      </w:r>
    </w:p>
    <w:p w14:paraId="7534FFD1" w14:textId="77777777" w:rsidR="00576923" w:rsidRPr="005A05C5" w:rsidRDefault="00576923" w:rsidP="00C2274B">
      <w:pPr>
        <w:spacing w:line="360" w:lineRule="auto"/>
        <w:ind w:rightChars="17" w:right="37"/>
        <w:jc w:val="both"/>
        <w:rPr>
          <w:rFonts w:ascii="Times New Roman" w:hAnsi="Times New Roman"/>
          <w:spacing w:val="4"/>
          <w:kern w:val="2"/>
          <w:sz w:val="24"/>
          <w:szCs w:val="24"/>
        </w:rPr>
      </w:pPr>
    </w:p>
    <w:p w14:paraId="0D46DD61" w14:textId="77777777" w:rsidR="00576923" w:rsidRPr="005A05C5" w:rsidRDefault="00576923" w:rsidP="00C2274B">
      <w:pPr>
        <w:spacing w:line="360" w:lineRule="auto"/>
        <w:ind w:rightChars="17" w:right="37"/>
        <w:jc w:val="both"/>
        <w:rPr>
          <w:spacing w:val="4"/>
          <w:kern w:val="2"/>
          <w:sz w:val="24"/>
          <w:szCs w:val="24"/>
        </w:rPr>
        <w:sectPr w:rsidR="00576923" w:rsidRPr="005A05C5" w:rsidSect="00C2274B">
          <w:pgSz w:w="12240" w:h="15840"/>
          <w:pgMar w:top="113" w:right="1080" w:bottom="113" w:left="1080" w:header="0" w:footer="1139" w:gutter="0"/>
          <w:cols w:space="720"/>
          <w:docGrid w:linePitch="299"/>
        </w:sectPr>
      </w:pPr>
    </w:p>
    <w:p w14:paraId="72A78DCE" w14:textId="77777777" w:rsidR="00576923" w:rsidRPr="00C14A00" w:rsidRDefault="00C2274B" w:rsidP="00C2274B">
      <w:pPr>
        <w:spacing w:line="360" w:lineRule="auto"/>
        <w:ind w:rightChars="17" w:right="37"/>
        <w:jc w:val="both"/>
        <w:rPr>
          <w:rFonts w:ascii="Times New Roman" w:eastAsia="Times New Roman" w:hAnsi="Times New Roman"/>
          <w:spacing w:val="4"/>
          <w:kern w:val="2"/>
          <w:sz w:val="20"/>
          <w:szCs w:val="20"/>
        </w:rPr>
      </w:pPr>
      <w:r>
        <w:rPr>
          <w:noProof/>
          <w:spacing w:val="4"/>
          <w:kern w:val="2"/>
          <w:lang w:eastAsia="zh-CN"/>
        </w:rPr>
        <w:pict w14:anchorId="440DC133">
          <v:shape id="_x0000_i1043" type="#_x0000_t75" style="width:501pt;height:59pt">
            <v:imagedata r:id="rId31" o:title="weedySh4Prog1" croptop="40940f" cropbottom="18575f"/>
          </v:shape>
        </w:pict>
      </w:r>
    </w:p>
    <w:p w14:paraId="20F80130" w14:textId="77777777" w:rsidR="00576923" w:rsidRDefault="00576923" w:rsidP="00C2274B">
      <w:pPr>
        <w:pStyle w:val="2"/>
        <w:jc w:val="both"/>
      </w:pPr>
      <w:r w:rsidRPr="00C14A00">
        <w:t>Su</w:t>
      </w:r>
      <w:r>
        <w:t xml:space="preserve">pplementary Figure </w:t>
      </w:r>
      <w:r>
        <w:rPr>
          <w:rFonts w:hint="eastAsia"/>
        </w:rPr>
        <w:t>S19</w:t>
      </w:r>
      <w:r w:rsidRPr="00C14A00">
        <w:t>.</w:t>
      </w:r>
    </w:p>
    <w:p w14:paraId="655250E6" w14:textId="77777777" w:rsidR="00576923" w:rsidRPr="005A05C5" w:rsidRDefault="00576923" w:rsidP="00C2274B">
      <w:pPr>
        <w:spacing w:line="360" w:lineRule="auto"/>
        <w:ind w:rightChars="17" w:right="37"/>
        <w:jc w:val="both"/>
        <w:rPr>
          <w:rFonts w:ascii="Times New Roman" w:eastAsia="Times New Roman" w:hAnsi="Times New Roman"/>
          <w:spacing w:val="4"/>
          <w:kern w:val="2"/>
          <w:sz w:val="24"/>
          <w:szCs w:val="24"/>
          <w:lang w:eastAsia="zh-CN"/>
        </w:rPr>
      </w:pPr>
      <w:r w:rsidRPr="005A05C5">
        <w:rPr>
          <w:rFonts w:ascii="Times New Roman" w:eastAsia="Times New Roman" w:hAnsi="Times New Roman"/>
          <w:bCs/>
          <w:spacing w:val="4"/>
          <w:kern w:val="2"/>
          <w:sz w:val="24"/>
          <w:szCs w:val="24"/>
        </w:rPr>
        <w:t xml:space="preserve">Nuclear genomic </w:t>
      </w:r>
      <w:r w:rsidRPr="005A05C5">
        <w:rPr>
          <w:rFonts w:ascii="Times New Roman" w:eastAsia="Times New Roman" w:hAnsi="Times New Roman" w:hint="eastAsia"/>
          <w:bCs/>
          <w:spacing w:val="4"/>
          <w:kern w:val="2"/>
          <w:sz w:val="24"/>
          <w:szCs w:val="24"/>
          <w:lang w:eastAsia="zh-CN"/>
        </w:rPr>
        <w:t>ancestry</w:t>
      </w:r>
      <w:r w:rsidRPr="005A05C5">
        <w:rPr>
          <w:rFonts w:ascii="Times New Roman" w:eastAsia="Times New Roman" w:hAnsi="Times New Roman"/>
          <w:bCs/>
          <w:spacing w:val="4"/>
          <w:kern w:val="2"/>
          <w:sz w:val="24"/>
          <w:szCs w:val="24"/>
        </w:rPr>
        <w:t xml:space="preserve"> of </w:t>
      </w:r>
      <w:r w:rsidRPr="005A05C5">
        <w:rPr>
          <w:rFonts w:ascii="Times New Roman" w:eastAsia="Times New Roman" w:hAnsi="Times New Roman"/>
          <w:spacing w:val="4"/>
          <w:kern w:val="2"/>
          <w:sz w:val="24"/>
          <w:szCs w:val="24"/>
          <w:lang w:eastAsia="zh-CN"/>
        </w:rPr>
        <w:t>‘</w:t>
      </w:r>
      <w:r w:rsidRPr="005A05C5">
        <w:rPr>
          <w:rFonts w:ascii="Times New Roman" w:eastAsia="Times New Roman" w:hAnsi="Times New Roman" w:hint="eastAsia"/>
          <w:spacing w:val="4"/>
          <w:kern w:val="2"/>
          <w:sz w:val="24"/>
          <w:szCs w:val="24"/>
          <w:lang w:eastAsia="zh-CN"/>
        </w:rPr>
        <w:t>wild</w:t>
      </w:r>
      <w:r w:rsidRPr="005A05C5">
        <w:rPr>
          <w:rFonts w:ascii="Times New Roman" w:eastAsia="Times New Roman" w:hAnsi="Times New Roman"/>
          <w:spacing w:val="4"/>
          <w:kern w:val="2"/>
          <w:sz w:val="24"/>
          <w:szCs w:val="24"/>
          <w:lang w:eastAsia="zh-CN"/>
        </w:rPr>
        <w:t>’</w:t>
      </w:r>
      <w:r w:rsidRPr="005A05C5">
        <w:rPr>
          <w:rFonts w:ascii="Times New Roman" w:eastAsia="Times New Roman" w:hAnsi="Times New Roman" w:hint="eastAsia"/>
          <w:spacing w:val="4"/>
          <w:kern w:val="2"/>
          <w:sz w:val="24"/>
          <w:szCs w:val="24"/>
          <w:lang w:eastAsia="zh-CN"/>
        </w:rPr>
        <w:t xml:space="preserve"> rice samples</w:t>
      </w:r>
      <w:r w:rsidRPr="005A05C5">
        <w:rPr>
          <w:rFonts w:ascii="Times New Roman" w:eastAsia="Times New Roman" w:hAnsi="Times New Roman"/>
          <w:bCs/>
          <w:spacing w:val="4"/>
          <w:kern w:val="2"/>
          <w:sz w:val="24"/>
          <w:szCs w:val="24"/>
        </w:rPr>
        <w:t xml:space="preserve"> containing the domesticated allele at either </w:t>
      </w:r>
      <w:r w:rsidRPr="005A05C5">
        <w:rPr>
          <w:rFonts w:ascii="Times New Roman" w:eastAsia="Times New Roman" w:hAnsi="Times New Roman"/>
          <w:bCs/>
          <w:i/>
          <w:spacing w:val="4"/>
          <w:kern w:val="2"/>
          <w:sz w:val="24"/>
          <w:szCs w:val="24"/>
        </w:rPr>
        <w:t xml:space="preserve">PROG1 </w:t>
      </w:r>
      <w:r w:rsidRPr="005A05C5">
        <w:rPr>
          <w:rFonts w:ascii="Times New Roman" w:eastAsia="Times New Roman" w:hAnsi="Times New Roman"/>
          <w:bCs/>
          <w:spacing w:val="4"/>
          <w:kern w:val="2"/>
          <w:sz w:val="24"/>
          <w:szCs w:val="24"/>
        </w:rPr>
        <w:t xml:space="preserve">or </w:t>
      </w:r>
      <w:r>
        <w:rPr>
          <w:rFonts w:ascii="Times New Roman" w:eastAsia="Times New Roman" w:hAnsi="Times New Roman"/>
          <w:bCs/>
          <w:i/>
          <w:spacing w:val="4"/>
          <w:kern w:val="2"/>
          <w:sz w:val="24"/>
          <w:szCs w:val="24"/>
        </w:rPr>
        <w:t>s</w:t>
      </w:r>
      <w:r w:rsidRPr="005A05C5">
        <w:rPr>
          <w:rFonts w:ascii="Times New Roman" w:eastAsia="Times New Roman" w:hAnsi="Times New Roman"/>
          <w:bCs/>
          <w:i/>
          <w:spacing w:val="4"/>
          <w:kern w:val="2"/>
          <w:sz w:val="24"/>
          <w:szCs w:val="24"/>
        </w:rPr>
        <w:t>h4</w:t>
      </w:r>
      <w:r w:rsidRPr="005A05C5">
        <w:rPr>
          <w:rFonts w:ascii="Times New Roman" w:eastAsia="Times New Roman" w:hAnsi="Times New Roman"/>
          <w:bCs/>
          <w:spacing w:val="4"/>
          <w:kern w:val="2"/>
          <w:sz w:val="24"/>
          <w:szCs w:val="24"/>
        </w:rPr>
        <w:t xml:space="preserve">. </w:t>
      </w:r>
      <w:r w:rsidRPr="005A05C5">
        <w:rPr>
          <w:rFonts w:ascii="Times New Roman" w:eastAsia="Times New Roman" w:hAnsi="Times New Roman"/>
          <w:spacing w:val="4"/>
          <w:kern w:val="2"/>
          <w:sz w:val="24"/>
          <w:szCs w:val="24"/>
        </w:rPr>
        <w:t xml:space="preserve">The ancestry of </w:t>
      </w:r>
      <w:r w:rsidRPr="005A05C5">
        <w:rPr>
          <w:rFonts w:ascii="Times New Roman" w:eastAsia="Times New Roman" w:hAnsi="Times New Roman"/>
          <w:i/>
          <w:spacing w:val="4"/>
          <w:kern w:val="2"/>
          <w:sz w:val="24"/>
          <w:szCs w:val="24"/>
        </w:rPr>
        <w:t xml:space="preserve">O. rufipogon </w:t>
      </w:r>
      <w:r w:rsidRPr="005A05C5">
        <w:rPr>
          <w:rFonts w:ascii="Times New Roman" w:eastAsia="Times New Roman" w:hAnsi="Times New Roman"/>
          <w:spacing w:val="4"/>
          <w:kern w:val="2"/>
          <w:sz w:val="24"/>
          <w:szCs w:val="24"/>
        </w:rPr>
        <w:t xml:space="preserve">accessions was determined </w:t>
      </w:r>
      <w:r w:rsidRPr="005A05C5">
        <w:rPr>
          <w:rFonts w:ascii="Times New Roman" w:eastAsia="Times New Roman" w:hAnsi="Times New Roman" w:hint="eastAsia"/>
          <w:spacing w:val="4"/>
          <w:kern w:val="2"/>
          <w:sz w:val="24"/>
          <w:szCs w:val="24"/>
          <w:lang w:eastAsia="zh-CN"/>
        </w:rPr>
        <w:t xml:space="preserve">using </w:t>
      </w:r>
      <w:r w:rsidRPr="005A05C5">
        <w:rPr>
          <w:rFonts w:ascii="Times New Roman" w:eastAsia="Times New Roman" w:hAnsi="Times New Roman" w:hint="eastAsia"/>
          <w:i/>
          <w:spacing w:val="4"/>
          <w:kern w:val="2"/>
          <w:sz w:val="24"/>
          <w:szCs w:val="24"/>
          <w:lang w:eastAsia="zh-CN"/>
        </w:rPr>
        <w:t>K</w:t>
      </w:r>
      <w:r w:rsidRPr="005A05C5">
        <w:rPr>
          <w:rFonts w:ascii="Times New Roman" w:eastAsia="Times New Roman" w:hAnsi="Times New Roman" w:hint="eastAsia"/>
          <w:spacing w:val="4"/>
          <w:kern w:val="2"/>
          <w:sz w:val="24"/>
          <w:szCs w:val="24"/>
          <w:lang w:eastAsia="zh-CN"/>
        </w:rPr>
        <w:t xml:space="preserve"> = 9 model</w:t>
      </w:r>
      <w:r w:rsidRPr="005A05C5">
        <w:rPr>
          <w:rFonts w:ascii="Times New Roman" w:eastAsia="Times New Roman" w:hAnsi="Times New Roman"/>
          <w:spacing w:val="4"/>
          <w:kern w:val="2"/>
          <w:sz w:val="24"/>
          <w:szCs w:val="24"/>
        </w:rPr>
        <w:t xml:space="preserve"> </w:t>
      </w:r>
      <w:r w:rsidRPr="005A05C5">
        <w:rPr>
          <w:rFonts w:ascii="Times New Roman" w:eastAsia="Times New Roman" w:hAnsi="Times New Roman" w:hint="eastAsia"/>
          <w:spacing w:val="4"/>
          <w:kern w:val="2"/>
          <w:sz w:val="24"/>
          <w:szCs w:val="24"/>
          <w:lang w:eastAsia="zh-CN"/>
        </w:rPr>
        <w:t xml:space="preserve">(Supplemental </w:t>
      </w:r>
      <w:r w:rsidRPr="005A05C5">
        <w:rPr>
          <w:rFonts w:ascii="Times New Roman" w:eastAsia="Times New Roman" w:hAnsi="Times New Roman"/>
          <w:bCs/>
          <w:spacing w:val="4"/>
          <w:kern w:val="2"/>
          <w:sz w:val="24"/>
          <w:szCs w:val="24"/>
        </w:rPr>
        <w:t>Fig</w:t>
      </w:r>
      <w:r w:rsidRPr="005A05C5">
        <w:rPr>
          <w:rFonts w:ascii="Times New Roman" w:eastAsia="Times New Roman" w:hAnsi="Times New Roman" w:hint="eastAsia"/>
          <w:bCs/>
          <w:spacing w:val="4"/>
          <w:kern w:val="2"/>
          <w:sz w:val="24"/>
          <w:szCs w:val="24"/>
        </w:rPr>
        <w:t>.</w:t>
      </w:r>
      <w:r w:rsidRPr="005A05C5">
        <w:rPr>
          <w:rFonts w:ascii="Times New Roman" w:eastAsia="Times New Roman" w:hAnsi="Times New Roman"/>
          <w:bCs/>
          <w:spacing w:val="4"/>
          <w:kern w:val="2"/>
          <w:sz w:val="24"/>
          <w:szCs w:val="24"/>
        </w:rPr>
        <w:t xml:space="preserve"> </w:t>
      </w:r>
      <w:r w:rsidRPr="005A05C5">
        <w:rPr>
          <w:rFonts w:ascii="Times New Roman" w:eastAsia="Times New Roman" w:hAnsi="Times New Roman" w:hint="eastAsia"/>
          <w:bCs/>
          <w:spacing w:val="4"/>
          <w:kern w:val="2"/>
          <w:sz w:val="24"/>
          <w:szCs w:val="24"/>
          <w:lang w:eastAsia="zh-CN"/>
        </w:rPr>
        <w:t>S1)</w:t>
      </w:r>
      <w:r w:rsidRPr="005A05C5">
        <w:rPr>
          <w:rFonts w:ascii="Times New Roman" w:eastAsia="Times New Roman" w:hAnsi="Times New Roman"/>
          <w:spacing w:val="4"/>
          <w:kern w:val="2"/>
          <w:sz w:val="24"/>
          <w:szCs w:val="24"/>
        </w:rPr>
        <w:t>.</w:t>
      </w:r>
    </w:p>
    <w:p w14:paraId="21F665D1" w14:textId="77777777" w:rsidR="00576923" w:rsidRPr="005A05C5" w:rsidRDefault="00576923" w:rsidP="00C2274B">
      <w:pPr>
        <w:spacing w:before="55" w:line="360" w:lineRule="auto"/>
        <w:ind w:rightChars="17" w:right="37"/>
        <w:jc w:val="both"/>
        <w:rPr>
          <w:rFonts w:ascii="Times New Roman" w:eastAsia="Times New Roman" w:hAnsi="Times New Roman"/>
          <w:spacing w:val="4"/>
          <w:kern w:val="2"/>
          <w:sz w:val="24"/>
          <w:szCs w:val="24"/>
          <w:lang w:eastAsia="zh-CN"/>
        </w:rPr>
        <w:sectPr w:rsidR="00576923" w:rsidRPr="005A05C5" w:rsidSect="00C2274B">
          <w:pgSz w:w="12240" w:h="15840"/>
          <w:pgMar w:top="1440" w:right="1080" w:bottom="1440" w:left="1080" w:header="0" w:footer="1139" w:gutter="0"/>
          <w:cols w:space="720"/>
          <w:docGrid w:linePitch="299"/>
        </w:sectPr>
      </w:pPr>
    </w:p>
    <w:p w14:paraId="04ACC9BD" w14:textId="77777777" w:rsidR="00576923" w:rsidRDefault="00C2274B" w:rsidP="00C2274B">
      <w:pPr>
        <w:spacing w:before="55" w:line="360" w:lineRule="auto"/>
        <w:ind w:rightChars="17" w:right="37"/>
        <w:jc w:val="both"/>
        <w:rPr>
          <w:rFonts w:ascii="Times New Roman" w:eastAsia="Times New Roman" w:hAnsi="Times New Roman"/>
          <w:spacing w:val="4"/>
          <w:kern w:val="2"/>
          <w:sz w:val="24"/>
          <w:szCs w:val="24"/>
          <w:lang w:eastAsia="zh-CN"/>
        </w:rPr>
      </w:pPr>
      <w:r>
        <w:rPr>
          <w:rFonts w:ascii="Times New Roman" w:eastAsia="Times New Roman" w:hAnsi="Times New Roman"/>
          <w:noProof/>
          <w:spacing w:val="4"/>
          <w:kern w:val="2"/>
          <w:sz w:val="24"/>
          <w:szCs w:val="24"/>
          <w:lang w:eastAsia="zh-CN"/>
        </w:rPr>
        <w:pict w14:anchorId="5EB9A81A">
          <v:shape id="_x0000_i1044" type="#_x0000_t75" style="width:501pt;height:222pt">
            <v:imagedata r:id="rId32" o:title="indfSativaRufi" croptop="22462f" cropbottom="20633f"/>
          </v:shape>
        </w:pict>
      </w:r>
    </w:p>
    <w:p w14:paraId="73C3FDB9" w14:textId="77777777" w:rsidR="00576923" w:rsidRDefault="00576923" w:rsidP="00C2274B">
      <w:pPr>
        <w:pStyle w:val="2"/>
        <w:jc w:val="both"/>
      </w:pPr>
      <w:r>
        <w:rPr>
          <w:rFonts w:hint="eastAsia"/>
        </w:rPr>
        <w:t>Supplementary Figure S20</w:t>
      </w:r>
      <w:r w:rsidRPr="005C7C73">
        <w:rPr>
          <w:rFonts w:hint="eastAsia"/>
        </w:rPr>
        <w:t xml:space="preserve">. </w:t>
      </w:r>
    </w:p>
    <w:p w14:paraId="40E98689" w14:textId="77777777" w:rsidR="00576923" w:rsidRPr="005A05C5" w:rsidRDefault="00576923" w:rsidP="00C2274B">
      <w:pPr>
        <w:spacing w:line="360" w:lineRule="auto"/>
        <w:ind w:rightChars="17" w:right="37"/>
        <w:jc w:val="both"/>
        <w:rPr>
          <w:rFonts w:ascii="Times New Roman" w:eastAsia="Times New Roman" w:hAnsi="Times New Roman"/>
          <w:spacing w:val="4"/>
          <w:kern w:val="2"/>
          <w:sz w:val="24"/>
          <w:szCs w:val="24"/>
          <w:lang w:eastAsia="zh-CN"/>
        </w:rPr>
      </w:pPr>
      <w:r w:rsidRPr="005A05C5">
        <w:rPr>
          <w:rFonts w:ascii="Times New Roman" w:eastAsia="Times New Roman" w:hAnsi="Times New Roman" w:hint="eastAsia"/>
          <w:spacing w:val="4"/>
          <w:kern w:val="2"/>
          <w:sz w:val="24"/>
          <w:szCs w:val="24"/>
          <w:lang w:eastAsia="zh-CN"/>
        </w:rPr>
        <w:t>Inbreeding coefficient (</w:t>
      </w:r>
      <w:r w:rsidRPr="005A05C5">
        <w:rPr>
          <w:rFonts w:ascii="Times New Roman" w:eastAsia="Times New Roman" w:hAnsi="Times New Roman" w:hint="eastAsia"/>
          <w:i/>
          <w:spacing w:val="4"/>
          <w:kern w:val="2"/>
          <w:sz w:val="24"/>
          <w:szCs w:val="24"/>
          <w:lang w:eastAsia="zh-CN"/>
        </w:rPr>
        <w:t>F</w:t>
      </w:r>
      <w:r w:rsidRPr="005A05C5">
        <w:rPr>
          <w:rFonts w:ascii="Times New Roman" w:eastAsia="Times New Roman" w:hAnsi="Times New Roman" w:hint="eastAsia"/>
          <w:spacing w:val="4"/>
          <w:kern w:val="2"/>
          <w:sz w:val="24"/>
          <w:szCs w:val="24"/>
          <w:lang w:eastAsia="zh-CN"/>
        </w:rPr>
        <w:t xml:space="preserve">) estimates for </w:t>
      </w:r>
      <w:r w:rsidRPr="005A05C5">
        <w:rPr>
          <w:rFonts w:ascii="Times New Roman" w:eastAsia="Times New Roman" w:hAnsi="Times New Roman" w:hint="eastAsia"/>
          <w:i/>
          <w:spacing w:val="4"/>
          <w:kern w:val="2"/>
          <w:sz w:val="24"/>
          <w:szCs w:val="24"/>
          <w:lang w:eastAsia="zh-CN"/>
        </w:rPr>
        <w:t>O. rufipogon</w:t>
      </w:r>
      <w:r w:rsidRPr="005A05C5">
        <w:rPr>
          <w:rFonts w:ascii="Times New Roman" w:eastAsia="Times New Roman" w:hAnsi="Times New Roman" w:hint="eastAsia"/>
          <w:spacing w:val="4"/>
          <w:kern w:val="2"/>
          <w:sz w:val="24"/>
          <w:szCs w:val="24"/>
          <w:lang w:eastAsia="zh-CN"/>
        </w:rPr>
        <w:t xml:space="preserve"> and </w:t>
      </w:r>
      <w:r w:rsidRPr="005A05C5">
        <w:rPr>
          <w:rFonts w:ascii="Times New Roman" w:eastAsia="Times New Roman" w:hAnsi="Times New Roman" w:hint="eastAsia"/>
          <w:i/>
          <w:spacing w:val="4"/>
          <w:kern w:val="2"/>
          <w:sz w:val="24"/>
          <w:szCs w:val="24"/>
          <w:lang w:eastAsia="zh-CN"/>
        </w:rPr>
        <w:t>O. sativa</w:t>
      </w:r>
      <w:r w:rsidRPr="005A05C5">
        <w:rPr>
          <w:rFonts w:ascii="Times New Roman" w:eastAsia="Times New Roman" w:hAnsi="Times New Roman" w:hint="eastAsia"/>
          <w:spacing w:val="4"/>
          <w:kern w:val="2"/>
          <w:sz w:val="24"/>
          <w:szCs w:val="24"/>
          <w:lang w:eastAsia="zh-CN"/>
        </w:rPr>
        <w:t xml:space="preserve">. </w:t>
      </w:r>
    </w:p>
    <w:p w14:paraId="59DB1800" w14:textId="77777777" w:rsidR="00576923" w:rsidRPr="00C14A00" w:rsidRDefault="00576923" w:rsidP="00C2274B">
      <w:pPr>
        <w:spacing w:before="55" w:line="360" w:lineRule="auto"/>
        <w:ind w:rightChars="17" w:right="37"/>
        <w:jc w:val="both"/>
        <w:rPr>
          <w:rFonts w:ascii="Times New Roman" w:eastAsia="Times New Roman" w:hAnsi="Times New Roman"/>
          <w:spacing w:val="4"/>
          <w:kern w:val="2"/>
          <w:sz w:val="24"/>
          <w:szCs w:val="24"/>
          <w:lang w:eastAsia="zh-CN"/>
        </w:rPr>
      </w:pPr>
    </w:p>
    <w:p w14:paraId="453496DC" w14:textId="77777777" w:rsidR="00576923" w:rsidRPr="00C14A00" w:rsidRDefault="00576923" w:rsidP="00C2274B">
      <w:pPr>
        <w:spacing w:line="360" w:lineRule="auto"/>
        <w:ind w:rightChars="17" w:right="37"/>
        <w:jc w:val="both"/>
        <w:rPr>
          <w:rFonts w:ascii="Times New Roman" w:eastAsia="Times New Roman" w:hAnsi="Times New Roman"/>
          <w:spacing w:val="4"/>
          <w:kern w:val="2"/>
          <w:sz w:val="24"/>
          <w:szCs w:val="24"/>
        </w:rPr>
        <w:sectPr w:rsidR="00576923" w:rsidRPr="00C14A00" w:rsidSect="00C2274B">
          <w:pgSz w:w="12240" w:h="15840"/>
          <w:pgMar w:top="1440" w:right="1080" w:bottom="1440" w:left="1080" w:header="0" w:footer="1139" w:gutter="0"/>
          <w:cols w:space="720"/>
          <w:docGrid w:linePitch="299"/>
        </w:sectPr>
      </w:pPr>
    </w:p>
    <w:p w14:paraId="0D8C4E1E" w14:textId="77777777" w:rsidR="00576923" w:rsidRPr="00C14A00" w:rsidRDefault="00C2274B" w:rsidP="003F41FF">
      <w:pPr>
        <w:spacing w:line="360" w:lineRule="auto"/>
        <w:ind w:rightChars="17" w:right="37"/>
        <w:jc w:val="center"/>
        <w:rPr>
          <w:rFonts w:ascii="Times New Roman" w:eastAsia="Times New Roman" w:hAnsi="Times New Roman"/>
          <w:spacing w:val="4"/>
          <w:kern w:val="2"/>
          <w:sz w:val="20"/>
          <w:szCs w:val="20"/>
        </w:rPr>
      </w:pPr>
      <w:r>
        <w:rPr>
          <w:rFonts w:ascii="Times New Roman" w:eastAsia="Times New Roman" w:hAnsi="Times New Roman"/>
          <w:spacing w:val="4"/>
          <w:kern w:val="2"/>
          <w:sz w:val="20"/>
          <w:szCs w:val="20"/>
        </w:rPr>
        <w:pict w14:anchorId="1372E0D7">
          <v:shape id="_x0000_i1045" type="#_x0000_t75" style="width:286pt;height:286pt">
            <v:imagedata r:id="rId33" o:title="histDomAncestry"/>
          </v:shape>
        </w:pict>
      </w:r>
    </w:p>
    <w:p w14:paraId="5A9D805B" w14:textId="77777777" w:rsidR="00576923" w:rsidRDefault="00576923" w:rsidP="00C2274B">
      <w:pPr>
        <w:pStyle w:val="2"/>
        <w:jc w:val="both"/>
      </w:pPr>
      <w:r>
        <w:t xml:space="preserve">Supplementary Figure </w:t>
      </w:r>
      <w:r>
        <w:rPr>
          <w:rFonts w:hint="eastAsia"/>
        </w:rPr>
        <w:t>S21</w:t>
      </w:r>
      <w:r>
        <w:t>.</w:t>
      </w:r>
    </w:p>
    <w:p w14:paraId="67520A62" w14:textId="77777777" w:rsidR="00576923" w:rsidRPr="005A05C5" w:rsidRDefault="00576923" w:rsidP="00C2274B">
      <w:pPr>
        <w:spacing w:line="360" w:lineRule="auto"/>
        <w:ind w:rightChars="17" w:right="37"/>
        <w:jc w:val="both"/>
        <w:rPr>
          <w:rFonts w:ascii="Times New Roman" w:eastAsia="Times New Roman" w:hAnsi="Times New Roman"/>
          <w:spacing w:val="4"/>
          <w:kern w:val="2"/>
          <w:sz w:val="24"/>
          <w:szCs w:val="24"/>
        </w:rPr>
      </w:pPr>
      <w:r w:rsidRPr="005A05C5">
        <w:rPr>
          <w:rFonts w:ascii="Times New Roman" w:eastAsia="Times New Roman" w:hAnsi="Times New Roman"/>
          <w:bCs/>
          <w:spacing w:val="4"/>
          <w:kern w:val="2"/>
          <w:sz w:val="24"/>
          <w:szCs w:val="24"/>
        </w:rPr>
        <w:t xml:space="preserve">Domesticated  rice  ancestry  in  wild  rice. </w:t>
      </w:r>
      <w:r w:rsidRPr="005A05C5">
        <w:rPr>
          <w:rFonts w:ascii="Times New Roman" w:eastAsia="Times New Roman" w:hAnsi="Times New Roman"/>
          <w:spacing w:val="4"/>
          <w:kern w:val="2"/>
          <w:sz w:val="24"/>
          <w:szCs w:val="24"/>
        </w:rPr>
        <w:t>The histogram shows the proportion of wild rice accessions with varying proportion of domesticated rice ancestry.</w:t>
      </w:r>
    </w:p>
    <w:p w14:paraId="51653DF2" w14:textId="77777777" w:rsidR="00576923" w:rsidRDefault="00576923" w:rsidP="00C2274B">
      <w:pPr>
        <w:spacing w:before="55" w:line="360" w:lineRule="auto"/>
        <w:ind w:rightChars="17" w:right="37"/>
        <w:jc w:val="both"/>
        <w:rPr>
          <w:rFonts w:ascii="Times New Roman" w:eastAsia="Times New Roman" w:hAnsi="Times New Roman"/>
          <w:spacing w:val="4"/>
          <w:kern w:val="2"/>
          <w:sz w:val="24"/>
          <w:szCs w:val="24"/>
        </w:rPr>
        <w:sectPr w:rsidR="00576923" w:rsidSect="00C2274B">
          <w:pgSz w:w="12240" w:h="15840"/>
          <w:pgMar w:top="1440" w:right="1080" w:bottom="1440" w:left="1080" w:header="0" w:footer="1139" w:gutter="0"/>
          <w:cols w:space="720"/>
          <w:docGrid w:linePitch="299"/>
        </w:sectPr>
      </w:pPr>
    </w:p>
    <w:p w14:paraId="34065FC8" w14:textId="77777777" w:rsidR="00576923" w:rsidRPr="00C14A00" w:rsidRDefault="00C2274B" w:rsidP="003F41FF">
      <w:pPr>
        <w:spacing w:line="360" w:lineRule="auto"/>
        <w:ind w:rightChars="17" w:right="37"/>
        <w:jc w:val="center"/>
        <w:rPr>
          <w:rFonts w:ascii="Times New Roman" w:eastAsia="Times New Roman" w:hAnsi="Times New Roman"/>
          <w:spacing w:val="4"/>
          <w:kern w:val="2"/>
          <w:sz w:val="20"/>
          <w:szCs w:val="20"/>
        </w:rPr>
      </w:pPr>
      <w:r>
        <w:rPr>
          <w:noProof/>
          <w:spacing w:val="4"/>
          <w:kern w:val="2"/>
          <w:lang w:eastAsia="zh-CN"/>
        </w:rPr>
        <w:pict w14:anchorId="39284118">
          <v:shape id="_x0000_i1046" type="#_x0000_t75" style="width:501pt;height:194pt">
            <v:imagedata r:id="rId34" o:title="ancMap" croptop="25774f" cropbottom="20089f"/>
          </v:shape>
        </w:pict>
      </w:r>
    </w:p>
    <w:p w14:paraId="73954096" w14:textId="77777777" w:rsidR="00576923" w:rsidRDefault="00576923" w:rsidP="00C2274B">
      <w:pPr>
        <w:pStyle w:val="2"/>
        <w:jc w:val="both"/>
      </w:pPr>
      <w:r>
        <w:t>Supplementary Figure</w:t>
      </w:r>
      <w:r w:rsidRPr="00C14A00">
        <w:t xml:space="preserve"> </w:t>
      </w:r>
      <w:r>
        <w:rPr>
          <w:rFonts w:hint="eastAsia"/>
        </w:rPr>
        <w:t>S22</w:t>
      </w:r>
      <w:r w:rsidRPr="00C14A00">
        <w:t>.</w:t>
      </w:r>
    </w:p>
    <w:p w14:paraId="3FDBBEE4" w14:textId="77777777" w:rsidR="00576923" w:rsidRPr="005A05C5" w:rsidRDefault="00576923" w:rsidP="00C2274B">
      <w:pPr>
        <w:spacing w:line="360" w:lineRule="auto"/>
        <w:ind w:rightChars="17" w:right="37"/>
        <w:jc w:val="both"/>
        <w:rPr>
          <w:rFonts w:ascii="Times New Roman" w:eastAsia="Times New Roman" w:hAnsi="Times New Roman"/>
          <w:spacing w:val="4"/>
          <w:kern w:val="2"/>
          <w:sz w:val="24"/>
          <w:szCs w:val="24"/>
        </w:rPr>
      </w:pPr>
      <w:r w:rsidRPr="005A05C5">
        <w:rPr>
          <w:rFonts w:ascii="Times New Roman" w:eastAsia="Times New Roman" w:hAnsi="Times New Roman"/>
          <w:bCs/>
          <w:spacing w:val="4"/>
          <w:kern w:val="2"/>
          <w:sz w:val="24"/>
          <w:szCs w:val="24"/>
        </w:rPr>
        <w:t xml:space="preserve">Geographic  distribution  of  gene  flow.  </w:t>
      </w:r>
      <w:r w:rsidRPr="005A05C5">
        <w:rPr>
          <w:rFonts w:ascii="Times New Roman" w:eastAsia="Times New Roman" w:hAnsi="Times New Roman"/>
          <w:spacing w:val="4"/>
          <w:kern w:val="2"/>
          <w:sz w:val="24"/>
          <w:szCs w:val="24"/>
        </w:rPr>
        <w:t xml:space="preserve">The amount of gene flow was estimated from nuclear genomic ancestry. The ancestry in each location is first divided into domesticated (light green) and wild (black) ancestries. Then the domesticated ancestry is further divided into parts that are contributed by </w:t>
      </w:r>
      <w:r w:rsidRPr="005A05C5">
        <w:rPr>
          <w:rFonts w:ascii="Times New Roman" w:eastAsia="Times New Roman" w:hAnsi="Times New Roman"/>
          <w:i/>
          <w:spacing w:val="4"/>
          <w:kern w:val="2"/>
          <w:sz w:val="24"/>
          <w:szCs w:val="24"/>
        </w:rPr>
        <w:t xml:space="preserve">indica </w:t>
      </w:r>
      <w:r w:rsidRPr="005A05C5">
        <w:rPr>
          <w:rFonts w:ascii="Times New Roman" w:eastAsia="Times New Roman" w:hAnsi="Times New Roman"/>
          <w:spacing w:val="4"/>
          <w:kern w:val="2"/>
          <w:sz w:val="24"/>
          <w:szCs w:val="24"/>
        </w:rPr>
        <w:t xml:space="preserve">(blue), </w:t>
      </w:r>
      <w:r w:rsidRPr="005A05C5">
        <w:rPr>
          <w:rFonts w:ascii="Times New Roman" w:eastAsia="Times New Roman" w:hAnsi="Times New Roman"/>
          <w:i/>
          <w:spacing w:val="4"/>
          <w:kern w:val="2"/>
          <w:sz w:val="24"/>
          <w:szCs w:val="24"/>
        </w:rPr>
        <w:t xml:space="preserve">aus </w:t>
      </w:r>
      <w:r w:rsidRPr="005A05C5">
        <w:rPr>
          <w:rFonts w:ascii="Times New Roman" w:eastAsia="Times New Roman" w:hAnsi="Times New Roman"/>
          <w:spacing w:val="4"/>
          <w:kern w:val="2"/>
          <w:sz w:val="24"/>
          <w:szCs w:val="24"/>
        </w:rPr>
        <w:t xml:space="preserve">(coral) or </w:t>
      </w:r>
      <w:r w:rsidRPr="005A05C5">
        <w:rPr>
          <w:rFonts w:ascii="Times New Roman" w:eastAsia="Times New Roman" w:hAnsi="Times New Roman"/>
          <w:i/>
          <w:spacing w:val="4"/>
          <w:kern w:val="2"/>
          <w:sz w:val="24"/>
          <w:szCs w:val="24"/>
        </w:rPr>
        <w:t xml:space="preserve">japonica </w:t>
      </w:r>
      <w:r w:rsidRPr="005A05C5">
        <w:rPr>
          <w:rFonts w:ascii="Times New Roman" w:eastAsia="Times New Roman" w:hAnsi="Times New Roman"/>
          <w:spacing w:val="4"/>
          <w:kern w:val="2"/>
          <w:sz w:val="24"/>
          <w:szCs w:val="24"/>
        </w:rPr>
        <w:t>(dark green), respectively.</w:t>
      </w:r>
    </w:p>
    <w:p w14:paraId="6C37092B"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pPr>
    </w:p>
    <w:p w14:paraId="16679662" w14:textId="77777777" w:rsidR="00576923" w:rsidRPr="005A05C5" w:rsidRDefault="00576923" w:rsidP="00C2274B">
      <w:pPr>
        <w:spacing w:line="360" w:lineRule="auto"/>
        <w:ind w:rightChars="17" w:right="37"/>
        <w:jc w:val="both"/>
        <w:rPr>
          <w:rFonts w:ascii="Times New Roman" w:eastAsia="Times New Roman" w:hAnsi="Times New Roman"/>
          <w:spacing w:val="4"/>
          <w:kern w:val="2"/>
          <w:sz w:val="24"/>
          <w:szCs w:val="24"/>
        </w:rPr>
        <w:sectPr w:rsidR="00576923" w:rsidRPr="005A05C5" w:rsidSect="00C2274B">
          <w:pgSz w:w="12240" w:h="15840"/>
          <w:pgMar w:top="1440" w:right="1080" w:bottom="1440" w:left="1080" w:header="0" w:footer="1139" w:gutter="0"/>
          <w:cols w:space="720"/>
          <w:docGrid w:linePitch="299"/>
        </w:sectPr>
      </w:pPr>
    </w:p>
    <w:p w14:paraId="1F00E679" w14:textId="77777777" w:rsidR="00576923" w:rsidRPr="00C14A00" w:rsidRDefault="00C2274B" w:rsidP="00C2274B">
      <w:pPr>
        <w:spacing w:line="360" w:lineRule="auto"/>
        <w:ind w:rightChars="17" w:right="37"/>
        <w:jc w:val="both"/>
        <w:rPr>
          <w:rFonts w:ascii="Times New Roman" w:eastAsia="Times New Roman" w:hAnsi="Times New Roman"/>
          <w:spacing w:val="4"/>
          <w:kern w:val="2"/>
          <w:sz w:val="20"/>
          <w:szCs w:val="20"/>
        </w:rPr>
      </w:pPr>
      <w:r>
        <w:rPr>
          <w:noProof/>
          <w:spacing w:val="4"/>
          <w:kern w:val="2"/>
          <w:lang w:eastAsia="zh-CN"/>
        </w:rPr>
        <w:pict w14:anchorId="5855F6E8">
          <v:shape id="_x0000_i1047" type="#_x0000_t75" style="width:501pt;height:97pt">
            <v:imagedata r:id="rId35" o:title="compareAncestryInference" croptop="26637f" cropbottom="29182f"/>
          </v:shape>
        </w:pict>
      </w:r>
    </w:p>
    <w:p w14:paraId="009684A1" w14:textId="77777777" w:rsidR="00576923" w:rsidRDefault="00576923" w:rsidP="00C2274B">
      <w:pPr>
        <w:pStyle w:val="2"/>
        <w:jc w:val="both"/>
      </w:pPr>
      <w:r>
        <w:t xml:space="preserve">Supplementary Figure </w:t>
      </w:r>
      <w:r>
        <w:rPr>
          <w:rFonts w:hint="eastAsia"/>
        </w:rPr>
        <w:t>S23</w:t>
      </w:r>
      <w:r w:rsidRPr="00C14A00">
        <w:t>.</w:t>
      </w:r>
    </w:p>
    <w:p w14:paraId="296AD1B5"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pPr>
      <w:r w:rsidRPr="005A05C5">
        <w:rPr>
          <w:rFonts w:ascii="Times New Roman" w:eastAsia="Times New Roman" w:hAnsi="Times New Roman"/>
          <w:bCs/>
          <w:spacing w:val="4"/>
          <w:kern w:val="2"/>
          <w:sz w:val="24"/>
          <w:szCs w:val="24"/>
        </w:rPr>
        <w:t xml:space="preserve">Comparison of ancestry analysis with RFMix and NGSadmix in </w:t>
      </w:r>
      <w:r w:rsidRPr="005A05C5">
        <w:rPr>
          <w:rFonts w:ascii="Times New Roman" w:eastAsia="Times New Roman" w:hAnsi="Times New Roman"/>
          <w:bCs/>
          <w:i/>
          <w:spacing w:val="4"/>
          <w:kern w:val="2"/>
          <w:sz w:val="24"/>
          <w:szCs w:val="24"/>
        </w:rPr>
        <w:t xml:space="preserve">O. rufipogon </w:t>
      </w:r>
      <w:r w:rsidRPr="005A05C5">
        <w:rPr>
          <w:rFonts w:ascii="Times New Roman" w:eastAsia="Times New Roman" w:hAnsi="Times New Roman"/>
          <w:bCs/>
          <w:spacing w:val="4"/>
          <w:kern w:val="2"/>
          <w:sz w:val="24"/>
          <w:szCs w:val="24"/>
        </w:rPr>
        <w:t xml:space="preserve">samples which are inferred to have </w:t>
      </w:r>
      <w:r w:rsidRPr="005A05C5">
        <w:rPr>
          <w:rFonts w:ascii="Times New Roman" w:eastAsia="Times New Roman" w:hAnsi="Times New Roman"/>
          <w:bCs/>
          <w:i/>
          <w:spacing w:val="4"/>
          <w:kern w:val="2"/>
          <w:sz w:val="24"/>
          <w:szCs w:val="24"/>
        </w:rPr>
        <w:t>&gt;</w:t>
      </w:r>
      <w:r w:rsidRPr="005A05C5">
        <w:rPr>
          <w:rFonts w:ascii="Times New Roman" w:eastAsia="Times New Roman" w:hAnsi="Times New Roman"/>
          <w:bCs/>
          <w:spacing w:val="4"/>
          <w:kern w:val="2"/>
          <w:sz w:val="24"/>
          <w:szCs w:val="24"/>
        </w:rPr>
        <w:t xml:space="preserve">20% domesticated rice ancestry. </w:t>
      </w:r>
      <w:r w:rsidRPr="005A05C5">
        <w:rPr>
          <w:rFonts w:ascii="Times New Roman" w:eastAsia="Times New Roman" w:hAnsi="Times New Roman"/>
          <w:spacing w:val="4"/>
          <w:kern w:val="2"/>
          <w:sz w:val="24"/>
          <w:szCs w:val="24"/>
        </w:rPr>
        <w:t>Ancestry inferences with NGSadmix</w:t>
      </w:r>
      <w:r w:rsidRPr="005A05C5">
        <w:rPr>
          <w:rFonts w:ascii="Times New Roman" w:eastAsia="Times New Roman" w:hAnsi="Times New Roman" w:hint="eastAsia"/>
          <w:spacing w:val="4"/>
          <w:kern w:val="2"/>
          <w:sz w:val="24"/>
          <w:szCs w:val="24"/>
        </w:rPr>
        <w:t xml:space="preserve"> under </w:t>
      </w:r>
      <w:r w:rsidRPr="005A05C5">
        <w:rPr>
          <w:rFonts w:ascii="Times New Roman" w:eastAsia="Times New Roman" w:hAnsi="Times New Roman" w:hint="eastAsia"/>
          <w:i/>
          <w:spacing w:val="4"/>
          <w:kern w:val="2"/>
          <w:sz w:val="24"/>
          <w:szCs w:val="24"/>
        </w:rPr>
        <w:t>K</w:t>
      </w:r>
      <w:r w:rsidRPr="005A05C5">
        <w:rPr>
          <w:rFonts w:ascii="Times New Roman" w:eastAsia="Times New Roman" w:hAnsi="Times New Roman" w:hint="eastAsia"/>
          <w:spacing w:val="4"/>
          <w:kern w:val="2"/>
          <w:sz w:val="24"/>
          <w:szCs w:val="24"/>
        </w:rPr>
        <w:t xml:space="preserve"> = 9 model</w:t>
      </w:r>
      <w:r w:rsidRPr="005A05C5">
        <w:rPr>
          <w:rFonts w:ascii="Times New Roman" w:eastAsia="Times New Roman" w:hAnsi="Times New Roman"/>
          <w:spacing w:val="4"/>
          <w:kern w:val="2"/>
          <w:sz w:val="24"/>
          <w:szCs w:val="24"/>
        </w:rPr>
        <w:t xml:space="preserve"> (</w:t>
      </w:r>
      <w:r w:rsidRPr="005A05C5">
        <w:rPr>
          <w:rFonts w:ascii="Times New Roman" w:eastAsia="Times New Roman" w:hAnsi="Times New Roman" w:hint="eastAsia"/>
          <w:spacing w:val="4"/>
          <w:kern w:val="2"/>
          <w:sz w:val="24"/>
          <w:szCs w:val="24"/>
        </w:rPr>
        <w:t>A</w:t>
      </w:r>
      <w:r w:rsidRPr="005A05C5">
        <w:rPr>
          <w:rFonts w:ascii="Times New Roman" w:eastAsia="Times New Roman" w:hAnsi="Times New Roman"/>
          <w:spacing w:val="4"/>
          <w:kern w:val="2"/>
          <w:sz w:val="24"/>
          <w:szCs w:val="24"/>
        </w:rPr>
        <w:t>) and RFMix (</w:t>
      </w:r>
      <w:r w:rsidRPr="005A05C5">
        <w:rPr>
          <w:rFonts w:ascii="Times New Roman" w:eastAsia="Times New Roman" w:hAnsi="Times New Roman" w:hint="eastAsia"/>
          <w:spacing w:val="4"/>
          <w:kern w:val="2"/>
          <w:sz w:val="24"/>
          <w:szCs w:val="24"/>
        </w:rPr>
        <w:t>B</w:t>
      </w:r>
      <w:r w:rsidRPr="005A05C5">
        <w:rPr>
          <w:rFonts w:ascii="Times New Roman" w:eastAsia="Times New Roman" w:hAnsi="Times New Roman"/>
          <w:spacing w:val="4"/>
          <w:kern w:val="2"/>
          <w:sz w:val="24"/>
          <w:szCs w:val="24"/>
        </w:rPr>
        <w:t xml:space="preserve">) are consistent. Each line in the plot represent the ancestry inference of one individual. Color code: blue for </w:t>
      </w:r>
      <w:r w:rsidRPr="005A05C5">
        <w:rPr>
          <w:rFonts w:ascii="Times New Roman" w:eastAsia="Times New Roman" w:hAnsi="Times New Roman"/>
          <w:i/>
          <w:spacing w:val="4"/>
          <w:kern w:val="2"/>
          <w:sz w:val="24"/>
          <w:szCs w:val="24"/>
        </w:rPr>
        <w:t>indica</w:t>
      </w:r>
      <w:r w:rsidRPr="005A05C5">
        <w:rPr>
          <w:rFonts w:ascii="Times New Roman" w:eastAsia="Times New Roman" w:hAnsi="Times New Roman"/>
          <w:spacing w:val="4"/>
          <w:kern w:val="2"/>
          <w:sz w:val="24"/>
          <w:szCs w:val="24"/>
        </w:rPr>
        <w:t xml:space="preserve">, green for </w:t>
      </w:r>
      <w:r w:rsidRPr="005A05C5">
        <w:rPr>
          <w:rFonts w:ascii="Times New Roman" w:eastAsia="Times New Roman" w:hAnsi="Times New Roman"/>
          <w:i/>
          <w:spacing w:val="4"/>
          <w:kern w:val="2"/>
          <w:sz w:val="24"/>
          <w:szCs w:val="24"/>
        </w:rPr>
        <w:t>japonica</w:t>
      </w:r>
      <w:r w:rsidRPr="005A05C5">
        <w:rPr>
          <w:rFonts w:ascii="Times New Roman" w:eastAsia="Times New Roman" w:hAnsi="Times New Roman"/>
          <w:spacing w:val="4"/>
          <w:kern w:val="2"/>
          <w:sz w:val="24"/>
          <w:szCs w:val="24"/>
        </w:rPr>
        <w:t xml:space="preserve">, coral for </w:t>
      </w:r>
      <w:r w:rsidRPr="005A05C5">
        <w:rPr>
          <w:rFonts w:ascii="Times New Roman" w:eastAsia="Times New Roman" w:hAnsi="Times New Roman"/>
          <w:i/>
          <w:spacing w:val="4"/>
          <w:kern w:val="2"/>
          <w:sz w:val="24"/>
          <w:szCs w:val="24"/>
        </w:rPr>
        <w:t>aus</w:t>
      </w:r>
      <w:r w:rsidRPr="005A05C5">
        <w:rPr>
          <w:rFonts w:ascii="Times New Roman" w:eastAsia="Times New Roman" w:hAnsi="Times New Roman"/>
          <w:spacing w:val="4"/>
          <w:kern w:val="2"/>
          <w:sz w:val="24"/>
          <w:szCs w:val="24"/>
        </w:rPr>
        <w:t>, and grey for wild rice.</w:t>
      </w:r>
    </w:p>
    <w:p w14:paraId="01FBCF98"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pPr>
    </w:p>
    <w:p w14:paraId="3457BA19"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pPr>
    </w:p>
    <w:p w14:paraId="248B11F0" w14:textId="77777777" w:rsidR="00576923" w:rsidRPr="005A05C5" w:rsidRDefault="00576923" w:rsidP="00C2274B">
      <w:pPr>
        <w:spacing w:before="55" w:line="360" w:lineRule="auto"/>
        <w:ind w:rightChars="17" w:right="37"/>
        <w:jc w:val="both"/>
        <w:rPr>
          <w:rFonts w:ascii="Times New Roman" w:eastAsia="Times New Roman" w:hAnsi="Times New Roman"/>
          <w:spacing w:val="4"/>
          <w:kern w:val="2"/>
          <w:sz w:val="24"/>
          <w:szCs w:val="24"/>
        </w:rPr>
        <w:sectPr w:rsidR="00576923" w:rsidRPr="005A05C5" w:rsidSect="00C2274B">
          <w:pgSz w:w="12240" w:h="15840"/>
          <w:pgMar w:top="1440" w:right="1080" w:bottom="1440" w:left="1080" w:header="0" w:footer="1139" w:gutter="0"/>
          <w:cols w:space="720"/>
          <w:docGrid w:linePitch="299"/>
        </w:sectPr>
      </w:pPr>
    </w:p>
    <w:p w14:paraId="063BE38B" w14:textId="77777777" w:rsidR="00576923" w:rsidRPr="00177629" w:rsidRDefault="00576923" w:rsidP="00C2274B">
      <w:pPr>
        <w:spacing w:line="360" w:lineRule="auto"/>
        <w:ind w:rightChars="17" w:right="37"/>
        <w:jc w:val="both"/>
        <w:rPr>
          <w:rFonts w:ascii="Times New Roman" w:eastAsia="Times New Roman" w:hAnsi="Times New Roman"/>
          <w:bCs/>
          <w:spacing w:val="4"/>
          <w:kern w:val="2"/>
          <w:sz w:val="24"/>
          <w:szCs w:val="24"/>
          <w:lang w:eastAsia="zh-CN"/>
        </w:rPr>
      </w:pPr>
    </w:p>
    <w:p w14:paraId="429501EF" w14:textId="77777777" w:rsidR="00576923" w:rsidRDefault="00C2274B" w:rsidP="00C2274B">
      <w:pPr>
        <w:spacing w:line="360" w:lineRule="auto"/>
        <w:ind w:rightChars="17" w:right="37"/>
        <w:jc w:val="both"/>
        <w:rPr>
          <w:rFonts w:ascii="Times New Roman" w:eastAsia="Times New Roman" w:hAnsi="Times New Roman"/>
          <w:spacing w:val="4"/>
          <w:kern w:val="2"/>
          <w:sz w:val="24"/>
          <w:szCs w:val="24"/>
          <w:lang w:eastAsia="zh-CN"/>
        </w:rPr>
      </w:pPr>
      <w:r>
        <w:rPr>
          <w:rFonts w:ascii="Times New Roman" w:eastAsia="Times New Roman" w:hAnsi="Times New Roman"/>
          <w:spacing w:val="4"/>
          <w:kern w:val="2"/>
          <w:sz w:val="24"/>
          <w:szCs w:val="24"/>
          <w:lang w:eastAsia="zh-CN"/>
        </w:rPr>
        <w:pict w14:anchorId="74EDFD2B">
          <v:shape id="_x0000_i1048" type="#_x0000_t75" style="width:501pt;height:2in">
            <v:imagedata r:id="rId36" o:title="chrcPhylo" croptop="22761f" cropbottom="28191f"/>
          </v:shape>
        </w:pict>
      </w:r>
    </w:p>
    <w:p w14:paraId="6977F305"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lang w:eastAsia="zh-CN"/>
        </w:rPr>
      </w:pPr>
    </w:p>
    <w:p w14:paraId="39B2EA06" w14:textId="77777777" w:rsidR="00576923" w:rsidRDefault="00576923" w:rsidP="00C2274B">
      <w:pPr>
        <w:pStyle w:val="2"/>
        <w:jc w:val="both"/>
      </w:pPr>
      <w:r>
        <w:rPr>
          <w:rFonts w:hint="eastAsia"/>
        </w:rPr>
        <w:t xml:space="preserve">Supplementary </w:t>
      </w:r>
      <w:r>
        <w:t xml:space="preserve">Figure </w:t>
      </w:r>
      <w:r>
        <w:rPr>
          <w:rFonts w:hint="eastAsia"/>
        </w:rPr>
        <w:t>S24</w:t>
      </w:r>
      <w:r w:rsidRPr="00364EAC">
        <w:t xml:space="preserve">. </w:t>
      </w:r>
    </w:p>
    <w:p w14:paraId="1FC8AE8A" w14:textId="77777777" w:rsidR="00576923" w:rsidRPr="005A05C5" w:rsidRDefault="00576923" w:rsidP="00C2274B">
      <w:pPr>
        <w:pStyle w:val="a3"/>
        <w:snapToGrid w:val="0"/>
        <w:spacing w:line="360" w:lineRule="auto"/>
        <w:ind w:left="0" w:rightChars="1" w:right="2"/>
        <w:jc w:val="both"/>
        <w:rPr>
          <w:lang w:eastAsia="zh-CN"/>
        </w:rPr>
      </w:pPr>
      <w:r w:rsidRPr="005A05C5">
        <w:rPr>
          <w:rFonts w:hint="eastAsia"/>
          <w:bCs/>
          <w:lang w:eastAsia="zh-CN"/>
        </w:rPr>
        <w:t>Maximum-likelihood (ML) phylogenetic analysis with chloroplast genomes of domesticated and wild rice</w:t>
      </w:r>
      <w:r w:rsidRPr="005A05C5">
        <w:rPr>
          <w:bCs/>
        </w:rPr>
        <w:t xml:space="preserve">. </w:t>
      </w:r>
      <w:r w:rsidRPr="005A05C5">
        <w:t xml:space="preserve">The </w:t>
      </w:r>
      <w:r w:rsidRPr="005A05C5">
        <w:rPr>
          <w:rFonts w:hint="eastAsia"/>
          <w:lang w:eastAsia="zh-CN"/>
        </w:rPr>
        <w:t>ML</w:t>
      </w:r>
      <w:r w:rsidRPr="005A05C5">
        <w:t xml:space="preserve"> tree </w:t>
      </w:r>
      <w:r w:rsidRPr="005A05C5">
        <w:rPr>
          <w:rFonts w:hint="eastAsia"/>
          <w:lang w:eastAsia="zh-CN"/>
        </w:rPr>
        <w:t>wa</w:t>
      </w:r>
      <w:r w:rsidRPr="005A05C5">
        <w:t xml:space="preserve">s constructed </w:t>
      </w:r>
      <w:r w:rsidRPr="005A05C5">
        <w:rPr>
          <w:rFonts w:hint="eastAsia"/>
          <w:lang w:eastAsia="zh-CN"/>
        </w:rPr>
        <w:t>with</w:t>
      </w:r>
      <w:r w:rsidRPr="005A05C5">
        <w:t xml:space="preserve"> </w:t>
      </w:r>
      <w:r w:rsidRPr="005A05C5">
        <w:rPr>
          <w:rFonts w:hint="eastAsia"/>
          <w:lang w:eastAsia="zh-CN"/>
        </w:rPr>
        <w:t>whole chloroplast genome marker</w:t>
      </w:r>
      <w:r w:rsidRPr="005A05C5">
        <w:t xml:space="preserve">. </w:t>
      </w:r>
      <w:r w:rsidRPr="005A05C5">
        <w:rPr>
          <w:rFonts w:hint="eastAsia"/>
          <w:lang w:eastAsia="zh-CN"/>
        </w:rPr>
        <w:t>It was rooted with</w:t>
      </w:r>
      <w:r w:rsidRPr="005A05C5">
        <w:t xml:space="preserve"> </w:t>
      </w:r>
      <w:r w:rsidRPr="005A05C5">
        <w:rPr>
          <w:i/>
        </w:rPr>
        <w:t xml:space="preserve">O. meridionalis </w:t>
      </w:r>
      <w:r w:rsidRPr="005A05C5">
        <w:rPr>
          <w:rFonts w:hint="eastAsia"/>
          <w:lang w:eastAsia="zh-CN"/>
        </w:rPr>
        <w:t>chloroplast genome</w:t>
      </w:r>
      <w:r w:rsidRPr="005A05C5">
        <w:t xml:space="preserve">. Each color bar in the leaf </w:t>
      </w:r>
      <w:r w:rsidRPr="005A05C5">
        <w:rPr>
          <w:rFonts w:hint="eastAsia"/>
          <w:lang w:eastAsia="zh-CN"/>
        </w:rPr>
        <w:t xml:space="preserve">of the tree </w:t>
      </w:r>
      <w:r w:rsidRPr="005A05C5">
        <w:t>corresponds to one sample. Samples with similar haplotypes are merged into triangles; and the color of triangle is decided by the composition of domesticated and wild rice in the group.</w:t>
      </w:r>
      <w:r w:rsidRPr="005A05C5">
        <w:rPr>
          <w:rFonts w:hint="eastAsia"/>
          <w:lang w:eastAsia="zh-CN"/>
        </w:rPr>
        <w:t xml:space="preserve"> Bootstrap </w:t>
      </w:r>
      <w:r w:rsidRPr="005A05C5">
        <w:rPr>
          <w:lang w:eastAsia="zh-CN"/>
        </w:rPr>
        <w:t>values</w:t>
      </w:r>
      <w:r w:rsidRPr="005A05C5">
        <w:rPr>
          <w:rFonts w:hint="eastAsia"/>
          <w:lang w:eastAsia="zh-CN"/>
        </w:rPr>
        <w:t xml:space="preserve"> are indicated at the tree nodes.</w:t>
      </w:r>
    </w:p>
    <w:p w14:paraId="70DCAD1C"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pPr>
    </w:p>
    <w:p w14:paraId="5CEA083A"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pPr>
    </w:p>
    <w:p w14:paraId="194A790E" w14:textId="77777777" w:rsidR="00576923" w:rsidRDefault="00576923" w:rsidP="00C2274B">
      <w:pPr>
        <w:spacing w:before="55" w:line="360" w:lineRule="auto"/>
        <w:ind w:rightChars="17" w:right="37"/>
        <w:jc w:val="both"/>
        <w:rPr>
          <w:rFonts w:ascii="Times New Roman" w:eastAsia="Times New Roman" w:hAnsi="Times New Roman"/>
          <w:spacing w:val="4"/>
          <w:kern w:val="2"/>
          <w:sz w:val="24"/>
          <w:szCs w:val="24"/>
        </w:rPr>
      </w:pPr>
    </w:p>
    <w:p w14:paraId="5912DBB6" w14:textId="77777777" w:rsidR="00576923" w:rsidRDefault="00576923" w:rsidP="00C2274B">
      <w:pPr>
        <w:spacing w:before="55" w:line="360" w:lineRule="auto"/>
        <w:ind w:rightChars="17" w:right="37"/>
        <w:jc w:val="both"/>
        <w:rPr>
          <w:rFonts w:ascii="Times New Roman" w:eastAsia="Times New Roman" w:hAnsi="Times New Roman"/>
          <w:spacing w:val="4"/>
          <w:kern w:val="2"/>
          <w:sz w:val="24"/>
          <w:szCs w:val="24"/>
        </w:rPr>
      </w:pPr>
    </w:p>
    <w:p w14:paraId="4383B5DA" w14:textId="77777777" w:rsidR="00576923" w:rsidRDefault="00576923" w:rsidP="00C2274B">
      <w:pPr>
        <w:spacing w:before="55" w:line="360" w:lineRule="auto"/>
        <w:ind w:rightChars="17" w:right="37"/>
        <w:jc w:val="both"/>
        <w:rPr>
          <w:rFonts w:ascii="Times New Roman" w:eastAsia="Times New Roman" w:hAnsi="Times New Roman"/>
          <w:spacing w:val="4"/>
          <w:kern w:val="2"/>
          <w:sz w:val="24"/>
          <w:szCs w:val="24"/>
        </w:rPr>
        <w:sectPr w:rsidR="00576923" w:rsidSect="00C2274B">
          <w:pgSz w:w="12240" w:h="15840"/>
          <w:pgMar w:top="1440" w:right="1080" w:bottom="1440" w:left="1080" w:header="0" w:footer="1139" w:gutter="0"/>
          <w:cols w:space="720"/>
          <w:docGrid w:linePitch="299"/>
        </w:sectPr>
      </w:pPr>
    </w:p>
    <w:p w14:paraId="2EE432C7" w14:textId="77777777" w:rsidR="00576923" w:rsidRPr="00C14A00" w:rsidRDefault="00C2274B" w:rsidP="00C2274B">
      <w:pPr>
        <w:spacing w:line="360" w:lineRule="auto"/>
        <w:ind w:rightChars="17" w:right="37"/>
        <w:jc w:val="both"/>
        <w:rPr>
          <w:rFonts w:ascii="Times New Roman" w:eastAsia="Times New Roman" w:hAnsi="Times New Roman"/>
          <w:spacing w:val="4"/>
          <w:kern w:val="2"/>
          <w:sz w:val="20"/>
          <w:szCs w:val="20"/>
        </w:rPr>
      </w:pPr>
      <w:r>
        <w:rPr>
          <w:noProof/>
          <w:spacing w:val="4"/>
          <w:kern w:val="2"/>
          <w:lang w:eastAsia="zh-CN"/>
        </w:rPr>
        <w:pict w14:anchorId="6916411F">
          <v:shape id="_x0000_i1049" type="#_x0000_t75" style="width:501pt;height:60pt">
            <v:imagedata r:id="rId37" o:title="weedyChrc" croptop="33316f" cropbottom="26187f"/>
          </v:shape>
        </w:pict>
      </w:r>
    </w:p>
    <w:p w14:paraId="037CDA2F" w14:textId="77777777" w:rsidR="00576923" w:rsidRDefault="00576923" w:rsidP="00C2274B">
      <w:pPr>
        <w:pStyle w:val="2"/>
        <w:jc w:val="both"/>
      </w:pPr>
      <w:r>
        <w:t xml:space="preserve">Supplementary Figure </w:t>
      </w:r>
      <w:r>
        <w:rPr>
          <w:rFonts w:hint="eastAsia"/>
        </w:rPr>
        <w:t xml:space="preserve">S25. </w:t>
      </w:r>
    </w:p>
    <w:p w14:paraId="67CAE10A"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pPr>
      <w:r w:rsidRPr="005A05C5">
        <w:rPr>
          <w:rFonts w:ascii="Times New Roman" w:eastAsia="Times New Roman" w:hAnsi="Times New Roman"/>
          <w:spacing w:val="4"/>
          <w:kern w:val="2"/>
          <w:sz w:val="24"/>
          <w:szCs w:val="24"/>
        </w:rPr>
        <w:t xml:space="preserve">Nuclear genomic </w:t>
      </w:r>
      <w:r w:rsidRPr="005A05C5">
        <w:rPr>
          <w:rFonts w:ascii="Times New Roman" w:eastAsia="Times New Roman" w:hAnsi="Times New Roman" w:hint="eastAsia"/>
          <w:spacing w:val="4"/>
          <w:kern w:val="2"/>
          <w:sz w:val="24"/>
          <w:szCs w:val="24"/>
          <w:lang w:eastAsia="zh-CN"/>
        </w:rPr>
        <w:t>ancestry</w:t>
      </w:r>
      <w:r w:rsidRPr="005A05C5">
        <w:rPr>
          <w:rFonts w:ascii="Times New Roman" w:eastAsia="Times New Roman" w:hAnsi="Times New Roman"/>
          <w:spacing w:val="4"/>
          <w:kern w:val="2"/>
          <w:sz w:val="24"/>
          <w:szCs w:val="24"/>
        </w:rPr>
        <w:t xml:space="preserve"> of </w:t>
      </w:r>
      <w:r w:rsidRPr="005A05C5">
        <w:rPr>
          <w:rFonts w:ascii="Times New Roman" w:eastAsia="Times New Roman" w:hAnsi="Times New Roman"/>
          <w:spacing w:val="4"/>
          <w:kern w:val="2"/>
          <w:sz w:val="24"/>
          <w:szCs w:val="24"/>
          <w:lang w:eastAsia="zh-CN"/>
        </w:rPr>
        <w:t>‘</w:t>
      </w:r>
      <w:r w:rsidRPr="005A05C5">
        <w:rPr>
          <w:rFonts w:ascii="Times New Roman" w:eastAsia="Times New Roman" w:hAnsi="Times New Roman" w:hint="eastAsia"/>
          <w:spacing w:val="4"/>
          <w:kern w:val="2"/>
          <w:sz w:val="24"/>
          <w:szCs w:val="24"/>
          <w:lang w:eastAsia="zh-CN"/>
        </w:rPr>
        <w:t>wild</w:t>
      </w:r>
      <w:r w:rsidRPr="005A05C5">
        <w:rPr>
          <w:rFonts w:ascii="Times New Roman" w:eastAsia="Times New Roman" w:hAnsi="Times New Roman"/>
          <w:spacing w:val="4"/>
          <w:kern w:val="2"/>
          <w:sz w:val="24"/>
          <w:szCs w:val="24"/>
          <w:lang w:eastAsia="zh-CN"/>
        </w:rPr>
        <w:t>’</w:t>
      </w:r>
      <w:r w:rsidRPr="005A05C5">
        <w:rPr>
          <w:rFonts w:ascii="Times New Roman" w:eastAsia="Times New Roman" w:hAnsi="Times New Roman" w:hint="eastAsia"/>
          <w:spacing w:val="4"/>
          <w:kern w:val="2"/>
          <w:sz w:val="24"/>
          <w:szCs w:val="24"/>
          <w:lang w:eastAsia="zh-CN"/>
        </w:rPr>
        <w:t xml:space="preserve"> rice samples </w:t>
      </w:r>
      <w:r w:rsidRPr="005A05C5">
        <w:rPr>
          <w:rFonts w:ascii="Times New Roman" w:eastAsia="Times New Roman" w:hAnsi="Times New Roman"/>
          <w:spacing w:val="4"/>
          <w:kern w:val="2"/>
          <w:sz w:val="24"/>
          <w:szCs w:val="24"/>
        </w:rPr>
        <w:t>containing domesticated chloroplast. The haplotypes of</w:t>
      </w:r>
      <w:r w:rsidRPr="005A05C5">
        <w:rPr>
          <w:rFonts w:ascii="Times New Roman" w:eastAsia="Times New Roman" w:hAnsi="Times New Roman" w:hint="eastAsia"/>
          <w:spacing w:val="4"/>
          <w:kern w:val="2"/>
          <w:sz w:val="24"/>
          <w:szCs w:val="24"/>
          <w:lang w:eastAsia="zh-CN"/>
        </w:rPr>
        <w:t xml:space="preserve"> the </w:t>
      </w:r>
      <w:r w:rsidRPr="005A05C5">
        <w:rPr>
          <w:rFonts w:ascii="Times New Roman" w:eastAsia="Times New Roman" w:hAnsi="Times New Roman"/>
          <w:spacing w:val="4"/>
          <w:kern w:val="2"/>
          <w:sz w:val="24"/>
          <w:szCs w:val="24"/>
        </w:rPr>
        <w:t xml:space="preserve">chloroplast were determined by genotypes and the nuclear ancestry was determined </w:t>
      </w:r>
      <w:r w:rsidRPr="005A05C5">
        <w:rPr>
          <w:rFonts w:ascii="Times New Roman" w:eastAsia="Times New Roman" w:hAnsi="Times New Roman" w:hint="eastAsia"/>
          <w:spacing w:val="4"/>
          <w:kern w:val="2"/>
          <w:sz w:val="24"/>
          <w:szCs w:val="24"/>
          <w:lang w:eastAsia="zh-CN"/>
        </w:rPr>
        <w:t xml:space="preserve">under </w:t>
      </w:r>
      <w:r w:rsidRPr="005A05C5">
        <w:rPr>
          <w:rFonts w:ascii="Times New Roman" w:eastAsia="Times New Roman" w:hAnsi="Times New Roman" w:hint="eastAsia"/>
          <w:i/>
          <w:spacing w:val="4"/>
          <w:kern w:val="2"/>
          <w:sz w:val="24"/>
          <w:szCs w:val="24"/>
          <w:lang w:eastAsia="zh-CN"/>
        </w:rPr>
        <w:t>K</w:t>
      </w:r>
      <w:r w:rsidRPr="005A05C5">
        <w:rPr>
          <w:rFonts w:ascii="Times New Roman" w:eastAsia="Times New Roman" w:hAnsi="Times New Roman" w:hint="eastAsia"/>
          <w:spacing w:val="4"/>
          <w:kern w:val="2"/>
          <w:sz w:val="24"/>
          <w:szCs w:val="24"/>
          <w:lang w:eastAsia="zh-CN"/>
        </w:rPr>
        <w:t xml:space="preserve"> = 9 model</w:t>
      </w:r>
      <w:r w:rsidRPr="005A05C5">
        <w:rPr>
          <w:rFonts w:ascii="Times New Roman" w:eastAsia="Times New Roman" w:hAnsi="Times New Roman"/>
          <w:spacing w:val="4"/>
          <w:kern w:val="2"/>
          <w:sz w:val="24"/>
          <w:szCs w:val="24"/>
        </w:rPr>
        <w:t xml:space="preserve"> </w:t>
      </w:r>
      <w:r w:rsidRPr="005A05C5">
        <w:rPr>
          <w:rFonts w:ascii="Times New Roman" w:eastAsia="Times New Roman" w:hAnsi="Times New Roman" w:hint="eastAsia"/>
          <w:spacing w:val="4"/>
          <w:kern w:val="2"/>
          <w:sz w:val="24"/>
          <w:szCs w:val="24"/>
          <w:lang w:eastAsia="zh-CN"/>
        </w:rPr>
        <w:t xml:space="preserve">(Supplemental </w:t>
      </w:r>
      <w:r w:rsidRPr="005A05C5">
        <w:rPr>
          <w:rFonts w:ascii="Times New Roman" w:eastAsia="Times New Roman" w:hAnsi="Times New Roman"/>
          <w:bCs/>
          <w:spacing w:val="4"/>
          <w:kern w:val="2"/>
          <w:sz w:val="24"/>
          <w:szCs w:val="24"/>
        </w:rPr>
        <w:t>Fig</w:t>
      </w:r>
      <w:r w:rsidRPr="005A05C5">
        <w:rPr>
          <w:rFonts w:ascii="Times New Roman" w:eastAsia="Times New Roman" w:hAnsi="Times New Roman" w:hint="eastAsia"/>
          <w:bCs/>
          <w:spacing w:val="4"/>
          <w:kern w:val="2"/>
          <w:sz w:val="24"/>
          <w:szCs w:val="24"/>
        </w:rPr>
        <w:t>.</w:t>
      </w:r>
      <w:r w:rsidRPr="005A05C5">
        <w:rPr>
          <w:rFonts w:ascii="Times New Roman" w:eastAsia="Times New Roman" w:hAnsi="Times New Roman"/>
          <w:bCs/>
          <w:spacing w:val="4"/>
          <w:kern w:val="2"/>
          <w:sz w:val="24"/>
          <w:szCs w:val="24"/>
        </w:rPr>
        <w:t xml:space="preserve"> </w:t>
      </w:r>
      <w:r w:rsidRPr="005A05C5">
        <w:rPr>
          <w:rFonts w:ascii="Times New Roman" w:eastAsia="Times New Roman" w:hAnsi="Times New Roman" w:hint="eastAsia"/>
          <w:bCs/>
          <w:spacing w:val="4"/>
          <w:kern w:val="2"/>
          <w:sz w:val="24"/>
          <w:szCs w:val="24"/>
          <w:lang w:eastAsia="zh-CN"/>
        </w:rPr>
        <w:t>S1)</w:t>
      </w:r>
      <w:r w:rsidRPr="005A05C5">
        <w:rPr>
          <w:rFonts w:ascii="Times New Roman" w:eastAsia="Times New Roman" w:hAnsi="Times New Roman"/>
          <w:spacing w:val="4"/>
          <w:kern w:val="2"/>
          <w:sz w:val="24"/>
          <w:szCs w:val="24"/>
        </w:rPr>
        <w:t>.</w:t>
      </w:r>
    </w:p>
    <w:p w14:paraId="6D281DAA"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sectPr w:rsidR="00576923" w:rsidSect="00C2274B">
          <w:pgSz w:w="12240" w:h="15840"/>
          <w:pgMar w:top="1440" w:right="1080" w:bottom="1440" w:left="1080" w:header="0" w:footer="1139" w:gutter="0"/>
          <w:cols w:space="720"/>
          <w:docGrid w:linePitch="299"/>
        </w:sectPr>
      </w:pPr>
    </w:p>
    <w:p w14:paraId="3706E537" w14:textId="77777777" w:rsidR="00576923" w:rsidRDefault="00C2274B" w:rsidP="00C2274B">
      <w:pPr>
        <w:spacing w:line="360" w:lineRule="auto"/>
        <w:ind w:rightChars="17" w:right="37"/>
        <w:jc w:val="both"/>
        <w:rPr>
          <w:rFonts w:ascii="Times New Roman" w:eastAsia="Times New Roman" w:hAnsi="Times New Roman"/>
          <w:spacing w:val="4"/>
          <w:kern w:val="2"/>
          <w:sz w:val="24"/>
          <w:szCs w:val="24"/>
        </w:rPr>
      </w:pPr>
      <w:r>
        <w:rPr>
          <w:rFonts w:ascii="Times New Roman" w:eastAsia="Times New Roman" w:hAnsi="Times New Roman"/>
          <w:spacing w:val="4"/>
          <w:kern w:val="2"/>
          <w:sz w:val="24"/>
          <w:szCs w:val="24"/>
        </w:rPr>
        <w:pict w14:anchorId="15CD2EB0">
          <v:shape id="_x0000_i1050" type="#_x0000_t75" style="width:501pt;height:553pt">
            <v:imagedata r:id="rId38" o:title="treemixSupp" croptop="5431f" cropbottom="4162f"/>
          </v:shape>
        </w:pict>
      </w:r>
    </w:p>
    <w:p w14:paraId="1E943C89" w14:textId="77777777" w:rsidR="00576923" w:rsidRDefault="00576923" w:rsidP="00C2274B">
      <w:pPr>
        <w:pStyle w:val="2"/>
        <w:jc w:val="both"/>
      </w:pPr>
      <w:r>
        <w:t xml:space="preserve">Supplementary Figure </w:t>
      </w:r>
      <w:r>
        <w:rPr>
          <w:rFonts w:hint="eastAsia"/>
        </w:rPr>
        <w:t xml:space="preserve">S26. </w:t>
      </w:r>
    </w:p>
    <w:p w14:paraId="37E3072C" w14:textId="77777777" w:rsidR="00576923" w:rsidRPr="005A05C5" w:rsidRDefault="00576923" w:rsidP="00C2274B">
      <w:pPr>
        <w:spacing w:line="360" w:lineRule="auto"/>
        <w:ind w:rightChars="17" w:right="37"/>
        <w:jc w:val="both"/>
        <w:rPr>
          <w:rFonts w:ascii="Times New Roman" w:eastAsia="Times New Roman" w:hAnsi="Times New Roman"/>
          <w:spacing w:val="4"/>
          <w:kern w:val="2"/>
          <w:sz w:val="24"/>
          <w:szCs w:val="24"/>
        </w:rPr>
      </w:pPr>
      <w:r>
        <w:rPr>
          <w:rFonts w:ascii="Times New Roman" w:eastAsia="Times New Roman" w:hAnsi="Times New Roman" w:hint="eastAsia"/>
          <w:spacing w:val="4"/>
          <w:kern w:val="2"/>
          <w:sz w:val="24"/>
          <w:szCs w:val="24"/>
        </w:rPr>
        <w:t xml:space="preserve">Maximum-likelihood tree and corresponding residual fit on the primary gene pool of Asian domesticated rice assuming 0 to 3 migration edges. African wild rice </w:t>
      </w:r>
      <w:r w:rsidRPr="00D8788B">
        <w:rPr>
          <w:rFonts w:ascii="Times New Roman" w:eastAsia="Times New Roman" w:hAnsi="Times New Roman" w:hint="eastAsia"/>
          <w:i/>
          <w:spacing w:val="4"/>
          <w:kern w:val="2"/>
          <w:sz w:val="24"/>
          <w:szCs w:val="24"/>
        </w:rPr>
        <w:t>O. barthii</w:t>
      </w:r>
      <w:r>
        <w:rPr>
          <w:rFonts w:ascii="Times New Roman" w:eastAsia="Times New Roman" w:hAnsi="Times New Roman" w:hint="eastAsia"/>
          <w:spacing w:val="4"/>
          <w:kern w:val="2"/>
          <w:sz w:val="24"/>
          <w:szCs w:val="24"/>
        </w:rPr>
        <w:t xml:space="preserve"> (BAR) is used to root the tree. T</w:t>
      </w:r>
      <w:r>
        <w:rPr>
          <w:rFonts w:ascii="Times New Roman" w:eastAsia="Times New Roman" w:hAnsi="Times New Roman"/>
          <w:spacing w:val="4"/>
          <w:kern w:val="2"/>
          <w:sz w:val="24"/>
          <w:szCs w:val="24"/>
        </w:rPr>
        <w:t>h</w:t>
      </w:r>
      <w:r>
        <w:rPr>
          <w:rFonts w:ascii="Times New Roman" w:eastAsia="Times New Roman" w:hAnsi="Times New Roman" w:hint="eastAsia"/>
          <w:spacing w:val="4"/>
          <w:kern w:val="2"/>
          <w:sz w:val="24"/>
          <w:szCs w:val="24"/>
        </w:rPr>
        <w:t xml:space="preserve">e wild rice </w:t>
      </w:r>
      <w:r>
        <w:rPr>
          <w:rFonts w:ascii="Times New Roman" w:eastAsia="Times New Roman" w:hAnsi="Times New Roman"/>
          <w:spacing w:val="4"/>
          <w:kern w:val="2"/>
          <w:sz w:val="24"/>
          <w:szCs w:val="24"/>
        </w:rPr>
        <w:t>population</w:t>
      </w:r>
      <w:r>
        <w:rPr>
          <w:rFonts w:ascii="Times New Roman" w:eastAsia="Times New Roman" w:hAnsi="Times New Roman" w:hint="eastAsia"/>
          <w:spacing w:val="4"/>
          <w:kern w:val="2"/>
          <w:sz w:val="24"/>
          <w:szCs w:val="24"/>
        </w:rPr>
        <w:t xml:space="preserve"> was divided into 5 geographic populations (see Methods), and the abbreviations for domesticated rice are as follows: IND, </w:t>
      </w:r>
      <w:r w:rsidRPr="004766C6">
        <w:rPr>
          <w:rFonts w:ascii="Times New Roman" w:eastAsia="Times New Roman" w:hAnsi="Times New Roman" w:hint="eastAsia"/>
          <w:i/>
          <w:spacing w:val="4"/>
          <w:kern w:val="2"/>
          <w:sz w:val="24"/>
          <w:szCs w:val="24"/>
        </w:rPr>
        <w:t>indica</w:t>
      </w:r>
      <w:r>
        <w:rPr>
          <w:rFonts w:ascii="Times New Roman" w:eastAsia="Times New Roman" w:hAnsi="Times New Roman" w:hint="eastAsia"/>
          <w:spacing w:val="4"/>
          <w:kern w:val="2"/>
          <w:sz w:val="24"/>
          <w:szCs w:val="24"/>
        </w:rPr>
        <w:t xml:space="preserve">; AUS, </w:t>
      </w:r>
      <w:r w:rsidRPr="004766C6">
        <w:rPr>
          <w:rFonts w:ascii="Times New Roman" w:eastAsia="Times New Roman" w:hAnsi="Times New Roman" w:hint="eastAsia"/>
          <w:i/>
          <w:spacing w:val="4"/>
          <w:kern w:val="2"/>
          <w:sz w:val="24"/>
          <w:szCs w:val="24"/>
        </w:rPr>
        <w:t>aus</w:t>
      </w:r>
      <w:r>
        <w:rPr>
          <w:rFonts w:ascii="Times New Roman" w:eastAsia="Times New Roman" w:hAnsi="Times New Roman" w:hint="eastAsia"/>
          <w:spacing w:val="4"/>
          <w:kern w:val="2"/>
          <w:sz w:val="24"/>
          <w:szCs w:val="24"/>
        </w:rPr>
        <w:t xml:space="preserve">; TRJ, </w:t>
      </w:r>
      <w:r w:rsidRPr="004766C6">
        <w:rPr>
          <w:rFonts w:ascii="Times New Roman" w:eastAsia="Times New Roman" w:hAnsi="Times New Roman" w:hint="eastAsia"/>
          <w:i/>
          <w:spacing w:val="4"/>
          <w:kern w:val="2"/>
          <w:sz w:val="24"/>
          <w:szCs w:val="24"/>
        </w:rPr>
        <w:t>tropical japonica</w:t>
      </w:r>
      <w:r>
        <w:rPr>
          <w:rFonts w:ascii="Times New Roman" w:eastAsia="Times New Roman" w:hAnsi="Times New Roman" w:hint="eastAsia"/>
          <w:spacing w:val="4"/>
          <w:kern w:val="2"/>
          <w:sz w:val="24"/>
          <w:szCs w:val="24"/>
        </w:rPr>
        <w:t xml:space="preserve">, TEJ, </w:t>
      </w:r>
      <w:r w:rsidRPr="004766C6">
        <w:rPr>
          <w:rFonts w:ascii="Times New Roman" w:eastAsia="Times New Roman" w:hAnsi="Times New Roman" w:hint="eastAsia"/>
          <w:i/>
          <w:spacing w:val="4"/>
          <w:kern w:val="2"/>
          <w:sz w:val="24"/>
          <w:szCs w:val="24"/>
        </w:rPr>
        <w:t xml:space="preserve">temperate </w:t>
      </w:r>
      <w:r w:rsidRPr="004766C6">
        <w:rPr>
          <w:rFonts w:ascii="Times New Roman" w:eastAsia="Times New Roman" w:hAnsi="Times New Roman"/>
          <w:i/>
          <w:spacing w:val="4"/>
          <w:kern w:val="2"/>
          <w:sz w:val="24"/>
          <w:szCs w:val="24"/>
        </w:rPr>
        <w:t>japonica</w:t>
      </w:r>
      <w:r>
        <w:rPr>
          <w:rFonts w:ascii="Times New Roman" w:eastAsia="Times New Roman" w:hAnsi="Times New Roman" w:hint="eastAsia"/>
          <w:spacing w:val="4"/>
          <w:kern w:val="2"/>
          <w:sz w:val="24"/>
          <w:szCs w:val="24"/>
        </w:rPr>
        <w:t>. Arrows on the graph represents admixture events between different rice populations.</w:t>
      </w:r>
    </w:p>
    <w:p w14:paraId="1B96EDB1" w14:textId="77777777" w:rsidR="00576923" w:rsidRDefault="00576923" w:rsidP="00C2274B">
      <w:pPr>
        <w:spacing w:line="360" w:lineRule="auto"/>
        <w:ind w:rightChars="17" w:right="37"/>
        <w:jc w:val="both"/>
        <w:rPr>
          <w:rFonts w:ascii="Times New Roman" w:eastAsia="Times New Roman" w:hAnsi="Times New Roman"/>
          <w:spacing w:val="4"/>
          <w:kern w:val="2"/>
          <w:sz w:val="24"/>
          <w:szCs w:val="24"/>
        </w:rPr>
      </w:pPr>
    </w:p>
    <w:p w14:paraId="08295674" w14:textId="77777777" w:rsidR="00576923" w:rsidRPr="005A05C5" w:rsidRDefault="00576923" w:rsidP="00C2274B">
      <w:pPr>
        <w:spacing w:line="360" w:lineRule="auto"/>
        <w:ind w:rightChars="17" w:right="37"/>
        <w:jc w:val="both"/>
        <w:rPr>
          <w:rFonts w:ascii="Times New Roman" w:eastAsia="Times New Roman" w:hAnsi="Times New Roman"/>
          <w:spacing w:val="4"/>
          <w:kern w:val="2"/>
          <w:sz w:val="24"/>
          <w:szCs w:val="24"/>
        </w:rPr>
        <w:sectPr w:rsidR="00576923" w:rsidRPr="005A05C5" w:rsidSect="00C2274B">
          <w:pgSz w:w="12240" w:h="15840"/>
          <w:pgMar w:top="1440" w:right="1080" w:bottom="1440" w:left="1080" w:header="0" w:footer="1139" w:gutter="0"/>
          <w:cols w:space="720"/>
          <w:docGrid w:linePitch="299"/>
        </w:sectPr>
      </w:pPr>
    </w:p>
    <w:p w14:paraId="7B08464C" w14:textId="77777777" w:rsidR="003F41FF" w:rsidRDefault="00576923" w:rsidP="003F41FF">
      <w:pPr>
        <w:pStyle w:val="1"/>
        <w:jc w:val="both"/>
      </w:pPr>
      <w:r w:rsidRPr="00C14A00">
        <w:t>References</w:t>
      </w:r>
      <w:bookmarkStart w:id="1" w:name="_bookmark0"/>
      <w:bookmarkEnd w:id="1"/>
    </w:p>
    <w:p w14:paraId="5843C50E" w14:textId="77777777" w:rsidR="00882F1E" w:rsidRPr="00882F1E" w:rsidRDefault="003F41FF" w:rsidP="00882F1E">
      <w:pPr>
        <w:ind w:left="720" w:hanging="720"/>
        <w:rPr>
          <w:rFonts w:ascii="Times New Roman" w:hAnsi="Times New Roman"/>
          <w:noProof/>
        </w:rPr>
      </w:pPr>
      <w:r w:rsidRPr="00882F1E">
        <w:rPr>
          <w:rFonts w:ascii="Times New Roman" w:hAnsi="Times New Roman"/>
        </w:rPr>
        <w:fldChar w:fldCharType="begin"/>
      </w:r>
      <w:r w:rsidRPr="00882F1E">
        <w:rPr>
          <w:rFonts w:ascii="Times New Roman" w:hAnsi="Times New Roman"/>
        </w:rPr>
        <w:instrText xml:space="preserve"> ADDIN EN.REFLIST </w:instrText>
      </w:r>
      <w:r w:rsidRPr="00882F1E">
        <w:rPr>
          <w:rFonts w:ascii="Times New Roman" w:hAnsi="Times New Roman"/>
        </w:rPr>
        <w:fldChar w:fldCharType="separate"/>
      </w:r>
      <w:bookmarkStart w:id="2" w:name="_ENREF_1"/>
      <w:r w:rsidR="00882F1E" w:rsidRPr="00882F1E">
        <w:rPr>
          <w:rFonts w:ascii="Times New Roman" w:hAnsi="Times New Roman"/>
          <w:noProof/>
        </w:rPr>
        <w:t xml:space="preserve">Browning SR, Browning BL. 2007. Rapid and accurate haplotype phasing and missing-data inference for whole-genome association studies by use of localized haplotype clustering. </w:t>
      </w:r>
      <w:r w:rsidR="00882F1E" w:rsidRPr="00882F1E">
        <w:rPr>
          <w:rFonts w:ascii="Times New Roman" w:hAnsi="Times New Roman"/>
          <w:i/>
          <w:noProof/>
        </w:rPr>
        <w:t>Am J Hum Genet</w:t>
      </w:r>
      <w:r w:rsidR="00882F1E" w:rsidRPr="00882F1E">
        <w:rPr>
          <w:rFonts w:ascii="Times New Roman" w:hAnsi="Times New Roman"/>
          <w:noProof/>
        </w:rPr>
        <w:t xml:space="preserve"> </w:t>
      </w:r>
      <w:r w:rsidR="00882F1E" w:rsidRPr="00882F1E">
        <w:rPr>
          <w:rFonts w:ascii="Times New Roman" w:hAnsi="Times New Roman"/>
          <w:b/>
          <w:noProof/>
        </w:rPr>
        <w:t>81</w:t>
      </w:r>
      <w:r w:rsidR="00882F1E" w:rsidRPr="00882F1E">
        <w:rPr>
          <w:rFonts w:ascii="Times New Roman" w:hAnsi="Times New Roman"/>
          <w:noProof/>
        </w:rPr>
        <w:t>(5): 1084-1097.</w:t>
      </w:r>
      <w:bookmarkEnd w:id="2"/>
    </w:p>
    <w:p w14:paraId="50680023" w14:textId="77777777" w:rsidR="00882F1E" w:rsidRPr="00882F1E" w:rsidRDefault="00882F1E" w:rsidP="00882F1E">
      <w:pPr>
        <w:ind w:left="720" w:hanging="720"/>
        <w:rPr>
          <w:rFonts w:ascii="Times New Roman" w:hAnsi="Times New Roman"/>
          <w:noProof/>
        </w:rPr>
      </w:pPr>
      <w:bookmarkStart w:id="3" w:name="_ENREF_2"/>
      <w:r w:rsidRPr="00882F1E">
        <w:rPr>
          <w:rFonts w:ascii="Times New Roman" w:hAnsi="Times New Roman"/>
          <w:noProof/>
        </w:rPr>
        <w:t xml:space="preserve">Garris AJ, Tai TH, Coburn J, Kresovich S, McCouch S. 2005. Genetic structure and diversity in </w:t>
      </w:r>
      <w:r w:rsidRPr="00882F1E">
        <w:rPr>
          <w:rFonts w:ascii="Times New Roman" w:hAnsi="Times New Roman"/>
          <w:i/>
          <w:noProof/>
        </w:rPr>
        <w:t>Oryza sativa</w:t>
      </w:r>
      <w:r w:rsidRPr="00882F1E">
        <w:rPr>
          <w:rFonts w:ascii="Times New Roman" w:hAnsi="Times New Roman"/>
          <w:noProof/>
        </w:rPr>
        <w:t xml:space="preserve"> L. </w:t>
      </w:r>
      <w:r w:rsidRPr="00882F1E">
        <w:rPr>
          <w:rFonts w:ascii="Times New Roman" w:hAnsi="Times New Roman"/>
          <w:i/>
          <w:noProof/>
        </w:rPr>
        <w:t>Genetics</w:t>
      </w:r>
      <w:r w:rsidRPr="00882F1E">
        <w:rPr>
          <w:rFonts w:ascii="Times New Roman" w:hAnsi="Times New Roman"/>
          <w:noProof/>
        </w:rPr>
        <w:t xml:space="preserve"> </w:t>
      </w:r>
      <w:r w:rsidRPr="00882F1E">
        <w:rPr>
          <w:rFonts w:ascii="Times New Roman" w:hAnsi="Times New Roman"/>
          <w:b/>
          <w:noProof/>
        </w:rPr>
        <w:t>169</w:t>
      </w:r>
      <w:r w:rsidRPr="00882F1E">
        <w:rPr>
          <w:rFonts w:ascii="Times New Roman" w:hAnsi="Times New Roman"/>
          <w:noProof/>
        </w:rPr>
        <w:t>(3): 1631-1638.</w:t>
      </w:r>
      <w:bookmarkEnd w:id="3"/>
    </w:p>
    <w:p w14:paraId="690A772D" w14:textId="77777777" w:rsidR="00882F1E" w:rsidRPr="00882F1E" w:rsidRDefault="00882F1E" w:rsidP="00882F1E">
      <w:pPr>
        <w:ind w:left="720" w:hanging="720"/>
        <w:rPr>
          <w:rFonts w:ascii="Times New Roman" w:hAnsi="Times New Roman"/>
          <w:noProof/>
        </w:rPr>
      </w:pPr>
      <w:bookmarkStart w:id="4" w:name="_ENREF_3"/>
      <w:r w:rsidRPr="00882F1E">
        <w:rPr>
          <w:rFonts w:ascii="Times New Roman" w:hAnsi="Times New Roman"/>
          <w:noProof/>
        </w:rPr>
        <w:t xml:space="preserve">Huang X, Kurata N, Wei X, Wang ZX, Wang A, Zhao Q, Zhao Y, Liu K, Lu H, Li W et al. 2012a. A map of rice genome variation reveals the origin of cultivated rice. </w:t>
      </w:r>
      <w:r w:rsidRPr="00882F1E">
        <w:rPr>
          <w:rFonts w:ascii="Times New Roman" w:hAnsi="Times New Roman"/>
          <w:i/>
          <w:noProof/>
        </w:rPr>
        <w:t>Nature</w:t>
      </w:r>
      <w:r w:rsidRPr="00882F1E">
        <w:rPr>
          <w:rFonts w:ascii="Times New Roman" w:hAnsi="Times New Roman"/>
          <w:noProof/>
        </w:rPr>
        <w:t xml:space="preserve"> </w:t>
      </w:r>
      <w:r w:rsidRPr="00882F1E">
        <w:rPr>
          <w:rFonts w:ascii="Times New Roman" w:hAnsi="Times New Roman"/>
          <w:b/>
          <w:noProof/>
        </w:rPr>
        <w:t>490</w:t>
      </w:r>
      <w:r w:rsidRPr="00882F1E">
        <w:rPr>
          <w:rFonts w:ascii="Times New Roman" w:hAnsi="Times New Roman"/>
          <w:noProof/>
        </w:rPr>
        <w:t>(7421): 497-501.</w:t>
      </w:r>
      <w:bookmarkEnd w:id="4"/>
    </w:p>
    <w:p w14:paraId="575E7864" w14:textId="77777777" w:rsidR="00882F1E" w:rsidRPr="00882F1E" w:rsidRDefault="00882F1E" w:rsidP="00882F1E">
      <w:pPr>
        <w:ind w:left="720" w:hanging="720"/>
        <w:rPr>
          <w:rFonts w:ascii="Times New Roman" w:hAnsi="Times New Roman"/>
          <w:noProof/>
        </w:rPr>
      </w:pPr>
      <w:bookmarkStart w:id="5" w:name="_ENREF_4"/>
      <w:r w:rsidRPr="00882F1E">
        <w:rPr>
          <w:rFonts w:ascii="Times New Roman" w:hAnsi="Times New Roman"/>
          <w:noProof/>
        </w:rPr>
        <w:t xml:space="preserve">Huang X, Zhao Y, Wei X, Li C, Wang A, Zhao Q, Li W, Guo Y, Deng L, Zhu C et al. 2012b. Genome-wide association study of flowering time and grain yield traits in a worldwide collection of rice germplasm. </w:t>
      </w:r>
      <w:r w:rsidRPr="00882F1E">
        <w:rPr>
          <w:rFonts w:ascii="Times New Roman" w:hAnsi="Times New Roman"/>
          <w:i/>
          <w:noProof/>
        </w:rPr>
        <w:t>Nat Genet</w:t>
      </w:r>
      <w:r w:rsidRPr="00882F1E">
        <w:rPr>
          <w:rFonts w:ascii="Times New Roman" w:hAnsi="Times New Roman"/>
          <w:noProof/>
        </w:rPr>
        <w:t xml:space="preserve"> </w:t>
      </w:r>
      <w:r w:rsidRPr="00882F1E">
        <w:rPr>
          <w:rFonts w:ascii="Times New Roman" w:hAnsi="Times New Roman"/>
          <w:b/>
          <w:noProof/>
        </w:rPr>
        <w:t>44</w:t>
      </w:r>
      <w:r w:rsidRPr="00882F1E">
        <w:rPr>
          <w:rFonts w:ascii="Times New Roman" w:hAnsi="Times New Roman"/>
          <w:noProof/>
        </w:rPr>
        <w:t>(1): 32-39.</w:t>
      </w:r>
      <w:bookmarkEnd w:id="5"/>
    </w:p>
    <w:p w14:paraId="17B64A71" w14:textId="77777777" w:rsidR="00882F1E" w:rsidRPr="00882F1E" w:rsidRDefault="00882F1E" w:rsidP="00882F1E">
      <w:pPr>
        <w:ind w:left="720" w:hanging="720"/>
        <w:rPr>
          <w:rFonts w:ascii="Times New Roman" w:hAnsi="Times New Roman"/>
          <w:noProof/>
        </w:rPr>
      </w:pPr>
      <w:bookmarkStart w:id="6" w:name="_ENREF_5"/>
      <w:r w:rsidRPr="00882F1E">
        <w:rPr>
          <w:rFonts w:ascii="Times New Roman" w:hAnsi="Times New Roman"/>
          <w:noProof/>
        </w:rPr>
        <w:t xml:space="preserve">Jin J, Huang W, Gao JP, Yang J, Shi M, Zhu MZ, Luo D, Lin HX. 2008. Genetic control of rice plant architecture under domestication. </w:t>
      </w:r>
      <w:r w:rsidRPr="00882F1E">
        <w:rPr>
          <w:rFonts w:ascii="Times New Roman" w:hAnsi="Times New Roman"/>
          <w:i/>
          <w:noProof/>
        </w:rPr>
        <w:t>Nat Genet</w:t>
      </w:r>
      <w:r w:rsidRPr="00882F1E">
        <w:rPr>
          <w:rFonts w:ascii="Times New Roman" w:hAnsi="Times New Roman"/>
          <w:noProof/>
        </w:rPr>
        <w:t xml:space="preserve"> </w:t>
      </w:r>
      <w:r w:rsidRPr="00882F1E">
        <w:rPr>
          <w:rFonts w:ascii="Times New Roman" w:hAnsi="Times New Roman"/>
          <w:b/>
          <w:noProof/>
        </w:rPr>
        <w:t>40</w:t>
      </w:r>
      <w:r w:rsidRPr="00882F1E">
        <w:rPr>
          <w:rFonts w:ascii="Times New Roman" w:hAnsi="Times New Roman"/>
          <w:noProof/>
        </w:rPr>
        <w:t>(11): 1365-1369.</w:t>
      </w:r>
      <w:bookmarkEnd w:id="6"/>
    </w:p>
    <w:p w14:paraId="54E2DACF" w14:textId="77777777" w:rsidR="00882F1E" w:rsidRPr="00882F1E" w:rsidRDefault="00882F1E" w:rsidP="00882F1E">
      <w:pPr>
        <w:ind w:left="720" w:hanging="720"/>
        <w:rPr>
          <w:rFonts w:ascii="Times New Roman" w:hAnsi="Times New Roman"/>
          <w:noProof/>
        </w:rPr>
      </w:pPr>
      <w:bookmarkStart w:id="7" w:name="_ENREF_6"/>
      <w:r w:rsidRPr="00882F1E">
        <w:rPr>
          <w:rFonts w:ascii="Times New Roman" w:hAnsi="Times New Roman"/>
          <w:noProof/>
        </w:rPr>
        <w:t xml:space="preserve">Kawahara Y, de la Bastide M, Hamilton JP, Kanamori H, McCombie WR, Ouyang S, Schwartz DC, Tanaka T, Wu J, Zhou S et al. 2013. Improvement of the </w:t>
      </w:r>
      <w:r w:rsidRPr="00882F1E">
        <w:rPr>
          <w:rFonts w:ascii="Times New Roman" w:hAnsi="Times New Roman"/>
          <w:i/>
          <w:noProof/>
        </w:rPr>
        <w:t>Oryza sativa</w:t>
      </w:r>
      <w:r w:rsidRPr="00882F1E">
        <w:rPr>
          <w:rFonts w:ascii="Times New Roman" w:hAnsi="Times New Roman"/>
          <w:noProof/>
        </w:rPr>
        <w:t xml:space="preserve"> Nipponbare reference genome using next generation sequence and optical map data. </w:t>
      </w:r>
      <w:r w:rsidRPr="00882F1E">
        <w:rPr>
          <w:rFonts w:ascii="Times New Roman" w:hAnsi="Times New Roman"/>
          <w:i/>
          <w:noProof/>
        </w:rPr>
        <w:t>Rice</w:t>
      </w:r>
      <w:r w:rsidRPr="00882F1E">
        <w:rPr>
          <w:rFonts w:ascii="Times New Roman" w:hAnsi="Times New Roman"/>
          <w:noProof/>
        </w:rPr>
        <w:t xml:space="preserve"> </w:t>
      </w:r>
      <w:r w:rsidRPr="00882F1E">
        <w:rPr>
          <w:rFonts w:ascii="Times New Roman" w:hAnsi="Times New Roman"/>
          <w:b/>
          <w:noProof/>
        </w:rPr>
        <w:t>6</w:t>
      </w:r>
      <w:r w:rsidRPr="00882F1E">
        <w:rPr>
          <w:rFonts w:ascii="Times New Roman" w:hAnsi="Times New Roman"/>
          <w:noProof/>
        </w:rPr>
        <w:t>(1): 4.</w:t>
      </w:r>
      <w:bookmarkEnd w:id="7"/>
    </w:p>
    <w:p w14:paraId="44051B5E" w14:textId="77777777" w:rsidR="00882F1E" w:rsidRPr="00882F1E" w:rsidRDefault="00882F1E" w:rsidP="00882F1E">
      <w:pPr>
        <w:ind w:left="720" w:hanging="720"/>
        <w:rPr>
          <w:rFonts w:ascii="Times New Roman" w:hAnsi="Times New Roman"/>
          <w:noProof/>
        </w:rPr>
      </w:pPr>
      <w:bookmarkStart w:id="8" w:name="_ENREF_7"/>
      <w:r w:rsidRPr="00882F1E">
        <w:rPr>
          <w:rFonts w:ascii="Times New Roman" w:hAnsi="Times New Roman"/>
          <w:noProof/>
        </w:rPr>
        <w:t xml:space="preserve">Korneliussen TS, Albrechtsen A, Nielsen R. 2014. ANGSD: analysis of next generation sequencing data. </w:t>
      </w:r>
      <w:r w:rsidRPr="00882F1E">
        <w:rPr>
          <w:rFonts w:ascii="Times New Roman" w:hAnsi="Times New Roman"/>
          <w:i/>
          <w:noProof/>
        </w:rPr>
        <w:t>BMC Bioinformatics</w:t>
      </w:r>
      <w:r w:rsidRPr="00882F1E">
        <w:rPr>
          <w:rFonts w:ascii="Times New Roman" w:hAnsi="Times New Roman"/>
          <w:noProof/>
        </w:rPr>
        <w:t xml:space="preserve"> </w:t>
      </w:r>
      <w:r w:rsidRPr="00882F1E">
        <w:rPr>
          <w:rFonts w:ascii="Times New Roman" w:hAnsi="Times New Roman"/>
          <w:b/>
          <w:noProof/>
        </w:rPr>
        <w:t>15</w:t>
      </w:r>
      <w:r w:rsidRPr="00882F1E">
        <w:rPr>
          <w:rFonts w:ascii="Times New Roman" w:hAnsi="Times New Roman"/>
          <w:noProof/>
        </w:rPr>
        <w:t>(1): 356.</w:t>
      </w:r>
      <w:bookmarkEnd w:id="8"/>
    </w:p>
    <w:p w14:paraId="42D19F54" w14:textId="77777777" w:rsidR="00882F1E" w:rsidRPr="00882F1E" w:rsidRDefault="00882F1E" w:rsidP="00882F1E">
      <w:pPr>
        <w:ind w:left="720" w:hanging="720"/>
        <w:rPr>
          <w:rFonts w:ascii="Times New Roman" w:hAnsi="Times New Roman"/>
          <w:noProof/>
        </w:rPr>
      </w:pPr>
      <w:bookmarkStart w:id="9" w:name="_ENREF_8"/>
      <w:r w:rsidRPr="00882F1E">
        <w:rPr>
          <w:rFonts w:ascii="Times New Roman" w:hAnsi="Times New Roman"/>
          <w:noProof/>
        </w:rPr>
        <w:t xml:space="preserve">Li C, Zhou A, Sang T. 2006. Rice domestication by reducing shattering. </w:t>
      </w:r>
      <w:r w:rsidRPr="00882F1E">
        <w:rPr>
          <w:rFonts w:ascii="Times New Roman" w:hAnsi="Times New Roman"/>
          <w:i/>
          <w:noProof/>
        </w:rPr>
        <w:t>Science</w:t>
      </w:r>
      <w:r w:rsidRPr="00882F1E">
        <w:rPr>
          <w:rFonts w:ascii="Times New Roman" w:hAnsi="Times New Roman"/>
          <w:noProof/>
        </w:rPr>
        <w:t xml:space="preserve"> </w:t>
      </w:r>
      <w:r w:rsidRPr="00882F1E">
        <w:rPr>
          <w:rFonts w:ascii="Times New Roman" w:hAnsi="Times New Roman"/>
          <w:b/>
          <w:noProof/>
        </w:rPr>
        <w:t>311</w:t>
      </w:r>
      <w:r w:rsidRPr="00882F1E">
        <w:rPr>
          <w:rFonts w:ascii="Times New Roman" w:hAnsi="Times New Roman"/>
          <w:noProof/>
        </w:rPr>
        <w:t>(5769): 1936-1939.</w:t>
      </w:r>
      <w:bookmarkEnd w:id="9"/>
    </w:p>
    <w:p w14:paraId="6C0D8787" w14:textId="77777777" w:rsidR="00882F1E" w:rsidRPr="00882F1E" w:rsidRDefault="00882F1E" w:rsidP="00882F1E">
      <w:pPr>
        <w:ind w:left="720" w:hanging="720"/>
        <w:rPr>
          <w:rFonts w:ascii="Times New Roman" w:hAnsi="Times New Roman"/>
          <w:noProof/>
        </w:rPr>
      </w:pPr>
      <w:bookmarkStart w:id="10" w:name="_ENREF_9"/>
      <w:r w:rsidRPr="00882F1E">
        <w:rPr>
          <w:rFonts w:ascii="Times New Roman" w:hAnsi="Times New Roman"/>
          <w:noProof/>
        </w:rPr>
        <w:t xml:space="preserve">Li H, Durbin R. 2009. Fast and accurate short read alignment with Burrows-Wheeler transform. </w:t>
      </w:r>
      <w:r w:rsidRPr="00882F1E">
        <w:rPr>
          <w:rFonts w:ascii="Times New Roman" w:hAnsi="Times New Roman"/>
          <w:i/>
          <w:noProof/>
        </w:rPr>
        <w:t>Bioinformatics</w:t>
      </w:r>
      <w:r w:rsidRPr="00882F1E">
        <w:rPr>
          <w:rFonts w:ascii="Times New Roman" w:hAnsi="Times New Roman"/>
          <w:noProof/>
        </w:rPr>
        <w:t xml:space="preserve"> </w:t>
      </w:r>
      <w:r w:rsidRPr="00882F1E">
        <w:rPr>
          <w:rFonts w:ascii="Times New Roman" w:hAnsi="Times New Roman"/>
          <w:b/>
          <w:noProof/>
        </w:rPr>
        <w:t>25</w:t>
      </w:r>
      <w:r w:rsidRPr="00882F1E">
        <w:rPr>
          <w:rFonts w:ascii="Times New Roman" w:hAnsi="Times New Roman"/>
          <w:noProof/>
        </w:rPr>
        <w:t>(14): 1754-1760.</w:t>
      </w:r>
      <w:bookmarkEnd w:id="10"/>
    </w:p>
    <w:p w14:paraId="6E8B6F5B" w14:textId="77777777" w:rsidR="00882F1E" w:rsidRPr="00882F1E" w:rsidRDefault="00882F1E" w:rsidP="00882F1E">
      <w:pPr>
        <w:ind w:left="720" w:hanging="720"/>
        <w:rPr>
          <w:rFonts w:ascii="Times New Roman" w:hAnsi="Times New Roman"/>
          <w:noProof/>
        </w:rPr>
      </w:pPr>
      <w:bookmarkStart w:id="11" w:name="_ENREF_10"/>
      <w:r w:rsidRPr="00882F1E">
        <w:rPr>
          <w:rFonts w:ascii="Times New Roman" w:hAnsi="Times New Roman"/>
          <w:noProof/>
        </w:rPr>
        <w:t xml:space="preserve">Li X, Yan W, Agrama H, Hu B, Jia L, Jia M, Jackson A, Moldenhauer K, McClung A, Wu D. 2010. Genotypic and phenotypic characterization of genetic differentiation and diversity in the USDA rice mini-core collection. </w:t>
      </w:r>
      <w:r w:rsidRPr="00882F1E">
        <w:rPr>
          <w:rFonts w:ascii="Times New Roman" w:hAnsi="Times New Roman"/>
          <w:i/>
          <w:noProof/>
        </w:rPr>
        <w:t>Genetica</w:t>
      </w:r>
      <w:r w:rsidRPr="00882F1E">
        <w:rPr>
          <w:rFonts w:ascii="Times New Roman" w:hAnsi="Times New Roman"/>
          <w:noProof/>
        </w:rPr>
        <w:t xml:space="preserve"> </w:t>
      </w:r>
      <w:r w:rsidRPr="00882F1E">
        <w:rPr>
          <w:rFonts w:ascii="Times New Roman" w:hAnsi="Times New Roman"/>
          <w:b/>
          <w:noProof/>
        </w:rPr>
        <w:t>138</w:t>
      </w:r>
      <w:r w:rsidRPr="00882F1E">
        <w:rPr>
          <w:rFonts w:ascii="Times New Roman" w:hAnsi="Times New Roman"/>
          <w:noProof/>
        </w:rPr>
        <w:t>(11-12): 1221-1230.</w:t>
      </w:r>
      <w:bookmarkEnd w:id="11"/>
    </w:p>
    <w:p w14:paraId="320CFEE7" w14:textId="77777777" w:rsidR="00882F1E" w:rsidRPr="00882F1E" w:rsidRDefault="00882F1E" w:rsidP="00882F1E">
      <w:pPr>
        <w:ind w:left="720" w:hanging="720"/>
        <w:rPr>
          <w:rFonts w:ascii="Times New Roman" w:hAnsi="Times New Roman"/>
          <w:noProof/>
        </w:rPr>
      </w:pPr>
      <w:bookmarkStart w:id="12" w:name="_ENREF_11"/>
      <w:r w:rsidRPr="00882F1E">
        <w:rPr>
          <w:rFonts w:ascii="Times New Roman" w:hAnsi="Times New Roman"/>
          <w:noProof/>
        </w:rPr>
        <w:t xml:space="preserve">Oka HI. 1988. </w:t>
      </w:r>
      <w:r w:rsidRPr="00882F1E">
        <w:rPr>
          <w:rFonts w:ascii="Times New Roman" w:hAnsi="Times New Roman"/>
          <w:i/>
          <w:noProof/>
        </w:rPr>
        <w:t>Origin of Cultivated Rice</w:t>
      </w:r>
      <w:r w:rsidRPr="00882F1E">
        <w:rPr>
          <w:rFonts w:ascii="Times New Roman" w:hAnsi="Times New Roman"/>
          <w:noProof/>
        </w:rPr>
        <w:t>. Elsevier, New York.</w:t>
      </w:r>
      <w:bookmarkEnd w:id="12"/>
    </w:p>
    <w:p w14:paraId="6B2D9FC5" w14:textId="77777777" w:rsidR="00882F1E" w:rsidRPr="00882F1E" w:rsidRDefault="00882F1E" w:rsidP="00882F1E">
      <w:pPr>
        <w:ind w:left="720" w:hanging="720"/>
        <w:rPr>
          <w:rFonts w:ascii="Times New Roman" w:hAnsi="Times New Roman"/>
          <w:noProof/>
        </w:rPr>
      </w:pPr>
      <w:bookmarkStart w:id="13" w:name="_ENREF_12"/>
      <w:r w:rsidRPr="00882F1E">
        <w:rPr>
          <w:rFonts w:ascii="Times New Roman" w:hAnsi="Times New Roman"/>
          <w:noProof/>
        </w:rPr>
        <w:t xml:space="preserve">Paradis E. 2010. pegas: an R package for population genetics with an integrated-modular approach. </w:t>
      </w:r>
      <w:r w:rsidRPr="00882F1E">
        <w:rPr>
          <w:rFonts w:ascii="Times New Roman" w:hAnsi="Times New Roman"/>
          <w:i/>
          <w:noProof/>
        </w:rPr>
        <w:t>Bioinformatics</w:t>
      </w:r>
      <w:r w:rsidRPr="00882F1E">
        <w:rPr>
          <w:rFonts w:ascii="Times New Roman" w:hAnsi="Times New Roman"/>
          <w:noProof/>
        </w:rPr>
        <w:t xml:space="preserve"> </w:t>
      </w:r>
      <w:r w:rsidRPr="00882F1E">
        <w:rPr>
          <w:rFonts w:ascii="Times New Roman" w:hAnsi="Times New Roman"/>
          <w:b/>
          <w:noProof/>
        </w:rPr>
        <w:t>26</w:t>
      </w:r>
      <w:r w:rsidRPr="00882F1E">
        <w:rPr>
          <w:rFonts w:ascii="Times New Roman" w:hAnsi="Times New Roman"/>
          <w:noProof/>
        </w:rPr>
        <w:t>(3): 419-420.</w:t>
      </w:r>
      <w:bookmarkEnd w:id="13"/>
    </w:p>
    <w:p w14:paraId="3E9D02D1" w14:textId="77777777" w:rsidR="00882F1E" w:rsidRPr="00882F1E" w:rsidRDefault="00882F1E" w:rsidP="00882F1E">
      <w:pPr>
        <w:ind w:left="720" w:hanging="720"/>
        <w:rPr>
          <w:rFonts w:ascii="Times New Roman" w:hAnsi="Times New Roman"/>
          <w:noProof/>
        </w:rPr>
      </w:pPr>
      <w:bookmarkStart w:id="14" w:name="_ENREF_13"/>
      <w:r w:rsidRPr="00882F1E">
        <w:rPr>
          <w:rFonts w:ascii="Times New Roman" w:hAnsi="Times New Roman"/>
          <w:noProof/>
        </w:rPr>
        <w:t xml:space="preserve">Pickrell JK, Pritchard JK. 2012. Inference of population splits and mixtures from genome-wide allele frequency data. </w:t>
      </w:r>
      <w:r w:rsidRPr="00882F1E">
        <w:rPr>
          <w:rFonts w:ascii="Times New Roman" w:hAnsi="Times New Roman"/>
          <w:i/>
          <w:noProof/>
        </w:rPr>
        <w:t>PLoS Genet</w:t>
      </w:r>
      <w:r w:rsidRPr="00882F1E">
        <w:rPr>
          <w:rFonts w:ascii="Times New Roman" w:hAnsi="Times New Roman"/>
          <w:noProof/>
        </w:rPr>
        <w:t xml:space="preserve"> </w:t>
      </w:r>
      <w:r w:rsidRPr="00882F1E">
        <w:rPr>
          <w:rFonts w:ascii="Times New Roman" w:hAnsi="Times New Roman"/>
          <w:b/>
          <w:noProof/>
        </w:rPr>
        <w:t>8</w:t>
      </w:r>
      <w:r w:rsidRPr="00882F1E">
        <w:rPr>
          <w:rFonts w:ascii="Times New Roman" w:hAnsi="Times New Roman"/>
          <w:noProof/>
        </w:rPr>
        <w:t>(11): e1002967.</w:t>
      </w:r>
      <w:bookmarkEnd w:id="14"/>
    </w:p>
    <w:p w14:paraId="19A06A28" w14:textId="77777777" w:rsidR="00882F1E" w:rsidRPr="00882F1E" w:rsidRDefault="00882F1E" w:rsidP="00882F1E">
      <w:pPr>
        <w:ind w:left="720" w:hanging="720"/>
        <w:rPr>
          <w:rFonts w:ascii="Times New Roman" w:hAnsi="Times New Roman"/>
          <w:noProof/>
        </w:rPr>
      </w:pPr>
      <w:bookmarkStart w:id="15" w:name="_ENREF_14"/>
      <w:r w:rsidRPr="00882F1E">
        <w:rPr>
          <w:rFonts w:ascii="Times New Roman" w:hAnsi="Times New Roman"/>
          <w:noProof/>
        </w:rPr>
        <w:t xml:space="preserve">Stamatakis A. 2006. RAxML-VI-HPC: maximum likelihood-based phylogenetic analyses with thousands of taxa and mixed models. </w:t>
      </w:r>
      <w:r w:rsidRPr="00882F1E">
        <w:rPr>
          <w:rFonts w:ascii="Times New Roman" w:hAnsi="Times New Roman"/>
          <w:i/>
          <w:noProof/>
        </w:rPr>
        <w:t>Bioinformatics</w:t>
      </w:r>
      <w:r w:rsidRPr="00882F1E">
        <w:rPr>
          <w:rFonts w:ascii="Times New Roman" w:hAnsi="Times New Roman"/>
          <w:noProof/>
        </w:rPr>
        <w:t xml:space="preserve"> </w:t>
      </w:r>
      <w:r w:rsidRPr="00882F1E">
        <w:rPr>
          <w:rFonts w:ascii="Times New Roman" w:hAnsi="Times New Roman"/>
          <w:b/>
          <w:noProof/>
        </w:rPr>
        <w:t>22</w:t>
      </w:r>
      <w:r w:rsidRPr="00882F1E">
        <w:rPr>
          <w:rFonts w:ascii="Times New Roman" w:hAnsi="Times New Roman"/>
          <w:noProof/>
        </w:rPr>
        <w:t>(21): 2688-2690.</w:t>
      </w:r>
      <w:bookmarkEnd w:id="15"/>
    </w:p>
    <w:p w14:paraId="481CE819" w14:textId="77777777" w:rsidR="00882F1E" w:rsidRPr="00882F1E" w:rsidRDefault="00882F1E" w:rsidP="00882F1E">
      <w:pPr>
        <w:ind w:left="720" w:hanging="720"/>
        <w:rPr>
          <w:rFonts w:ascii="Times New Roman" w:hAnsi="Times New Roman"/>
          <w:noProof/>
        </w:rPr>
      </w:pPr>
      <w:bookmarkStart w:id="16" w:name="_ENREF_15"/>
      <w:r w:rsidRPr="00882F1E">
        <w:rPr>
          <w:rFonts w:ascii="Times New Roman" w:hAnsi="Times New Roman"/>
          <w:noProof/>
        </w:rPr>
        <w:t xml:space="preserve">Tamura K, Dudley J, Nei M, Kumar S. 2007. MEGA4: Molecular Evolutionary Genetics Analysis (MEGA) software version 4.0. </w:t>
      </w:r>
      <w:r w:rsidRPr="00882F1E">
        <w:rPr>
          <w:rFonts w:ascii="Times New Roman" w:hAnsi="Times New Roman"/>
          <w:i/>
          <w:noProof/>
        </w:rPr>
        <w:t>Mol Biol Evol</w:t>
      </w:r>
      <w:r w:rsidRPr="00882F1E">
        <w:rPr>
          <w:rFonts w:ascii="Times New Roman" w:hAnsi="Times New Roman"/>
          <w:noProof/>
        </w:rPr>
        <w:t xml:space="preserve"> </w:t>
      </w:r>
      <w:r w:rsidRPr="00882F1E">
        <w:rPr>
          <w:rFonts w:ascii="Times New Roman" w:hAnsi="Times New Roman"/>
          <w:b/>
          <w:noProof/>
        </w:rPr>
        <w:t>24</w:t>
      </w:r>
      <w:r w:rsidRPr="00882F1E">
        <w:rPr>
          <w:rFonts w:ascii="Times New Roman" w:hAnsi="Times New Roman"/>
          <w:noProof/>
        </w:rPr>
        <w:t>(8): 1596-1599.</w:t>
      </w:r>
      <w:bookmarkEnd w:id="16"/>
    </w:p>
    <w:p w14:paraId="44944768" w14:textId="77777777" w:rsidR="00882F1E" w:rsidRPr="00882F1E" w:rsidRDefault="00882F1E" w:rsidP="00882F1E">
      <w:pPr>
        <w:ind w:left="720" w:hanging="720"/>
        <w:rPr>
          <w:rFonts w:ascii="Times New Roman" w:hAnsi="Times New Roman"/>
          <w:noProof/>
        </w:rPr>
      </w:pPr>
      <w:bookmarkStart w:id="17" w:name="_ENREF_16"/>
      <w:r w:rsidRPr="00882F1E">
        <w:rPr>
          <w:rFonts w:ascii="Times New Roman" w:hAnsi="Times New Roman"/>
          <w:noProof/>
        </w:rPr>
        <w:t xml:space="preserve">Wang H, Xu X, Vieira FG, Xiao Y, Li Z, Wang J, Nielsen R, Chu C. 2016. The power of inbreeding: NGS based GWAS of rice reveals convergent evolution during rice domestication. </w:t>
      </w:r>
      <w:r w:rsidRPr="00882F1E">
        <w:rPr>
          <w:rFonts w:ascii="Times New Roman" w:hAnsi="Times New Roman"/>
          <w:i/>
          <w:noProof/>
        </w:rPr>
        <w:t>Mol Plant</w:t>
      </w:r>
      <w:r w:rsidRPr="00882F1E">
        <w:rPr>
          <w:rFonts w:ascii="Times New Roman" w:hAnsi="Times New Roman"/>
          <w:noProof/>
        </w:rPr>
        <w:t xml:space="preserve"> </w:t>
      </w:r>
      <w:r w:rsidRPr="00882F1E">
        <w:rPr>
          <w:rFonts w:ascii="Times New Roman" w:hAnsi="Times New Roman"/>
          <w:b/>
          <w:noProof/>
        </w:rPr>
        <w:t>9</w:t>
      </w:r>
      <w:r w:rsidRPr="00882F1E">
        <w:rPr>
          <w:rFonts w:ascii="Times New Roman" w:hAnsi="Times New Roman"/>
          <w:noProof/>
        </w:rPr>
        <w:t>(7): 975-985.</w:t>
      </w:r>
      <w:bookmarkEnd w:id="17"/>
    </w:p>
    <w:p w14:paraId="028D53D7" w14:textId="77777777" w:rsidR="00882F1E" w:rsidRPr="00882F1E" w:rsidRDefault="00882F1E" w:rsidP="00882F1E">
      <w:pPr>
        <w:ind w:left="720" w:hanging="720"/>
        <w:rPr>
          <w:rFonts w:ascii="Times New Roman" w:hAnsi="Times New Roman"/>
          <w:noProof/>
        </w:rPr>
      </w:pPr>
      <w:bookmarkStart w:id="18" w:name="_ENREF_17"/>
      <w:r w:rsidRPr="00882F1E">
        <w:rPr>
          <w:rFonts w:ascii="Times New Roman" w:hAnsi="Times New Roman"/>
          <w:noProof/>
        </w:rPr>
        <w:t>Wang M, Yu Y, Haberer G, Marri PR, Fan C, Goicoechea JL, Zuccolo A, Song X, Kudrna D, Ammiraju JS et al. 2014. The genome sequence of African rice (</w:t>
      </w:r>
      <w:r w:rsidRPr="00882F1E">
        <w:rPr>
          <w:rFonts w:ascii="Times New Roman" w:hAnsi="Times New Roman"/>
          <w:i/>
          <w:noProof/>
        </w:rPr>
        <w:t>Oryza glaberrima</w:t>
      </w:r>
      <w:r w:rsidRPr="00882F1E">
        <w:rPr>
          <w:rFonts w:ascii="Times New Roman" w:hAnsi="Times New Roman"/>
          <w:noProof/>
        </w:rPr>
        <w:t xml:space="preserve">) and evidence for independent domestication. </w:t>
      </w:r>
      <w:r w:rsidRPr="00882F1E">
        <w:rPr>
          <w:rFonts w:ascii="Times New Roman" w:hAnsi="Times New Roman"/>
          <w:i/>
          <w:noProof/>
        </w:rPr>
        <w:t>Nat Genet</w:t>
      </w:r>
      <w:r w:rsidRPr="00882F1E">
        <w:rPr>
          <w:rFonts w:ascii="Times New Roman" w:hAnsi="Times New Roman"/>
          <w:noProof/>
        </w:rPr>
        <w:t xml:space="preserve"> </w:t>
      </w:r>
      <w:r w:rsidRPr="00882F1E">
        <w:rPr>
          <w:rFonts w:ascii="Times New Roman" w:hAnsi="Times New Roman"/>
          <w:b/>
          <w:noProof/>
        </w:rPr>
        <w:t>46</w:t>
      </w:r>
      <w:r w:rsidRPr="00882F1E">
        <w:rPr>
          <w:rFonts w:ascii="Times New Roman" w:hAnsi="Times New Roman"/>
          <w:noProof/>
        </w:rPr>
        <w:t>(9): 982-988.</w:t>
      </w:r>
      <w:bookmarkEnd w:id="18"/>
    </w:p>
    <w:p w14:paraId="233C2252" w14:textId="77777777" w:rsidR="00882F1E" w:rsidRPr="00882F1E" w:rsidRDefault="00882F1E" w:rsidP="00882F1E">
      <w:pPr>
        <w:ind w:left="720" w:hanging="720"/>
        <w:rPr>
          <w:rFonts w:ascii="Times New Roman" w:hAnsi="Times New Roman"/>
          <w:noProof/>
        </w:rPr>
      </w:pPr>
      <w:bookmarkStart w:id="19" w:name="_ENREF_18"/>
      <w:r w:rsidRPr="00882F1E">
        <w:rPr>
          <w:rFonts w:ascii="Times New Roman" w:hAnsi="Times New Roman"/>
          <w:noProof/>
        </w:rPr>
        <w:t xml:space="preserve">Xu X, Liu X, Ge S, Jensen JD, Hu F, Li X, Dong Y, Gutenkunst RN, Fang L, Huang L et al. 2012. Resequencing 50 accessions of cultivated and wild rice yields markers for identifying agronomically important genes. </w:t>
      </w:r>
      <w:r w:rsidRPr="00882F1E">
        <w:rPr>
          <w:rFonts w:ascii="Times New Roman" w:hAnsi="Times New Roman"/>
          <w:i/>
          <w:noProof/>
        </w:rPr>
        <w:t>Nat Biotechnol</w:t>
      </w:r>
      <w:r w:rsidRPr="00882F1E">
        <w:rPr>
          <w:rFonts w:ascii="Times New Roman" w:hAnsi="Times New Roman"/>
          <w:noProof/>
        </w:rPr>
        <w:t xml:space="preserve"> </w:t>
      </w:r>
      <w:r w:rsidRPr="00882F1E">
        <w:rPr>
          <w:rFonts w:ascii="Times New Roman" w:hAnsi="Times New Roman"/>
          <w:b/>
          <w:noProof/>
        </w:rPr>
        <w:t>30</w:t>
      </w:r>
      <w:r w:rsidRPr="00882F1E">
        <w:rPr>
          <w:rFonts w:ascii="Times New Roman" w:hAnsi="Times New Roman"/>
          <w:noProof/>
        </w:rPr>
        <w:t>(1): 105-111.</w:t>
      </w:r>
      <w:bookmarkEnd w:id="19"/>
    </w:p>
    <w:p w14:paraId="306D8AF9" w14:textId="77777777" w:rsidR="00882F1E" w:rsidRPr="00882F1E" w:rsidRDefault="00882F1E" w:rsidP="00882F1E">
      <w:pPr>
        <w:ind w:left="720" w:hanging="720"/>
        <w:rPr>
          <w:rFonts w:ascii="Times New Roman" w:hAnsi="Times New Roman"/>
          <w:noProof/>
        </w:rPr>
      </w:pPr>
      <w:bookmarkStart w:id="20" w:name="_ENREF_19"/>
      <w:r w:rsidRPr="00882F1E">
        <w:rPr>
          <w:rFonts w:ascii="Times New Roman" w:hAnsi="Times New Roman"/>
          <w:noProof/>
        </w:rPr>
        <w:t xml:space="preserve">Zhao K, Tung CW, Eizenga GC, Wright MH, Ali ML, Price AH, Norton GJ, Islam MR, Reynolds A, Mezey J et al. 2011. Genome-wide association mapping reveals a rich genetic architecture of complex traits in </w:t>
      </w:r>
      <w:r w:rsidRPr="00882F1E">
        <w:rPr>
          <w:rFonts w:ascii="Times New Roman" w:hAnsi="Times New Roman"/>
          <w:i/>
          <w:noProof/>
        </w:rPr>
        <w:t>Oryza sativa</w:t>
      </w:r>
      <w:r w:rsidRPr="00882F1E">
        <w:rPr>
          <w:rFonts w:ascii="Times New Roman" w:hAnsi="Times New Roman"/>
          <w:noProof/>
        </w:rPr>
        <w:t xml:space="preserve">. </w:t>
      </w:r>
      <w:r w:rsidRPr="00882F1E">
        <w:rPr>
          <w:rFonts w:ascii="Times New Roman" w:hAnsi="Times New Roman"/>
          <w:i/>
          <w:noProof/>
        </w:rPr>
        <w:t>Nat Commun</w:t>
      </w:r>
      <w:r w:rsidRPr="00882F1E">
        <w:rPr>
          <w:rFonts w:ascii="Times New Roman" w:hAnsi="Times New Roman"/>
          <w:noProof/>
        </w:rPr>
        <w:t xml:space="preserve"> </w:t>
      </w:r>
      <w:r w:rsidRPr="00882F1E">
        <w:rPr>
          <w:rFonts w:ascii="Times New Roman" w:hAnsi="Times New Roman"/>
          <w:b/>
          <w:noProof/>
        </w:rPr>
        <w:t>2</w:t>
      </w:r>
      <w:r w:rsidRPr="00882F1E">
        <w:rPr>
          <w:rFonts w:ascii="Times New Roman" w:hAnsi="Times New Roman"/>
          <w:noProof/>
        </w:rPr>
        <w:t>: 467.</w:t>
      </w:r>
      <w:bookmarkEnd w:id="20"/>
    </w:p>
    <w:p w14:paraId="43F3E7FF" w14:textId="77777777" w:rsidR="00882F1E" w:rsidRPr="00882F1E" w:rsidRDefault="00882F1E" w:rsidP="00882F1E">
      <w:pPr>
        <w:ind w:left="720" w:hanging="720"/>
        <w:rPr>
          <w:rFonts w:ascii="Times New Roman" w:hAnsi="Times New Roman"/>
          <w:noProof/>
        </w:rPr>
      </w:pPr>
      <w:bookmarkStart w:id="21" w:name="_ENREF_20"/>
      <w:r w:rsidRPr="00882F1E">
        <w:rPr>
          <w:rFonts w:ascii="Times New Roman" w:hAnsi="Times New Roman"/>
          <w:noProof/>
        </w:rPr>
        <w:t xml:space="preserve">Zhao K, Wright M, Kimball J, Eizenga G, McClung A, Kovach M, Tyagi W, Ali ML, Tung CW, Reynolds A et al. 2010. Genomic diversity and introgression in </w:t>
      </w:r>
      <w:r w:rsidRPr="00882F1E">
        <w:rPr>
          <w:rFonts w:ascii="Times New Roman" w:hAnsi="Times New Roman"/>
          <w:i/>
          <w:noProof/>
        </w:rPr>
        <w:t>O. sativa</w:t>
      </w:r>
      <w:r w:rsidRPr="00882F1E">
        <w:rPr>
          <w:rFonts w:ascii="Times New Roman" w:hAnsi="Times New Roman"/>
          <w:noProof/>
        </w:rPr>
        <w:t xml:space="preserve"> reveal the impact of domestication and breeding on the rice genome. </w:t>
      </w:r>
      <w:r w:rsidRPr="00882F1E">
        <w:rPr>
          <w:rFonts w:ascii="Times New Roman" w:hAnsi="Times New Roman"/>
          <w:i/>
          <w:noProof/>
        </w:rPr>
        <w:t>PLoS One</w:t>
      </w:r>
      <w:r w:rsidRPr="00882F1E">
        <w:rPr>
          <w:rFonts w:ascii="Times New Roman" w:hAnsi="Times New Roman"/>
          <w:noProof/>
        </w:rPr>
        <w:t xml:space="preserve"> </w:t>
      </w:r>
      <w:r w:rsidRPr="00882F1E">
        <w:rPr>
          <w:rFonts w:ascii="Times New Roman" w:hAnsi="Times New Roman"/>
          <w:b/>
          <w:noProof/>
        </w:rPr>
        <w:t>5</w:t>
      </w:r>
      <w:r w:rsidRPr="00882F1E">
        <w:rPr>
          <w:rFonts w:ascii="Times New Roman" w:hAnsi="Times New Roman"/>
          <w:noProof/>
        </w:rPr>
        <w:t>(5): e10780.</w:t>
      </w:r>
      <w:bookmarkEnd w:id="21"/>
    </w:p>
    <w:p w14:paraId="09950C2D" w14:textId="44C7E6F4" w:rsidR="00882F1E" w:rsidRPr="00882F1E" w:rsidRDefault="00882F1E" w:rsidP="00882F1E">
      <w:pPr>
        <w:rPr>
          <w:rFonts w:ascii="Times New Roman" w:hAnsi="Times New Roman"/>
          <w:noProof/>
        </w:rPr>
      </w:pPr>
    </w:p>
    <w:p w14:paraId="46BB3A4D" w14:textId="28C430E8" w:rsidR="00064DA8" w:rsidRDefault="003F41FF">
      <w:r w:rsidRPr="00882F1E">
        <w:rPr>
          <w:rFonts w:ascii="Times New Roman" w:hAnsi="Times New Roman"/>
        </w:rPr>
        <w:fldChar w:fldCharType="end"/>
      </w:r>
    </w:p>
    <w:sectPr w:rsidR="00064DA8" w:rsidSect="00C2274B">
      <w:footerReference w:type="default" r:id="rId39"/>
      <w:pgSz w:w="12240" w:h="15840"/>
      <w:pgMar w:top="1440" w:right="1080" w:bottom="1440" w:left="1080" w:header="0" w:footer="1139"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97409" w14:textId="77777777" w:rsidR="00C2274B" w:rsidRDefault="00C2274B">
      <w:r>
        <w:separator/>
      </w:r>
    </w:p>
  </w:endnote>
  <w:endnote w:type="continuationSeparator" w:id="0">
    <w:p w14:paraId="0F98EB85" w14:textId="77777777" w:rsidR="00C2274B" w:rsidRDefault="00C22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宋体">
    <w:panose1 w:val="02010600030101010101"/>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aoli SC Regular">
    <w:panose1 w:val="02010800040101010101"/>
    <w:charset w:val="00"/>
    <w:family w:val="auto"/>
    <w:pitch w:val="variable"/>
    <w:sig w:usb0="00000003" w:usb1="080F0000" w:usb2="00000000" w:usb3="00000000" w:csb0="0004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84C30B" w14:textId="77777777" w:rsidR="00C2274B" w:rsidRDefault="00C2274B" w:rsidP="00C2274B">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2F3B642C" w14:textId="77777777" w:rsidR="00C2274B" w:rsidRDefault="00C2274B" w:rsidP="00C2274B">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147ECA79" w14:textId="77777777" w:rsidR="00C2274B" w:rsidRDefault="00C2274B" w:rsidP="00C2274B">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5F2A394E" w14:textId="77777777" w:rsidR="00C2274B" w:rsidRDefault="00C2274B">
    <w:pPr>
      <w:pStyle w:val="ab"/>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985D4C" w14:textId="77777777" w:rsidR="00C2274B" w:rsidRPr="00E9116E" w:rsidRDefault="00C2274B" w:rsidP="00C2274B">
    <w:pPr>
      <w:pStyle w:val="ab"/>
      <w:framePr w:wrap="around" w:vAnchor="text" w:hAnchor="margin" w:xAlign="center" w:y="1"/>
      <w:rPr>
        <w:rStyle w:val="ad"/>
        <w:rFonts w:ascii="Times New Roman" w:hAnsi="Times New Roman"/>
      </w:rPr>
    </w:pPr>
    <w:r w:rsidRPr="00E9116E">
      <w:rPr>
        <w:rStyle w:val="ad"/>
        <w:rFonts w:ascii="Times New Roman" w:hAnsi="Times New Roman"/>
      </w:rPr>
      <w:fldChar w:fldCharType="begin"/>
    </w:r>
    <w:r w:rsidRPr="00E9116E">
      <w:rPr>
        <w:rStyle w:val="ad"/>
        <w:rFonts w:ascii="Times New Roman" w:hAnsi="Times New Roman"/>
      </w:rPr>
      <w:instrText xml:space="preserve">PAGE  </w:instrText>
    </w:r>
    <w:r w:rsidRPr="00E9116E">
      <w:rPr>
        <w:rStyle w:val="ad"/>
        <w:rFonts w:ascii="Times New Roman" w:hAnsi="Times New Roman"/>
      </w:rPr>
      <w:fldChar w:fldCharType="separate"/>
    </w:r>
    <w:r w:rsidR="008C3394">
      <w:rPr>
        <w:rStyle w:val="ad"/>
        <w:rFonts w:ascii="Times New Roman" w:hAnsi="Times New Roman"/>
        <w:noProof/>
      </w:rPr>
      <w:t>1</w:t>
    </w:r>
    <w:r w:rsidRPr="00E9116E">
      <w:rPr>
        <w:rStyle w:val="ad"/>
        <w:rFonts w:ascii="Times New Roman" w:hAnsi="Times New Roman"/>
      </w:rPr>
      <w:fldChar w:fldCharType="end"/>
    </w:r>
  </w:p>
  <w:p w14:paraId="643FDDFC" w14:textId="77777777" w:rsidR="00C2274B" w:rsidRDefault="00C2274B">
    <w:pPr>
      <w:pStyle w:val="ab"/>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222735" w14:textId="77777777" w:rsidR="00C2274B" w:rsidRPr="00E9116E" w:rsidRDefault="00C2274B" w:rsidP="00C2274B">
    <w:pPr>
      <w:pStyle w:val="ab"/>
      <w:framePr w:wrap="around" w:vAnchor="text" w:hAnchor="page" w:x="6031" w:y="-1025"/>
      <w:rPr>
        <w:rStyle w:val="ad"/>
        <w:rFonts w:ascii="Times New Roman" w:hAnsi="Times New Roman"/>
      </w:rPr>
    </w:pPr>
    <w:r w:rsidRPr="00E9116E">
      <w:rPr>
        <w:rStyle w:val="ad"/>
        <w:rFonts w:ascii="Times New Roman" w:hAnsi="Times New Roman"/>
      </w:rPr>
      <w:fldChar w:fldCharType="begin"/>
    </w:r>
    <w:r w:rsidRPr="00E9116E">
      <w:rPr>
        <w:rStyle w:val="ad"/>
        <w:rFonts w:ascii="Times New Roman" w:hAnsi="Times New Roman"/>
      </w:rPr>
      <w:instrText xml:space="preserve">PAGE  </w:instrText>
    </w:r>
    <w:r w:rsidRPr="00E9116E">
      <w:rPr>
        <w:rStyle w:val="ad"/>
        <w:rFonts w:ascii="Times New Roman" w:hAnsi="Times New Roman"/>
      </w:rPr>
      <w:fldChar w:fldCharType="separate"/>
    </w:r>
    <w:r w:rsidR="00882F1E">
      <w:rPr>
        <w:rStyle w:val="ad"/>
        <w:rFonts w:ascii="Times New Roman" w:hAnsi="Times New Roman"/>
        <w:noProof/>
      </w:rPr>
      <w:t>13</w:t>
    </w:r>
    <w:r w:rsidRPr="00E9116E">
      <w:rPr>
        <w:rStyle w:val="ad"/>
        <w:rFonts w:ascii="Times New Roman" w:hAnsi="Times New Roman"/>
      </w:rPr>
      <w:fldChar w:fldCharType="end"/>
    </w:r>
  </w:p>
  <w:p w14:paraId="1047065B" w14:textId="77777777" w:rsidR="00C2274B" w:rsidRPr="00E9116E" w:rsidRDefault="00C2274B" w:rsidP="00C2274B">
    <w:pPr>
      <w:pStyle w:val="ab"/>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8B0C35" w14:textId="77777777" w:rsidR="00C2274B" w:rsidRPr="00E9116E" w:rsidRDefault="00C2274B" w:rsidP="00C2274B">
    <w:pPr>
      <w:pStyle w:val="ab"/>
      <w:framePr w:wrap="around" w:vAnchor="text" w:hAnchor="margin" w:xAlign="center" w:y="1"/>
      <w:rPr>
        <w:rStyle w:val="ad"/>
        <w:rFonts w:ascii="Times New Roman" w:hAnsi="Times New Roman"/>
      </w:rPr>
    </w:pPr>
    <w:r w:rsidRPr="00E9116E">
      <w:rPr>
        <w:rStyle w:val="ad"/>
        <w:rFonts w:ascii="Times New Roman" w:hAnsi="Times New Roman"/>
      </w:rPr>
      <w:fldChar w:fldCharType="begin"/>
    </w:r>
    <w:r w:rsidRPr="00E9116E">
      <w:rPr>
        <w:rStyle w:val="ad"/>
        <w:rFonts w:ascii="Times New Roman" w:hAnsi="Times New Roman"/>
      </w:rPr>
      <w:instrText xml:space="preserve">PAGE  </w:instrText>
    </w:r>
    <w:r w:rsidRPr="00E9116E">
      <w:rPr>
        <w:rStyle w:val="ad"/>
        <w:rFonts w:ascii="Times New Roman" w:hAnsi="Times New Roman"/>
      </w:rPr>
      <w:fldChar w:fldCharType="separate"/>
    </w:r>
    <w:r w:rsidR="00E61332">
      <w:rPr>
        <w:rStyle w:val="ad"/>
        <w:rFonts w:ascii="Times New Roman" w:hAnsi="Times New Roman"/>
        <w:noProof/>
      </w:rPr>
      <w:t>33</w:t>
    </w:r>
    <w:r w:rsidRPr="00E9116E">
      <w:rPr>
        <w:rStyle w:val="ad"/>
        <w:rFonts w:ascii="Times New Roman" w:hAnsi="Times New Roman"/>
      </w:rPr>
      <w:fldChar w:fldCharType="end"/>
    </w:r>
  </w:p>
  <w:p w14:paraId="41600F57" w14:textId="77777777" w:rsidR="00C2274B" w:rsidRDefault="00C2274B">
    <w:pPr>
      <w:spacing w:line="200" w:lineRule="exact"/>
      <w:rPr>
        <w:sz w:val="20"/>
        <w:szCs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C4ED09" w14:textId="77777777" w:rsidR="00C2274B" w:rsidRDefault="00C2274B">
    <w:pPr>
      <w:spacing w:line="200" w:lineRule="exact"/>
      <w:rPr>
        <w:sz w:val="20"/>
        <w:szCs w:val="20"/>
      </w:rPr>
    </w:pPr>
    <w:r>
      <w:rPr>
        <w:noProof/>
      </w:rPr>
      <w:pict w14:anchorId="0767AD04">
        <v:shapetype id="_x0000_t202" coordsize="21600,21600" o:spt="202" path="m0,0l0,21600,21600,21600,21600,0xe">
          <v:stroke joinstyle="miter"/>
          <v:path gradientshapeok="t" o:connecttype="rect"/>
        </v:shapetype>
        <v:shape id="Text Box 1" o:spid="_x0000_s1025" type="#_x0000_t202" style="position:absolute;margin-left:305.05pt;margin-top:724.05pt;width:15.7pt;height:13.95pt;z-index:-25165875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" filled="f" stroked="f">
          <v:textbox inset="0,0,0,0">
            <w:txbxContent>
              <w:p w14:paraId="2F65276E" w14:textId="77777777" w:rsidR="00C2274B" w:rsidRPr="00BE0DBF" w:rsidRDefault="00C2274B">
                <w:pPr>
                  <w:pStyle w:val="a3"/>
                  <w:spacing w:line="251" w:lineRule="exact"/>
                  <w:ind w:left="40"/>
                  <w:rPr>
                    <w:sz w:val="18"/>
                    <w:szCs w:val="18"/>
                  </w:rPr>
                </w:pPr>
                <w:r w:rsidRPr="00BE0DBF">
                  <w:rPr>
                    <w:sz w:val="18"/>
                    <w:szCs w:val="18"/>
                  </w:rPr>
                  <w:fldChar w:fldCharType="begin"/>
                </w:r>
                <w:r w:rsidRPr="00BE0DBF">
                  <w:rPr>
                    <w:w w:val="95"/>
                    <w:sz w:val="18"/>
                    <w:szCs w:val="18"/>
                  </w:rPr>
                  <w:instrText xml:space="preserve"> PAGE </w:instrText>
                </w:r>
                <w:r w:rsidRPr="00BE0DBF">
                  <w:rPr>
                    <w:sz w:val="18"/>
                    <w:szCs w:val="18"/>
                  </w:rPr>
                  <w:fldChar w:fldCharType="separate"/>
                </w:r>
                <w:r w:rsidR="00E61332">
                  <w:rPr>
                    <w:noProof/>
                    <w:w w:val="95"/>
                    <w:sz w:val="18"/>
                    <w:szCs w:val="18"/>
                  </w:rPr>
                  <w:t>34</w:t>
                </w:r>
                <w:r w:rsidRPr="00BE0DBF">
                  <w:rPr>
                    <w:sz w:val="18"/>
                    <w:szCs w:val="18"/>
                  </w:rPr>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876C0" w14:textId="77777777" w:rsidR="00C2274B" w:rsidRDefault="00C2274B">
      <w:r>
        <w:separator/>
      </w:r>
    </w:p>
  </w:footnote>
  <w:footnote w:type="continuationSeparator" w:id="0">
    <w:p w14:paraId="7737119A" w14:textId="77777777" w:rsidR="00C2274B" w:rsidRDefault="00C227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0615A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4DB7119"/>
    <w:multiLevelType w:val="hybridMultilevel"/>
    <w:tmpl w:val="39CCB41E"/>
    <w:lvl w:ilvl="0" w:tplc="8E40AAB4">
      <w:start w:val="1"/>
      <w:numFmt w:val="decimal"/>
      <w:lvlText w:val="%1."/>
      <w:lvlJc w:val="left"/>
      <w:pPr>
        <w:ind w:hanging="300"/>
        <w:jc w:val="right"/>
      </w:pPr>
      <w:rPr>
        <w:rFonts w:ascii="Times New Roman" w:eastAsia="Times New Roman" w:hAnsi="Times New Roman" w:hint="default"/>
        <w:sz w:val="24"/>
        <w:szCs w:val="24"/>
      </w:rPr>
    </w:lvl>
    <w:lvl w:ilvl="1" w:tplc="4954A7AA">
      <w:start w:val="1"/>
      <w:numFmt w:val="bullet"/>
      <w:lvlText w:val="•"/>
      <w:lvlJc w:val="left"/>
      <w:rPr>
        <w:rFonts w:hint="default"/>
      </w:rPr>
    </w:lvl>
    <w:lvl w:ilvl="2" w:tplc="A2B8204A">
      <w:start w:val="1"/>
      <w:numFmt w:val="bullet"/>
      <w:lvlText w:val="•"/>
      <w:lvlJc w:val="left"/>
      <w:rPr>
        <w:rFonts w:hint="default"/>
      </w:rPr>
    </w:lvl>
    <w:lvl w:ilvl="3" w:tplc="10863CE2">
      <w:start w:val="1"/>
      <w:numFmt w:val="bullet"/>
      <w:lvlText w:val="•"/>
      <w:lvlJc w:val="left"/>
      <w:rPr>
        <w:rFonts w:hint="default"/>
      </w:rPr>
    </w:lvl>
    <w:lvl w:ilvl="4" w:tplc="0046C0B6">
      <w:start w:val="1"/>
      <w:numFmt w:val="bullet"/>
      <w:lvlText w:val="•"/>
      <w:lvlJc w:val="left"/>
      <w:rPr>
        <w:rFonts w:hint="default"/>
      </w:rPr>
    </w:lvl>
    <w:lvl w:ilvl="5" w:tplc="8770634A">
      <w:start w:val="1"/>
      <w:numFmt w:val="bullet"/>
      <w:lvlText w:val="•"/>
      <w:lvlJc w:val="left"/>
      <w:rPr>
        <w:rFonts w:hint="default"/>
      </w:rPr>
    </w:lvl>
    <w:lvl w:ilvl="6" w:tplc="6280324E">
      <w:start w:val="1"/>
      <w:numFmt w:val="bullet"/>
      <w:lvlText w:val="•"/>
      <w:lvlJc w:val="left"/>
      <w:rPr>
        <w:rFonts w:hint="default"/>
      </w:rPr>
    </w:lvl>
    <w:lvl w:ilvl="7" w:tplc="63D42024">
      <w:start w:val="1"/>
      <w:numFmt w:val="bullet"/>
      <w:lvlText w:val="•"/>
      <w:lvlJc w:val="left"/>
      <w:rPr>
        <w:rFonts w:hint="default"/>
      </w:rPr>
    </w:lvl>
    <w:lvl w:ilvl="8" w:tplc="5C0CD10A">
      <w:start w:val="1"/>
      <w:numFmt w:val="bullet"/>
      <w:lvlText w:val="•"/>
      <w:lvlJc w:val="left"/>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defaultTabStop w:val="420"/>
  <w:drawingGridHorizontalSpacing w:val="110"/>
  <w:drawingGridVerticalSpacing w:val="200"/>
  <w:displayHorizontalDrawingGridEvery w:val="2"/>
  <w:displayVerticalDrawingGridEvery w:val="2"/>
  <w:characterSpacingControl w:val="compressPunctuation"/>
  <w:savePreviewPicture/>
  <w:hdrShapeDefaults>
    <o:shapedefaults v:ext="edit" spidmax="2077"/>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enome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2effzd0kp0pdges0pepw9reee2vs0aastfr&quot;&gt;ricerice&lt;record-ids&gt;&lt;item&gt;2816&lt;/item&gt;&lt;item&gt;2831&lt;/item&gt;&lt;item&gt;2834&lt;/item&gt;&lt;item&gt;2839&lt;/item&gt;&lt;item&gt;2840&lt;/item&gt;&lt;item&gt;2856&lt;/item&gt;&lt;item&gt;2861&lt;/item&gt;&lt;item&gt;2862&lt;/item&gt;&lt;item&gt;2863&lt;/item&gt;&lt;item&gt;2864&lt;/item&gt;&lt;item&gt;2871&lt;/item&gt;&lt;item&gt;2880&lt;/item&gt;&lt;item&gt;2881&lt;/item&gt;&lt;item&gt;2885&lt;/item&gt;&lt;item&gt;2890&lt;/item&gt;&lt;item&gt;2891&lt;/item&gt;&lt;item&gt;2892&lt;/item&gt;&lt;item&gt;2894&lt;/item&gt;&lt;item&gt;2895&lt;/item&gt;&lt;item&gt;2896&lt;/item&gt;&lt;/record-ids&gt;&lt;/item&gt;&lt;/Libraries&gt;"/>
  </w:docVars>
  <w:rsids>
    <w:rsidRoot w:val="00576923"/>
    <w:rsid w:val="00064DA8"/>
    <w:rsid w:val="000E4C3F"/>
    <w:rsid w:val="001D0EA6"/>
    <w:rsid w:val="00243783"/>
    <w:rsid w:val="00243C50"/>
    <w:rsid w:val="003B4C91"/>
    <w:rsid w:val="003F41FF"/>
    <w:rsid w:val="004026F8"/>
    <w:rsid w:val="00561BBE"/>
    <w:rsid w:val="0056501F"/>
    <w:rsid w:val="00576923"/>
    <w:rsid w:val="00683EF3"/>
    <w:rsid w:val="006E207D"/>
    <w:rsid w:val="006F00F4"/>
    <w:rsid w:val="007340D5"/>
    <w:rsid w:val="00882F1E"/>
    <w:rsid w:val="008B25C6"/>
    <w:rsid w:val="008C3394"/>
    <w:rsid w:val="00932415"/>
    <w:rsid w:val="00B97640"/>
    <w:rsid w:val="00C2274B"/>
    <w:rsid w:val="00DD1D89"/>
    <w:rsid w:val="00E61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2"/>
    </o:shapelayout>
  </w:shapeDefaults>
  <w:decimalSymbol w:val="."/>
  <w:listSeparator w:val=","/>
  <w14:docId w14:val="0D7BDB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pacing w:val="4"/>
        <w:kern w:val="2"/>
        <w:sz w:val="24"/>
        <w:szCs w:val="24"/>
        <w:lang w:val="en-US" w:eastAsia="zh-CN"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76923"/>
    <w:pPr>
      <w:widowControl w:val="0"/>
    </w:pPr>
    <w:rPr>
      <w:rFonts w:ascii="Calibri" w:eastAsia="宋体" w:hAnsi="Calibri" w:cs="Times New Roman"/>
      <w:spacing w:val="0"/>
      <w:kern w:val="0"/>
      <w:sz w:val="22"/>
      <w:szCs w:val="22"/>
      <w:lang w:eastAsia="en-US"/>
    </w:rPr>
  </w:style>
  <w:style w:type="paragraph" w:styleId="1">
    <w:name w:val="heading 1"/>
    <w:basedOn w:val="Heading11"/>
    <w:next w:val="a"/>
    <w:link w:val="10"/>
    <w:uiPriority w:val="9"/>
    <w:qFormat/>
    <w:rsid w:val="00576923"/>
    <w:pPr>
      <w:spacing w:line="360" w:lineRule="auto"/>
      <w:ind w:left="0" w:rightChars="17" w:right="37"/>
      <w:outlineLvl w:val="0"/>
    </w:pPr>
    <w:rPr>
      <w:spacing w:val="4"/>
      <w:kern w:val="2"/>
      <w:sz w:val="32"/>
      <w:szCs w:val="32"/>
      <w:lang w:val="x-none"/>
    </w:rPr>
  </w:style>
  <w:style w:type="paragraph" w:styleId="2">
    <w:name w:val="heading 2"/>
    <w:basedOn w:val="Heading11"/>
    <w:next w:val="a"/>
    <w:link w:val="20"/>
    <w:uiPriority w:val="9"/>
    <w:qFormat/>
    <w:rsid w:val="00576923"/>
    <w:pPr>
      <w:spacing w:line="360" w:lineRule="auto"/>
      <w:ind w:left="0" w:rightChars="17" w:right="37"/>
    </w:pPr>
    <w:rPr>
      <w:spacing w:val="4"/>
      <w:kern w:val="2"/>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link w:val="1"/>
    <w:uiPriority w:val="9"/>
    <w:rsid w:val="00576923"/>
    <w:rPr>
      <w:rFonts w:eastAsia="Times New Roman" w:cs="Times New Roman"/>
      <w:b/>
      <w:bCs/>
      <w:sz w:val="32"/>
      <w:szCs w:val="32"/>
      <w:lang w:val="x-none" w:eastAsia="en-US"/>
    </w:rPr>
  </w:style>
  <w:style w:type="character" w:customStyle="1" w:styleId="20">
    <w:name w:val="标题 2字符"/>
    <w:link w:val="2"/>
    <w:uiPriority w:val="9"/>
    <w:rsid w:val="00576923"/>
    <w:rPr>
      <w:rFonts w:eastAsia="Times New Roman" w:cs="Times New Roman"/>
      <w:b/>
      <w:bCs/>
      <w:sz w:val="28"/>
      <w:szCs w:val="28"/>
      <w:lang w:val="x-none" w:eastAsia="x-none"/>
    </w:rPr>
  </w:style>
  <w:style w:type="table" w:customStyle="1" w:styleId="TableNormal1">
    <w:name w:val="Table Normal1"/>
    <w:uiPriority w:val="2"/>
    <w:semiHidden/>
    <w:unhideWhenUsed/>
    <w:qFormat/>
    <w:rsid w:val="00576923"/>
    <w:pPr>
      <w:widowControl w:val="0"/>
    </w:pPr>
    <w:rPr>
      <w:rFonts w:ascii="Calibri" w:eastAsia="宋体" w:hAnsi="Calibri" w:cs="Times New Roman"/>
      <w:spacing w:val="0"/>
      <w:kern w:val="0"/>
      <w:sz w:val="22"/>
      <w:szCs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576923"/>
    <w:pPr>
      <w:ind w:left="103"/>
    </w:pPr>
    <w:rPr>
      <w:rFonts w:ascii="Times New Roman" w:eastAsia="Times New Roman" w:hAnsi="Times New Roman"/>
      <w:sz w:val="24"/>
      <w:szCs w:val="24"/>
    </w:rPr>
  </w:style>
  <w:style w:type="character" w:customStyle="1" w:styleId="a4">
    <w:name w:val="正文文本字符"/>
    <w:basedOn w:val="a0"/>
    <w:link w:val="a3"/>
    <w:uiPriority w:val="1"/>
    <w:rsid w:val="00576923"/>
    <w:rPr>
      <w:rFonts w:eastAsia="Times New Roman" w:cs="Times New Roman"/>
      <w:spacing w:val="0"/>
      <w:kern w:val="0"/>
      <w:lang w:eastAsia="en-US"/>
    </w:rPr>
  </w:style>
  <w:style w:type="paragraph" w:customStyle="1" w:styleId="Heading11">
    <w:name w:val="Heading 11"/>
    <w:basedOn w:val="a"/>
    <w:uiPriority w:val="1"/>
    <w:rsid w:val="00576923"/>
    <w:pPr>
      <w:spacing w:before="40"/>
      <w:ind w:left="103"/>
      <w:outlineLvl w:val="1"/>
    </w:pPr>
    <w:rPr>
      <w:rFonts w:ascii="Times New Roman" w:eastAsia="Times New Roman" w:hAnsi="Times New Roman"/>
      <w:b/>
      <w:bCs/>
      <w:sz w:val="34"/>
      <w:szCs w:val="34"/>
    </w:rPr>
  </w:style>
  <w:style w:type="paragraph" w:customStyle="1" w:styleId="Heading21">
    <w:name w:val="Heading 21"/>
    <w:basedOn w:val="a"/>
    <w:uiPriority w:val="1"/>
    <w:qFormat/>
    <w:rsid w:val="00576923"/>
    <w:pPr>
      <w:ind w:left="103"/>
      <w:outlineLvl w:val="2"/>
    </w:pPr>
    <w:rPr>
      <w:rFonts w:ascii="Times New Roman" w:eastAsia="Times New Roman" w:hAnsi="Times New Roman"/>
      <w:b/>
      <w:bCs/>
      <w:sz w:val="28"/>
      <w:szCs w:val="28"/>
    </w:rPr>
  </w:style>
  <w:style w:type="paragraph" w:customStyle="1" w:styleId="TableParagraph">
    <w:name w:val="Table Paragraph"/>
    <w:basedOn w:val="a"/>
    <w:uiPriority w:val="1"/>
    <w:qFormat/>
    <w:rsid w:val="00576923"/>
  </w:style>
  <w:style w:type="paragraph" w:styleId="a5">
    <w:name w:val="Balloon Text"/>
    <w:basedOn w:val="a"/>
    <w:link w:val="a6"/>
    <w:uiPriority w:val="99"/>
    <w:semiHidden/>
    <w:unhideWhenUsed/>
    <w:rsid w:val="00576923"/>
    <w:rPr>
      <w:rFonts w:ascii="Lucida Grande" w:hAnsi="Lucida Grande"/>
      <w:sz w:val="18"/>
      <w:szCs w:val="18"/>
      <w:lang w:val="x-none" w:eastAsia="x-none"/>
    </w:rPr>
  </w:style>
  <w:style w:type="character" w:customStyle="1" w:styleId="a6">
    <w:name w:val="批注框文本字符"/>
    <w:link w:val="a5"/>
    <w:uiPriority w:val="99"/>
    <w:semiHidden/>
    <w:rsid w:val="00576923"/>
    <w:rPr>
      <w:rFonts w:ascii="Lucida Grande" w:eastAsia="宋体" w:hAnsi="Lucida Grande" w:cs="Times New Roman"/>
      <w:spacing w:val="0"/>
      <w:kern w:val="0"/>
      <w:sz w:val="18"/>
      <w:szCs w:val="18"/>
      <w:lang w:val="x-none" w:eastAsia="x-none"/>
    </w:rPr>
  </w:style>
  <w:style w:type="paragraph" w:styleId="a7">
    <w:name w:val="Document Map"/>
    <w:basedOn w:val="a"/>
    <w:link w:val="a8"/>
    <w:uiPriority w:val="99"/>
    <w:semiHidden/>
    <w:unhideWhenUsed/>
    <w:rsid w:val="00576923"/>
    <w:rPr>
      <w:rFonts w:ascii="Lucida Grande" w:hAnsi="Lucida Grande"/>
      <w:sz w:val="24"/>
      <w:szCs w:val="24"/>
      <w:lang w:val="x-none" w:eastAsia="x-none"/>
    </w:rPr>
  </w:style>
  <w:style w:type="character" w:customStyle="1" w:styleId="a8">
    <w:name w:val="文档结构图 字符"/>
    <w:link w:val="a7"/>
    <w:uiPriority w:val="99"/>
    <w:semiHidden/>
    <w:rsid w:val="00576923"/>
    <w:rPr>
      <w:rFonts w:ascii="Lucida Grande" w:eastAsia="宋体" w:hAnsi="Lucida Grande" w:cs="Times New Roman"/>
      <w:spacing w:val="0"/>
      <w:kern w:val="0"/>
      <w:lang w:val="x-none" w:eastAsia="x-none"/>
    </w:rPr>
  </w:style>
  <w:style w:type="paragraph" w:styleId="a9">
    <w:name w:val="header"/>
    <w:basedOn w:val="a"/>
    <w:link w:val="aa"/>
    <w:uiPriority w:val="99"/>
    <w:unhideWhenUsed/>
    <w:rsid w:val="00576923"/>
    <w:pPr>
      <w:pBdr>
        <w:bottom w:val="single" w:sz="6" w:space="1" w:color="auto"/>
      </w:pBdr>
      <w:tabs>
        <w:tab w:val="center" w:pos="4320"/>
        <w:tab w:val="right" w:pos="8640"/>
      </w:tabs>
      <w:snapToGrid w:val="0"/>
      <w:jc w:val="center"/>
    </w:pPr>
    <w:rPr>
      <w:sz w:val="18"/>
      <w:szCs w:val="18"/>
      <w:lang w:val="x-none"/>
    </w:rPr>
  </w:style>
  <w:style w:type="character" w:customStyle="1" w:styleId="aa">
    <w:name w:val="页眉字符"/>
    <w:link w:val="a9"/>
    <w:uiPriority w:val="99"/>
    <w:rsid w:val="00576923"/>
    <w:rPr>
      <w:rFonts w:ascii="Calibri" w:eastAsia="宋体" w:hAnsi="Calibri" w:cs="Times New Roman"/>
      <w:spacing w:val="0"/>
      <w:kern w:val="0"/>
      <w:sz w:val="18"/>
      <w:szCs w:val="18"/>
      <w:lang w:val="x-none" w:eastAsia="en-US"/>
    </w:rPr>
  </w:style>
  <w:style w:type="paragraph" w:styleId="ab">
    <w:name w:val="footer"/>
    <w:basedOn w:val="a"/>
    <w:link w:val="ac"/>
    <w:uiPriority w:val="99"/>
    <w:unhideWhenUsed/>
    <w:rsid w:val="00576923"/>
    <w:pPr>
      <w:tabs>
        <w:tab w:val="center" w:pos="4320"/>
        <w:tab w:val="right" w:pos="8640"/>
      </w:tabs>
      <w:snapToGrid w:val="0"/>
    </w:pPr>
    <w:rPr>
      <w:sz w:val="18"/>
      <w:szCs w:val="18"/>
      <w:lang w:val="x-none"/>
    </w:rPr>
  </w:style>
  <w:style w:type="character" w:customStyle="1" w:styleId="ac">
    <w:name w:val="页脚字符"/>
    <w:link w:val="ab"/>
    <w:uiPriority w:val="99"/>
    <w:rsid w:val="00576923"/>
    <w:rPr>
      <w:rFonts w:ascii="Calibri" w:eastAsia="宋体" w:hAnsi="Calibri" w:cs="Times New Roman"/>
      <w:spacing w:val="0"/>
      <w:kern w:val="0"/>
      <w:sz w:val="18"/>
      <w:szCs w:val="18"/>
      <w:lang w:val="x-none" w:eastAsia="en-US"/>
    </w:rPr>
  </w:style>
  <w:style w:type="character" w:styleId="ad">
    <w:name w:val="page number"/>
    <w:uiPriority w:val="99"/>
    <w:semiHidden/>
    <w:unhideWhenUsed/>
    <w:rsid w:val="00576923"/>
  </w:style>
  <w:style w:type="character" w:styleId="ae">
    <w:name w:val="Hyperlink"/>
    <w:uiPriority w:val="99"/>
    <w:unhideWhenUsed/>
    <w:rsid w:val="00576923"/>
    <w:rPr>
      <w:color w:val="0000FF"/>
      <w:u w:val="single"/>
    </w:rPr>
  </w:style>
  <w:style w:type="character" w:styleId="af">
    <w:name w:val="annotation reference"/>
    <w:uiPriority w:val="99"/>
    <w:semiHidden/>
    <w:unhideWhenUsed/>
    <w:rsid w:val="00576923"/>
    <w:rPr>
      <w:sz w:val="16"/>
      <w:szCs w:val="16"/>
    </w:rPr>
  </w:style>
  <w:style w:type="paragraph" w:styleId="af0">
    <w:name w:val="annotation text"/>
    <w:basedOn w:val="a"/>
    <w:link w:val="af1"/>
    <w:uiPriority w:val="99"/>
    <w:semiHidden/>
    <w:unhideWhenUsed/>
    <w:rsid w:val="00576923"/>
    <w:rPr>
      <w:sz w:val="20"/>
      <w:szCs w:val="20"/>
    </w:rPr>
  </w:style>
  <w:style w:type="character" w:customStyle="1" w:styleId="af1">
    <w:name w:val="注释文本字符"/>
    <w:link w:val="af0"/>
    <w:uiPriority w:val="99"/>
    <w:semiHidden/>
    <w:rsid w:val="00576923"/>
    <w:rPr>
      <w:rFonts w:ascii="Calibri" w:eastAsia="宋体" w:hAnsi="Calibri" w:cs="Times New Roman"/>
      <w:spacing w:val="0"/>
      <w:kern w:val="0"/>
      <w:sz w:val="20"/>
      <w:szCs w:val="20"/>
      <w:lang w:eastAsia="en-US"/>
    </w:rPr>
  </w:style>
  <w:style w:type="paragraph" w:styleId="af2">
    <w:name w:val="annotation subject"/>
    <w:basedOn w:val="af0"/>
    <w:next w:val="af0"/>
    <w:link w:val="af3"/>
    <w:uiPriority w:val="99"/>
    <w:semiHidden/>
    <w:unhideWhenUsed/>
    <w:rsid w:val="00576923"/>
    <w:rPr>
      <w:b/>
      <w:bCs/>
    </w:rPr>
  </w:style>
  <w:style w:type="character" w:customStyle="1" w:styleId="af3">
    <w:name w:val="批注主题字符"/>
    <w:link w:val="af2"/>
    <w:uiPriority w:val="99"/>
    <w:semiHidden/>
    <w:rsid w:val="00576923"/>
    <w:rPr>
      <w:rFonts w:ascii="Calibri" w:eastAsia="宋体" w:hAnsi="Calibri" w:cs="Times New Roman"/>
      <w:b/>
      <w:bCs/>
      <w:spacing w:val="0"/>
      <w:kern w:val="0"/>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pacing w:val="4"/>
        <w:kern w:val="2"/>
        <w:sz w:val="24"/>
        <w:szCs w:val="24"/>
        <w:lang w:val="en-US" w:eastAsia="zh-CN"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76923"/>
    <w:pPr>
      <w:widowControl w:val="0"/>
    </w:pPr>
    <w:rPr>
      <w:rFonts w:ascii="Calibri" w:eastAsia="宋体" w:hAnsi="Calibri" w:cs="Times New Roman"/>
      <w:spacing w:val="0"/>
      <w:kern w:val="0"/>
      <w:sz w:val="22"/>
      <w:szCs w:val="22"/>
      <w:lang w:eastAsia="en-US"/>
    </w:rPr>
  </w:style>
  <w:style w:type="paragraph" w:styleId="1">
    <w:name w:val="heading 1"/>
    <w:basedOn w:val="Heading11"/>
    <w:next w:val="a"/>
    <w:link w:val="10"/>
    <w:uiPriority w:val="9"/>
    <w:qFormat/>
    <w:rsid w:val="00576923"/>
    <w:pPr>
      <w:spacing w:line="360" w:lineRule="auto"/>
      <w:ind w:left="0" w:rightChars="17" w:right="37"/>
      <w:outlineLvl w:val="0"/>
    </w:pPr>
    <w:rPr>
      <w:spacing w:val="4"/>
      <w:kern w:val="2"/>
      <w:sz w:val="32"/>
      <w:szCs w:val="32"/>
      <w:lang w:val="x-none"/>
    </w:rPr>
  </w:style>
  <w:style w:type="paragraph" w:styleId="2">
    <w:name w:val="heading 2"/>
    <w:basedOn w:val="Heading11"/>
    <w:next w:val="a"/>
    <w:link w:val="20"/>
    <w:uiPriority w:val="9"/>
    <w:qFormat/>
    <w:rsid w:val="00576923"/>
    <w:pPr>
      <w:spacing w:line="360" w:lineRule="auto"/>
      <w:ind w:left="0" w:rightChars="17" w:right="37"/>
    </w:pPr>
    <w:rPr>
      <w:spacing w:val="4"/>
      <w:kern w:val="2"/>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link w:val="1"/>
    <w:uiPriority w:val="9"/>
    <w:rsid w:val="00576923"/>
    <w:rPr>
      <w:rFonts w:eastAsia="Times New Roman" w:cs="Times New Roman"/>
      <w:b/>
      <w:bCs/>
      <w:sz w:val="32"/>
      <w:szCs w:val="32"/>
      <w:lang w:val="x-none" w:eastAsia="en-US"/>
    </w:rPr>
  </w:style>
  <w:style w:type="character" w:customStyle="1" w:styleId="20">
    <w:name w:val="标题 2字符"/>
    <w:link w:val="2"/>
    <w:uiPriority w:val="9"/>
    <w:rsid w:val="00576923"/>
    <w:rPr>
      <w:rFonts w:eastAsia="Times New Roman" w:cs="Times New Roman"/>
      <w:b/>
      <w:bCs/>
      <w:sz w:val="28"/>
      <w:szCs w:val="28"/>
      <w:lang w:val="x-none" w:eastAsia="x-none"/>
    </w:rPr>
  </w:style>
  <w:style w:type="table" w:customStyle="1" w:styleId="TableNormal1">
    <w:name w:val="Table Normal1"/>
    <w:uiPriority w:val="2"/>
    <w:semiHidden/>
    <w:unhideWhenUsed/>
    <w:qFormat/>
    <w:rsid w:val="00576923"/>
    <w:pPr>
      <w:widowControl w:val="0"/>
    </w:pPr>
    <w:rPr>
      <w:rFonts w:ascii="Calibri" w:eastAsia="宋体" w:hAnsi="Calibri" w:cs="Times New Roman"/>
      <w:spacing w:val="0"/>
      <w:kern w:val="0"/>
      <w:sz w:val="22"/>
      <w:szCs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576923"/>
    <w:pPr>
      <w:ind w:left="103"/>
    </w:pPr>
    <w:rPr>
      <w:rFonts w:ascii="Times New Roman" w:eastAsia="Times New Roman" w:hAnsi="Times New Roman"/>
      <w:sz w:val="24"/>
      <w:szCs w:val="24"/>
    </w:rPr>
  </w:style>
  <w:style w:type="character" w:customStyle="1" w:styleId="a4">
    <w:name w:val="正文文本字符"/>
    <w:basedOn w:val="a0"/>
    <w:link w:val="a3"/>
    <w:uiPriority w:val="1"/>
    <w:rsid w:val="00576923"/>
    <w:rPr>
      <w:rFonts w:eastAsia="Times New Roman" w:cs="Times New Roman"/>
      <w:spacing w:val="0"/>
      <w:kern w:val="0"/>
      <w:lang w:eastAsia="en-US"/>
    </w:rPr>
  </w:style>
  <w:style w:type="paragraph" w:customStyle="1" w:styleId="Heading11">
    <w:name w:val="Heading 11"/>
    <w:basedOn w:val="a"/>
    <w:uiPriority w:val="1"/>
    <w:rsid w:val="00576923"/>
    <w:pPr>
      <w:spacing w:before="40"/>
      <w:ind w:left="103"/>
      <w:outlineLvl w:val="1"/>
    </w:pPr>
    <w:rPr>
      <w:rFonts w:ascii="Times New Roman" w:eastAsia="Times New Roman" w:hAnsi="Times New Roman"/>
      <w:b/>
      <w:bCs/>
      <w:sz w:val="34"/>
      <w:szCs w:val="34"/>
    </w:rPr>
  </w:style>
  <w:style w:type="paragraph" w:customStyle="1" w:styleId="Heading21">
    <w:name w:val="Heading 21"/>
    <w:basedOn w:val="a"/>
    <w:uiPriority w:val="1"/>
    <w:qFormat/>
    <w:rsid w:val="00576923"/>
    <w:pPr>
      <w:ind w:left="103"/>
      <w:outlineLvl w:val="2"/>
    </w:pPr>
    <w:rPr>
      <w:rFonts w:ascii="Times New Roman" w:eastAsia="Times New Roman" w:hAnsi="Times New Roman"/>
      <w:b/>
      <w:bCs/>
      <w:sz w:val="28"/>
      <w:szCs w:val="28"/>
    </w:rPr>
  </w:style>
  <w:style w:type="paragraph" w:customStyle="1" w:styleId="TableParagraph">
    <w:name w:val="Table Paragraph"/>
    <w:basedOn w:val="a"/>
    <w:uiPriority w:val="1"/>
    <w:qFormat/>
    <w:rsid w:val="00576923"/>
  </w:style>
  <w:style w:type="paragraph" w:styleId="a5">
    <w:name w:val="Balloon Text"/>
    <w:basedOn w:val="a"/>
    <w:link w:val="a6"/>
    <w:uiPriority w:val="99"/>
    <w:semiHidden/>
    <w:unhideWhenUsed/>
    <w:rsid w:val="00576923"/>
    <w:rPr>
      <w:rFonts w:ascii="Lucida Grande" w:hAnsi="Lucida Grande"/>
      <w:sz w:val="18"/>
      <w:szCs w:val="18"/>
      <w:lang w:val="x-none" w:eastAsia="x-none"/>
    </w:rPr>
  </w:style>
  <w:style w:type="character" w:customStyle="1" w:styleId="a6">
    <w:name w:val="批注框文本字符"/>
    <w:link w:val="a5"/>
    <w:uiPriority w:val="99"/>
    <w:semiHidden/>
    <w:rsid w:val="00576923"/>
    <w:rPr>
      <w:rFonts w:ascii="Lucida Grande" w:eastAsia="宋体" w:hAnsi="Lucida Grande" w:cs="Times New Roman"/>
      <w:spacing w:val="0"/>
      <w:kern w:val="0"/>
      <w:sz w:val="18"/>
      <w:szCs w:val="18"/>
      <w:lang w:val="x-none" w:eastAsia="x-none"/>
    </w:rPr>
  </w:style>
  <w:style w:type="paragraph" w:styleId="a7">
    <w:name w:val="Document Map"/>
    <w:basedOn w:val="a"/>
    <w:link w:val="a8"/>
    <w:uiPriority w:val="99"/>
    <w:semiHidden/>
    <w:unhideWhenUsed/>
    <w:rsid w:val="00576923"/>
    <w:rPr>
      <w:rFonts w:ascii="Lucida Grande" w:hAnsi="Lucida Grande"/>
      <w:sz w:val="24"/>
      <w:szCs w:val="24"/>
      <w:lang w:val="x-none" w:eastAsia="x-none"/>
    </w:rPr>
  </w:style>
  <w:style w:type="character" w:customStyle="1" w:styleId="a8">
    <w:name w:val="文档结构图 字符"/>
    <w:link w:val="a7"/>
    <w:uiPriority w:val="99"/>
    <w:semiHidden/>
    <w:rsid w:val="00576923"/>
    <w:rPr>
      <w:rFonts w:ascii="Lucida Grande" w:eastAsia="宋体" w:hAnsi="Lucida Grande" w:cs="Times New Roman"/>
      <w:spacing w:val="0"/>
      <w:kern w:val="0"/>
      <w:lang w:val="x-none" w:eastAsia="x-none"/>
    </w:rPr>
  </w:style>
  <w:style w:type="paragraph" w:styleId="a9">
    <w:name w:val="header"/>
    <w:basedOn w:val="a"/>
    <w:link w:val="aa"/>
    <w:uiPriority w:val="99"/>
    <w:unhideWhenUsed/>
    <w:rsid w:val="00576923"/>
    <w:pPr>
      <w:pBdr>
        <w:bottom w:val="single" w:sz="6" w:space="1" w:color="auto"/>
      </w:pBdr>
      <w:tabs>
        <w:tab w:val="center" w:pos="4320"/>
        <w:tab w:val="right" w:pos="8640"/>
      </w:tabs>
      <w:snapToGrid w:val="0"/>
      <w:jc w:val="center"/>
    </w:pPr>
    <w:rPr>
      <w:sz w:val="18"/>
      <w:szCs w:val="18"/>
      <w:lang w:val="x-none"/>
    </w:rPr>
  </w:style>
  <w:style w:type="character" w:customStyle="1" w:styleId="aa">
    <w:name w:val="页眉字符"/>
    <w:link w:val="a9"/>
    <w:uiPriority w:val="99"/>
    <w:rsid w:val="00576923"/>
    <w:rPr>
      <w:rFonts w:ascii="Calibri" w:eastAsia="宋体" w:hAnsi="Calibri" w:cs="Times New Roman"/>
      <w:spacing w:val="0"/>
      <w:kern w:val="0"/>
      <w:sz w:val="18"/>
      <w:szCs w:val="18"/>
      <w:lang w:val="x-none" w:eastAsia="en-US"/>
    </w:rPr>
  </w:style>
  <w:style w:type="paragraph" w:styleId="ab">
    <w:name w:val="footer"/>
    <w:basedOn w:val="a"/>
    <w:link w:val="ac"/>
    <w:uiPriority w:val="99"/>
    <w:unhideWhenUsed/>
    <w:rsid w:val="00576923"/>
    <w:pPr>
      <w:tabs>
        <w:tab w:val="center" w:pos="4320"/>
        <w:tab w:val="right" w:pos="8640"/>
      </w:tabs>
      <w:snapToGrid w:val="0"/>
    </w:pPr>
    <w:rPr>
      <w:sz w:val="18"/>
      <w:szCs w:val="18"/>
      <w:lang w:val="x-none"/>
    </w:rPr>
  </w:style>
  <w:style w:type="character" w:customStyle="1" w:styleId="ac">
    <w:name w:val="页脚字符"/>
    <w:link w:val="ab"/>
    <w:uiPriority w:val="99"/>
    <w:rsid w:val="00576923"/>
    <w:rPr>
      <w:rFonts w:ascii="Calibri" w:eastAsia="宋体" w:hAnsi="Calibri" w:cs="Times New Roman"/>
      <w:spacing w:val="0"/>
      <w:kern w:val="0"/>
      <w:sz w:val="18"/>
      <w:szCs w:val="18"/>
      <w:lang w:val="x-none" w:eastAsia="en-US"/>
    </w:rPr>
  </w:style>
  <w:style w:type="character" w:styleId="ad">
    <w:name w:val="page number"/>
    <w:uiPriority w:val="99"/>
    <w:semiHidden/>
    <w:unhideWhenUsed/>
    <w:rsid w:val="00576923"/>
  </w:style>
  <w:style w:type="character" w:styleId="ae">
    <w:name w:val="Hyperlink"/>
    <w:uiPriority w:val="99"/>
    <w:unhideWhenUsed/>
    <w:rsid w:val="00576923"/>
    <w:rPr>
      <w:color w:val="0000FF"/>
      <w:u w:val="single"/>
    </w:rPr>
  </w:style>
  <w:style w:type="character" w:styleId="af">
    <w:name w:val="annotation reference"/>
    <w:uiPriority w:val="99"/>
    <w:semiHidden/>
    <w:unhideWhenUsed/>
    <w:rsid w:val="00576923"/>
    <w:rPr>
      <w:sz w:val="16"/>
      <w:szCs w:val="16"/>
    </w:rPr>
  </w:style>
  <w:style w:type="paragraph" w:styleId="af0">
    <w:name w:val="annotation text"/>
    <w:basedOn w:val="a"/>
    <w:link w:val="af1"/>
    <w:uiPriority w:val="99"/>
    <w:semiHidden/>
    <w:unhideWhenUsed/>
    <w:rsid w:val="00576923"/>
    <w:rPr>
      <w:sz w:val="20"/>
      <w:szCs w:val="20"/>
    </w:rPr>
  </w:style>
  <w:style w:type="character" w:customStyle="1" w:styleId="af1">
    <w:name w:val="注释文本字符"/>
    <w:link w:val="af0"/>
    <w:uiPriority w:val="99"/>
    <w:semiHidden/>
    <w:rsid w:val="00576923"/>
    <w:rPr>
      <w:rFonts w:ascii="Calibri" w:eastAsia="宋体" w:hAnsi="Calibri" w:cs="Times New Roman"/>
      <w:spacing w:val="0"/>
      <w:kern w:val="0"/>
      <w:sz w:val="20"/>
      <w:szCs w:val="20"/>
      <w:lang w:eastAsia="en-US"/>
    </w:rPr>
  </w:style>
  <w:style w:type="paragraph" w:styleId="af2">
    <w:name w:val="annotation subject"/>
    <w:basedOn w:val="af0"/>
    <w:next w:val="af0"/>
    <w:link w:val="af3"/>
    <w:uiPriority w:val="99"/>
    <w:semiHidden/>
    <w:unhideWhenUsed/>
    <w:rsid w:val="00576923"/>
    <w:rPr>
      <w:b/>
      <w:bCs/>
    </w:rPr>
  </w:style>
  <w:style w:type="character" w:customStyle="1" w:styleId="af3">
    <w:name w:val="批注主题字符"/>
    <w:link w:val="af2"/>
    <w:uiPriority w:val="99"/>
    <w:semiHidden/>
    <w:rsid w:val="00576923"/>
    <w:rPr>
      <w:rFonts w:ascii="Calibri" w:eastAsia="宋体" w:hAnsi="Calibri" w:cs="Times New Roman"/>
      <w:b/>
      <w:bCs/>
      <w:spacing w:val="0"/>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4.xml"/><Relationship Id="rId21" Type="http://schemas.openxmlformats.org/officeDocument/2006/relationships/image" Target="media/image9.png"/><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higen.nig.ac.jp/rice/oryzabase/strain/wildCore/protocol" TargetMode="External"/><Relationship Id="rId33" Type="http://schemas.openxmlformats.org/officeDocument/2006/relationships/image" Target="media/image21.png"/><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10" Type="http://schemas.openxmlformats.org/officeDocument/2006/relationships/footer" Target="footer2.xm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png"/><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png"/><Relationship Id="rId17" Type="http://schemas.openxmlformats.org/officeDocument/2006/relationships/image" Target="media/image7.emf"/><Relationship Id="rId18" Type="http://schemas.openxmlformats.org/officeDocument/2006/relationships/footer" Target="footer3.xml"/><Relationship Id="rId19" Type="http://schemas.openxmlformats.org/officeDocument/2006/relationships/image" Target="media/image8.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footer" Target="footer5.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34</Pages>
  <Words>5481</Words>
  <Characters>31247</Characters>
  <Application>Microsoft Macintosh Word</Application>
  <DocSecurity>0</DocSecurity>
  <Lines>260</Lines>
  <Paragraphs>73</Paragraphs>
  <ScaleCrop>false</ScaleCrop>
  <Company>IGDB</Company>
  <LinksUpToDate>false</LinksUpToDate>
  <CharactersWithSpaces>36655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Hongru Wang</dc:creator>
  <cp:keywords/>
  <dc:description/>
  <cp:lastModifiedBy>Hongru Wang</cp:lastModifiedBy>
  <cp:revision>21</cp:revision>
  <dcterms:created xsi:type="dcterms:W3CDTF">2017-02-13T10:46:00Z</dcterms:created>
  <dcterms:modified xsi:type="dcterms:W3CDTF">2017-03-05T14:50:00Z</dcterms:modified>
</cp:coreProperties>
</file>