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1C25F" w14:textId="31674FFE" w:rsidR="006E78EA" w:rsidRPr="008905B5" w:rsidRDefault="006E78EA" w:rsidP="006E78EA">
      <w:pPr>
        <w:jc w:val="center"/>
        <w:rPr>
          <w:rFonts w:ascii="Times New Roman" w:hAnsi="Times New Roman" w:cs="Times New Roman"/>
          <w:b/>
          <w:sz w:val="28"/>
          <w:szCs w:val="28"/>
        </w:rPr>
      </w:pPr>
      <w:r w:rsidRPr="008905B5">
        <w:rPr>
          <w:rFonts w:ascii="Times New Roman" w:hAnsi="Times New Roman" w:cs="Times New Roman"/>
          <w:b/>
          <w:sz w:val="28"/>
          <w:szCs w:val="28"/>
        </w:rPr>
        <w:t xml:space="preserve">Supplemental </w:t>
      </w:r>
      <w:r w:rsidR="007E404C">
        <w:rPr>
          <w:rFonts w:ascii="Times New Roman" w:hAnsi="Times New Roman" w:cs="Times New Roman"/>
          <w:b/>
          <w:sz w:val="28"/>
          <w:szCs w:val="28"/>
        </w:rPr>
        <w:t>Results</w:t>
      </w:r>
      <w:r w:rsidRPr="008905B5">
        <w:rPr>
          <w:rFonts w:ascii="Times New Roman" w:hAnsi="Times New Roman" w:cs="Times New Roman"/>
          <w:b/>
          <w:sz w:val="28"/>
          <w:szCs w:val="28"/>
        </w:rPr>
        <w:t xml:space="preserve"> </w:t>
      </w:r>
    </w:p>
    <w:p w14:paraId="146AB7C4" w14:textId="77777777" w:rsidR="006E78EA" w:rsidRPr="008905B5" w:rsidRDefault="006E78EA" w:rsidP="006E78EA">
      <w:pPr>
        <w:jc w:val="center"/>
        <w:rPr>
          <w:rFonts w:ascii="Times New Roman" w:hAnsi="Times New Roman" w:cs="Times New Roman"/>
          <w:b/>
          <w:sz w:val="28"/>
          <w:szCs w:val="28"/>
        </w:rPr>
      </w:pPr>
    </w:p>
    <w:p w14:paraId="5D189A6A" w14:textId="77777777" w:rsidR="006E78EA" w:rsidRPr="008905B5" w:rsidRDefault="006E78EA" w:rsidP="006E78EA">
      <w:pPr>
        <w:jc w:val="center"/>
        <w:rPr>
          <w:rFonts w:ascii="Times New Roman" w:hAnsi="Times New Roman" w:cs="Times New Roman"/>
          <w:b/>
          <w:sz w:val="28"/>
          <w:szCs w:val="28"/>
        </w:rPr>
      </w:pPr>
      <w:r w:rsidRPr="008905B5">
        <w:rPr>
          <w:rFonts w:ascii="Times New Roman" w:hAnsi="Times New Roman" w:cs="Times New Roman"/>
          <w:b/>
          <w:sz w:val="28"/>
          <w:szCs w:val="28"/>
        </w:rPr>
        <w:t>of</w:t>
      </w:r>
    </w:p>
    <w:p w14:paraId="13E8C7E7" w14:textId="77777777" w:rsidR="006E78EA" w:rsidRPr="008905B5" w:rsidRDefault="006E78EA" w:rsidP="006E78EA">
      <w:pPr>
        <w:jc w:val="center"/>
        <w:rPr>
          <w:rFonts w:ascii="Times New Roman" w:hAnsi="Times New Roman" w:cs="Times New Roman"/>
          <w:b/>
          <w:sz w:val="28"/>
          <w:szCs w:val="28"/>
        </w:rPr>
      </w:pPr>
    </w:p>
    <w:p w14:paraId="644991E7" w14:textId="77777777" w:rsidR="006E78EA" w:rsidRPr="008905B5" w:rsidRDefault="006E78EA" w:rsidP="006E78EA">
      <w:pPr>
        <w:jc w:val="center"/>
        <w:rPr>
          <w:rFonts w:ascii="Times New Roman" w:hAnsi="Times New Roman" w:cs="Times New Roman"/>
          <w:b/>
          <w:sz w:val="28"/>
          <w:szCs w:val="28"/>
        </w:rPr>
      </w:pPr>
      <w:r w:rsidRPr="008905B5">
        <w:rPr>
          <w:rFonts w:ascii="Times New Roman" w:hAnsi="Times New Roman" w:cs="Times New Roman"/>
          <w:b/>
          <w:sz w:val="28"/>
          <w:szCs w:val="28"/>
        </w:rPr>
        <w:t>HySA: A Hybrid Structural variant Assembly approach using next generation and single-molecule sequencing technologies</w:t>
      </w:r>
    </w:p>
    <w:p w14:paraId="756F3277" w14:textId="77777777" w:rsidR="006E78EA" w:rsidRPr="008905B5" w:rsidRDefault="006E78EA"/>
    <w:p w14:paraId="45F0007B" w14:textId="77777777" w:rsidR="006E78EA" w:rsidRPr="008905B5" w:rsidRDefault="006E78EA" w:rsidP="006E78EA">
      <w:pPr>
        <w:jc w:val="center"/>
        <w:rPr>
          <w:rFonts w:ascii="Times New Roman" w:hAnsi="Times New Roman" w:cs="Times New Roman"/>
        </w:rPr>
      </w:pPr>
      <w:r w:rsidRPr="008905B5">
        <w:rPr>
          <w:rFonts w:ascii="Times New Roman" w:hAnsi="Times New Roman" w:cs="Times New Roman"/>
        </w:rPr>
        <w:t>Xian Fan</w:t>
      </w:r>
      <w:r w:rsidRPr="008905B5">
        <w:rPr>
          <w:rFonts w:ascii="Times New Roman" w:hAnsi="Times New Roman" w:cs="Times New Roman"/>
          <w:vertAlign w:val="superscript"/>
        </w:rPr>
        <w:t>1,2</w:t>
      </w:r>
      <w:r w:rsidRPr="008905B5">
        <w:rPr>
          <w:rFonts w:ascii="Times New Roman" w:hAnsi="Times New Roman" w:cs="Times New Roman"/>
        </w:rPr>
        <w:t>, Mark Chaisson</w:t>
      </w:r>
      <w:r w:rsidRPr="008905B5">
        <w:rPr>
          <w:rFonts w:ascii="Times New Roman" w:hAnsi="Times New Roman" w:cs="Times New Roman"/>
          <w:vertAlign w:val="superscript"/>
        </w:rPr>
        <w:t>3</w:t>
      </w:r>
      <w:r w:rsidRPr="008905B5">
        <w:rPr>
          <w:rFonts w:ascii="Times New Roman" w:hAnsi="Times New Roman" w:cs="Times New Roman"/>
        </w:rPr>
        <w:t>, Luay Nakhleh</w:t>
      </w:r>
      <w:r w:rsidRPr="008905B5">
        <w:rPr>
          <w:rFonts w:ascii="Times New Roman" w:hAnsi="Times New Roman" w:cs="Times New Roman"/>
          <w:vertAlign w:val="superscript"/>
        </w:rPr>
        <w:t>1</w:t>
      </w:r>
      <w:r w:rsidRPr="008905B5">
        <w:rPr>
          <w:rFonts w:ascii="Times New Roman" w:hAnsi="Times New Roman" w:cs="Times New Roman"/>
        </w:rPr>
        <w:t>, Ken Chen</w:t>
      </w:r>
      <w:r w:rsidRPr="008905B5">
        <w:rPr>
          <w:rFonts w:ascii="Times New Roman" w:hAnsi="Times New Roman" w:cs="Times New Roman"/>
          <w:vertAlign w:val="superscript"/>
        </w:rPr>
        <w:t>2,4</w:t>
      </w:r>
    </w:p>
    <w:p w14:paraId="234F5543" w14:textId="77777777" w:rsidR="006E78EA" w:rsidRPr="008905B5" w:rsidRDefault="006E78EA" w:rsidP="006E78EA">
      <w:pPr>
        <w:jc w:val="center"/>
        <w:rPr>
          <w:rFonts w:ascii="Times New Roman" w:hAnsi="Times New Roman" w:cs="Times New Roman"/>
          <w:b/>
          <w:sz w:val="28"/>
          <w:szCs w:val="28"/>
        </w:rPr>
      </w:pPr>
    </w:p>
    <w:p w14:paraId="3586B85E" w14:textId="77777777" w:rsidR="006E78EA" w:rsidRPr="008905B5" w:rsidRDefault="006E78EA" w:rsidP="006E78EA">
      <w:pPr>
        <w:rPr>
          <w:rFonts w:ascii="Times New Roman" w:hAnsi="Times New Roman" w:cs="Times New Roman"/>
          <w:sz w:val="20"/>
          <w:szCs w:val="20"/>
        </w:rPr>
      </w:pPr>
      <w:r w:rsidRPr="008905B5">
        <w:rPr>
          <w:rFonts w:ascii="Times New Roman" w:hAnsi="Times New Roman" w:cs="Times New Roman"/>
          <w:sz w:val="20"/>
          <w:szCs w:val="20"/>
        </w:rPr>
        <w:t>1 Department of Computer Science, Rice University, Houston, Texas, USA</w:t>
      </w:r>
    </w:p>
    <w:p w14:paraId="0C5BBD80" w14:textId="77777777" w:rsidR="006E78EA" w:rsidRPr="008905B5" w:rsidRDefault="006E78EA" w:rsidP="006E78EA">
      <w:pPr>
        <w:rPr>
          <w:rFonts w:ascii="Times New Roman" w:hAnsi="Times New Roman" w:cs="Times New Roman"/>
          <w:sz w:val="20"/>
          <w:szCs w:val="20"/>
        </w:rPr>
      </w:pPr>
      <w:r w:rsidRPr="008905B5">
        <w:rPr>
          <w:rFonts w:ascii="Times New Roman" w:hAnsi="Times New Roman" w:cs="Times New Roman"/>
          <w:sz w:val="20"/>
          <w:szCs w:val="20"/>
        </w:rPr>
        <w:t>2 Department of Bioinformatics and Computational Biology, Division of Quantitative Sciences, The University of Texas MD Anderson Cancer Center, Houston, Texas, USA</w:t>
      </w:r>
    </w:p>
    <w:p w14:paraId="368198B0" w14:textId="77777777" w:rsidR="006E78EA" w:rsidRPr="008905B5" w:rsidRDefault="006E78EA" w:rsidP="006E78EA">
      <w:pPr>
        <w:rPr>
          <w:rFonts w:ascii="Times New Roman" w:hAnsi="Times New Roman" w:cs="Times New Roman"/>
          <w:sz w:val="20"/>
          <w:szCs w:val="20"/>
        </w:rPr>
      </w:pPr>
      <w:r w:rsidRPr="008905B5">
        <w:rPr>
          <w:rFonts w:ascii="Times New Roman" w:hAnsi="Times New Roman" w:cs="Times New Roman"/>
          <w:sz w:val="20"/>
          <w:szCs w:val="20"/>
        </w:rPr>
        <w:t>3 Department of Genome Sciences, University of Washington School of Medicine, Seattle, Washington, USA</w:t>
      </w:r>
      <w:r w:rsidRPr="008905B5" w:rsidDel="002E6433">
        <w:rPr>
          <w:rFonts w:ascii="Times New Roman" w:hAnsi="Times New Roman" w:cs="Times New Roman"/>
          <w:sz w:val="20"/>
          <w:szCs w:val="20"/>
        </w:rPr>
        <w:t xml:space="preserve"> </w:t>
      </w:r>
    </w:p>
    <w:p w14:paraId="24CB72D4" w14:textId="77777777" w:rsidR="006E78EA" w:rsidRPr="008905B5" w:rsidRDefault="006E78EA" w:rsidP="006E78EA">
      <w:pPr>
        <w:rPr>
          <w:rFonts w:ascii="Times New Roman" w:hAnsi="Times New Roman" w:cs="Times New Roman"/>
          <w:sz w:val="20"/>
          <w:szCs w:val="20"/>
        </w:rPr>
      </w:pPr>
      <w:r w:rsidRPr="008905B5">
        <w:rPr>
          <w:rFonts w:ascii="Times New Roman" w:hAnsi="Times New Roman" w:cs="Times New Roman"/>
          <w:sz w:val="20"/>
          <w:szCs w:val="20"/>
        </w:rPr>
        <w:t>4 Corresponding author: Ken Chen (kchen3@mdanderson.org)</w:t>
      </w:r>
    </w:p>
    <w:p w14:paraId="2C00EF28" w14:textId="77777777" w:rsidR="006E78EA" w:rsidRPr="008905B5" w:rsidRDefault="006E78EA"/>
    <w:p w14:paraId="3AE39797" w14:textId="1D15142B" w:rsidR="00176BFE" w:rsidRDefault="00176BFE">
      <w:pPr>
        <w:rPr>
          <w:rFonts w:ascii="Times New Roman" w:hAnsi="Times New Roman" w:cs="Times New Roman"/>
          <w:b/>
        </w:rPr>
      </w:pPr>
      <w:r>
        <w:rPr>
          <w:rFonts w:ascii="Times New Roman" w:hAnsi="Times New Roman" w:cs="Times New Roman"/>
          <w:b/>
        </w:rPr>
        <w:br w:type="page"/>
      </w:r>
    </w:p>
    <w:sdt>
      <w:sdtPr>
        <w:rPr>
          <w:rFonts w:asciiTheme="minorHAnsi" w:eastAsiaTheme="minorEastAsia" w:hAnsiTheme="minorHAnsi" w:cstheme="minorBidi"/>
          <w:b w:val="0"/>
          <w:bCs w:val="0"/>
          <w:color w:val="auto"/>
          <w:sz w:val="24"/>
          <w:szCs w:val="24"/>
        </w:rPr>
        <w:id w:val="-608886661"/>
        <w:docPartObj>
          <w:docPartGallery w:val="Table of Contents"/>
          <w:docPartUnique/>
        </w:docPartObj>
      </w:sdtPr>
      <w:sdtEndPr>
        <w:rPr>
          <w:noProof/>
        </w:rPr>
      </w:sdtEndPr>
      <w:sdtContent>
        <w:p w14:paraId="03491B1E" w14:textId="3093E9AA" w:rsidR="00176BFE" w:rsidRDefault="00176BFE">
          <w:pPr>
            <w:pStyle w:val="TOCHeading"/>
          </w:pPr>
          <w:r>
            <w:t>Table of Content</w:t>
          </w:r>
          <w:bookmarkStart w:id="0" w:name="_GoBack"/>
          <w:bookmarkEnd w:id="0"/>
          <w:r>
            <w:t>s</w:t>
          </w:r>
        </w:p>
        <w:p w14:paraId="04ACF71B" w14:textId="77777777" w:rsidR="00634AFA" w:rsidRDefault="00176BFE">
          <w:pPr>
            <w:pStyle w:val="TOC1"/>
            <w:tabs>
              <w:tab w:val="right" w:leader="dot" w:pos="8630"/>
            </w:tabs>
            <w:rPr>
              <w:b w:val="0"/>
              <w:noProof/>
              <w:lang w:eastAsia="ja-JP"/>
            </w:rPr>
          </w:pPr>
          <w:r>
            <w:rPr>
              <w:b w:val="0"/>
            </w:rPr>
            <w:fldChar w:fldCharType="begin"/>
          </w:r>
          <w:r>
            <w:instrText xml:space="preserve"> TOC \o "1-3" \h \z \u </w:instrText>
          </w:r>
          <w:r>
            <w:rPr>
              <w:b w:val="0"/>
            </w:rPr>
            <w:fldChar w:fldCharType="separate"/>
          </w:r>
          <w:r w:rsidR="00634AFA">
            <w:rPr>
              <w:noProof/>
            </w:rPr>
            <w:t>Detailed description of steps in Algorithm 1</w:t>
          </w:r>
          <w:r w:rsidR="00634AFA">
            <w:rPr>
              <w:noProof/>
            </w:rPr>
            <w:tab/>
          </w:r>
          <w:r w:rsidR="00634AFA">
            <w:rPr>
              <w:noProof/>
            </w:rPr>
            <w:fldChar w:fldCharType="begin"/>
          </w:r>
          <w:r w:rsidR="00634AFA">
            <w:rPr>
              <w:noProof/>
            </w:rPr>
            <w:instrText xml:space="preserve"> PAGEREF _Toc343292118 \h </w:instrText>
          </w:r>
          <w:r w:rsidR="00634AFA">
            <w:rPr>
              <w:noProof/>
            </w:rPr>
          </w:r>
          <w:r w:rsidR="00634AFA">
            <w:rPr>
              <w:noProof/>
            </w:rPr>
            <w:fldChar w:fldCharType="separate"/>
          </w:r>
          <w:r w:rsidR="00634AFA">
            <w:rPr>
              <w:noProof/>
            </w:rPr>
            <w:t>3</w:t>
          </w:r>
          <w:r w:rsidR="00634AFA">
            <w:rPr>
              <w:noProof/>
            </w:rPr>
            <w:fldChar w:fldCharType="end"/>
          </w:r>
        </w:p>
        <w:p w14:paraId="7A908080" w14:textId="77777777" w:rsidR="00634AFA" w:rsidRDefault="00634AFA">
          <w:pPr>
            <w:pStyle w:val="TOC1"/>
            <w:tabs>
              <w:tab w:val="right" w:leader="dot" w:pos="8630"/>
            </w:tabs>
            <w:rPr>
              <w:b w:val="0"/>
              <w:noProof/>
              <w:lang w:eastAsia="ja-JP"/>
            </w:rPr>
          </w:pPr>
          <w:r>
            <w:rPr>
              <w:noProof/>
            </w:rPr>
            <w:t>Detailed description of steps in Algorithm 2</w:t>
          </w:r>
          <w:r>
            <w:rPr>
              <w:noProof/>
            </w:rPr>
            <w:tab/>
          </w:r>
          <w:r>
            <w:rPr>
              <w:noProof/>
            </w:rPr>
            <w:fldChar w:fldCharType="begin"/>
          </w:r>
          <w:r>
            <w:rPr>
              <w:noProof/>
            </w:rPr>
            <w:instrText xml:space="preserve"> PAGEREF _Toc343292119 \h </w:instrText>
          </w:r>
          <w:r>
            <w:rPr>
              <w:noProof/>
            </w:rPr>
          </w:r>
          <w:r>
            <w:rPr>
              <w:noProof/>
            </w:rPr>
            <w:fldChar w:fldCharType="separate"/>
          </w:r>
          <w:r>
            <w:rPr>
              <w:noProof/>
            </w:rPr>
            <w:t>4</w:t>
          </w:r>
          <w:r>
            <w:rPr>
              <w:noProof/>
            </w:rPr>
            <w:fldChar w:fldCharType="end"/>
          </w:r>
        </w:p>
        <w:p w14:paraId="149EA976" w14:textId="77777777" w:rsidR="00634AFA" w:rsidRDefault="00634AFA">
          <w:pPr>
            <w:pStyle w:val="TOC1"/>
            <w:tabs>
              <w:tab w:val="right" w:leader="dot" w:pos="8630"/>
            </w:tabs>
            <w:rPr>
              <w:b w:val="0"/>
              <w:noProof/>
              <w:lang w:eastAsia="ja-JP"/>
            </w:rPr>
          </w:pPr>
          <w:r>
            <w:rPr>
              <w:noProof/>
            </w:rPr>
            <w:t>Examining the quality of the bipartite graph</w:t>
          </w:r>
          <w:r>
            <w:rPr>
              <w:noProof/>
            </w:rPr>
            <w:tab/>
          </w:r>
          <w:r>
            <w:rPr>
              <w:noProof/>
            </w:rPr>
            <w:fldChar w:fldCharType="begin"/>
          </w:r>
          <w:r>
            <w:rPr>
              <w:noProof/>
            </w:rPr>
            <w:instrText xml:space="preserve"> PAGEREF _Toc343292120 \h </w:instrText>
          </w:r>
          <w:r>
            <w:rPr>
              <w:noProof/>
            </w:rPr>
          </w:r>
          <w:r>
            <w:rPr>
              <w:noProof/>
            </w:rPr>
            <w:fldChar w:fldCharType="separate"/>
          </w:r>
          <w:r>
            <w:rPr>
              <w:noProof/>
            </w:rPr>
            <w:t>5</w:t>
          </w:r>
          <w:r>
            <w:rPr>
              <w:noProof/>
            </w:rPr>
            <w:fldChar w:fldCharType="end"/>
          </w:r>
        </w:p>
        <w:p w14:paraId="25D7CA31" w14:textId="77777777" w:rsidR="00634AFA" w:rsidRDefault="00634AFA">
          <w:pPr>
            <w:pStyle w:val="TOC1"/>
            <w:tabs>
              <w:tab w:val="right" w:leader="dot" w:pos="8630"/>
            </w:tabs>
            <w:rPr>
              <w:b w:val="0"/>
              <w:noProof/>
              <w:lang w:eastAsia="ja-JP"/>
            </w:rPr>
          </w:pPr>
          <w:r>
            <w:rPr>
              <w:noProof/>
            </w:rPr>
            <w:t>Running HySA on CHM1 and NA12878 data</w:t>
          </w:r>
          <w:r>
            <w:rPr>
              <w:noProof/>
            </w:rPr>
            <w:tab/>
          </w:r>
          <w:r>
            <w:rPr>
              <w:noProof/>
            </w:rPr>
            <w:fldChar w:fldCharType="begin"/>
          </w:r>
          <w:r>
            <w:rPr>
              <w:noProof/>
            </w:rPr>
            <w:instrText xml:space="preserve"> PAGEREF _Toc343292121 \h </w:instrText>
          </w:r>
          <w:r>
            <w:rPr>
              <w:noProof/>
            </w:rPr>
          </w:r>
          <w:r>
            <w:rPr>
              <w:noProof/>
            </w:rPr>
            <w:fldChar w:fldCharType="separate"/>
          </w:r>
          <w:r>
            <w:rPr>
              <w:noProof/>
            </w:rPr>
            <w:t>6</w:t>
          </w:r>
          <w:r>
            <w:rPr>
              <w:noProof/>
            </w:rPr>
            <w:fldChar w:fldCharType="end"/>
          </w:r>
        </w:p>
        <w:p w14:paraId="627487B9" w14:textId="77777777" w:rsidR="00634AFA" w:rsidRDefault="00634AFA">
          <w:pPr>
            <w:pStyle w:val="TOC1"/>
            <w:tabs>
              <w:tab w:val="right" w:leader="dot" w:pos="8630"/>
            </w:tabs>
            <w:rPr>
              <w:b w:val="0"/>
              <w:noProof/>
              <w:lang w:eastAsia="ja-JP"/>
            </w:rPr>
          </w:pPr>
          <w:r>
            <w:rPr>
              <w:noProof/>
            </w:rPr>
            <w:t>Generating curated large deletion calls (&gt;50bp) for CHM1 and NA12878</w:t>
          </w:r>
          <w:r>
            <w:rPr>
              <w:noProof/>
            </w:rPr>
            <w:tab/>
          </w:r>
          <w:r>
            <w:rPr>
              <w:noProof/>
            </w:rPr>
            <w:fldChar w:fldCharType="begin"/>
          </w:r>
          <w:r>
            <w:rPr>
              <w:noProof/>
            </w:rPr>
            <w:instrText xml:space="preserve"> PAGEREF _Toc343292122 \h </w:instrText>
          </w:r>
          <w:r>
            <w:rPr>
              <w:noProof/>
            </w:rPr>
          </w:r>
          <w:r>
            <w:rPr>
              <w:noProof/>
            </w:rPr>
            <w:fldChar w:fldCharType="separate"/>
          </w:r>
          <w:r>
            <w:rPr>
              <w:noProof/>
            </w:rPr>
            <w:t>7</w:t>
          </w:r>
          <w:r>
            <w:rPr>
              <w:noProof/>
            </w:rPr>
            <w:fldChar w:fldCharType="end"/>
          </w:r>
        </w:p>
        <w:p w14:paraId="2B87C0D0" w14:textId="77777777" w:rsidR="00634AFA" w:rsidRDefault="00634AFA">
          <w:pPr>
            <w:pStyle w:val="TOC1"/>
            <w:tabs>
              <w:tab w:val="right" w:leader="dot" w:pos="8630"/>
            </w:tabs>
            <w:rPr>
              <w:b w:val="0"/>
              <w:noProof/>
              <w:lang w:eastAsia="ja-JP"/>
            </w:rPr>
          </w:pPr>
          <w:r>
            <w:rPr>
              <w:noProof/>
            </w:rPr>
            <w:t>Calculating large deletion signals for CHM1</w:t>
          </w:r>
          <w:r>
            <w:rPr>
              <w:noProof/>
            </w:rPr>
            <w:tab/>
          </w:r>
          <w:r>
            <w:rPr>
              <w:noProof/>
            </w:rPr>
            <w:fldChar w:fldCharType="begin"/>
          </w:r>
          <w:r>
            <w:rPr>
              <w:noProof/>
            </w:rPr>
            <w:instrText xml:space="preserve"> PAGEREF _Toc343292123 \h </w:instrText>
          </w:r>
          <w:r>
            <w:rPr>
              <w:noProof/>
            </w:rPr>
          </w:r>
          <w:r>
            <w:rPr>
              <w:noProof/>
            </w:rPr>
            <w:fldChar w:fldCharType="separate"/>
          </w:r>
          <w:r>
            <w:rPr>
              <w:noProof/>
            </w:rPr>
            <w:t>8</w:t>
          </w:r>
          <w:r>
            <w:rPr>
              <w:noProof/>
            </w:rPr>
            <w:fldChar w:fldCharType="end"/>
          </w:r>
        </w:p>
        <w:p w14:paraId="11FCC807" w14:textId="77777777" w:rsidR="00634AFA" w:rsidRDefault="00634AFA">
          <w:pPr>
            <w:pStyle w:val="TOC1"/>
            <w:tabs>
              <w:tab w:val="right" w:leader="dot" w:pos="8630"/>
            </w:tabs>
            <w:rPr>
              <w:b w:val="0"/>
              <w:noProof/>
              <w:lang w:eastAsia="ja-JP"/>
            </w:rPr>
          </w:pPr>
          <w:r>
            <w:rPr>
              <w:noProof/>
            </w:rPr>
            <w:t>Estimating FDR for Large Deletion Calls by WGA of Berlin et al.</w:t>
          </w:r>
          <w:r>
            <w:rPr>
              <w:noProof/>
            </w:rPr>
            <w:tab/>
          </w:r>
          <w:r>
            <w:rPr>
              <w:noProof/>
            </w:rPr>
            <w:fldChar w:fldCharType="begin"/>
          </w:r>
          <w:r>
            <w:rPr>
              <w:noProof/>
            </w:rPr>
            <w:instrText xml:space="preserve"> PAGEREF _Toc343292124 \h </w:instrText>
          </w:r>
          <w:r>
            <w:rPr>
              <w:noProof/>
            </w:rPr>
          </w:r>
          <w:r>
            <w:rPr>
              <w:noProof/>
            </w:rPr>
            <w:fldChar w:fldCharType="separate"/>
          </w:r>
          <w:r>
            <w:rPr>
              <w:noProof/>
            </w:rPr>
            <w:t>8</w:t>
          </w:r>
          <w:r>
            <w:rPr>
              <w:noProof/>
            </w:rPr>
            <w:fldChar w:fldCharType="end"/>
          </w:r>
        </w:p>
        <w:p w14:paraId="29926D91" w14:textId="77777777" w:rsidR="00634AFA" w:rsidRDefault="00634AFA">
          <w:pPr>
            <w:pStyle w:val="TOC1"/>
            <w:tabs>
              <w:tab w:val="right" w:leader="dot" w:pos="8630"/>
            </w:tabs>
            <w:rPr>
              <w:b w:val="0"/>
              <w:noProof/>
              <w:lang w:eastAsia="ja-JP"/>
            </w:rPr>
          </w:pPr>
          <w:r>
            <w:rPr>
              <w:noProof/>
            </w:rPr>
            <w:t>Validating insertion for CHM1 and NA12878</w:t>
          </w:r>
          <w:r>
            <w:rPr>
              <w:noProof/>
            </w:rPr>
            <w:tab/>
          </w:r>
          <w:r>
            <w:rPr>
              <w:noProof/>
            </w:rPr>
            <w:fldChar w:fldCharType="begin"/>
          </w:r>
          <w:r>
            <w:rPr>
              <w:noProof/>
            </w:rPr>
            <w:instrText xml:space="preserve"> PAGEREF _Toc343292125 \h </w:instrText>
          </w:r>
          <w:r>
            <w:rPr>
              <w:noProof/>
            </w:rPr>
          </w:r>
          <w:r>
            <w:rPr>
              <w:noProof/>
            </w:rPr>
            <w:fldChar w:fldCharType="separate"/>
          </w:r>
          <w:r>
            <w:rPr>
              <w:noProof/>
            </w:rPr>
            <w:t>9</w:t>
          </w:r>
          <w:r>
            <w:rPr>
              <w:noProof/>
            </w:rPr>
            <w:fldChar w:fldCharType="end"/>
          </w:r>
        </w:p>
        <w:p w14:paraId="71820FEA" w14:textId="77777777" w:rsidR="00634AFA" w:rsidRDefault="00634AFA">
          <w:pPr>
            <w:pStyle w:val="TOC1"/>
            <w:tabs>
              <w:tab w:val="right" w:leader="dot" w:pos="8630"/>
            </w:tabs>
            <w:rPr>
              <w:b w:val="0"/>
              <w:noProof/>
              <w:lang w:eastAsia="ja-JP"/>
            </w:rPr>
          </w:pPr>
          <w:r>
            <w:rPr>
              <w:noProof/>
            </w:rPr>
            <w:t>Comparison with Pindel and GATK</w:t>
          </w:r>
          <w:r>
            <w:rPr>
              <w:noProof/>
            </w:rPr>
            <w:tab/>
          </w:r>
          <w:r>
            <w:rPr>
              <w:noProof/>
            </w:rPr>
            <w:fldChar w:fldCharType="begin"/>
          </w:r>
          <w:r>
            <w:rPr>
              <w:noProof/>
            </w:rPr>
            <w:instrText xml:space="preserve"> PAGEREF _Toc343292126 \h </w:instrText>
          </w:r>
          <w:r>
            <w:rPr>
              <w:noProof/>
            </w:rPr>
          </w:r>
          <w:r>
            <w:rPr>
              <w:noProof/>
            </w:rPr>
            <w:fldChar w:fldCharType="separate"/>
          </w:r>
          <w:r>
            <w:rPr>
              <w:noProof/>
            </w:rPr>
            <w:t>9</w:t>
          </w:r>
          <w:r>
            <w:rPr>
              <w:noProof/>
            </w:rPr>
            <w:fldChar w:fldCharType="end"/>
          </w:r>
        </w:p>
        <w:p w14:paraId="25A985B6" w14:textId="77777777" w:rsidR="00634AFA" w:rsidRDefault="00634AFA">
          <w:pPr>
            <w:pStyle w:val="TOC1"/>
            <w:tabs>
              <w:tab w:val="right" w:leader="dot" w:pos="8630"/>
            </w:tabs>
            <w:rPr>
              <w:b w:val="0"/>
              <w:noProof/>
              <w:lang w:eastAsia="ja-JP"/>
            </w:rPr>
          </w:pPr>
          <w:r>
            <w:rPr>
              <w:noProof/>
            </w:rPr>
            <w:t>Comparison with Platinum and GIAB</w:t>
          </w:r>
          <w:r>
            <w:rPr>
              <w:noProof/>
            </w:rPr>
            <w:tab/>
          </w:r>
          <w:r>
            <w:rPr>
              <w:noProof/>
            </w:rPr>
            <w:fldChar w:fldCharType="begin"/>
          </w:r>
          <w:r>
            <w:rPr>
              <w:noProof/>
            </w:rPr>
            <w:instrText xml:space="preserve"> PAGEREF _Toc343292127 \h </w:instrText>
          </w:r>
          <w:r>
            <w:rPr>
              <w:noProof/>
            </w:rPr>
          </w:r>
          <w:r>
            <w:rPr>
              <w:noProof/>
            </w:rPr>
            <w:fldChar w:fldCharType="separate"/>
          </w:r>
          <w:r>
            <w:rPr>
              <w:noProof/>
            </w:rPr>
            <w:t>9</w:t>
          </w:r>
          <w:r>
            <w:rPr>
              <w:noProof/>
            </w:rPr>
            <w:fldChar w:fldCharType="end"/>
          </w:r>
        </w:p>
        <w:p w14:paraId="737B5AC6" w14:textId="77777777" w:rsidR="00634AFA" w:rsidRDefault="00634AFA">
          <w:pPr>
            <w:pStyle w:val="TOC1"/>
            <w:tabs>
              <w:tab w:val="right" w:leader="dot" w:pos="8630"/>
            </w:tabs>
            <w:rPr>
              <w:b w:val="0"/>
              <w:noProof/>
              <w:lang w:eastAsia="ja-JP"/>
            </w:rPr>
          </w:pPr>
          <w:r>
            <w:rPr>
              <w:noProof/>
            </w:rPr>
            <w:t>Validation of SVs using fosmid data</w:t>
          </w:r>
          <w:r>
            <w:rPr>
              <w:noProof/>
            </w:rPr>
            <w:tab/>
          </w:r>
          <w:r>
            <w:rPr>
              <w:noProof/>
            </w:rPr>
            <w:fldChar w:fldCharType="begin"/>
          </w:r>
          <w:r>
            <w:rPr>
              <w:noProof/>
            </w:rPr>
            <w:instrText xml:space="preserve"> PAGEREF _Toc343292128 \h </w:instrText>
          </w:r>
          <w:r>
            <w:rPr>
              <w:noProof/>
            </w:rPr>
          </w:r>
          <w:r>
            <w:rPr>
              <w:noProof/>
            </w:rPr>
            <w:fldChar w:fldCharType="separate"/>
          </w:r>
          <w:r>
            <w:rPr>
              <w:noProof/>
            </w:rPr>
            <w:t>10</w:t>
          </w:r>
          <w:r>
            <w:rPr>
              <w:noProof/>
            </w:rPr>
            <w:fldChar w:fldCharType="end"/>
          </w:r>
        </w:p>
        <w:p w14:paraId="5E565EF4" w14:textId="77777777" w:rsidR="00634AFA" w:rsidRDefault="00634AFA">
          <w:pPr>
            <w:pStyle w:val="TOC1"/>
            <w:tabs>
              <w:tab w:val="right" w:leader="dot" w:pos="8630"/>
            </w:tabs>
            <w:rPr>
              <w:b w:val="0"/>
              <w:noProof/>
              <w:lang w:eastAsia="ja-JP"/>
            </w:rPr>
          </w:pPr>
          <w:r>
            <w:rPr>
              <w:noProof/>
            </w:rPr>
            <w:t>Complex deletion validation</w:t>
          </w:r>
          <w:r>
            <w:rPr>
              <w:noProof/>
            </w:rPr>
            <w:tab/>
          </w:r>
          <w:r>
            <w:rPr>
              <w:noProof/>
            </w:rPr>
            <w:fldChar w:fldCharType="begin"/>
          </w:r>
          <w:r>
            <w:rPr>
              <w:noProof/>
            </w:rPr>
            <w:instrText xml:space="preserve"> PAGEREF _Toc343292129 \h </w:instrText>
          </w:r>
          <w:r>
            <w:rPr>
              <w:noProof/>
            </w:rPr>
          </w:r>
          <w:r>
            <w:rPr>
              <w:noProof/>
            </w:rPr>
            <w:fldChar w:fldCharType="separate"/>
          </w:r>
          <w:r>
            <w:rPr>
              <w:noProof/>
            </w:rPr>
            <w:t>10</w:t>
          </w:r>
          <w:r>
            <w:rPr>
              <w:noProof/>
            </w:rPr>
            <w:fldChar w:fldCharType="end"/>
          </w:r>
        </w:p>
        <w:p w14:paraId="3285AEC0" w14:textId="77777777" w:rsidR="00634AFA" w:rsidRDefault="00634AFA">
          <w:pPr>
            <w:pStyle w:val="TOC1"/>
            <w:tabs>
              <w:tab w:val="right" w:leader="dot" w:pos="8630"/>
            </w:tabs>
            <w:rPr>
              <w:b w:val="0"/>
              <w:noProof/>
              <w:lang w:eastAsia="ja-JP"/>
            </w:rPr>
          </w:pPr>
          <w:r>
            <w:rPr>
              <w:noProof/>
            </w:rPr>
            <w:t>Coverage Analysis</w:t>
          </w:r>
          <w:r>
            <w:rPr>
              <w:noProof/>
            </w:rPr>
            <w:tab/>
          </w:r>
          <w:r>
            <w:rPr>
              <w:noProof/>
            </w:rPr>
            <w:fldChar w:fldCharType="begin"/>
          </w:r>
          <w:r>
            <w:rPr>
              <w:noProof/>
            </w:rPr>
            <w:instrText xml:space="preserve"> PAGEREF _Toc343292130 \h </w:instrText>
          </w:r>
          <w:r>
            <w:rPr>
              <w:noProof/>
            </w:rPr>
          </w:r>
          <w:r>
            <w:rPr>
              <w:noProof/>
            </w:rPr>
            <w:fldChar w:fldCharType="separate"/>
          </w:r>
          <w:r>
            <w:rPr>
              <w:noProof/>
            </w:rPr>
            <w:t>11</w:t>
          </w:r>
          <w:r>
            <w:rPr>
              <w:noProof/>
            </w:rPr>
            <w:fldChar w:fldCharType="end"/>
          </w:r>
        </w:p>
        <w:p w14:paraId="4D8DDC1B" w14:textId="77777777" w:rsidR="00634AFA" w:rsidRDefault="00634AFA">
          <w:pPr>
            <w:pStyle w:val="TOC1"/>
            <w:tabs>
              <w:tab w:val="right" w:leader="dot" w:pos="8630"/>
            </w:tabs>
            <w:rPr>
              <w:b w:val="0"/>
              <w:noProof/>
              <w:lang w:eastAsia="ja-JP"/>
            </w:rPr>
          </w:pPr>
          <w:r>
            <w:rPr>
              <w:noProof/>
            </w:rPr>
            <w:t>Comparison criteria on call sets</w:t>
          </w:r>
          <w:r>
            <w:rPr>
              <w:noProof/>
            </w:rPr>
            <w:tab/>
          </w:r>
          <w:r>
            <w:rPr>
              <w:noProof/>
            </w:rPr>
            <w:fldChar w:fldCharType="begin"/>
          </w:r>
          <w:r>
            <w:rPr>
              <w:noProof/>
            </w:rPr>
            <w:instrText xml:space="preserve"> PAGEREF _Toc343292131 \h </w:instrText>
          </w:r>
          <w:r>
            <w:rPr>
              <w:noProof/>
            </w:rPr>
          </w:r>
          <w:r>
            <w:rPr>
              <w:noProof/>
            </w:rPr>
            <w:fldChar w:fldCharType="separate"/>
          </w:r>
          <w:r>
            <w:rPr>
              <w:noProof/>
            </w:rPr>
            <w:t>11</w:t>
          </w:r>
          <w:r>
            <w:rPr>
              <w:noProof/>
            </w:rPr>
            <w:fldChar w:fldCharType="end"/>
          </w:r>
        </w:p>
        <w:p w14:paraId="5641E846" w14:textId="77777777" w:rsidR="00634AFA" w:rsidRDefault="00634AFA">
          <w:pPr>
            <w:pStyle w:val="TOC1"/>
            <w:tabs>
              <w:tab w:val="right" w:leader="dot" w:pos="8630"/>
            </w:tabs>
            <w:rPr>
              <w:b w:val="0"/>
              <w:noProof/>
              <w:lang w:eastAsia="ja-JP"/>
            </w:rPr>
          </w:pPr>
          <w:r>
            <w:rPr>
              <w:noProof/>
            </w:rPr>
            <w:t>BLASR reference alignment of PacBio reads</w:t>
          </w:r>
          <w:r>
            <w:rPr>
              <w:noProof/>
            </w:rPr>
            <w:tab/>
          </w:r>
          <w:r>
            <w:rPr>
              <w:noProof/>
            </w:rPr>
            <w:fldChar w:fldCharType="begin"/>
          </w:r>
          <w:r>
            <w:rPr>
              <w:noProof/>
            </w:rPr>
            <w:instrText xml:space="preserve"> PAGEREF _Toc343292132 \h </w:instrText>
          </w:r>
          <w:r>
            <w:rPr>
              <w:noProof/>
            </w:rPr>
          </w:r>
          <w:r>
            <w:rPr>
              <w:noProof/>
            </w:rPr>
            <w:fldChar w:fldCharType="separate"/>
          </w:r>
          <w:r>
            <w:rPr>
              <w:noProof/>
            </w:rPr>
            <w:t>12</w:t>
          </w:r>
          <w:r>
            <w:rPr>
              <w:noProof/>
            </w:rPr>
            <w:fldChar w:fldCharType="end"/>
          </w:r>
        </w:p>
        <w:p w14:paraId="3978B7EC" w14:textId="77777777" w:rsidR="00634AFA" w:rsidRDefault="00634AFA">
          <w:pPr>
            <w:pStyle w:val="TOC1"/>
            <w:tabs>
              <w:tab w:val="right" w:leader="dot" w:pos="8630"/>
            </w:tabs>
            <w:rPr>
              <w:b w:val="0"/>
              <w:noProof/>
              <w:lang w:eastAsia="ja-JP"/>
            </w:rPr>
          </w:pPr>
          <w:r>
            <w:rPr>
              <w:noProof/>
            </w:rPr>
            <w:t>References</w:t>
          </w:r>
          <w:r>
            <w:rPr>
              <w:noProof/>
            </w:rPr>
            <w:tab/>
          </w:r>
          <w:r>
            <w:rPr>
              <w:noProof/>
            </w:rPr>
            <w:fldChar w:fldCharType="begin"/>
          </w:r>
          <w:r>
            <w:rPr>
              <w:noProof/>
            </w:rPr>
            <w:instrText xml:space="preserve"> PAGEREF _Toc343292133 \h </w:instrText>
          </w:r>
          <w:r>
            <w:rPr>
              <w:noProof/>
            </w:rPr>
          </w:r>
          <w:r>
            <w:rPr>
              <w:noProof/>
            </w:rPr>
            <w:fldChar w:fldCharType="separate"/>
          </w:r>
          <w:r>
            <w:rPr>
              <w:noProof/>
            </w:rPr>
            <w:t>13</w:t>
          </w:r>
          <w:r>
            <w:rPr>
              <w:noProof/>
            </w:rPr>
            <w:fldChar w:fldCharType="end"/>
          </w:r>
        </w:p>
        <w:p w14:paraId="26A20785" w14:textId="2233997C" w:rsidR="00176BFE" w:rsidRDefault="00176BFE">
          <w:r>
            <w:rPr>
              <w:b/>
              <w:bCs/>
              <w:noProof/>
            </w:rPr>
            <w:fldChar w:fldCharType="end"/>
          </w:r>
        </w:p>
      </w:sdtContent>
    </w:sdt>
    <w:p w14:paraId="4CB38904" w14:textId="20B377C8" w:rsidR="00176BFE" w:rsidRDefault="00176BFE">
      <w:pPr>
        <w:rPr>
          <w:rFonts w:ascii="Times New Roman" w:hAnsi="Times New Roman" w:cs="Times New Roman"/>
          <w:b/>
        </w:rPr>
      </w:pPr>
      <w:r>
        <w:rPr>
          <w:rFonts w:ascii="Times New Roman" w:hAnsi="Times New Roman" w:cs="Times New Roman"/>
          <w:b/>
        </w:rPr>
        <w:br w:type="page"/>
      </w:r>
    </w:p>
    <w:p w14:paraId="7A3F908D" w14:textId="6C698D6A" w:rsidR="00A46A73" w:rsidRDefault="00A46A73" w:rsidP="001772E2">
      <w:pPr>
        <w:pStyle w:val="Heading1"/>
        <w:spacing w:line="360" w:lineRule="auto"/>
      </w:pPr>
      <w:bookmarkStart w:id="1" w:name="_Toc343292118"/>
      <w:r w:rsidRPr="008905B5">
        <w:t>Detailed description of steps in Algorithm 1</w:t>
      </w:r>
      <w:bookmarkEnd w:id="1"/>
      <w:r w:rsidR="00AF3168" w:rsidRPr="008905B5">
        <w:t xml:space="preserve"> </w:t>
      </w:r>
    </w:p>
    <w:p w14:paraId="1358E3F1" w14:textId="694D9969" w:rsidR="00634AFA" w:rsidRPr="00634AFA" w:rsidRDefault="00634AFA" w:rsidP="00634AFA">
      <w:r>
        <w:rPr>
          <w:noProof/>
        </w:rPr>
        <w:drawing>
          <wp:inline distT="0" distB="0" distL="0" distR="0" wp14:anchorId="6103388B" wp14:editId="477AA739">
            <wp:extent cx="5486400" cy="30181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1.pdf"/>
                    <pic:cNvPicPr/>
                  </pic:nvPicPr>
                  <pic:blipFill>
                    <a:blip r:embed="rId9">
                      <a:extLst>
                        <a:ext uri="{28A0092B-C50C-407E-A947-70E740481C1C}">
                          <a14:useLocalDpi xmlns:a14="http://schemas.microsoft.com/office/drawing/2010/main" val="0"/>
                        </a:ext>
                      </a:extLst>
                    </a:blip>
                    <a:stretch>
                      <a:fillRect/>
                    </a:stretch>
                  </pic:blipFill>
                  <pic:spPr>
                    <a:xfrm>
                      <a:off x="0" y="0"/>
                      <a:ext cx="5486400" cy="3018155"/>
                    </a:xfrm>
                    <a:prstGeom prst="rect">
                      <a:avLst/>
                    </a:prstGeom>
                  </pic:spPr>
                </pic:pic>
              </a:graphicData>
            </a:graphic>
          </wp:inline>
        </w:drawing>
      </w:r>
    </w:p>
    <w:p w14:paraId="6205A44E" w14:textId="77777777" w:rsidR="00A46A73" w:rsidRPr="008905B5" w:rsidRDefault="00A46A73" w:rsidP="001772E2">
      <w:pPr>
        <w:spacing w:line="360" w:lineRule="auto"/>
        <w:rPr>
          <w:rFonts w:ascii="Times" w:hAnsi="Times" w:cs="Times New Roman"/>
        </w:rPr>
      </w:pPr>
      <w:r w:rsidRPr="008905B5">
        <w:rPr>
          <w:rFonts w:ascii="Times" w:hAnsi="Times" w:cs="Times New Roman"/>
          <w:b/>
        </w:rPr>
        <w:t>Step 2</w:t>
      </w:r>
      <w:r w:rsidRPr="008905B5">
        <w:rPr>
          <w:rFonts w:ascii="Times" w:hAnsi="Times" w:cs="Times New Roman"/>
        </w:rPr>
        <w:t xml:space="preserve"> </w:t>
      </w:r>
      <w:r w:rsidRPr="008905B5">
        <w:rPr>
          <w:rFonts w:ascii="Times" w:hAnsi="Times" w:cs="Times New Roman"/>
          <w:b/>
        </w:rPr>
        <w:t>(Extracting Illumina reads</w:t>
      </w:r>
      <w:r w:rsidRPr="008905B5">
        <w:rPr>
          <w:rFonts w:ascii="Times" w:hAnsi="Times" w:cs="Times New Roman"/>
        </w:rPr>
        <w:t>)</w:t>
      </w:r>
    </w:p>
    <w:p w14:paraId="0D7D3ED9" w14:textId="77777777" w:rsidR="00A46A73" w:rsidRPr="008905B5" w:rsidRDefault="00A46A73" w:rsidP="001772E2">
      <w:pPr>
        <w:spacing w:line="360" w:lineRule="auto"/>
        <w:rPr>
          <w:rFonts w:ascii="Times" w:hAnsi="Times" w:cs="Times New Roman"/>
        </w:rPr>
      </w:pPr>
      <w:r w:rsidRPr="008905B5">
        <w:rPr>
          <w:rFonts w:ascii="Times" w:hAnsi="Times" w:cs="Times New Roman"/>
        </w:rPr>
        <w:t xml:space="preserve">After aligning Illumina reads to the reference by BWA-MEM </w:t>
      </w:r>
      <w:r w:rsidRPr="008905B5">
        <w:rPr>
          <w:rFonts w:ascii="Times" w:hAnsi="Times" w:cs="Times New Roman"/>
        </w:rPr>
        <w:fldChar w:fldCharType="begin"/>
      </w:r>
      <w:r w:rsidRPr="008905B5">
        <w:rPr>
          <w:rFonts w:ascii="Times" w:hAnsi="Times" w:cs="Times New Roman"/>
        </w:rPr>
        <w:instrText xml:space="preserve"> ADDIN EN.CITE &lt;EndNote&gt;&lt;Cite&gt;&lt;Author&gt;Li&lt;/Author&gt;&lt;Year&gt;2013&lt;/Year&gt;&lt;RecNum&gt;100&lt;/RecNum&gt;&lt;DisplayText&gt;(Li 2013)&lt;/DisplayText&gt;&lt;record&gt;&lt;rec-number&gt;100&lt;/rec-number&gt;&lt;foreign-keys&gt;&lt;key app="EN" db-id="ezpetzsw6ex2z1e25xrx29p85d9e90dept5d" timestamp="1469481762"&gt;100&lt;/key&gt;&lt;/foreign-keys&gt;&lt;ref-type name="Journal Article"&gt;17&lt;/ref-type&gt;&lt;contributors&gt;&lt;authors&gt;&lt;author&gt;Li, H.&lt;/author&gt;&lt;/authors&gt;&lt;/contributors&gt;&lt;titles&gt;&lt;title&gt;Aligning sequence reads, clone sequences and assembly Aligning sequence reads, clone sequences and assembly contigs with BWA-MEM&lt;/title&gt;&lt;secondary-title&gt;arxiv&lt;/secondary-title&gt;&lt;/titles&gt;&lt;periodical&gt;&lt;full-title&gt;arxiv&lt;/full-title&gt;&lt;/periodical&gt;&lt;dates&gt;&lt;year&gt;2013&lt;/year&gt;&lt;/dates&gt;&lt;urls&gt;&lt;related-urls&gt;&lt;url&gt;https://arxiv.org/abs/1303.3997&lt;/url&gt;&lt;/related-urls&gt;&lt;/urls&gt;&lt;/record&gt;&lt;/Cite&gt;&lt;/EndNote&gt;</w:instrText>
      </w:r>
      <w:r w:rsidRPr="008905B5">
        <w:rPr>
          <w:rFonts w:ascii="Times" w:hAnsi="Times" w:cs="Times New Roman"/>
        </w:rPr>
        <w:fldChar w:fldCharType="separate"/>
      </w:r>
      <w:r w:rsidRPr="008905B5">
        <w:rPr>
          <w:rFonts w:ascii="Times" w:hAnsi="Times" w:cs="Times New Roman"/>
          <w:noProof/>
        </w:rPr>
        <w:t>(Li 2013)</w:t>
      </w:r>
      <w:r w:rsidRPr="008905B5">
        <w:rPr>
          <w:rFonts w:ascii="Times" w:hAnsi="Times" w:cs="Times New Roman"/>
        </w:rPr>
        <w:fldChar w:fldCharType="end"/>
      </w:r>
      <w:r w:rsidRPr="008905B5">
        <w:rPr>
          <w:rFonts w:ascii="Times" w:hAnsi="Times" w:cs="Times New Roman"/>
        </w:rPr>
        <w:t xml:space="preserve"> (0.7.5a-r405), the read pairs that are discordant, unmapped, or have at least one read clipped or containing a large gap are extracted. Given a pre-computed average insert size </w:t>
      </w:r>
      <m:oMath>
        <m:r>
          <w:rPr>
            <w:rFonts w:ascii="Cambria Math" w:hAnsi="Cambria Math" w:cs="Times New Roman"/>
          </w:rPr>
          <m:t>m</m:t>
        </m:r>
      </m:oMath>
      <w:r w:rsidRPr="008905B5">
        <w:rPr>
          <w:rFonts w:ascii="Times" w:hAnsi="Times" w:cs="Times New Roman"/>
        </w:rPr>
        <w:t xml:space="preserve"> and standard deviation </w:t>
      </w:r>
      <m:oMath>
        <m:r>
          <w:rPr>
            <w:rFonts w:ascii="Cambria Math" w:hAnsi="Cambria Math" w:cs="Times New Roman"/>
          </w:rPr>
          <m:t>δ</m:t>
        </m:r>
      </m:oMath>
      <w:r w:rsidRPr="008905B5">
        <w:rPr>
          <w:rFonts w:ascii="Times" w:hAnsi="Times" w:cs="Times New Roman"/>
        </w:rPr>
        <w:t xml:space="preserve"> from a random 10,000 base pair (bp) region from the whole genome alignment, a read pair is deemed discordant if one of the following three happens:</w:t>
      </w:r>
    </w:p>
    <w:p w14:paraId="18E0BDA3" w14:textId="77777777" w:rsidR="00A46A73" w:rsidRPr="008905B5" w:rsidRDefault="00A46A73" w:rsidP="001772E2">
      <w:pPr>
        <w:pStyle w:val="ListParagraph"/>
        <w:numPr>
          <w:ilvl w:val="0"/>
          <w:numId w:val="1"/>
        </w:numPr>
        <w:spacing w:line="360" w:lineRule="auto"/>
        <w:rPr>
          <w:rFonts w:ascii="Times" w:hAnsi="Times" w:cs="Times New Roman"/>
        </w:rPr>
      </w:pPr>
      <w:r w:rsidRPr="008905B5">
        <w:rPr>
          <w:rFonts w:ascii="Times" w:hAnsi="Times" w:cs="Times New Roman"/>
        </w:rPr>
        <w:t xml:space="preserve">The read pair’s insert size is </w:t>
      </w:r>
      <m:oMath>
        <m:r>
          <w:rPr>
            <w:rFonts w:ascii="Cambria Math" w:hAnsi="Cambria Math" w:cs="Times New Roman"/>
          </w:rPr>
          <m:t>&gt;m+4δ</m:t>
        </m:r>
      </m:oMath>
      <w:r w:rsidRPr="008905B5">
        <w:rPr>
          <w:rFonts w:ascii="Times" w:hAnsi="Times" w:cs="Times New Roman"/>
        </w:rPr>
        <w:t>;</w:t>
      </w:r>
    </w:p>
    <w:p w14:paraId="00D7CF8A" w14:textId="77777777" w:rsidR="00A46A73" w:rsidRPr="008905B5" w:rsidRDefault="00A46A73" w:rsidP="001772E2">
      <w:pPr>
        <w:pStyle w:val="ListParagraph"/>
        <w:numPr>
          <w:ilvl w:val="0"/>
          <w:numId w:val="1"/>
        </w:numPr>
        <w:spacing w:line="360" w:lineRule="auto"/>
        <w:rPr>
          <w:rFonts w:ascii="Times" w:hAnsi="Times" w:cs="Times New Roman"/>
        </w:rPr>
      </w:pPr>
      <w:r w:rsidRPr="008905B5">
        <w:rPr>
          <w:rFonts w:ascii="Times" w:hAnsi="Times" w:cs="Times New Roman"/>
        </w:rPr>
        <w:t>The paired reads’ orientation or position is abnormal;</w:t>
      </w:r>
    </w:p>
    <w:p w14:paraId="724192E2" w14:textId="77777777" w:rsidR="00A46A73" w:rsidRPr="008905B5" w:rsidRDefault="00A46A73" w:rsidP="001772E2">
      <w:pPr>
        <w:pStyle w:val="ListParagraph"/>
        <w:numPr>
          <w:ilvl w:val="0"/>
          <w:numId w:val="1"/>
        </w:numPr>
        <w:spacing w:line="360" w:lineRule="auto"/>
        <w:rPr>
          <w:rFonts w:ascii="Times" w:hAnsi="Times" w:cs="Times New Roman"/>
        </w:rPr>
      </w:pPr>
      <w:r w:rsidRPr="008905B5">
        <w:rPr>
          <w:rFonts w:ascii="Times" w:hAnsi="Times" w:cs="Times New Roman"/>
        </w:rPr>
        <w:t>The paired reads are aligned to two chromosomes.</w:t>
      </w:r>
    </w:p>
    <w:p w14:paraId="58ACD951" w14:textId="77777777" w:rsidR="00A46A73" w:rsidRPr="008905B5" w:rsidRDefault="00A46A73" w:rsidP="001772E2">
      <w:pPr>
        <w:spacing w:line="360" w:lineRule="auto"/>
        <w:rPr>
          <w:rFonts w:ascii="Times" w:hAnsi="Times" w:cs="Times New Roman"/>
        </w:rPr>
      </w:pPr>
      <w:r w:rsidRPr="008905B5">
        <w:rPr>
          <w:rFonts w:ascii="Times" w:hAnsi="Times" w:cs="Times New Roman"/>
        </w:rPr>
        <w:t xml:space="preserve">Clipped reads should meet the quality requirement (median base quality of the clipped sequence &gt; 35). Discordant reads, unmapped reads and reads with a large gap should have the median base quality &gt; 35. All reads should have median base quality of both ends (20bp) &gt; 35, and mapping quality &gt; 0 for mapped reads. </w:t>
      </w:r>
    </w:p>
    <w:p w14:paraId="7A19EF7C" w14:textId="77777777" w:rsidR="00A46A73" w:rsidRPr="008905B5" w:rsidRDefault="00A46A73" w:rsidP="001772E2">
      <w:pPr>
        <w:spacing w:line="360" w:lineRule="auto"/>
        <w:rPr>
          <w:rFonts w:ascii="Times" w:hAnsi="Times" w:cs="Times New Roman"/>
          <w:b/>
        </w:rPr>
      </w:pPr>
      <w:r w:rsidRPr="008905B5">
        <w:rPr>
          <w:rFonts w:ascii="Times" w:hAnsi="Times" w:cs="Times New Roman"/>
          <w:b/>
        </w:rPr>
        <w:t>Step 3 (Aligning extracted Illumina reads to PacBio reads)</w:t>
      </w:r>
    </w:p>
    <w:p w14:paraId="500559F0" w14:textId="7F7EFA13" w:rsidR="00A46A73" w:rsidRPr="008905B5" w:rsidRDefault="00A46A73" w:rsidP="001772E2">
      <w:pPr>
        <w:spacing w:line="360" w:lineRule="auto"/>
        <w:rPr>
          <w:rFonts w:ascii="Times" w:hAnsi="Times" w:cs="Times New Roman"/>
          <w:b/>
        </w:rPr>
      </w:pPr>
      <w:r w:rsidRPr="008905B5">
        <w:rPr>
          <w:rFonts w:ascii="Times" w:hAnsi="Times" w:cs="Times New Roman"/>
        </w:rPr>
        <w:t xml:space="preserve">After removing the hairpin adaptor sequence from the PacBio polymerase read with pls2fasta </w:t>
      </w:r>
      <w:r w:rsidRPr="008905B5">
        <w:rPr>
          <w:rFonts w:ascii="Times" w:hAnsi="Times" w:cs="Times New Roman"/>
        </w:rPr>
        <w:fldChar w:fldCharType="begin"/>
      </w:r>
      <w:r w:rsidRPr="008905B5">
        <w:rPr>
          <w:rFonts w:ascii="Times" w:hAnsi="Times" w:cs="Times New Roman"/>
        </w:rPr>
        <w:instrText xml:space="preserve"> ADDIN EN.CITE &lt;EndNote&gt;&lt;Cite&gt;&lt;Author&gt;Chaisson&lt;/Author&gt;&lt;Year&gt;2012&lt;/Year&gt;&lt;RecNum&gt;37&lt;/RecNum&gt;&lt;DisplayText&gt;(Chaisson and Tesler 2012)&lt;/DisplayText&gt;&lt;record&gt;&lt;rec-number&gt;37&lt;/rec-number&gt;&lt;foreign-keys&gt;&lt;key app="EN" db-id="ezpetzsw6ex2z1e25xrx29p85d9e90dept5d" timestamp="1450909851"&gt;37&lt;/key&gt;&lt;/foreign-keys&gt;&lt;ref-type name="Journal Article"&gt;17&lt;/ref-type&gt;&lt;contributors&gt;&lt;authors&gt;&lt;author&gt;Chaisson, M. J.&lt;/author&gt;&lt;author&gt;Tesler, G.&lt;/author&gt;&lt;/authors&gt;&lt;/contributors&gt;&lt;auth-address&gt;Tesler, G&amp;#xD;Univ Calif San Diego, Dept Math, 9500 Gilman Dr, La Jolla, CA 92093 USA&amp;#xD;Univ Calif San Diego, Dept Math, 9500 Gilman Dr, La Jolla, CA 92093 USA&amp;#xD;Pacific Biosci, Dept Secondary Anal, Menlo Pk, CA USA&amp;#xD;Univ Calif San Diego, Dept Math, La Jolla, CA 92093 USA&lt;/auth-address&gt;&lt;titles&gt;&lt;title&gt;Mapping single molecule sequencing reads using basic local alignment with successive refinement (BLASR): application and theory&lt;/title&gt;&lt;secondary-title&gt;Bmc Bioinformatics&lt;/secondary-title&gt;&lt;alt-title&gt;Bmc Bioinformatics&lt;/alt-title&gt;&lt;/titles&gt;&lt;periodical&gt;&lt;full-title&gt;BMC Bioinformatics&lt;/full-title&gt;&lt;/periodical&gt;&lt;alt-periodical&gt;&lt;full-title&gt;BMC Bioinformatics&lt;/full-title&gt;&lt;/alt-periodical&gt;&lt;volume&gt;13&lt;/volume&gt;&lt;keywords&gt;&lt;keyword&gt;burrows-wheeler transform&lt;/keyword&gt;&lt;keyword&gt;multiple alignment&lt;/keyword&gt;&lt;keyword&gt;DNA-sequences&lt;/keyword&gt;&lt;keyword&gt;search&lt;/keyword&gt;&lt;keyword&gt;mouse&lt;/keyword&gt;&lt;keyword&gt;tool&lt;/keyword&gt;&lt;keyword&gt;identification&lt;/keyword&gt;&lt;keyword&gt;duplication&lt;/keyword&gt;&lt;keyword&gt;generation&lt;/keyword&gt;&lt;keyword&gt;algorithm&lt;/keyword&gt;&lt;/keywords&gt;&lt;dates&gt;&lt;year&gt;2012&lt;/year&gt;&lt;pub-dates&gt;&lt;date&gt;Sep 19&lt;/date&gt;&lt;/pub-dates&gt;&lt;/dates&gt;&lt;isbn&gt;1471-2105&lt;/isbn&gt;&lt;accession-num&gt;WOS:000314805000001&lt;/accession-num&gt;&lt;urls&gt;&lt;related-urls&gt;&lt;url&gt;&amp;lt;Go to ISI&amp;gt;://WOS:000314805000001&lt;/url&gt;&lt;/related-urls&gt;&lt;/urls&gt;&lt;electronic-resource-num&gt;Artn 238&amp;#xD;10.1186/1471-2105-13-238&lt;/electronic-resource-num&gt;&lt;language&gt;English&lt;/language&gt;&lt;/record&gt;&lt;/Cite&gt;&lt;/EndNote&gt;</w:instrText>
      </w:r>
      <w:r w:rsidRPr="008905B5">
        <w:rPr>
          <w:rFonts w:ascii="Times" w:hAnsi="Times" w:cs="Times New Roman"/>
        </w:rPr>
        <w:fldChar w:fldCharType="separate"/>
      </w:r>
      <w:r w:rsidRPr="008905B5">
        <w:rPr>
          <w:rFonts w:ascii="Times" w:hAnsi="Times" w:cs="Times New Roman"/>
          <w:noProof/>
        </w:rPr>
        <w:t>(Chaisson and Tesler 2012)</w:t>
      </w:r>
      <w:r w:rsidRPr="008905B5">
        <w:rPr>
          <w:rFonts w:ascii="Times" w:hAnsi="Times" w:cs="Times New Roman"/>
        </w:rPr>
        <w:fldChar w:fldCharType="end"/>
      </w:r>
      <w:r w:rsidRPr="008905B5">
        <w:rPr>
          <w:rFonts w:ascii="Times" w:hAnsi="Times" w:cs="Times New Roman"/>
        </w:rPr>
        <w:t xml:space="preserve">, we partition the resulting sub-reads into multiple </w:t>
      </w:r>
      <w:r w:rsidRPr="0038108B">
        <w:rPr>
          <w:rFonts w:ascii="Times" w:hAnsi="Times" w:cs="Times New Roman"/>
        </w:rPr>
        <w:t xml:space="preserve">FASTA files so that each file is approximately the size of a reference genome. With a </w:t>
      </w:r>
      <w:r w:rsidR="00912DEA" w:rsidRPr="0038108B">
        <w:rPr>
          <w:rFonts w:ascii="Times" w:hAnsi="Times" w:cs="Times New Roman"/>
        </w:rPr>
        <w:t>customized</w:t>
      </w:r>
      <w:r w:rsidR="002352E2" w:rsidRPr="0038108B">
        <w:rPr>
          <w:rFonts w:ascii="Times" w:hAnsi="Times" w:cs="Times New Roman"/>
        </w:rPr>
        <w:t xml:space="preserve"> </w:t>
      </w:r>
      <w:r w:rsidRPr="0038108B">
        <w:rPr>
          <w:rFonts w:ascii="Times" w:hAnsi="Times" w:cs="Times New Roman"/>
        </w:rPr>
        <w:t xml:space="preserve">version of BLASR </w:t>
      </w:r>
      <w:r w:rsidR="00912DEA" w:rsidRPr="0038108B">
        <w:rPr>
          <w:rFonts w:ascii="Times" w:hAnsi="Times" w:cs="Times New Roman"/>
        </w:rPr>
        <w:t>(</w:t>
      </w:r>
      <w:r w:rsidR="00CE56D8" w:rsidRPr="0038108B">
        <w:rPr>
          <w:rFonts w:ascii="Times" w:eastAsia="Times New Roman" w:hAnsi="Times" w:cs="Times New Roman"/>
        </w:rPr>
        <w:t xml:space="preserve">downloadable from </w:t>
      </w:r>
      <w:hyperlink r:id="rId10" w:history="1">
        <w:r w:rsidR="00CE56D8" w:rsidRPr="0038108B">
          <w:rPr>
            <w:rStyle w:val="Hyperlink"/>
            <w:rFonts w:ascii="Times" w:eastAsia="Times New Roman" w:hAnsi="Times" w:cs="Times New Roman"/>
            <w:color w:val="auto"/>
            <w:u w:val="none"/>
          </w:rPr>
          <w:t>https://github.com/mchaisso/blasr</w:t>
        </w:r>
      </w:hyperlink>
      <w:r w:rsidR="00CE56D8" w:rsidRPr="0038108B">
        <w:rPr>
          <w:rFonts w:ascii="Times" w:eastAsia="Times New Roman" w:hAnsi="Times" w:cs="Times New Roman"/>
        </w:rPr>
        <w:t xml:space="preserve"> with </w:t>
      </w:r>
      <w:r w:rsidR="0038108B" w:rsidRPr="0038108B">
        <w:rPr>
          <w:rFonts w:ascii="Times" w:eastAsia="Times New Roman" w:hAnsi="Times" w:cs="Times New Roman"/>
        </w:rPr>
        <w:t xml:space="preserve"> number</w:t>
      </w:r>
      <w:r w:rsidR="00CE56D8" w:rsidRPr="0038108B">
        <w:rPr>
          <w:rFonts w:ascii="Times" w:eastAsia="Times New Roman" w:hAnsi="Times" w:cs="Times New Roman"/>
        </w:rPr>
        <w:t xml:space="preserve"> </w:t>
      </w:r>
      <w:hyperlink r:id="rId11" w:history="1">
        <w:r w:rsidR="00CE56D8" w:rsidRPr="0038108B">
          <w:rPr>
            <w:rStyle w:val="Hyperlink"/>
            <w:rFonts w:ascii="Times" w:eastAsia="Times New Roman" w:hAnsi="Times" w:cs="Times New Roman"/>
            <w:color w:val="auto"/>
            <w:u w:val="none"/>
          </w:rPr>
          <w:t>82553d6</w:t>
        </w:r>
      </w:hyperlink>
      <w:r w:rsidR="00912DEA" w:rsidRPr="0038108B">
        <w:rPr>
          <w:rFonts w:ascii="Times" w:hAnsi="Times" w:cs="Times New Roman"/>
        </w:rPr>
        <w:t xml:space="preserve">) </w:t>
      </w:r>
      <w:r w:rsidRPr="0038108B">
        <w:rPr>
          <w:rFonts w:ascii="Times" w:hAnsi="Times" w:cs="Times New Roman"/>
        </w:rPr>
        <w:t>that has one more option (-minInterval) allowing the recovery of more hits, we align all extracted Illumina reads to each sub-read file (-nCandidates 40 -minInterval 40 –maxScore 0 –minMatch 4 –maxMatch 13 -bestn 5). BLASR was developed to align PacBio reads to the reference.</w:t>
      </w:r>
      <w:r w:rsidRPr="008905B5">
        <w:rPr>
          <w:rFonts w:ascii="Times" w:hAnsi="Times" w:cs="Times New Roman"/>
        </w:rPr>
        <w:t xml:space="preserve"> Our usage (aligning Illumina to PacBio reads) of it, although not typical, has been proven effective in terms of alignment accuracy as compared with other aligners such as BWA (</w:t>
      </w:r>
      <w:r w:rsidRPr="008905B5">
        <w:rPr>
          <w:rFonts w:ascii="Times" w:hAnsi="Times" w:cs="Times New Roman"/>
          <w:b/>
        </w:rPr>
        <w:t>Supplemental Fig. 1</w:t>
      </w:r>
      <w:r w:rsidRPr="008905B5">
        <w:rPr>
          <w:rFonts w:ascii="Times" w:hAnsi="Times" w:cs="Times New Roman"/>
        </w:rPr>
        <w:t xml:space="preserve">). </w:t>
      </w:r>
    </w:p>
    <w:p w14:paraId="4DE7074C" w14:textId="77777777" w:rsidR="00BF6562" w:rsidRDefault="00BF6562" w:rsidP="001772E2">
      <w:pPr>
        <w:pStyle w:val="Heading1"/>
        <w:spacing w:line="360" w:lineRule="auto"/>
      </w:pPr>
      <w:bookmarkStart w:id="2" w:name="_Toc343292119"/>
      <w:r w:rsidRPr="008905B5">
        <w:t>Detailed description of steps in Algorithm 2</w:t>
      </w:r>
      <w:bookmarkEnd w:id="2"/>
    </w:p>
    <w:p w14:paraId="476E1038" w14:textId="62A6D6CF" w:rsidR="00634AFA" w:rsidRPr="00634AFA" w:rsidRDefault="00634AFA" w:rsidP="00634AFA">
      <w:r>
        <w:rPr>
          <w:noProof/>
        </w:rPr>
        <w:drawing>
          <wp:inline distT="0" distB="0" distL="0" distR="0" wp14:anchorId="358BBB29" wp14:editId="09AB0E50">
            <wp:extent cx="5486400" cy="25095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2.pdf"/>
                    <pic:cNvPicPr/>
                  </pic:nvPicPr>
                  <pic:blipFill>
                    <a:blip r:embed="rId12">
                      <a:extLst>
                        <a:ext uri="{28A0092B-C50C-407E-A947-70E740481C1C}">
                          <a14:useLocalDpi xmlns:a14="http://schemas.microsoft.com/office/drawing/2010/main" val="0"/>
                        </a:ext>
                      </a:extLst>
                    </a:blip>
                    <a:stretch>
                      <a:fillRect/>
                    </a:stretch>
                  </pic:blipFill>
                  <pic:spPr>
                    <a:xfrm>
                      <a:off x="0" y="0"/>
                      <a:ext cx="5486400" cy="2509520"/>
                    </a:xfrm>
                    <a:prstGeom prst="rect">
                      <a:avLst/>
                    </a:prstGeom>
                  </pic:spPr>
                </pic:pic>
              </a:graphicData>
            </a:graphic>
          </wp:inline>
        </w:drawing>
      </w:r>
    </w:p>
    <w:p w14:paraId="00168F1E" w14:textId="77777777" w:rsidR="00BF6562" w:rsidRPr="008905B5" w:rsidRDefault="00BF6562" w:rsidP="001772E2">
      <w:pPr>
        <w:spacing w:line="360" w:lineRule="auto"/>
        <w:rPr>
          <w:rFonts w:ascii="Times" w:hAnsi="Times" w:cs="Times New Roman"/>
          <w:b/>
        </w:rPr>
      </w:pPr>
      <w:r w:rsidRPr="008905B5">
        <w:rPr>
          <w:rFonts w:ascii="Times" w:hAnsi="Times" w:cs="Times New Roman"/>
          <w:b/>
        </w:rPr>
        <w:t>Step 4 (Assembling PacBio reads)</w:t>
      </w:r>
    </w:p>
    <w:p w14:paraId="7C7D1ACE" w14:textId="77777777" w:rsidR="00BF6562" w:rsidRPr="008905B5" w:rsidRDefault="00BF6562" w:rsidP="001772E2">
      <w:pPr>
        <w:spacing w:line="360" w:lineRule="auto"/>
        <w:rPr>
          <w:rFonts w:ascii="Times" w:hAnsi="Times" w:cs="Times New Roman"/>
        </w:rPr>
      </w:pPr>
      <w:r w:rsidRPr="008905B5">
        <w:rPr>
          <w:rFonts w:ascii="Times" w:hAnsi="Times" w:cs="Times New Roman"/>
        </w:rPr>
        <w:t xml:space="preserve">We use Celera Assembler </w:t>
      </w:r>
      <w:r w:rsidRPr="008905B5">
        <w:rPr>
          <w:rFonts w:ascii="Times" w:hAnsi="Times" w:cs="Times New Roman"/>
        </w:rPr>
        <w:fldChar w:fldCharType="begin">
          <w:fldData xml:space="preserve">PEVuZE5vdGU+PENpdGU+PEF1dGhvcj5NeWVyczwvQXV0aG9yPjxZZWFyPjIwMDA8L1llYXI+PFJl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=
</w:fldData>
        </w:fldChar>
      </w:r>
      <w:r w:rsidRPr="008905B5">
        <w:rPr>
          <w:rFonts w:ascii="Times" w:hAnsi="Times" w:cs="Times New Roman"/>
        </w:rPr>
        <w:instrText xml:space="preserve"> ADDIN EN.CITE </w:instrText>
      </w:r>
      <w:r w:rsidRPr="008905B5">
        <w:rPr>
          <w:rFonts w:ascii="Times" w:hAnsi="Times" w:cs="Times New Roman"/>
        </w:rPr>
        <w:fldChar w:fldCharType="begin">
          <w:fldData xml:space="preserve">PEVuZE5vdGU+PENpdGU+PEF1dGhvcj5NeWVyczwvQXV0aG9yPjxZZWFyPjIwMDA8L1llYXI+PFJl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=
</w:fldData>
        </w:fldChar>
      </w:r>
      <w:r w:rsidRPr="008905B5">
        <w:rPr>
          <w:rFonts w:ascii="Times" w:hAnsi="Times" w:cs="Times New Roman"/>
        </w:rPr>
        <w:instrText xml:space="preserve"> ADDIN EN.CITE.DATA </w:instrText>
      </w:r>
      <w:r w:rsidRPr="008905B5">
        <w:rPr>
          <w:rFonts w:ascii="Times" w:hAnsi="Times" w:cs="Times New Roman"/>
        </w:rPr>
      </w:r>
      <w:r w:rsidRPr="008905B5">
        <w:rPr>
          <w:rFonts w:ascii="Times" w:hAnsi="Times" w:cs="Times New Roman"/>
        </w:rPr>
        <w:fldChar w:fldCharType="end"/>
      </w:r>
      <w:r w:rsidRPr="008905B5">
        <w:rPr>
          <w:rFonts w:ascii="Times" w:hAnsi="Times" w:cs="Times New Roman"/>
        </w:rPr>
      </w:r>
      <w:r w:rsidRPr="008905B5">
        <w:rPr>
          <w:rFonts w:ascii="Times" w:hAnsi="Times" w:cs="Times New Roman"/>
        </w:rPr>
        <w:fldChar w:fldCharType="separate"/>
      </w:r>
      <w:r w:rsidRPr="008905B5">
        <w:rPr>
          <w:rFonts w:ascii="Times" w:hAnsi="Times" w:cs="Times New Roman"/>
          <w:noProof/>
        </w:rPr>
        <w:t>(Myers et al. 2000)</w:t>
      </w:r>
      <w:r w:rsidRPr="008905B5">
        <w:rPr>
          <w:rFonts w:ascii="Times" w:hAnsi="Times" w:cs="Times New Roman"/>
        </w:rPr>
        <w:fldChar w:fldCharType="end"/>
      </w:r>
      <w:r w:rsidRPr="008905B5">
        <w:rPr>
          <w:rFonts w:ascii="Times" w:hAnsi="Times" w:cs="Times New Roman"/>
        </w:rPr>
        <w:t xml:space="preserve"> (8.3rc1) to assemble PacBio reads in each cluster (ovlErrorRate=0.40 utgGraphErrorRate=0.40 cnsErrorRate=0.40 cgwErrorRate=040 unitigger=bogart obtErrorRate=0.30). </w:t>
      </w:r>
    </w:p>
    <w:p w14:paraId="667A57C8" w14:textId="77777777" w:rsidR="00BF6562" w:rsidRPr="008905B5" w:rsidRDefault="00BF6562" w:rsidP="001772E2">
      <w:pPr>
        <w:spacing w:line="360" w:lineRule="auto"/>
        <w:rPr>
          <w:rFonts w:ascii="Times" w:hAnsi="Times" w:cs="Times New Roman"/>
          <w:b/>
        </w:rPr>
      </w:pPr>
      <w:r w:rsidRPr="008905B5">
        <w:rPr>
          <w:rFonts w:ascii="Times" w:hAnsi="Times" w:cs="Times New Roman"/>
          <w:b/>
        </w:rPr>
        <w:t>Step 5 (Aligning assembled contigs to the reference)</w:t>
      </w:r>
    </w:p>
    <w:p w14:paraId="7E868060" w14:textId="77777777" w:rsidR="00BF6562" w:rsidRPr="008905B5" w:rsidRDefault="00BF6562" w:rsidP="001772E2">
      <w:pPr>
        <w:spacing w:line="360" w:lineRule="auto"/>
        <w:rPr>
          <w:rFonts w:ascii="Times" w:hAnsi="Times" w:cs="Times New Roman"/>
        </w:rPr>
      </w:pPr>
      <w:r w:rsidRPr="008905B5">
        <w:rPr>
          <w:rFonts w:ascii="Times" w:hAnsi="Times" w:cs="Times New Roman"/>
        </w:rPr>
        <w:t xml:space="preserve">The assembled contigs are aligned to the reference with BLASR </w:t>
      </w:r>
      <w:r w:rsidRPr="008905B5">
        <w:rPr>
          <w:rFonts w:ascii="Times" w:hAnsi="Times" w:cs="Times New Roman"/>
        </w:rPr>
        <w:fldChar w:fldCharType="begin"/>
      </w:r>
      <w:r w:rsidRPr="008905B5">
        <w:rPr>
          <w:rFonts w:ascii="Times" w:hAnsi="Times" w:cs="Times New Roman"/>
        </w:rPr>
        <w:instrText xml:space="preserve"> ADDIN EN.CITE &lt;EndNote&gt;&lt;Cite&gt;&lt;Author&gt;Chaisson&lt;/Author&gt;&lt;Year&gt;2012&lt;/Year&gt;&lt;RecNum&gt;37&lt;/RecNum&gt;&lt;DisplayText&gt;(Chaisson and Tesler 2012)&lt;/DisplayText&gt;&lt;record&gt;&lt;rec-number&gt;37&lt;/rec-number&gt;&lt;foreign-keys&gt;&lt;key app="EN" db-id="ezpetzsw6ex2z1e25xrx29p85d9e90dept5d" timestamp="1450909851"&gt;37&lt;/key&gt;&lt;/foreign-keys&gt;&lt;ref-type name="Journal Article"&gt;17&lt;/ref-type&gt;&lt;contributors&gt;&lt;authors&gt;&lt;author&gt;Chaisson, M. J.&lt;/author&gt;&lt;author&gt;Tesler, G.&lt;/author&gt;&lt;/authors&gt;&lt;/contributors&gt;&lt;auth-address&gt;Tesler, G&amp;#xD;Univ Calif San Diego, Dept Math, 9500 Gilman Dr, La Jolla, CA 92093 USA&amp;#xD;Univ Calif San Diego, Dept Math, 9500 Gilman Dr, La Jolla, CA 92093 USA&amp;#xD;Pacific Biosci, Dept Secondary Anal, Menlo Pk, CA USA&amp;#xD;Univ Calif San Diego, Dept Math, La Jolla, CA 92093 USA&lt;/auth-address&gt;&lt;titles&gt;&lt;title&gt;Mapping single molecule sequencing reads using basic local alignment with successive refinement (BLASR): application and theory&lt;/title&gt;&lt;secondary-title&gt;Bmc Bioinformatics&lt;/secondary-title&gt;&lt;alt-title&gt;Bmc Bioinformatics&lt;/alt-title&gt;&lt;/titles&gt;&lt;periodical&gt;&lt;full-title&gt;BMC Bioinformatics&lt;/full-title&gt;&lt;/periodical&gt;&lt;alt-periodical&gt;&lt;full-title&gt;BMC Bioinformatics&lt;/full-title&gt;&lt;/alt-periodical&gt;&lt;volume&gt;13&lt;/volume&gt;&lt;keywords&gt;&lt;keyword&gt;burrows-wheeler transform&lt;/keyword&gt;&lt;keyword&gt;multiple alignment&lt;/keyword&gt;&lt;keyword&gt;DNA-sequences&lt;/keyword&gt;&lt;keyword&gt;search&lt;/keyword&gt;&lt;keyword&gt;mouse&lt;/keyword&gt;&lt;keyword&gt;tool&lt;/keyword&gt;&lt;keyword&gt;identification&lt;/keyword&gt;&lt;keyword&gt;duplication&lt;/keyword&gt;&lt;keyword&gt;generation&lt;/keyword&gt;&lt;keyword&gt;algorithm&lt;/keyword&gt;&lt;/keywords&gt;&lt;dates&gt;&lt;year&gt;2012&lt;/year&gt;&lt;pub-dates&gt;&lt;date&gt;Sep 19&lt;/date&gt;&lt;/pub-dates&gt;&lt;/dates&gt;&lt;isbn&gt;1471-2105&lt;/isbn&gt;&lt;accession-num&gt;WOS:000314805000001&lt;/accession-num&gt;&lt;urls&gt;&lt;related-urls&gt;&lt;url&gt;&amp;lt;Go to ISI&amp;gt;://WOS:000314805000001&lt;/url&gt;&lt;/related-urls&gt;&lt;/urls&gt;&lt;electronic-resource-num&gt;Artn 238&amp;#xD;10.1186/1471-2105-13-238&lt;/electronic-resource-num&gt;&lt;language&gt;English&lt;/language&gt;&lt;/record&gt;&lt;/Cite&gt;&lt;/EndNote&gt;</w:instrText>
      </w:r>
      <w:r w:rsidRPr="008905B5">
        <w:rPr>
          <w:rFonts w:ascii="Times" w:hAnsi="Times" w:cs="Times New Roman"/>
        </w:rPr>
        <w:fldChar w:fldCharType="separate"/>
      </w:r>
      <w:r w:rsidRPr="008905B5">
        <w:rPr>
          <w:rFonts w:ascii="Times" w:hAnsi="Times" w:cs="Times New Roman"/>
          <w:noProof/>
        </w:rPr>
        <w:t>(Chaisson and Tesler 2012)</w:t>
      </w:r>
      <w:r w:rsidRPr="008905B5">
        <w:rPr>
          <w:rFonts w:ascii="Times" w:hAnsi="Times" w:cs="Times New Roman"/>
        </w:rPr>
        <w:fldChar w:fldCharType="end"/>
      </w:r>
      <w:r w:rsidRPr="008905B5">
        <w:rPr>
          <w:rFonts w:ascii="Times" w:hAnsi="Times" w:cs="Times New Roman"/>
        </w:rPr>
        <w:t xml:space="preserve"> (version: 1.3.1, parameter: -maxAnchorsPerPosition 100 –advanceExactMatches 10 –affineAlign –affineOpen 100 –affineExtend 0 –insertion 5 –deletion 5 –extend –maxExtendDropoff 20 –clipping subread –bestn 3). </w:t>
      </w:r>
    </w:p>
    <w:p w14:paraId="3FED55B5" w14:textId="77777777" w:rsidR="00BF6562" w:rsidRPr="008905B5" w:rsidRDefault="00BF6562" w:rsidP="001772E2">
      <w:pPr>
        <w:spacing w:line="360" w:lineRule="auto"/>
        <w:rPr>
          <w:rFonts w:ascii="Times" w:hAnsi="Times" w:cs="Times New Roman"/>
          <w:b/>
        </w:rPr>
      </w:pPr>
      <w:r w:rsidRPr="008905B5">
        <w:rPr>
          <w:rFonts w:ascii="Times" w:hAnsi="Times" w:cs="Times New Roman"/>
          <w:b/>
        </w:rPr>
        <w:t>Step 7 (Aligning Illumina reads in the same cluster to the assembled contig)</w:t>
      </w:r>
    </w:p>
    <w:p w14:paraId="0EFDCB3C" w14:textId="565684FE" w:rsidR="00BF6562" w:rsidRPr="008905B5" w:rsidRDefault="00BF6562" w:rsidP="001772E2">
      <w:pPr>
        <w:spacing w:line="360" w:lineRule="auto"/>
        <w:rPr>
          <w:rFonts w:ascii="Times" w:hAnsi="Times" w:cs="Times New Roman"/>
        </w:rPr>
      </w:pPr>
      <w:r w:rsidRPr="008905B5">
        <w:rPr>
          <w:rFonts w:ascii="Times" w:hAnsi="Times" w:cs="Times New Roman"/>
        </w:rPr>
        <w:t xml:space="preserve">We align the Illumina reads in the same cluster to the contig that generates the SV using the customized BLASR </w:t>
      </w:r>
      <w:r w:rsidRPr="008905B5">
        <w:rPr>
          <w:rFonts w:ascii="Times" w:hAnsi="Times" w:cs="Times New Roman"/>
        </w:rPr>
        <w:fldChar w:fldCharType="begin"/>
      </w:r>
      <w:r w:rsidRPr="008905B5">
        <w:rPr>
          <w:rFonts w:ascii="Times" w:hAnsi="Times" w:cs="Times New Roman"/>
        </w:rPr>
        <w:instrText xml:space="preserve"> ADDIN EN.CITE &lt;EndNote&gt;&lt;Cite&gt;&lt;Author&gt;Chaisson&lt;/Author&gt;&lt;Year&gt;2012&lt;/Year&gt;&lt;RecNum&gt;37&lt;/RecNum&gt;&lt;DisplayText&gt;(Chaisson and Tesler 2012)&lt;/DisplayText&gt;&lt;record&gt;&lt;rec-number&gt;37&lt;/rec-number&gt;&lt;foreign-keys&gt;&lt;key app="EN" db-id="ezpetzsw6ex2z1e25xrx29p85d9e90dept5d" timestamp="1450909851"&gt;37&lt;/key&gt;&lt;/foreign-keys&gt;&lt;ref-type name="Journal Article"&gt;17&lt;/ref-type&gt;&lt;contributors&gt;&lt;authors&gt;&lt;author&gt;Chaisson, M. J.&lt;/author&gt;&lt;author&gt;Tesler, G.&lt;/author&gt;&lt;/authors&gt;&lt;/contributors&gt;&lt;auth-address&gt;Tesler, G&amp;#xD;Univ Calif San Diego, Dept Math, 9500 Gilman Dr, La Jolla, CA 92093 USA&amp;#xD;Univ Calif San Diego, Dept Math, 9500 Gilman Dr, La Jolla, CA 92093 USA&amp;#xD;Pacific Biosci, Dept Secondary Anal, Menlo Pk, CA USA&amp;#xD;Univ Calif San Diego, Dept Math, La Jolla, CA 92093 USA&lt;/auth-address&gt;&lt;titles&gt;&lt;title&gt;Mapping single molecule sequencing reads using basic local alignment with successive refinement (BLASR): application and theory&lt;/title&gt;&lt;secondary-title&gt;Bmc Bioinformatics&lt;/secondary-title&gt;&lt;alt-title&gt;Bmc Bioinformatics&lt;/alt-title&gt;&lt;/titles&gt;&lt;periodical&gt;&lt;full-title&gt;BMC Bioinformatics&lt;/full-title&gt;&lt;/periodical&gt;&lt;alt-periodical&gt;&lt;full-title&gt;BMC Bioinformatics&lt;/full-title&gt;&lt;/alt-periodical&gt;&lt;volume&gt;13&lt;/volume&gt;&lt;keywords&gt;&lt;keyword&gt;burrows-wheeler transform&lt;/keyword&gt;&lt;keyword&gt;multiple alignment&lt;/keyword&gt;&lt;keyword&gt;DNA-sequences&lt;/keyword&gt;&lt;keyword&gt;search&lt;/keyword&gt;&lt;keyword&gt;mouse&lt;/keyword&gt;&lt;keyword&gt;tool&lt;/keyword&gt;&lt;keyword&gt;identification&lt;/keyword&gt;&lt;keyword&gt;duplication&lt;/keyword&gt;&lt;keyword&gt;generation&lt;/keyword&gt;&lt;keyword&gt;algorithm&lt;/keyword&gt;&lt;/keywords&gt;&lt;dates&gt;&lt;year&gt;2012&lt;/year&gt;&lt;pub-dates&gt;&lt;date&gt;Sep 19&lt;/date&gt;&lt;/pub-dates&gt;&lt;/dates&gt;&lt;isbn&gt;1471-2105&lt;/isbn&gt;&lt;accession-num&gt;WOS:000314805000001&lt;/accession-num&gt;&lt;urls&gt;&lt;related-urls&gt;&lt;url&gt;&amp;lt;Go to ISI&amp;gt;://WOS:000314805000001&lt;/url&gt;&lt;/related-urls&gt;&lt;/urls&gt;&lt;electronic-resource-num&gt;Artn 238&amp;#xD;10.1186/1471-2105-13-238&lt;/electronic-resource-num&gt;&lt;language&gt;English&lt;/language&gt;&lt;/record&gt;&lt;/Cite&gt;&lt;/EndNote&gt;</w:instrText>
      </w:r>
      <w:r w:rsidRPr="008905B5">
        <w:rPr>
          <w:rFonts w:ascii="Times" w:hAnsi="Times" w:cs="Times New Roman"/>
        </w:rPr>
        <w:fldChar w:fldCharType="separate"/>
      </w:r>
      <w:r w:rsidRPr="008905B5">
        <w:rPr>
          <w:rFonts w:ascii="Times" w:hAnsi="Times" w:cs="Times New Roman"/>
          <w:noProof/>
        </w:rPr>
        <w:t>(Chaisson and Tesler 2012)</w:t>
      </w:r>
      <w:r w:rsidRPr="008905B5">
        <w:rPr>
          <w:rFonts w:ascii="Times" w:hAnsi="Times" w:cs="Times New Roman"/>
        </w:rPr>
        <w:fldChar w:fldCharType="end"/>
      </w:r>
      <w:r w:rsidRPr="008905B5">
        <w:rPr>
          <w:rFonts w:ascii="Times" w:hAnsi="Times" w:cs="Times New Roman"/>
        </w:rPr>
        <w:t xml:space="preserve"> with parameters (-nCandidates 1 -minInterval 40 –maxScore 0 –minMatch 4 –maxMatch 13 -bestn 1). We </w:t>
      </w:r>
      <w:r w:rsidR="0079464F">
        <w:rPr>
          <w:rFonts w:ascii="Times" w:hAnsi="Times" w:cs="Times New Roman"/>
        </w:rPr>
        <w:t>use Illumina read pairs</w:t>
      </w:r>
      <w:r w:rsidRPr="008905B5">
        <w:rPr>
          <w:rFonts w:ascii="Times" w:hAnsi="Times" w:cs="Times New Roman"/>
        </w:rPr>
        <w:t xml:space="preserve"> </w:t>
      </w:r>
      <w:r w:rsidR="0079464F" w:rsidRPr="008905B5">
        <w:rPr>
          <w:rFonts w:ascii="Times" w:hAnsi="Times" w:cs="Times New Roman"/>
        </w:rPr>
        <w:t xml:space="preserve">that are </w:t>
      </w:r>
      <w:r w:rsidR="0079464F">
        <w:rPr>
          <w:rFonts w:ascii="Times" w:hAnsi="Times" w:cs="Times New Roman"/>
        </w:rPr>
        <w:t xml:space="preserve">not </w:t>
      </w:r>
      <w:r w:rsidR="0079464F" w:rsidRPr="008905B5">
        <w:rPr>
          <w:rFonts w:ascii="Times" w:hAnsi="Times" w:cs="Times New Roman"/>
        </w:rPr>
        <w:t xml:space="preserve">discordant, unmapped, or have at least one read clipped or containing a large gap </w:t>
      </w:r>
      <w:r w:rsidR="0079464F">
        <w:rPr>
          <w:rFonts w:ascii="Times" w:hAnsi="Times" w:cs="Times New Roman"/>
        </w:rPr>
        <w:t xml:space="preserve">using the same criteria </w:t>
      </w:r>
      <w:r w:rsidRPr="008905B5">
        <w:rPr>
          <w:rFonts w:ascii="Times" w:hAnsi="Times" w:cs="Times New Roman"/>
        </w:rPr>
        <w:t xml:space="preserve">we </w:t>
      </w:r>
      <w:r w:rsidR="00A318D6">
        <w:rPr>
          <w:rFonts w:ascii="Times" w:hAnsi="Times" w:cs="Times New Roman"/>
        </w:rPr>
        <w:t>described in Algorithm 1, Step 2</w:t>
      </w:r>
      <w:r w:rsidRPr="008905B5">
        <w:rPr>
          <w:rFonts w:ascii="Times" w:hAnsi="Times" w:cs="Times New Roman"/>
        </w:rPr>
        <w:t xml:space="preserve">. </w:t>
      </w:r>
    </w:p>
    <w:p w14:paraId="396A8567" w14:textId="77777777" w:rsidR="00BF6562" w:rsidRPr="008905B5" w:rsidRDefault="00BF6562" w:rsidP="001772E2">
      <w:pPr>
        <w:spacing w:line="360" w:lineRule="auto"/>
        <w:rPr>
          <w:rFonts w:ascii="Times" w:hAnsi="Times" w:cs="Times New Roman"/>
          <w:b/>
        </w:rPr>
      </w:pPr>
      <w:r w:rsidRPr="008905B5">
        <w:rPr>
          <w:rFonts w:ascii="Times" w:hAnsi="Times" w:cs="Times New Roman"/>
          <w:b/>
        </w:rPr>
        <w:t>Step 8 (Confirming structural variant)</w:t>
      </w:r>
    </w:p>
    <w:p w14:paraId="1391D95C" w14:textId="6C558F35" w:rsidR="00AD2725" w:rsidRDefault="00BF6562" w:rsidP="001772E2">
      <w:pPr>
        <w:spacing w:line="360" w:lineRule="auto"/>
        <w:rPr>
          <w:rFonts w:ascii="Times" w:hAnsi="Times" w:cs="Times New Roman"/>
        </w:rPr>
      </w:pPr>
      <w:r w:rsidRPr="008905B5">
        <w:rPr>
          <w:rFonts w:ascii="Times" w:hAnsi="Times" w:cs="Times New Roman"/>
        </w:rPr>
        <w:t>In determining deletions, we require that the Illumina reads’ sequence matches 10bp on the left and right flanking region of the breakpoint with &gt; 70 percentage of identity. In confirming insertion calls, we require that the Illumina reads’ inserted sequence matches that of the PacBio reads’ inserted sequence with &gt; 70 percentage of identity.</w:t>
      </w:r>
    </w:p>
    <w:p w14:paraId="56CBB53F" w14:textId="77777777" w:rsidR="00AD2725" w:rsidRPr="008905B5" w:rsidRDefault="00AD2725" w:rsidP="001772E2">
      <w:pPr>
        <w:pStyle w:val="Heading1"/>
        <w:spacing w:line="360" w:lineRule="auto"/>
      </w:pPr>
      <w:bookmarkStart w:id="3" w:name="_Toc343292120"/>
      <w:r w:rsidRPr="008905B5">
        <w:t>Examining the quality of the bipartite graph</w:t>
      </w:r>
      <w:bookmarkEnd w:id="3"/>
    </w:p>
    <w:p w14:paraId="5A3C68CC" w14:textId="0DA7FFE4" w:rsidR="00AD2725" w:rsidRPr="008905B5" w:rsidRDefault="00AD2725" w:rsidP="001772E2">
      <w:pPr>
        <w:spacing w:line="360" w:lineRule="auto"/>
        <w:rPr>
          <w:rFonts w:ascii="Times" w:hAnsi="Times" w:cs="Times New Roman"/>
        </w:rPr>
      </w:pPr>
      <w:r w:rsidRPr="008905B5">
        <w:rPr>
          <w:rFonts w:ascii="Times New Roman" w:hAnsi="Times New Roman" w:cs="Times New Roman"/>
        </w:rPr>
        <w:t>The quality of our approach is governed by the accuracy of the bipartite graph that we construct from the data.  To assess the quality of our approach, we performed a simulation experiment using the nucleotide sequence of chromosome 21. We randomly selected 310 positions on chromosome 21 that were separated by at least 60 kbp and</w:t>
      </w:r>
      <w:r>
        <w:rPr>
          <w:rFonts w:ascii="Times New Roman" w:hAnsi="Times New Roman" w:cs="Times New Roman"/>
        </w:rPr>
        <w:t xml:space="preserve"> at least 30 kbp from any gap. On chromosome 21, w</w:t>
      </w:r>
      <w:r w:rsidRPr="008905B5">
        <w:rPr>
          <w:rFonts w:ascii="Times New Roman" w:hAnsi="Times New Roman" w:cs="Times New Roman"/>
        </w:rPr>
        <w:t>e</w:t>
      </w:r>
      <w:r>
        <w:rPr>
          <w:rFonts w:ascii="Times New Roman" w:hAnsi="Times New Roman" w:cs="Times New Roman"/>
        </w:rPr>
        <w:t xml:space="preserve"> used </w:t>
      </w:r>
      <w:r w:rsidRPr="008905B5">
        <w:rPr>
          <w:rFonts w:ascii="Times" w:hAnsi="Times" w:cs="Times New Roman"/>
        </w:rPr>
        <w:t xml:space="preserve">wgsim </w:t>
      </w:r>
      <w:r w:rsidRPr="008905B5">
        <w:rPr>
          <w:rFonts w:ascii="Times" w:hAnsi="Times" w:cs="Times New Roman"/>
        </w:rPr>
        <w:fldChar w:fldCharType="begin"/>
      </w:r>
      <w:r w:rsidRPr="008905B5">
        <w:rPr>
          <w:rFonts w:ascii="Times" w:hAnsi="Times" w:cs="Times New Roman"/>
        </w:rPr>
        <w:instrText xml:space="preserve"> ADDIN EN.CITE &lt;EndNote&gt;&lt;Cite&gt;&lt;Author&gt;Li&lt;/Author&gt;&lt;Year&gt;2009&lt;/Year&gt;&lt;RecNum&gt;98&lt;/RecNum&gt;&lt;DisplayText&gt;(Li et al. 2009)&lt;/DisplayText&gt;&lt;record&gt;&lt;rec-number&gt;98&lt;/rec-number&gt;&lt;foreign-keys&gt;&lt;key app="EN" db-id="ezpetzsw6ex2z1e25xrx29p85d9e90dept5d" timestamp="1469474485"&gt;98&lt;/key&gt;&lt;/foreign-keys&gt;&lt;ref-type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R.&lt;/author&gt;&lt;author&gt;1000 Genome Project Data Proc&lt;/author&gt;&lt;/authors&gt;&lt;/contributors&gt;&lt;auth-address&gt;Wellcome Trust Sanger Inst, Cambridge CB10 1SA, England&amp;#xD;MIT, Broad Inst, Cambridge, MA 02141 USA&amp;#xD;Broad Inst MIT &amp;amp; Harvard, Cambridge, MA 02141 USA&amp;#xD;Chinese Acad Sci, Beijing Inst Genom, Beijing 100029, Peoples R China&amp;#xD;Univ Calif Los Angeles, Dept Comp Sci, Los Angeles, CA 90095 USA&amp;#xD;Boston Coll, Dept Biol, Chestnut Hill, MA 02467 USA&amp;#xD;Univ Michigan, Dept Biostat, Ctr Stat Genet, Ann Arbor, MI 48109 USA&lt;/auth-address&gt;&lt;titles&gt;&lt;title&gt;The Sequence Alignment/Map format and SAMtools&lt;/title&gt;&lt;secondary-title&gt;Bioinformatics&lt;/secondary-title&gt;&lt;alt-title&gt;Bioinformatics&lt;/alt-title&gt;&lt;/titles&gt;&lt;periodical&gt;&lt;full-title&gt;Bioinformatics&lt;/full-title&gt;&lt;/periodical&gt;&lt;alt-periodical&gt;&lt;full-title&gt;Bioinformatics&lt;/full-title&gt;&lt;/alt-periodical&gt;&lt;pages&gt;2078-2079&lt;/pages&gt;&lt;volume&gt;25&lt;/volume&gt;&lt;number&gt;16&lt;/number&gt;&lt;keywords&gt;&lt;keyword&gt;human genome&lt;/keyword&gt;&lt;/keywords&gt;&lt;dates&gt;&lt;year&gt;2009&lt;/year&gt;&lt;pub-dates&gt;&lt;date&gt;Aug 15&lt;/date&gt;&lt;/pub-dates&gt;&lt;/dates&gt;&lt;isbn&gt;1367-4803&lt;/isbn&gt;&lt;accession-num&gt;WOS:000268808600014&lt;/accession-num&gt;&lt;urls&gt;&lt;related-urls&gt;&lt;url&gt;&amp;lt;Go to ISI&amp;gt;://WOS:000268808600014&lt;/url&gt;&lt;/related-urls&gt;&lt;/urls&gt;&lt;electronic-resource-num&gt;10.1093/bioinformatics/btp352&lt;/electronic-resource-num&gt;&lt;language&gt;English&lt;/language&gt;&lt;/record&gt;&lt;/Cite&gt;&lt;/EndNote&gt;</w:instrText>
      </w:r>
      <w:r w:rsidRPr="008905B5">
        <w:rPr>
          <w:rFonts w:ascii="Times" w:hAnsi="Times" w:cs="Times New Roman"/>
        </w:rPr>
        <w:fldChar w:fldCharType="separate"/>
      </w:r>
      <w:r w:rsidRPr="008905B5">
        <w:rPr>
          <w:rFonts w:ascii="Times" w:hAnsi="Times" w:cs="Times New Roman"/>
          <w:noProof/>
        </w:rPr>
        <w:t>(Li et al. 2009)</w:t>
      </w:r>
      <w:r w:rsidRPr="008905B5">
        <w:rPr>
          <w:rFonts w:ascii="Times" w:hAnsi="Times" w:cs="Times New Roman"/>
        </w:rPr>
        <w:fldChar w:fldCharType="end"/>
      </w:r>
      <w:r>
        <w:rPr>
          <w:rFonts w:ascii="Times" w:hAnsi="Times" w:cs="Times New Roman"/>
        </w:rPr>
        <w:t xml:space="preserve"> to</w:t>
      </w:r>
      <w:r w:rsidRPr="008905B5">
        <w:rPr>
          <w:rFonts w:ascii="Times New Roman" w:hAnsi="Times New Roman" w:cs="Times New Roman"/>
        </w:rPr>
        <w:t xml:space="preserve"> simulate paired-end Illumina reads spanning the selected positions at a coverage of 5</w:t>
      </w:r>
      <w:r w:rsidRPr="008905B5">
        <w:rPr>
          <w:rFonts w:ascii="ＭＳ ゴシック" w:eastAsia="ＭＳ ゴシック"/>
        </w:rPr>
        <w:t>×</w:t>
      </w:r>
      <w:r w:rsidRPr="008905B5">
        <w:rPr>
          <w:rFonts w:ascii="Times New Roman" w:hAnsi="Times New Roman" w:cs="Times New Roman"/>
        </w:rPr>
        <w:t>, 10</w:t>
      </w:r>
      <w:r w:rsidRPr="008905B5">
        <w:rPr>
          <w:rFonts w:ascii="ＭＳ ゴシック" w:eastAsia="ＭＳ ゴシック"/>
        </w:rPr>
        <w:t>×</w:t>
      </w:r>
      <w:r w:rsidRPr="008905B5">
        <w:rPr>
          <w:rFonts w:ascii="Times New Roman" w:hAnsi="Times New Roman" w:cs="Times New Roman"/>
        </w:rPr>
        <w:t xml:space="preserve"> 15</w:t>
      </w:r>
      <w:r w:rsidRPr="008905B5">
        <w:rPr>
          <w:rFonts w:ascii="ＭＳ ゴシック" w:eastAsia="ＭＳ ゴシック"/>
        </w:rPr>
        <w:t>×</w:t>
      </w:r>
      <w:r w:rsidRPr="008905B5">
        <w:rPr>
          <w:rFonts w:ascii="Times New Roman" w:hAnsi="Times New Roman" w:cs="Times New Roman"/>
        </w:rPr>
        <w:t>, 20</w:t>
      </w:r>
      <w:r w:rsidRPr="008905B5">
        <w:rPr>
          <w:rFonts w:ascii="ＭＳ ゴシック" w:eastAsia="ＭＳ ゴシック"/>
        </w:rPr>
        <w:t>×</w:t>
      </w:r>
      <w:r w:rsidRPr="008905B5">
        <w:rPr>
          <w:rFonts w:ascii="Times New Roman" w:hAnsi="Times New Roman" w:cs="Times New Roman"/>
        </w:rPr>
        <w:t>, 25</w:t>
      </w:r>
      <w:r w:rsidRPr="008905B5">
        <w:rPr>
          <w:rFonts w:ascii="ＭＳ ゴシック" w:eastAsia="ＭＳ ゴシック"/>
        </w:rPr>
        <w:t>×</w:t>
      </w:r>
      <w:r w:rsidRPr="008905B5">
        <w:rPr>
          <w:rFonts w:ascii="Times New Roman" w:hAnsi="Times New Roman" w:cs="Times New Roman"/>
        </w:rPr>
        <w:t xml:space="preserve"> and 30</w:t>
      </w:r>
      <w:r w:rsidRPr="008905B5">
        <w:rPr>
          <w:rFonts w:ascii="ＭＳ ゴシック" w:eastAsia="ＭＳ ゴシック"/>
        </w:rPr>
        <w:t>×</w:t>
      </w:r>
      <w:r w:rsidRPr="008905B5">
        <w:rPr>
          <w:rFonts w:ascii="Times New Roman" w:hAnsi="Times New Roman" w:cs="Times New Roman"/>
        </w:rPr>
        <w:t xml:space="preserve"> and a read length of 100, 125 and 150 bps, respectively</w:t>
      </w:r>
      <w:r>
        <w:rPr>
          <w:rFonts w:ascii="Times New Roman" w:hAnsi="Times New Roman" w:cs="Times New Roman"/>
        </w:rPr>
        <w:t>. On the same chromosome, we used</w:t>
      </w:r>
      <w:r w:rsidRPr="008905B5">
        <w:rPr>
          <w:rFonts w:ascii="Times New Roman" w:hAnsi="Times New Roman" w:cs="Times New Roman"/>
        </w:rPr>
        <w:t xml:space="preserve"> </w:t>
      </w:r>
      <w:r w:rsidRPr="008905B5">
        <w:rPr>
          <w:rFonts w:ascii="Times" w:hAnsi="Times" w:cs="Times New Roman"/>
        </w:rPr>
        <w:t xml:space="preserve">PBSIM </w:t>
      </w:r>
      <w:r w:rsidRPr="008905B5">
        <w:rPr>
          <w:rFonts w:ascii="Times" w:hAnsi="Times" w:cs="Times New Roman"/>
        </w:rPr>
        <w:fldChar w:fldCharType="begin"/>
      </w:r>
      <w:r w:rsidRPr="008905B5">
        <w:rPr>
          <w:rFonts w:ascii="Times" w:hAnsi="Times" w:cs="Times New Roman"/>
        </w:rPr>
        <w:instrText xml:space="preserve"> ADDIN EN.CITE &lt;EndNote&gt;&lt;Cite&gt;&lt;Author&gt;Ono&lt;/Author&gt;&lt;Year&gt;2013&lt;/Year&gt;&lt;RecNum&gt;90&lt;/RecNum&gt;&lt;DisplayText&gt;(Ono et al. 2013)&lt;/DisplayText&gt;&lt;record&gt;&lt;rec-number&gt;90&lt;/rec-number&gt;&lt;foreign-keys&gt;&lt;key app="EN" db-id="ezpetzsw6ex2z1e25xrx29p85d9e90dept5d" timestamp="1469331205"&gt;90&lt;/key&gt;&lt;/foreign-keys&gt;&lt;ref-type name="Journal Article"&gt;17&lt;/ref-type&gt;&lt;contributors&gt;&lt;authors&gt;&lt;author&gt;Ono, Y.&lt;/author&gt;&lt;author&gt;Asai, K.&lt;/author&gt;&lt;author&gt;Hamada, M.&lt;/author&gt;&lt;/authors&gt;&lt;/contributors&gt;&lt;auth-address&gt;Univ Tokyo, Grad Sch Frontier Sci, Kashiwa, Chiba 2778562, Japan&amp;#xD;Informat &amp;amp; Math Sci &amp;amp; Bioinformat Co Ltd, Toshima Ku, Tokyo 1700013, Japan&amp;#xD;Natl Inst Adv Ind Sci &amp;amp; Technol, Computat Biol Res Ctr, Koto Ku, Tokyo 1350064, Japan&lt;/auth-address&gt;&lt;titles&gt;&lt;title&gt;PBSIM: PacBio reads simulator-toward accurate genome assembly&lt;/title&gt;&lt;secondary-title&gt;Bioinformatics&lt;/secondary-title&gt;&lt;alt-title&gt;Bioinformatics&lt;/alt-title&gt;&lt;/titles&gt;&lt;periodical&gt;&lt;full-title&gt;Bioinformatics&lt;/full-title&gt;&lt;/periodical&gt;&lt;alt-periodical&gt;&lt;full-title&gt;Bioinformatics&lt;/full-title&gt;&lt;/alt-periodical&gt;&lt;pages&gt;119-121&lt;/pages&gt;&lt;volume&gt;29&lt;/volume&gt;&lt;number&gt;1&lt;/number&gt;&lt;keywords&gt;&lt;keyword&gt;pacific biosciences&lt;/keyword&gt;&lt;keyword&gt;sequence&lt;/keyword&gt;&lt;keyword&gt;outbreak&lt;/keyword&gt;&lt;keyword&gt;format&lt;/keyword&gt;&lt;keyword&gt;strain&lt;/keyword&gt;&lt;/keywords&gt;&lt;dates&gt;&lt;year&gt;2013&lt;/year&gt;&lt;pub-dates&gt;&lt;date&gt;Jan&lt;/date&gt;&lt;/pub-dates&gt;&lt;/dates&gt;&lt;isbn&gt;1367-4803&lt;/isbn&gt;&lt;accession-num&gt;WOS:000312654600018&lt;/accession-num&gt;&lt;urls&gt;&lt;related-urls&gt;&lt;url&gt;&amp;lt;Go to ISI&amp;gt;://WOS:000312654600018&lt;/url&gt;&lt;/related-urls&gt;&lt;/urls&gt;&lt;electronic-resource-num&gt;10.1093/bioinformatics/bts649&lt;/electronic-resource-num&gt;&lt;language&gt;English&lt;/language&gt;&lt;/record&gt;&lt;/Cite&gt;&lt;/EndNote&gt;</w:instrText>
      </w:r>
      <w:r w:rsidRPr="008905B5">
        <w:rPr>
          <w:rFonts w:ascii="Times" w:hAnsi="Times" w:cs="Times New Roman"/>
        </w:rPr>
        <w:fldChar w:fldCharType="separate"/>
      </w:r>
      <w:r w:rsidRPr="008905B5">
        <w:rPr>
          <w:rFonts w:ascii="Times" w:hAnsi="Times" w:cs="Times New Roman"/>
          <w:noProof/>
        </w:rPr>
        <w:t>(Ono et al. 2013)</w:t>
      </w:r>
      <w:r w:rsidRPr="008905B5">
        <w:rPr>
          <w:rFonts w:ascii="Times" w:hAnsi="Times" w:cs="Times New Roman"/>
        </w:rPr>
        <w:fldChar w:fldCharType="end"/>
      </w:r>
      <w:r w:rsidRPr="008905B5">
        <w:rPr>
          <w:rFonts w:ascii="Times" w:hAnsi="Times" w:cs="Times New Roman"/>
        </w:rPr>
        <w:t xml:space="preserve"> (1.0.3, with options --difference-ratio 5:75:20 --length-mean 12000 --accuracy-mean 0.85 --model_qc  model_qc_clr; model_qc_clr was provided by PBSIM package) to simulate </w:t>
      </w:r>
      <w:r w:rsidRPr="008905B5">
        <w:rPr>
          <w:rFonts w:ascii="Times New Roman" w:hAnsi="Times New Roman" w:cs="Times New Roman"/>
        </w:rPr>
        <w:t>PacBio reads at a coverage of 10</w:t>
      </w:r>
      <w:r w:rsidRPr="008905B5">
        <w:rPr>
          <w:rFonts w:ascii="ＭＳ ゴシック" w:eastAsia="ＭＳ ゴシック"/>
        </w:rPr>
        <w:t>×</w:t>
      </w:r>
      <w:r w:rsidRPr="008905B5">
        <w:rPr>
          <w:rFonts w:ascii="Times New Roman" w:hAnsi="Times New Roman" w:cs="Times New Roman"/>
        </w:rPr>
        <w:t>, 30</w:t>
      </w:r>
      <w:r w:rsidRPr="008905B5">
        <w:rPr>
          <w:rFonts w:ascii="ＭＳ ゴシック" w:eastAsia="ＭＳ ゴシック"/>
        </w:rPr>
        <w:t>×</w:t>
      </w:r>
      <w:r w:rsidRPr="008905B5">
        <w:rPr>
          <w:rFonts w:ascii="Times New Roman" w:hAnsi="Times New Roman" w:cs="Times New Roman"/>
        </w:rPr>
        <w:t xml:space="preserve"> and 60</w:t>
      </w:r>
      <w:r w:rsidRPr="008905B5">
        <w:rPr>
          <w:rFonts w:ascii="ＭＳ ゴシック" w:eastAsia="ＭＳ ゴシック"/>
        </w:rPr>
        <w:t>×</w:t>
      </w:r>
      <w:r w:rsidRPr="008905B5">
        <w:rPr>
          <w:rFonts w:ascii="Times New Roman" w:hAnsi="Times New Roman" w:cs="Times New Roman"/>
        </w:rPr>
        <w:t xml:space="preserve">, respectively. </w:t>
      </w:r>
      <w:r w:rsidRPr="008905B5">
        <w:rPr>
          <w:rFonts w:ascii="Times" w:hAnsi="Times" w:cs="Times New Roman"/>
        </w:rPr>
        <w:t xml:space="preserve">The alignment from Illumina reads to </w:t>
      </w:r>
      <w:r w:rsidR="00AE754D">
        <w:rPr>
          <w:rFonts w:ascii="Times" w:hAnsi="Times" w:cs="Times New Roman"/>
        </w:rPr>
        <w:t>PacBio reads was done by BWA-MEM</w:t>
      </w:r>
      <w:r w:rsidRPr="008905B5">
        <w:rPr>
          <w:rFonts w:ascii="Times" w:hAnsi="Times" w:cs="Times New Roman"/>
        </w:rPr>
        <w:t xml:space="preserve"> (0.7.10 with option -x pbread) and BLASR (customized version, with options -minInterval 40 -nCandidates 40 -maxScore 0 -minMatch 4 -maxMatch 13. -bestn is twice of the PacBio coverage) followed by filtering (&gt; 87% percentage of identity, &gt; 87% aligned sequence on one end). </w:t>
      </w:r>
    </w:p>
    <w:p w14:paraId="5A8D3C90" w14:textId="740609B1" w:rsidR="00AD2725" w:rsidRPr="008905B5" w:rsidRDefault="00AD2725" w:rsidP="001772E2">
      <w:pPr>
        <w:spacing w:line="360" w:lineRule="auto"/>
        <w:rPr>
          <w:rFonts w:ascii="Times New Roman" w:hAnsi="Times New Roman" w:cs="Times New Roman"/>
        </w:rPr>
      </w:pPr>
      <w:r w:rsidRPr="008905B5">
        <w:rPr>
          <w:rFonts w:ascii="Times New Roman" w:hAnsi="Times New Roman" w:cs="Times New Roman"/>
        </w:rPr>
        <w:t>We then aligned each set of Illumina reads to each set of PacBio reads u</w:t>
      </w:r>
      <w:r w:rsidR="00AE754D">
        <w:rPr>
          <w:rFonts w:ascii="Times New Roman" w:hAnsi="Times New Roman" w:cs="Times New Roman"/>
        </w:rPr>
        <w:t xml:space="preserve">sing BWA-MEM </w:t>
      </w:r>
      <w:r w:rsidRPr="008905B5">
        <w:rPr>
          <w:rFonts w:ascii="Times New Roman" w:hAnsi="Times New Roman" w:cs="Times New Roman"/>
        </w:rPr>
        <w:t xml:space="preserve">with the “pbread” option and BLASR, respectively, and compared clusters of reads identified using our algorithms against the ground truth, i.e., clusters of reads derived from the known positions of the synthetic reads. </w:t>
      </w:r>
      <w:r w:rsidRPr="008905B5">
        <w:rPr>
          <w:rFonts w:ascii="Times" w:hAnsi="Times" w:cs="Times New Roman"/>
        </w:rPr>
        <w:t>For a pair of clusters (</w:t>
      </w:r>
      <m:oMath>
        <m:r>
          <w:rPr>
            <w:rFonts w:ascii="Cambria Math" w:hAnsi="Cambria Math" w:cs="Times New Roman"/>
          </w:rPr>
          <m:t>μ</m:t>
        </m:r>
      </m:oMath>
      <w:r w:rsidRPr="008905B5">
        <w:rPr>
          <w:rFonts w:ascii="Times" w:hAnsi="Times" w:cs="Times New Roman"/>
        </w:rPr>
        <w:t xml:space="preserve">, </w:t>
      </w:r>
      <m:oMath>
        <m:r>
          <w:rPr>
            <w:rFonts w:ascii="Cambria Math" w:hAnsi="Cambria Math" w:cs="Times New Roman"/>
          </w:rPr>
          <m:t>ν</m:t>
        </m:r>
      </m:oMath>
      <w:r w:rsidRPr="008905B5">
        <w:rPr>
          <w:rFonts w:ascii="Times" w:hAnsi="Times" w:cs="Times New Roman"/>
        </w:rPr>
        <w:t xml:space="preserve">), each containing a set of reads, </w:t>
      </w:r>
      <m:oMath>
        <m:r>
          <w:rPr>
            <w:rFonts w:ascii="Cambria Math" w:hAnsi="Cambria Math" w:cs="Times New Roman"/>
          </w:rPr>
          <m:t>μ</m:t>
        </m:r>
      </m:oMath>
      <w:r w:rsidRPr="008905B5">
        <w:rPr>
          <w:rFonts w:ascii="Times" w:hAnsi="Times" w:cs="Times New Roman"/>
        </w:rPr>
        <w:t xml:space="preserve"> from the inferred clustering, </w:t>
      </w:r>
      <m:oMath>
        <m:r>
          <w:rPr>
            <w:rFonts w:ascii="Cambria Math" w:hAnsi="Cambria Math" w:cs="Times New Roman"/>
          </w:rPr>
          <m:t>ν</m:t>
        </m:r>
      </m:oMath>
      <w:r w:rsidRPr="008905B5">
        <w:rPr>
          <w:rFonts w:ascii="Times" w:hAnsi="Times" w:cs="Times New Roman"/>
        </w:rPr>
        <w:t xml:space="preserve"> from the ground truth, we computed the Jaccard index </w:t>
      </w:r>
      <m:oMath>
        <m:sSub>
          <m:sSubPr>
            <m:ctrlPr>
              <w:rPr>
                <w:rFonts w:ascii="Cambria Math" w:hAnsi="Cambria Math" w:cs="Times New Roman"/>
                <w:i/>
              </w:rPr>
            </m:ctrlPr>
          </m:sSubPr>
          <m:e>
            <m:r>
              <w:rPr>
                <w:rFonts w:ascii="Cambria Math" w:hAnsi="Cambria Math" w:cs="Times New Roman"/>
              </w:rPr>
              <m:t>J</m:t>
            </m:r>
          </m:e>
          <m:sub>
            <m:r>
              <w:rPr>
                <w:rFonts w:ascii="Cambria Math" w:hAnsi="Cambria Math" w:cs="Times New Roman"/>
              </w:rPr>
              <m:t>μν</m:t>
            </m:r>
          </m:sub>
        </m:sSub>
        <m:r>
          <w:rPr>
            <w:rFonts w:ascii="Cambria Math" w:hAnsi="Cambria Math" w:cs="Times New Roman"/>
          </w:rPr>
          <m:t>=</m:t>
        </m:r>
        <m:f>
          <m:fPr>
            <m:ctrlPr>
              <w:rPr>
                <w:rFonts w:ascii="Cambria Math" w:hAnsi="Cambria Math" w:cs="Times New Roman"/>
                <w:i/>
              </w:rPr>
            </m:ctrlPr>
          </m:fPr>
          <m:num>
            <m:d>
              <m:dPr>
                <m:begChr m:val="|"/>
                <m:endChr m:val="|"/>
                <m:ctrlPr>
                  <w:rPr>
                    <w:rFonts w:ascii="Cambria Math" w:hAnsi="Cambria Math" w:cs="Times New Roman"/>
                    <w:i/>
                  </w:rPr>
                </m:ctrlPr>
              </m:dPr>
              <m:e>
                <m:r>
                  <w:rPr>
                    <w:rFonts w:ascii="Cambria Math" w:hAnsi="Cambria Math" w:cs="Times New Roman"/>
                  </w:rPr>
                  <m:t>μ</m:t>
                </m:r>
                <m:r>
                  <w:rPr>
                    <w:rFonts w:ascii="Cambria Math" w:hAnsi="Cambria Math" w:cs="Times New Roman" w:hint="eastAsia"/>
                  </w:rPr>
                  <m:t>∩</m:t>
                </m:r>
                <m:r>
                  <w:rPr>
                    <w:rFonts w:ascii="Cambria Math" w:hAnsi="Cambria Math" w:cs="Times New Roman"/>
                  </w:rPr>
                  <m:t>ν</m:t>
                </m:r>
              </m:e>
            </m:d>
          </m:num>
          <m:den>
            <m:d>
              <m:dPr>
                <m:begChr m:val="|"/>
                <m:endChr m:val="|"/>
                <m:ctrlPr>
                  <w:rPr>
                    <w:rFonts w:ascii="Cambria Math" w:hAnsi="Cambria Math" w:cs="Times New Roman"/>
                    <w:i/>
                  </w:rPr>
                </m:ctrlPr>
              </m:dPr>
              <m:e>
                <m:r>
                  <w:rPr>
                    <w:rFonts w:ascii="Cambria Math" w:hAnsi="Cambria Math" w:cs="Times New Roman"/>
                  </w:rPr>
                  <m:t>μ</m:t>
                </m:r>
                <m:r>
                  <w:rPr>
                    <w:rFonts w:ascii="Cambria Math" w:hAnsi="Cambria Math" w:cs="Times New Roman" w:hint="eastAsia"/>
                  </w:rPr>
                  <m:t>∪</m:t>
                </m:r>
                <m:r>
                  <w:rPr>
                    <w:rFonts w:ascii="Cambria Math" w:hAnsi="Cambria Math" w:cs="Times New Roman"/>
                  </w:rPr>
                  <m:t>ν</m:t>
                </m:r>
              </m:e>
            </m:d>
          </m:den>
        </m:f>
        <m:r>
          <w:rPr>
            <w:rFonts w:ascii="Cambria Math" w:hAnsi="Cambria Math" w:cs="Times New Roman"/>
          </w:rPr>
          <m:t xml:space="preserve"> </m:t>
        </m:r>
      </m:oMath>
      <w:r w:rsidRPr="008905B5">
        <w:rPr>
          <w:rFonts w:ascii="Times" w:hAnsi="Times" w:cs="Times New Roman"/>
        </w:rPr>
        <w:t xml:space="preserve">. For each cluster </w:t>
      </w:r>
      <m:oMath>
        <m:r>
          <w:rPr>
            <w:rFonts w:ascii="Cambria Math" w:hAnsi="Cambria Math" w:cs="Times New Roman"/>
          </w:rPr>
          <m:t>ν</m:t>
        </m:r>
      </m:oMath>
      <w:r w:rsidRPr="008905B5">
        <w:rPr>
          <w:rFonts w:ascii="Times" w:hAnsi="Times" w:cs="Times New Roman"/>
        </w:rPr>
        <w:t xml:space="preserve"> from the ground truth, we found its largest Jaccard index from all the clusters in the inferred clusters and assigned it to be </w:t>
      </w:r>
      <m:oMath>
        <m:r>
          <w:rPr>
            <w:rFonts w:ascii="Cambria Math" w:hAnsi="Cambria Math" w:cs="Times New Roman"/>
          </w:rPr>
          <m:t>ν</m:t>
        </m:r>
      </m:oMath>
      <w:r w:rsidRPr="008905B5">
        <w:rPr>
          <w:rFonts w:ascii="Times" w:hAnsi="Times" w:cs="Times New Roman"/>
        </w:rPr>
        <w:t>’s Jaccard index. We defined the 10% quantile of the Jaccard indices as JI90.</w:t>
      </w:r>
      <w:r w:rsidRPr="008905B5" w:rsidDel="007F701F">
        <w:rPr>
          <w:rFonts w:ascii="Times" w:hAnsi="Times" w:cs="Times New Roman"/>
        </w:rPr>
        <w:t xml:space="preserve"> </w:t>
      </w:r>
      <w:r w:rsidRPr="008905B5">
        <w:rPr>
          <w:rFonts w:ascii="Times" w:hAnsi="Times" w:cs="Times New Roman"/>
        </w:rPr>
        <w:t xml:space="preserve">By this definition, 90% of the clusters </w:t>
      </w:r>
      <m:oMath>
        <m:r>
          <w:rPr>
            <w:rFonts w:ascii="Cambria Math" w:hAnsi="Cambria Math" w:cs="Times New Roman"/>
          </w:rPr>
          <m:t>ν</m:t>
        </m:r>
      </m:oMath>
      <w:r w:rsidRPr="008905B5">
        <w:rPr>
          <w:rFonts w:ascii="Times" w:hAnsi="Times" w:cs="Times New Roman"/>
        </w:rPr>
        <w:t xml:space="preserve"> have Jaccard indices greater than or equal to JI90.</w:t>
      </w:r>
      <w:r>
        <w:rPr>
          <w:rFonts w:ascii="Times" w:hAnsi="Times" w:cs="Times New Roman"/>
        </w:rPr>
        <w:t xml:space="preserve"> Therefore, JI90 is </w:t>
      </w:r>
      <w:r w:rsidRPr="008905B5">
        <w:rPr>
          <w:rFonts w:ascii="Times New Roman" w:hAnsi="Times New Roman" w:cs="Times New Roman"/>
        </w:rPr>
        <w:t>a metric ranging from 0 to 1 with 1 indicating perfect inference of the clusters.</w:t>
      </w:r>
      <w:r>
        <w:rPr>
          <w:rFonts w:ascii="Times New Roman" w:hAnsi="Times New Roman" w:cs="Times New Roman"/>
        </w:rPr>
        <w:t xml:space="preserve"> </w:t>
      </w:r>
      <w:r w:rsidRPr="008905B5">
        <w:rPr>
          <w:rFonts w:ascii="Times New Roman" w:hAnsi="Times New Roman" w:cs="Times New Roman"/>
        </w:rPr>
        <w:t>We measured the acc</w:t>
      </w:r>
      <w:r>
        <w:rPr>
          <w:rFonts w:ascii="Times New Roman" w:hAnsi="Times New Roman" w:cs="Times New Roman"/>
        </w:rPr>
        <w:t xml:space="preserve">uracy of clustering using JI90. </w:t>
      </w:r>
      <w:r w:rsidRPr="008905B5">
        <w:rPr>
          <w:rFonts w:ascii="Times New Roman" w:hAnsi="Times New Roman" w:cs="Times New Roman"/>
        </w:rPr>
        <w:t>We found that JI90 increased generally as coverage and read length increased and that BLASR led to considerably higher JI90 than BWA when PacBio coverage increased to over 10</w:t>
      </w:r>
      <w:r w:rsidRPr="008905B5">
        <w:rPr>
          <w:rFonts w:ascii="ＭＳ ゴシック" w:eastAsia="ＭＳ ゴシック"/>
        </w:rPr>
        <w:t>×</w:t>
      </w:r>
      <w:r w:rsidRPr="008905B5">
        <w:rPr>
          <w:rFonts w:ascii="ＭＳ ゴシック" w:eastAsia="ＭＳ ゴシック"/>
        </w:rPr>
        <w:t xml:space="preserve"> </w:t>
      </w:r>
      <w:r w:rsidRPr="008905B5">
        <w:rPr>
          <w:rFonts w:ascii="Times New Roman" w:hAnsi="Times New Roman" w:cs="Times New Roman"/>
        </w:rPr>
        <w:t>(</w:t>
      </w:r>
      <w:r w:rsidRPr="008905B5">
        <w:rPr>
          <w:rFonts w:ascii="Times New Roman" w:hAnsi="Times New Roman" w:cs="Times New Roman"/>
          <w:b/>
        </w:rPr>
        <w:t>Supplemental Fig. 1</w:t>
      </w:r>
      <w:r w:rsidRPr="008905B5">
        <w:rPr>
          <w:rFonts w:ascii="Times New Roman" w:hAnsi="Times New Roman" w:cs="Times New Roman"/>
        </w:rPr>
        <w:t>). With over 15</w:t>
      </w:r>
      <w:r w:rsidRPr="008905B5">
        <w:rPr>
          <w:rFonts w:ascii="ＭＳ ゴシック" w:eastAsia="ＭＳ ゴシック"/>
        </w:rPr>
        <w:t>×</w:t>
      </w:r>
      <w:r w:rsidRPr="008905B5">
        <w:rPr>
          <w:rFonts w:ascii="Times New Roman" w:hAnsi="Times New Roman" w:cs="Times New Roman"/>
        </w:rPr>
        <w:t xml:space="preserve"> PacBio coverage, the JI90 obtained with BLASR increased to greater than 0.6 in all Illumina coverages and read lengths. It further increased to 0.8 when the Pacbio coverage was over 25x, indicating that BLASR and our subsequent bipartite graph partitioning algorithms effectively hybridized Illumina and PacBio reads and generated a reasonably accurate representation of the targeted regions in the genome. </w:t>
      </w:r>
    </w:p>
    <w:p w14:paraId="091ADC2E" w14:textId="77777777" w:rsidR="00CC3708" w:rsidRPr="008905B5" w:rsidRDefault="00CC3708" w:rsidP="001772E2">
      <w:pPr>
        <w:pStyle w:val="Heading1"/>
        <w:spacing w:line="360" w:lineRule="auto"/>
      </w:pPr>
      <w:bookmarkStart w:id="4" w:name="_Toc343292121"/>
      <w:r w:rsidRPr="008905B5">
        <w:t>Running HySA on CHM1 and NA12878 data</w:t>
      </w:r>
      <w:bookmarkEnd w:id="4"/>
    </w:p>
    <w:p w14:paraId="667D77E5" w14:textId="286B19FC" w:rsidR="00CC3708" w:rsidRPr="008905B5" w:rsidRDefault="00CC3708" w:rsidP="001772E2">
      <w:pPr>
        <w:spacing w:line="360" w:lineRule="auto"/>
        <w:rPr>
          <w:rFonts w:ascii="Times" w:hAnsi="Times" w:cs="Times New Roman"/>
        </w:rPr>
      </w:pPr>
      <w:r w:rsidRPr="008905B5">
        <w:rPr>
          <w:rFonts w:ascii="Times" w:hAnsi="Times" w:cs="Times New Roman"/>
        </w:rPr>
        <w:t xml:space="preserve">In the CHM1 experiment, we downloaded raw PacBio reads from </w:t>
      </w:r>
      <w:hyperlink r:id="rId13" w:history="1">
        <w:r w:rsidRPr="008905B5">
          <w:rPr>
            <w:rStyle w:val="Hyperlink"/>
            <w:rFonts w:ascii="Times" w:hAnsi="Times" w:cs="Times New Roman"/>
            <w:color w:val="auto"/>
            <w:u w:val="none"/>
          </w:rPr>
          <w:t>https://s3.amazonaws.com/datasets.pacb.com/2014/Human54x/raw/human54x_set[0-34].tgz</w:t>
        </w:r>
      </w:hyperlink>
      <w:r w:rsidRPr="008905B5">
        <w:rPr>
          <w:rStyle w:val="Hyperlink"/>
          <w:rFonts w:ascii="Times" w:hAnsi="Times" w:cs="Times New Roman"/>
          <w:color w:val="auto"/>
          <w:u w:val="none"/>
        </w:rPr>
        <w:t xml:space="preserve"> and </w:t>
      </w:r>
      <w:r w:rsidRPr="008905B5">
        <w:rPr>
          <w:rFonts w:ascii="Times" w:hAnsi="Times" w:cs="Times New Roman"/>
        </w:rPr>
        <w:t xml:space="preserve">Illumina reads from the NCBI GenBank with accession number SRX652547. We aligned the Illumina reads to </w:t>
      </w:r>
      <w:r w:rsidR="000A3D80">
        <w:rPr>
          <w:rFonts w:ascii="Times" w:hAnsi="Times" w:cs="Times New Roman"/>
        </w:rPr>
        <w:t>the GRCh37 assembly using BWA-MEM</w:t>
      </w:r>
      <w:r w:rsidRPr="008905B5">
        <w:rPr>
          <w:rFonts w:ascii="Times" w:hAnsi="Times" w:cs="Times New Roman"/>
        </w:rPr>
        <w:t xml:space="preserve"> (0.7.5a-r405, default parameter) to generate the BAM for HySA.</w:t>
      </w:r>
    </w:p>
    <w:p w14:paraId="766D8C51" w14:textId="272360E6" w:rsidR="00CC3708" w:rsidRPr="008905B5" w:rsidRDefault="00CC3708" w:rsidP="001772E2">
      <w:pPr>
        <w:spacing w:line="360" w:lineRule="auto"/>
        <w:rPr>
          <w:rFonts w:ascii="Times" w:hAnsi="Times" w:cs="Times New Roman"/>
        </w:rPr>
      </w:pPr>
      <w:r w:rsidRPr="008905B5">
        <w:rPr>
          <w:rFonts w:ascii="Times" w:hAnsi="Times" w:cs="Times New Roman"/>
        </w:rPr>
        <w:t xml:space="preserve">In the NA12878 experiment, we downloaded raw PacBio reads from the NCBI GenBank with accession numbers SRX627421 and SRX638310 and Illumina reads from </w:t>
      </w:r>
      <w:hyperlink r:id="rId14" w:history="1">
        <w:r w:rsidRPr="008905B5">
          <w:rPr>
            <w:rFonts w:ascii="Times" w:hAnsi="Times"/>
          </w:rPr>
          <w:t>ftp://ftp-trace.ncbi.nlm.nih.gov/giab/ftp/data/NA12878/NIST_NA12878_HG001_HiSeq_300x/</w:t>
        </w:r>
      </w:hyperlink>
      <w:r w:rsidRPr="008905B5">
        <w:rPr>
          <w:rFonts w:ascii="Times" w:hAnsi="Times" w:cs="Times New Roman"/>
        </w:rPr>
        <w:t xml:space="preserve">. We aligned the Illumina reads </w:t>
      </w:r>
      <w:r w:rsidR="000A3D80">
        <w:rPr>
          <w:rFonts w:ascii="Times" w:hAnsi="Times" w:cs="Times New Roman"/>
        </w:rPr>
        <w:t>to the GRCh38 assembly by BWA-MEM</w:t>
      </w:r>
      <w:r w:rsidRPr="008905B5">
        <w:rPr>
          <w:rFonts w:ascii="Times" w:hAnsi="Times" w:cs="Times New Roman"/>
        </w:rPr>
        <w:t xml:space="preserve"> (0.7.5a-r405, with options -M -T0) to generate the BAM for HySA. We subsequently ran HySA on these two samples (see README.md in </w:t>
      </w:r>
      <w:r w:rsidRPr="008905B5">
        <w:rPr>
          <w:rFonts w:ascii="Times" w:hAnsi="Times" w:cs="Times New Roman"/>
          <w:b/>
        </w:rPr>
        <w:t>Supplemental Software</w:t>
      </w:r>
      <w:r w:rsidRPr="008905B5">
        <w:rPr>
          <w:rFonts w:ascii="Times" w:hAnsi="Times" w:cs="Times New Roman"/>
        </w:rPr>
        <w:t>) for large and small indels, as well as in the complex mode for NA12878’s complex deletions.</w:t>
      </w:r>
    </w:p>
    <w:p w14:paraId="21759AFC" w14:textId="77777777" w:rsidR="00CC3708" w:rsidRPr="008905B5" w:rsidRDefault="00CC3708" w:rsidP="001772E2">
      <w:pPr>
        <w:pStyle w:val="Heading1"/>
        <w:spacing w:line="360" w:lineRule="auto"/>
      </w:pPr>
      <w:bookmarkStart w:id="5" w:name="_Toc343292122"/>
      <w:r w:rsidRPr="008905B5">
        <w:t>Generating curated large deletion calls (&gt;50bp) for CHM1 and NA12878</w:t>
      </w:r>
      <w:bookmarkEnd w:id="5"/>
    </w:p>
    <w:p w14:paraId="37C76DF8" w14:textId="28F15023" w:rsidR="00CC3708" w:rsidRPr="008905B5" w:rsidRDefault="00CC3708" w:rsidP="001772E2">
      <w:pPr>
        <w:spacing w:line="360" w:lineRule="auto"/>
        <w:rPr>
          <w:rFonts w:ascii="Times" w:hAnsi="Times" w:cs="Times New Roman"/>
        </w:rPr>
      </w:pPr>
      <w:r w:rsidRPr="008905B5">
        <w:rPr>
          <w:rFonts w:ascii="Times" w:hAnsi="Times" w:cs="Times New Roman"/>
        </w:rPr>
        <w:t xml:space="preserve">We downloaded 11,311 deletion calls generated from PacBio reads from </w:t>
      </w:r>
      <w:r w:rsidRPr="008905B5">
        <w:rPr>
          <w:rFonts w:ascii="Times" w:hAnsi="Times"/>
        </w:rPr>
        <w:t xml:space="preserve">http://eichlerlab.gs.washington.edu/publications/chm1-structural-variation/data/GRCh37/deletions.bed, of which 7,195 were large deletions (&gt;50 bp). </w:t>
      </w:r>
      <w:r w:rsidRPr="008905B5">
        <w:rPr>
          <w:rFonts w:ascii="Times" w:hAnsi="Times" w:cs="Times New Roman"/>
        </w:rPr>
        <w:t>We ran Delly (0.7.2, default parameter) on the 50</w:t>
      </w:r>
      <w:r w:rsidRPr="008905B5">
        <w:rPr>
          <w:rFonts w:ascii="Times" w:eastAsia="ＭＳ ゴシック" w:hAnsi="Times"/>
        </w:rPr>
        <w:t>×</w:t>
      </w:r>
      <w:r w:rsidRPr="008905B5">
        <w:rPr>
          <w:rFonts w:ascii="Times" w:hAnsi="Times" w:cs="Times New Roman"/>
        </w:rPr>
        <w:t xml:space="preserve"> Illumina data and combined them with the 7,195 large deletion calls into one set. For each call in this set, we reconstructed the alternative allele by concatenating the sequences from two breakpoints on the reference (GRCh37). We extracted soft-clipped (</w:t>
      </w:r>
      <m:oMath>
        <m:r>
          <w:rPr>
            <w:rFonts w:ascii="Cambria Math" w:hAnsi="Cambria Math" w:cs="Times New Roman"/>
          </w:rPr>
          <m:t>≥</m:t>
        </m:r>
      </m:oMath>
      <w:r w:rsidRPr="008905B5">
        <w:rPr>
          <w:rFonts w:ascii="Times" w:hAnsi="Times" w:cs="Times New Roman"/>
        </w:rPr>
        <w:t>10 clipped bases) and unmapped Illumina reads that had positive mapping quality and &lt;3 mismatches falling within [-500, 50] bp of the left breakpoint and [-50, 500] bp of the right breakpoint to the alte</w:t>
      </w:r>
      <w:r w:rsidR="000A3D80">
        <w:rPr>
          <w:rFonts w:ascii="Times" w:hAnsi="Times" w:cs="Times New Roman"/>
        </w:rPr>
        <w:t>rnative allele and aligned (BWA-MEM</w:t>
      </w:r>
      <w:r w:rsidRPr="008905B5">
        <w:rPr>
          <w:rFonts w:ascii="Times" w:hAnsi="Times" w:cs="Times New Roman"/>
        </w:rPr>
        <w:t xml:space="preserve"> 0.7.5a-r405, default parameter) them to the reconstructed alternative alleles. If an Illumina read aligned to the reconstructed alternative allele without soft clipping and simultaneously spanned the breakpoint, it was counted as genotyping the call. A call was curated if it was genotyped by at least two Illumina reads.</w:t>
      </w:r>
    </w:p>
    <w:p w14:paraId="78D29450" w14:textId="6DF89C17" w:rsidR="00CC3708" w:rsidRPr="008905B5" w:rsidRDefault="00CC3708" w:rsidP="001772E2">
      <w:pPr>
        <w:spacing w:line="360" w:lineRule="auto"/>
        <w:rPr>
          <w:rFonts w:ascii="Times" w:hAnsi="Times" w:cs="Times New Roman"/>
        </w:rPr>
      </w:pPr>
      <w:r w:rsidRPr="008905B5">
        <w:rPr>
          <w:rFonts w:ascii="Times" w:hAnsi="Times" w:cs="Times New Roman"/>
        </w:rPr>
        <w:t>In the NA12878 experiments, we downloaded calls generated by svclassify (</w:t>
      </w:r>
      <w:hyperlink r:id="rId15" w:history="1">
        <w:r w:rsidRPr="008905B5">
          <w:rPr>
            <w:rStyle w:val="Hyperlink"/>
            <w:rFonts w:ascii="Times" w:hAnsi="Times" w:cs="Times New Roman"/>
            <w:color w:val="auto"/>
            <w:u w:val="none"/>
          </w:rPr>
          <w:t>ftp://ftp-trace.ncbi.nlm.nih.gov/giab/ftp/technical/svclassify_Manuscript/Supplementary_Information/Personalis_1000_Genomes_deduplicated_deletions.bed</w:t>
        </w:r>
      </w:hyperlink>
      <w:r w:rsidRPr="008905B5">
        <w:rPr>
          <w:rStyle w:val="Hyperlink"/>
          <w:rFonts w:ascii="Times" w:hAnsi="Times" w:cs="Times New Roman"/>
          <w:color w:val="auto"/>
          <w:u w:val="none"/>
        </w:rPr>
        <w:t>)</w:t>
      </w:r>
      <w:r w:rsidRPr="008905B5">
        <w:rPr>
          <w:rFonts w:ascii="Times" w:hAnsi="Times" w:cs="Times New Roman"/>
        </w:rPr>
        <w:t>, PBHoney and a customized pipeline (column D and E in Supplementary Table 5 of Pendleton et al.). We ran Delly (0.7.2, default parameter) on the 300X Illumina BAM file. The five call sets, including ours, were combined and de-duplicated. For each call in this union set, we reconstructed the alternative allele by concatenating sequences from two breakpoints on the reference (GRCh38) in the same manner as that in CHM1. The reconstructed alte</w:t>
      </w:r>
      <w:r w:rsidR="000A3D80">
        <w:rPr>
          <w:rFonts w:ascii="Times" w:hAnsi="Times" w:cs="Times New Roman"/>
        </w:rPr>
        <w:t>rnative allele was aligned (BWA-MEM</w:t>
      </w:r>
      <w:r w:rsidRPr="008905B5">
        <w:rPr>
          <w:rFonts w:ascii="Times" w:hAnsi="Times" w:cs="Times New Roman"/>
        </w:rPr>
        <w:t xml:space="preserve"> 0.7.5a-r405, default parameter) to the NA12878 WGA </w:t>
      </w:r>
      <w:r w:rsidRPr="008905B5">
        <w:rPr>
          <w:rFonts w:ascii="Times" w:hAnsi="Times" w:cs="Times New Roman"/>
        </w:rPr>
        <w:fldChar w:fldCharType="begin">
          <w:fldData xml:space="preserve">PEVuZE5vdGU+PENpdGU+PEF1dGhvcj5QZW5kbGV0b248L0F1dGhvcj48WWVhcj4yMDE1PC9ZZWFy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</w:fldData>
        </w:fldChar>
      </w:r>
      <w:r w:rsidRPr="008905B5">
        <w:rPr>
          <w:rFonts w:ascii="Times" w:hAnsi="Times" w:cs="Times New Roman"/>
        </w:rPr>
        <w:instrText xml:space="preserve"> ADDIN EN.CITE </w:instrText>
      </w:r>
      <w:r w:rsidRPr="008905B5">
        <w:rPr>
          <w:rFonts w:ascii="Times" w:hAnsi="Times" w:cs="Times New Roman"/>
        </w:rPr>
        <w:fldChar w:fldCharType="begin">
          <w:fldData xml:space="preserve">PEVuZE5vdGU+PENpdGU+PEF1dGhvcj5QZW5kbGV0b248L0F1dGhvcj48WWVhcj4yMDE1PC9ZZWFy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</w:fldData>
        </w:fldChar>
      </w:r>
      <w:r w:rsidRPr="008905B5">
        <w:rPr>
          <w:rFonts w:ascii="Times" w:hAnsi="Times" w:cs="Times New Roman"/>
        </w:rPr>
        <w:instrText xml:space="preserve"> ADDIN EN.CITE.DATA </w:instrText>
      </w:r>
      <w:r w:rsidRPr="008905B5">
        <w:rPr>
          <w:rFonts w:ascii="Times" w:hAnsi="Times" w:cs="Times New Roman"/>
        </w:rPr>
      </w:r>
      <w:r w:rsidRPr="008905B5">
        <w:rPr>
          <w:rFonts w:ascii="Times" w:hAnsi="Times" w:cs="Times New Roman"/>
        </w:rPr>
        <w:fldChar w:fldCharType="end"/>
      </w:r>
      <w:r w:rsidRPr="008905B5">
        <w:rPr>
          <w:rFonts w:ascii="Times" w:hAnsi="Times" w:cs="Times New Roman"/>
        </w:rPr>
      </w:r>
      <w:r w:rsidRPr="008905B5">
        <w:rPr>
          <w:rFonts w:ascii="Times" w:hAnsi="Times" w:cs="Times New Roman"/>
        </w:rPr>
        <w:fldChar w:fldCharType="separate"/>
      </w:r>
      <w:r w:rsidRPr="008905B5">
        <w:rPr>
          <w:rFonts w:ascii="Times" w:hAnsi="Times" w:cs="Times New Roman"/>
          <w:noProof/>
        </w:rPr>
        <w:t>(Pendleton et al. 2015)</w:t>
      </w:r>
      <w:r w:rsidRPr="008905B5">
        <w:rPr>
          <w:rFonts w:ascii="Times" w:hAnsi="Times" w:cs="Times New Roman"/>
        </w:rPr>
        <w:fldChar w:fldCharType="end"/>
      </w:r>
      <w:r w:rsidRPr="008905B5">
        <w:rPr>
          <w:rFonts w:ascii="Times" w:hAnsi="Times" w:cs="Times New Roman"/>
        </w:rPr>
        <w:t xml:space="preserve"> downloaded from </w:t>
      </w:r>
      <w:hyperlink r:id="rId16" w:history="1">
        <w:r w:rsidRPr="008905B5">
          <w:rPr>
            <w:rStyle w:val="Hyperlink"/>
            <w:rFonts w:ascii="Times" w:hAnsi="Times" w:cs="Times New Roman"/>
            <w:color w:val="auto"/>
            <w:u w:val="none"/>
          </w:rPr>
          <w:t>ftp://ftp.ncbi.nlm.nih.gov/genomes/all/GCA_001013985.1_ASM101398v1/GCA_001013985.1_ASM101398v1_genomic.fna.gz</w:t>
        </w:r>
      </w:hyperlink>
      <w:r w:rsidRPr="008905B5">
        <w:rPr>
          <w:rFonts w:ascii="Times" w:hAnsi="Times" w:cs="Times New Roman"/>
        </w:rPr>
        <w:t xml:space="preserve">. A call was counted as validated if the alignment met the same criterion as that in the validation of CHM1 deletion calls by </w:t>
      </w:r>
      <w:r w:rsidRPr="008905B5">
        <w:rPr>
          <w:rFonts w:ascii="Times" w:hAnsi="Times"/>
        </w:rPr>
        <w:t>WGA of Berlin et al</w:t>
      </w:r>
      <w:r w:rsidRPr="008905B5">
        <w:rPr>
          <w:rFonts w:ascii="Times" w:hAnsi="Times" w:cs="Times New Roman"/>
        </w:rPr>
        <w:t>.</w:t>
      </w:r>
    </w:p>
    <w:p w14:paraId="5015EBE0" w14:textId="77777777" w:rsidR="000F38C9" w:rsidRPr="008905B5" w:rsidRDefault="000F38C9" w:rsidP="001772E2">
      <w:pPr>
        <w:pStyle w:val="Heading1"/>
        <w:spacing w:line="360" w:lineRule="auto"/>
      </w:pPr>
      <w:bookmarkStart w:id="6" w:name="_Toc343292123"/>
      <w:r w:rsidRPr="008905B5">
        <w:t>Calculating large deletion signals for CHM1</w:t>
      </w:r>
      <w:bookmarkEnd w:id="6"/>
      <w:r w:rsidRPr="008905B5">
        <w:t xml:space="preserve"> </w:t>
      </w:r>
    </w:p>
    <w:p w14:paraId="7406C9FD" w14:textId="77777777" w:rsidR="000F38C9" w:rsidRPr="008905B5" w:rsidRDefault="000F38C9" w:rsidP="001772E2">
      <w:pPr>
        <w:spacing w:line="360" w:lineRule="auto"/>
        <w:rPr>
          <w:rFonts w:ascii="Times" w:hAnsi="Times" w:cs="Times New Roman"/>
        </w:rPr>
      </w:pPr>
      <w:r w:rsidRPr="008905B5">
        <w:rPr>
          <w:rFonts w:ascii="Times" w:hAnsi="Times" w:cs="Times New Roman"/>
        </w:rPr>
        <w:t>In calculating the variant-supporting Illumina read number, we used the same strategy as described for generating curated calls in CHM1, except that we extracted all soft clipped and unmapped reads and aligned them to the reconstructed alternative allele. In calculating the variant-supporting PacBio read number, for each call, we selected</w:t>
      </w:r>
    </w:p>
    <w:p w14:paraId="6A86CA90" w14:textId="1DBD15F0" w:rsidR="000F38C9" w:rsidRPr="008905B5" w:rsidRDefault="000F38C9" w:rsidP="001772E2">
      <w:pPr>
        <w:spacing w:line="360" w:lineRule="auto"/>
        <w:rPr>
          <w:rFonts w:ascii="Times" w:hAnsi="Times" w:cs="Times New Roman"/>
        </w:rPr>
      </w:pPr>
      <w:r w:rsidRPr="008905B5">
        <w:rPr>
          <w:rFonts w:ascii="Times" w:hAnsi="Times" w:cs="Times New Roman"/>
        </w:rPr>
        <w:t xml:space="preserve">the PacBio reads that overlapped with [-100, 100] bp of the left breakpoint, for which the alignment to the reference had the total length of the clipped end 1) &lt; 500bp, and 2) &lt; 0.2 of the total read length. A read was counted as supporting the variant if it had a deletion gap starting within 300bp of the inferred left breakpoint, and the deletion size was within 30bp of the inferred SV size. </w:t>
      </w:r>
    </w:p>
    <w:p w14:paraId="6A80A783" w14:textId="77777777" w:rsidR="00957979" w:rsidRPr="008905B5" w:rsidRDefault="00957979" w:rsidP="001772E2">
      <w:pPr>
        <w:pStyle w:val="Heading1"/>
        <w:spacing w:line="360" w:lineRule="auto"/>
      </w:pPr>
      <w:bookmarkStart w:id="7" w:name="_Toc343292124"/>
      <w:r w:rsidRPr="008905B5">
        <w:t>Estimating FDR for Large Deletion Calls by WGA of Berlin et al.</w:t>
      </w:r>
      <w:bookmarkEnd w:id="7"/>
    </w:p>
    <w:p w14:paraId="64A72A06" w14:textId="37E383DF" w:rsidR="00957979" w:rsidRPr="008905B5" w:rsidRDefault="00957979" w:rsidP="001772E2">
      <w:pPr>
        <w:spacing w:line="360" w:lineRule="auto"/>
        <w:rPr>
          <w:rFonts w:ascii="Times" w:hAnsi="Times" w:cs="Times New Roman"/>
        </w:rPr>
      </w:pPr>
      <w:r w:rsidRPr="008905B5">
        <w:rPr>
          <w:rFonts w:ascii="Times" w:hAnsi="Times" w:cs="Times New Roman"/>
        </w:rPr>
        <w:t>To evaluate the FDR of our large deletion calls, we reconstructed the alternative allele from our calls by concatenating the sequences (500bp on each end) from two breakpoints on the refe</w:t>
      </w:r>
      <w:r w:rsidR="000A3D80">
        <w:rPr>
          <w:rFonts w:ascii="Times" w:hAnsi="Times" w:cs="Times New Roman"/>
        </w:rPr>
        <w:t>rence (GRCh37) and aligned (BWA-MEM</w:t>
      </w:r>
      <w:r w:rsidRPr="008905B5">
        <w:rPr>
          <w:rFonts w:ascii="Times" w:hAnsi="Times" w:cs="Times New Roman"/>
        </w:rPr>
        <w:t xml:space="preserve">, 0.7.5a-r405, default parameter) the concatenated sequence (total length = 1000bp) to the WGA of </w:t>
      </w:r>
      <w:r w:rsidRPr="008905B5">
        <w:rPr>
          <w:rFonts w:ascii="Times" w:hAnsi="Times" w:cs="Times New Roman"/>
          <w:noProof/>
        </w:rPr>
        <w:t xml:space="preserve">Berlin et al. </w:t>
      </w:r>
      <w:r w:rsidRPr="008905B5">
        <w:rPr>
          <w:rFonts w:ascii="Times" w:hAnsi="Times" w:cs="Times New Roman"/>
        </w:rPr>
        <w:fldChar w:fldCharType="begin">
          <w:fldData xml:space="preserve">PEVuZE5vdGU+PENpdGU+PEF1dGhvcj5CZXJsaW48L0F1dGhvcj48WWVhcj4yMDE1PC9ZZWFyPjxS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==
</w:fldData>
        </w:fldChar>
      </w:r>
      <w:r w:rsidRPr="008905B5">
        <w:rPr>
          <w:rFonts w:ascii="Times" w:hAnsi="Times" w:cs="Times New Roman"/>
        </w:rPr>
        <w:instrText xml:space="preserve"> ADDIN EN.CITE </w:instrText>
      </w:r>
      <w:r w:rsidRPr="008905B5">
        <w:rPr>
          <w:rFonts w:ascii="Times" w:hAnsi="Times" w:cs="Times New Roman"/>
        </w:rPr>
        <w:fldChar w:fldCharType="begin">
          <w:fldData xml:space="preserve">PEVuZE5vdGU+PENpdGU+PEF1dGhvcj5CZXJsaW48L0F1dGhvcj48WWVhcj4yMDE1PC9ZZWFyPjxS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==
</w:fldData>
        </w:fldChar>
      </w:r>
      <w:r w:rsidRPr="008905B5">
        <w:rPr>
          <w:rFonts w:ascii="Times" w:hAnsi="Times" w:cs="Times New Roman"/>
        </w:rPr>
        <w:instrText xml:space="preserve"> ADDIN EN.CITE.DATA </w:instrText>
      </w:r>
      <w:r w:rsidRPr="008905B5">
        <w:rPr>
          <w:rFonts w:ascii="Times" w:hAnsi="Times" w:cs="Times New Roman"/>
        </w:rPr>
      </w:r>
      <w:r w:rsidRPr="008905B5">
        <w:rPr>
          <w:rFonts w:ascii="Times" w:hAnsi="Times" w:cs="Times New Roman"/>
        </w:rPr>
        <w:fldChar w:fldCharType="end"/>
      </w:r>
      <w:r w:rsidRPr="008905B5">
        <w:rPr>
          <w:rFonts w:ascii="Times" w:hAnsi="Times" w:cs="Times New Roman"/>
        </w:rPr>
      </w:r>
      <w:r w:rsidRPr="008905B5">
        <w:rPr>
          <w:rFonts w:ascii="Times" w:hAnsi="Times" w:cs="Times New Roman"/>
        </w:rPr>
        <w:fldChar w:fldCharType="separate"/>
      </w:r>
      <w:r w:rsidRPr="008905B5">
        <w:rPr>
          <w:rFonts w:ascii="Times" w:hAnsi="Times" w:cs="Times New Roman"/>
          <w:noProof/>
        </w:rPr>
        <w:t>(Berlin et al. 2015)</w:t>
      </w:r>
      <w:r w:rsidRPr="008905B5">
        <w:rPr>
          <w:rFonts w:ascii="Times" w:hAnsi="Times" w:cs="Times New Roman"/>
        </w:rPr>
        <w:fldChar w:fldCharType="end"/>
      </w:r>
      <w:r w:rsidRPr="008905B5">
        <w:rPr>
          <w:rFonts w:ascii="Times" w:hAnsi="Times" w:cs="Times New Roman"/>
        </w:rPr>
        <w:t xml:space="preserve"> downloaded from </w:t>
      </w:r>
      <w:hyperlink r:id="rId17" w:history="1">
        <w:r w:rsidRPr="008905B5">
          <w:rPr>
            <w:rStyle w:val="Hyperlink"/>
            <w:rFonts w:ascii="Times" w:hAnsi="Times" w:cs="Times New Roman"/>
            <w:color w:val="auto"/>
            <w:u w:val="none"/>
          </w:rPr>
          <w:t>ftp://ftp.ncbi.nlm.nih.gov/genomes/all/GCA_000772585.3_ASM77258v3/GCA_000772585.3_ASM77258v3_genomic.fna.gz</w:t>
        </w:r>
      </w:hyperlink>
      <w:r w:rsidRPr="008905B5">
        <w:rPr>
          <w:rFonts w:ascii="Times" w:hAnsi="Times" w:cs="Times New Roman"/>
        </w:rPr>
        <w:t xml:space="preserve">. The calls that had both the largest gap and clipped sequence &lt; 50bp, and the total length of all gaps and clipped sequence &lt; 100bp were counted as validated. Among the calls that could not be directly validated by the WGA of </w:t>
      </w:r>
      <w:r w:rsidRPr="008905B5">
        <w:rPr>
          <w:rFonts w:ascii="Times" w:hAnsi="Times" w:cs="Times New Roman"/>
          <w:noProof/>
        </w:rPr>
        <w:t>Berlin et al.</w:t>
      </w:r>
      <w:r w:rsidRPr="008905B5">
        <w:rPr>
          <w:rFonts w:ascii="Times" w:hAnsi="Times" w:cs="Times New Roman"/>
        </w:rPr>
        <w:t>, 63/450 overlapped with the curated call set. For the rest of the 387 calls, we extracted soft-clipped Illumina reads from [-500, 50] of the left breakpoint and [-50, 500] of the right breakpoint and aligned them to the alternative allele. There were 160 calls that had &gt;= 2 Illumina reads that were not clipped and spanned the breakpoint. Treating these two sets of calls as validated, an estimate of FDR that was likely more accurate was &lt; 7.5% (227/3007).</w:t>
      </w:r>
    </w:p>
    <w:p w14:paraId="69E26212" w14:textId="77777777" w:rsidR="00CC3708" w:rsidRPr="008905B5" w:rsidRDefault="00CC3708" w:rsidP="001772E2">
      <w:pPr>
        <w:pStyle w:val="Heading1"/>
        <w:spacing w:line="360" w:lineRule="auto"/>
      </w:pPr>
      <w:bookmarkStart w:id="8" w:name="_Toc343292125"/>
      <w:r w:rsidRPr="008905B5">
        <w:t>Validating insertion for CHM1 and NA12878</w:t>
      </w:r>
      <w:bookmarkEnd w:id="8"/>
    </w:p>
    <w:p w14:paraId="24F222C3" w14:textId="69462CF8" w:rsidR="00CC3708" w:rsidRPr="008905B5" w:rsidRDefault="00CC3708" w:rsidP="001772E2">
      <w:pPr>
        <w:spacing w:line="360" w:lineRule="auto"/>
        <w:rPr>
          <w:rFonts w:ascii="Times" w:hAnsi="Times" w:cs="Times New Roman"/>
        </w:rPr>
      </w:pPr>
      <w:r w:rsidRPr="008905B5">
        <w:rPr>
          <w:rFonts w:ascii="Times" w:hAnsi="Times" w:cs="Times New Roman"/>
        </w:rPr>
        <w:t>For each insertion call &gt; 500bp, we extracted the inserted sequence and a</w:t>
      </w:r>
      <w:r w:rsidR="000A3D80">
        <w:rPr>
          <w:rFonts w:ascii="Times" w:hAnsi="Times" w:cs="Times New Roman"/>
        </w:rPr>
        <w:t>ligned it to the reference (BWA-MEM</w:t>
      </w:r>
      <w:r w:rsidRPr="008905B5">
        <w:rPr>
          <w:rFonts w:ascii="Times" w:hAnsi="Times" w:cs="Times New Roman"/>
        </w:rPr>
        <w:t xml:space="preserve">, 0.7.5a-r405). For CHM1, the reference included the GRCh37, </w:t>
      </w:r>
      <w:r w:rsidR="00AD2725">
        <w:rPr>
          <w:rFonts w:ascii="Times" w:hAnsi="Times" w:cs="Times New Roman"/>
        </w:rPr>
        <w:t>GRCh</w:t>
      </w:r>
      <w:r w:rsidRPr="008905B5">
        <w:rPr>
          <w:rFonts w:ascii="Times" w:hAnsi="Times" w:cs="Times New Roman"/>
        </w:rPr>
        <w:t xml:space="preserve">38, the WGA of </w:t>
      </w:r>
      <w:r w:rsidRPr="008905B5">
        <w:rPr>
          <w:rFonts w:ascii="Times" w:hAnsi="Times" w:cs="Times New Roman"/>
          <w:noProof/>
        </w:rPr>
        <w:t xml:space="preserve">Berlin et al. </w:t>
      </w:r>
      <w:r w:rsidRPr="008905B5">
        <w:rPr>
          <w:rFonts w:ascii="Times" w:hAnsi="Times" w:cs="Times New Roman"/>
        </w:rPr>
        <w:fldChar w:fldCharType="begin">
          <w:fldData xml:space="preserve">PEVuZE5vdGU+PENpdGU+PEF1dGhvcj5CZXJsaW48L0F1dGhvcj48WWVhcj4yMDE1PC9ZZWFyPjxS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==
</w:fldData>
        </w:fldChar>
      </w:r>
      <w:r w:rsidRPr="008905B5">
        <w:rPr>
          <w:rFonts w:ascii="Times" w:hAnsi="Times" w:cs="Times New Roman"/>
        </w:rPr>
        <w:instrText xml:space="preserve"> ADDIN EN.CITE </w:instrText>
      </w:r>
      <w:r w:rsidRPr="008905B5">
        <w:rPr>
          <w:rFonts w:ascii="Times" w:hAnsi="Times" w:cs="Times New Roman"/>
        </w:rPr>
        <w:fldChar w:fldCharType="begin">
          <w:fldData xml:space="preserve">PEVuZE5vdGU+PENpdGU+PEF1dGhvcj5CZXJsaW48L0F1dGhvcj48WWVhcj4yMDE1PC9ZZWFyPjxS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==
</w:fldData>
        </w:fldChar>
      </w:r>
      <w:r w:rsidRPr="008905B5">
        <w:rPr>
          <w:rFonts w:ascii="Times" w:hAnsi="Times" w:cs="Times New Roman"/>
        </w:rPr>
        <w:instrText xml:space="preserve"> ADDIN EN.CITE.DATA </w:instrText>
      </w:r>
      <w:r w:rsidRPr="008905B5">
        <w:rPr>
          <w:rFonts w:ascii="Times" w:hAnsi="Times" w:cs="Times New Roman"/>
        </w:rPr>
      </w:r>
      <w:r w:rsidRPr="008905B5">
        <w:rPr>
          <w:rFonts w:ascii="Times" w:hAnsi="Times" w:cs="Times New Roman"/>
        </w:rPr>
        <w:fldChar w:fldCharType="end"/>
      </w:r>
      <w:r w:rsidRPr="008905B5">
        <w:rPr>
          <w:rFonts w:ascii="Times" w:hAnsi="Times" w:cs="Times New Roman"/>
        </w:rPr>
      </w:r>
      <w:r w:rsidRPr="008905B5">
        <w:rPr>
          <w:rFonts w:ascii="Times" w:hAnsi="Times" w:cs="Times New Roman"/>
        </w:rPr>
        <w:fldChar w:fldCharType="separate"/>
      </w:r>
      <w:r w:rsidRPr="008905B5">
        <w:rPr>
          <w:rFonts w:ascii="Times" w:hAnsi="Times" w:cs="Times New Roman"/>
          <w:noProof/>
        </w:rPr>
        <w:t>(Berlin et al. 2015)</w:t>
      </w:r>
      <w:r w:rsidRPr="008905B5">
        <w:rPr>
          <w:rFonts w:ascii="Times" w:hAnsi="Times" w:cs="Times New Roman"/>
        </w:rPr>
        <w:fldChar w:fldCharType="end"/>
      </w:r>
      <w:r w:rsidRPr="008905B5">
        <w:rPr>
          <w:rFonts w:ascii="Times" w:hAnsi="Times" w:cs="Times New Roman"/>
        </w:rPr>
        <w:t xml:space="preserve"> and assembled contigs from Chaisson et al. (the fifth column in </w:t>
      </w:r>
      <w:hyperlink r:id="rId18" w:history="1">
        <w:r w:rsidRPr="008905B5">
          <w:rPr>
            <w:rStyle w:val="Hyperlink"/>
            <w:rFonts w:ascii="Times" w:hAnsi="Times" w:cs="Times New Roman"/>
            <w:color w:val="auto"/>
            <w:u w:val="none"/>
          </w:rPr>
          <w:t>http://eichlerlab.gs.washington.edu/publications/chm1-structural-variation/data/GRCh37/insertions.bed</w:t>
        </w:r>
      </w:hyperlink>
      <w:r w:rsidRPr="008905B5">
        <w:rPr>
          <w:rFonts w:ascii="Times" w:hAnsi="Times" w:cs="Times New Roman"/>
        </w:rPr>
        <w:t xml:space="preserve">). Duplicate calls with the same contig were not included in the calculation. The 29 insertions calls validated by </w:t>
      </w:r>
      <w:r w:rsidR="000A3D80">
        <w:rPr>
          <w:rFonts w:ascii="Times" w:hAnsi="Times" w:cs="Times New Roman"/>
        </w:rPr>
        <w:t>GRCh</w:t>
      </w:r>
      <w:r w:rsidRPr="008905B5">
        <w:rPr>
          <w:rFonts w:ascii="Times" w:hAnsi="Times" w:cs="Times New Roman"/>
        </w:rPr>
        <w:t xml:space="preserve">38 or the WGA of Berlin et al. but not by Chaisson et al. were manually inspected by samtools tview </w:t>
      </w:r>
      <w:r w:rsidRPr="008905B5">
        <w:rPr>
          <w:rFonts w:ascii="Times" w:hAnsi="Times" w:cs="Times New Roman"/>
        </w:rPr>
        <w:fldChar w:fldCharType="begin"/>
      </w:r>
      <w:r w:rsidRPr="008905B5">
        <w:rPr>
          <w:rFonts w:ascii="Times" w:hAnsi="Times" w:cs="Times New Roman"/>
        </w:rPr>
        <w:instrText xml:space="preserve"> ADDIN EN.CITE &lt;EndNote&gt;&lt;Cite&gt;&lt;Author&gt;Li&lt;/Author&gt;&lt;Year&gt;2009&lt;/Year&gt;&lt;RecNum&gt;98&lt;/RecNum&gt;&lt;DisplayText&gt;(Li et al. 2009)&lt;/DisplayText&gt;&lt;record&gt;&lt;rec-number&gt;98&lt;/rec-number&gt;&lt;foreign-keys&gt;&lt;key app="EN" db-id="ezpetzsw6ex2z1e25xrx29p85d9e90dept5d" timestamp="1469474485"&gt;98&lt;/key&gt;&lt;/foreign-keys&gt;&lt;ref-type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R.&lt;/author&gt;&lt;author&gt;1000 Genome Project Data Proc&lt;/author&gt;&lt;/authors&gt;&lt;/contributors&gt;&lt;auth-address&gt;Wellcome Trust Sanger Inst, Cambridge CB10 1SA, England&amp;#xD;MIT, Broad Inst, Cambridge, MA 02141 USA&amp;#xD;Broad Inst MIT &amp;amp; Harvard, Cambridge, MA 02141 USA&amp;#xD;Chinese Acad Sci, Beijing Inst Genom, Beijing 100029, Peoples R China&amp;#xD;Univ Calif Los Angeles, Dept Comp Sci, Los Angeles, CA 90095 USA&amp;#xD;Boston Coll, Dept Biol, Chestnut Hill, MA 02467 USA&amp;#xD;Univ Michigan, Dept Biostat, Ctr Stat Genet, Ann Arbor, MI 48109 USA&lt;/auth-address&gt;&lt;titles&gt;&lt;title&gt;The Sequence Alignment/Map format and SAMtools&lt;/title&gt;&lt;secondary-title&gt;Bioinformatics&lt;/secondary-title&gt;&lt;alt-title&gt;Bioinformatics&lt;/alt-title&gt;&lt;/titles&gt;&lt;periodical&gt;&lt;full-title&gt;Bioinformatics&lt;/full-title&gt;&lt;/periodical&gt;&lt;alt-periodical&gt;&lt;full-title&gt;Bioinformatics&lt;/full-title&gt;&lt;/alt-periodical&gt;&lt;pages&gt;2078-2079&lt;/pages&gt;&lt;volume&gt;25&lt;/volume&gt;&lt;number&gt;16&lt;/number&gt;&lt;keywords&gt;&lt;keyword&gt;human genome&lt;/keyword&gt;&lt;/keywords&gt;&lt;dates&gt;&lt;year&gt;2009&lt;/year&gt;&lt;pub-dates&gt;&lt;date&gt;Aug 15&lt;/date&gt;&lt;/pub-dates&gt;&lt;/dates&gt;&lt;isbn&gt;1367-4803&lt;/isbn&gt;&lt;accession-num&gt;WOS:000268808600014&lt;/accession-num&gt;&lt;urls&gt;&lt;related-urls&gt;&lt;url&gt;&amp;lt;Go to ISI&amp;gt;://WOS:000268808600014&lt;/url&gt;&lt;/related-urls&gt;&lt;/urls&gt;&lt;electronic-resource-num&gt;10.1093/bioinformatics/btp352&lt;/electronic-resource-num&gt;&lt;language&gt;English&lt;/language&gt;&lt;/record&gt;&lt;/Cite&gt;&lt;/EndNote&gt;</w:instrText>
      </w:r>
      <w:r w:rsidRPr="008905B5">
        <w:rPr>
          <w:rFonts w:ascii="Times" w:hAnsi="Times" w:cs="Times New Roman"/>
        </w:rPr>
        <w:fldChar w:fldCharType="separate"/>
      </w:r>
      <w:r w:rsidRPr="008905B5">
        <w:rPr>
          <w:rFonts w:ascii="Times" w:hAnsi="Times" w:cs="Times New Roman"/>
          <w:noProof/>
        </w:rPr>
        <w:t>(Li et al. 2009)</w:t>
      </w:r>
      <w:r w:rsidRPr="008905B5">
        <w:rPr>
          <w:rFonts w:ascii="Times" w:hAnsi="Times" w:cs="Times New Roman"/>
        </w:rPr>
        <w:fldChar w:fldCharType="end"/>
      </w:r>
      <w:r w:rsidRPr="008905B5">
        <w:rPr>
          <w:rFonts w:ascii="Times" w:hAnsi="Times" w:cs="Times New Roman"/>
        </w:rPr>
        <w:t xml:space="preserve"> for the Illumina reads. For NA12878, the reference included the GRCh38, the hybrid assembly </w:t>
      </w:r>
      <w:r w:rsidRPr="008905B5">
        <w:rPr>
          <w:rFonts w:ascii="Times" w:hAnsi="Times" w:cs="Times New Roman"/>
        </w:rPr>
        <w:fldChar w:fldCharType="begin">
          <w:fldData xml:space="preserve">PEVuZE5vdGU+PENpdGU+PEF1dGhvcj5QZW5kbGV0b248L0F1dGhvcj48WWVhcj4yMDE1PC9ZZWFy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</w:fldData>
        </w:fldChar>
      </w:r>
      <w:r w:rsidRPr="008905B5">
        <w:rPr>
          <w:rFonts w:ascii="Times" w:hAnsi="Times" w:cs="Times New Roman"/>
        </w:rPr>
        <w:instrText xml:space="preserve"> ADDIN EN.CITE </w:instrText>
      </w:r>
      <w:r w:rsidRPr="008905B5">
        <w:rPr>
          <w:rFonts w:ascii="Times" w:hAnsi="Times" w:cs="Times New Roman"/>
        </w:rPr>
        <w:fldChar w:fldCharType="begin">
          <w:fldData xml:space="preserve">PEVuZE5vdGU+PENpdGU+PEF1dGhvcj5QZW5kbGV0b248L0F1dGhvcj48WWVhcj4yMDE1PC9ZZWFy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</w:fldData>
        </w:fldChar>
      </w:r>
      <w:r w:rsidRPr="008905B5">
        <w:rPr>
          <w:rFonts w:ascii="Times" w:hAnsi="Times" w:cs="Times New Roman"/>
        </w:rPr>
        <w:instrText xml:space="preserve"> ADDIN EN.CITE.DATA </w:instrText>
      </w:r>
      <w:r w:rsidRPr="008905B5">
        <w:rPr>
          <w:rFonts w:ascii="Times" w:hAnsi="Times" w:cs="Times New Roman"/>
        </w:rPr>
      </w:r>
      <w:r w:rsidRPr="008905B5">
        <w:rPr>
          <w:rFonts w:ascii="Times" w:hAnsi="Times" w:cs="Times New Roman"/>
        </w:rPr>
        <w:fldChar w:fldCharType="end"/>
      </w:r>
      <w:r w:rsidRPr="008905B5">
        <w:rPr>
          <w:rFonts w:ascii="Times" w:hAnsi="Times" w:cs="Times New Roman"/>
        </w:rPr>
      </w:r>
      <w:r w:rsidRPr="008905B5">
        <w:rPr>
          <w:rFonts w:ascii="Times" w:hAnsi="Times" w:cs="Times New Roman"/>
        </w:rPr>
        <w:fldChar w:fldCharType="separate"/>
      </w:r>
      <w:r w:rsidRPr="008905B5">
        <w:rPr>
          <w:rFonts w:ascii="Times" w:hAnsi="Times" w:cs="Times New Roman"/>
          <w:noProof/>
        </w:rPr>
        <w:t>(Pendleton et al. 2015)</w:t>
      </w:r>
      <w:r w:rsidRPr="008905B5">
        <w:rPr>
          <w:rFonts w:ascii="Times" w:hAnsi="Times" w:cs="Times New Roman"/>
        </w:rPr>
        <w:fldChar w:fldCharType="end"/>
      </w:r>
      <w:r w:rsidRPr="008905B5">
        <w:rPr>
          <w:rFonts w:ascii="Times" w:hAnsi="Times" w:cs="Times New Roman"/>
        </w:rPr>
        <w:t xml:space="preserve"> and fosmid data of NA12878 </w:t>
      </w:r>
      <w:r w:rsidRPr="008905B5">
        <w:rPr>
          <w:rFonts w:ascii="Times" w:hAnsi="Times" w:cs="Times New Roman"/>
        </w:rPr>
        <w:fldChar w:fldCharType="begin">
          <w:fldData xml:space="preserve">PEVuZE5vdGU+PENpdGU+PEF1dGhvcj5LaWRkPC9BdXRob3I+PFllYXI+MjAwODwvWWVhcj48UmVj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</w:fldData>
        </w:fldChar>
      </w:r>
      <w:r w:rsidRPr="008905B5">
        <w:rPr>
          <w:rFonts w:ascii="Times" w:hAnsi="Times" w:cs="Times New Roman"/>
        </w:rPr>
        <w:instrText xml:space="preserve"> ADDIN EN.CITE </w:instrText>
      </w:r>
      <w:r w:rsidRPr="008905B5">
        <w:rPr>
          <w:rFonts w:ascii="Times" w:hAnsi="Times" w:cs="Times New Roman"/>
        </w:rPr>
        <w:fldChar w:fldCharType="begin">
          <w:fldData xml:space="preserve">PEVuZE5vdGU+PENpdGU+PEF1dGhvcj5LaWRkPC9BdXRob3I+PFllYXI+MjAwODwvWWVhcj48UmVj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</w:fldData>
        </w:fldChar>
      </w:r>
      <w:r w:rsidRPr="008905B5">
        <w:rPr>
          <w:rFonts w:ascii="Times" w:hAnsi="Times" w:cs="Times New Roman"/>
        </w:rPr>
        <w:instrText xml:space="preserve"> ADDIN EN.CITE.DATA </w:instrText>
      </w:r>
      <w:r w:rsidRPr="008905B5">
        <w:rPr>
          <w:rFonts w:ascii="Times" w:hAnsi="Times" w:cs="Times New Roman"/>
        </w:rPr>
      </w:r>
      <w:r w:rsidRPr="008905B5">
        <w:rPr>
          <w:rFonts w:ascii="Times" w:hAnsi="Times" w:cs="Times New Roman"/>
        </w:rPr>
        <w:fldChar w:fldCharType="end"/>
      </w:r>
      <w:r w:rsidRPr="008905B5">
        <w:rPr>
          <w:rFonts w:ascii="Times" w:hAnsi="Times" w:cs="Times New Roman"/>
        </w:rPr>
      </w:r>
      <w:r w:rsidRPr="008905B5">
        <w:rPr>
          <w:rFonts w:ascii="Times" w:hAnsi="Times" w:cs="Times New Roman"/>
        </w:rPr>
        <w:fldChar w:fldCharType="separate"/>
      </w:r>
      <w:r w:rsidRPr="008905B5">
        <w:rPr>
          <w:rFonts w:ascii="Times" w:hAnsi="Times" w:cs="Times New Roman"/>
          <w:noProof/>
        </w:rPr>
        <w:t>(Kidd et al. 2008)</w:t>
      </w:r>
      <w:r w:rsidRPr="008905B5">
        <w:rPr>
          <w:rFonts w:ascii="Times" w:hAnsi="Times" w:cs="Times New Roman"/>
        </w:rPr>
        <w:fldChar w:fldCharType="end"/>
      </w:r>
      <w:r w:rsidRPr="008905B5">
        <w:rPr>
          <w:rFonts w:ascii="Times" w:hAnsi="Times" w:cs="Times New Roman"/>
        </w:rPr>
        <w:t xml:space="preserve"> (GenBank Bioproject 29893, selected with ID ABC12). For both CHM1 and NA12878, if an insertion had an alignment with the largest gap &lt; 50 bp, clipped sequence length &lt; 100 bp, and the matched sequence &gt; 0.9 of the total sequence length, it was counted as validated. </w:t>
      </w:r>
    </w:p>
    <w:p w14:paraId="782C51C7" w14:textId="77777777" w:rsidR="00CC3708" w:rsidRPr="008905B5" w:rsidRDefault="00CC3708" w:rsidP="001772E2">
      <w:pPr>
        <w:pStyle w:val="Heading1"/>
        <w:spacing w:line="360" w:lineRule="auto"/>
      </w:pPr>
      <w:bookmarkStart w:id="9" w:name="_Toc343292126"/>
      <w:r w:rsidRPr="008905B5">
        <w:t>Comparison with Pindel and GATK</w:t>
      </w:r>
      <w:bookmarkEnd w:id="9"/>
    </w:p>
    <w:p w14:paraId="574A2F4F" w14:textId="77777777" w:rsidR="00CC3708" w:rsidRPr="008905B5" w:rsidRDefault="00CC3708" w:rsidP="001772E2">
      <w:pPr>
        <w:spacing w:line="360" w:lineRule="auto"/>
        <w:rPr>
          <w:rFonts w:ascii="Times" w:hAnsi="Times" w:cs="Times New Roman"/>
        </w:rPr>
      </w:pPr>
      <w:r w:rsidRPr="008905B5">
        <w:rPr>
          <w:rFonts w:ascii="Times" w:hAnsi="Times" w:cs="Times New Roman"/>
        </w:rPr>
        <w:t xml:space="preserve">Pindel (0.2.5) was run with the default parameter and post-filtering of </w:t>
      </w:r>
      <m:oMath>
        <m:r>
          <w:rPr>
            <w:rFonts w:ascii="Cambria Math" w:hAnsi="Cambria Math" w:cs="Times New Roman"/>
          </w:rPr>
          <m:t>≥</m:t>
        </m:r>
      </m:oMath>
      <w:r w:rsidRPr="008905B5">
        <w:rPr>
          <w:rFonts w:ascii="Times" w:hAnsi="Times" w:cs="Times New Roman"/>
        </w:rPr>
        <w:t xml:space="preserve">5 supporting split reads. GATK was run on three steps: HaplotypeCaller (--genotyping_mode DISCOVERY -stand_emit_conf 10  -stand_call_conf 30), SelectVariants (-selectType INDEL) and VariantFiltration (--filterExpression "QD &lt; 2.0 || FS &gt; 200.0 || ReadPosRankSum &lt; -20.0" --filterName "indel_filter"). </w:t>
      </w:r>
    </w:p>
    <w:p w14:paraId="515011FE" w14:textId="07CF1265" w:rsidR="00176BFE" w:rsidRPr="00176BFE" w:rsidRDefault="00CC3708" w:rsidP="001772E2">
      <w:pPr>
        <w:pStyle w:val="Heading1"/>
        <w:spacing w:line="360" w:lineRule="auto"/>
      </w:pPr>
      <w:bookmarkStart w:id="10" w:name="_Toc343292127"/>
      <w:r w:rsidRPr="008905B5">
        <w:t>Comparison with Platinum and GIAB</w:t>
      </w:r>
      <w:bookmarkEnd w:id="10"/>
    </w:p>
    <w:p w14:paraId="7F5BB213" w14:textId="77777777" w:rsidR="00CC3708" w:rsidRPr="008905B5" w:rsidRDefault="00CC3708" w:rsidP="001772E2">
      <w:pPr>
        <w:widowControl w:val="0"/>
        <w:autoSpaceDE w:val="0"/>
        <w:autoSpaceDN w:val="0"/>
        <w:adjustRightInd w:val="0"/>
        <w:spacing w:after="240" w:line="360" w:lineRule="auto"/>
        <w:rPr>
          <w:rFonts w:ascii="Times" w:hAnsi="Times" w:cs="Times New Roman"/>
        </w:rPr>
      </w:pPr>
      <w:r w:rsidRPr="008905B5">
        <w:rPr>
          <w:rFonts w:ascii="Times" w:hAnsi="Times" w:cs="Times New Roman"/>
        </w:rPr>
        <w:t xml:space="preserve">Platinum’s small indel calls were downloaded from </w:t>
      </w:r>
      <w:hyperlink r:id="rId19" w:history="1">
        <w:r w:rsidRPr="008905B5">
          <w:rPr>
            <w:rStyle w:val="Hyperlink"/>
            <w:rFonts w:ascii="Times" w:hAnsi="Times" w:cs="Times New Roman"/>
            <w:color w:val="auto"/>
            <w:u w:val="none"/>
          </w:rPr>
          <w:t>ftp://platgene_ro@ussd-ftp.illumina.com/hg19/8.0.1/NA12878/NA12878.vcf.gz</w:t>
        </w:r>
      </w:hyperlink>
      <w:r w:rsidRPr="008905B5">
        <w:rPr>
          <w:rStyle w:val="Hyperlink"/>
          <w:rFonts w:ascii="Times" w:hAnsi="Times" w:cs="Times New Roman"/>
          <w:color w:val="auto"/>
          <w:u w:val="none"/>
        </w:rPr>
        <w:t xml:space="preserve">. GIAB’s small indel calls were downloaded from </w:t>
      </w:r>
      <w:hyperlink r:id="rId20" w:history="1">
        <w:r w:rsidRPr="008905B5">
          <w:rPr>
            <w:rStyle w:val="Hyperlink"/>
            <w:rFonts w:ascii="Times" w:hAnsi="Times" w:cs="Times New Roman"/>
            <w:color w:val="auto"/>
            <w:u w:val="none"/>
          </w:rPr>
          <w:t>ftp://ftp-trace.ncbi.nih.gov/giab/ftp/release/NA12878_HG001/NISTv3.2.2/NA12878_GIAB_highconf_IllFB-IllGATKHC-CG-Ion-Solid_ALLCHROM_v3.2.2_highconf.vcf.gz</w:t>
        </w:r>
      </w:hyperlink>
      <w:r w:rsidRPr="008905B5">
        <w:rPr>
          <w:rFonts w:ascii="Times" w:hAnsi="Times" w:cs="Times New Roman"/>
        </w:rPr>
        <w:t>.</w:t>
      </w:r>
    </w:p>
    <w:p w14:paraId="032AAE2D" w14:textId="77777777" w:rsidR="000F38C9" w:rsidRPr="008905B5" w:rsidRDefault="000F38C9" w:rsidP="001772E2">
      <w:pPr>
        <w:pStyle w:val="Heading1"/>
        <w:spacing w:line="360" w:lineRule="auto"/>
      </w:pPr>
      <w:bookmarkStart w:id="11" w:name="_Toc343292128"/>
      <w:r w:rsidRPr="008905B5">
        <w:t>Validation of SVs using fosmid data</w:t>
      </w:r>
      <w:bookmarkEnd w:id="11"/>
    </w:p>
    <w:p w14:paraId="1768A534" w14:textId="49E62270" w:rsidR="000F38C9" w:rsidRPr="008905B5" w:rsidRDefault="000F38C9" w:rsidP="001772E2">
      <w:pPr>
        <w:spacing w:line="360" w:lineRule="auto"/>
        <w:rPr>
          <w:rFonts w:ascii="Times" w:hAnsi="Times" w:cs="Times New Roman"/>
        </w:rPr>
      </w:pPr>
      <w:r w:rsidRPr="008905B5">
        <w:rPr>
          <w:rFonts w:ascii="Times" w:hAnsi="Times" w:cs="Times New Roman"/>
        </w:rPr>
        <w:t xml:space="preserve">We downloaded fosmid end sequencing data in the 1000 Genomes Project (432 clones, 16.7M bases, downloaded from </w:t>
      </w:r>
      <w:hyperlink r:id="rId21" w:history="1">
        <w:r w:rsidRPr="008905B5">
          <w:rPr>
            <w:rStyle w:val="Hyperlink"/>
            <w:rFonts w:ascii="Times" w:hAnsi="Times" w:cs="Times New Roman"/>
            <w:color w:val="auto"/>
            <w:u w:val="none"/>
          </w:rPr>
          <w:t>ftp://ftp.1000genomes.ebi.ac.uk/vol1/ftp/technical/working/20120627_NA12878_fosmid_data/NA12878.fosmid.ABC12.Q80.cleaned.fastq.gz</w:t>
        </w:r>
      </w:hyperlink>
      <w:r w:rsidRPr="008905B5">
        <w:rPr>
          <w:rFonts w:ascii="Times" w:hAnsi="Times" w:cs="Times New Roman"/>
        </w:rPr>
        <w:t xml:space="preserve">), which was used previously for studying the enrichment of structural variation and challenges for translation </w:t>
      </w:r>
      <w:r w:rsidRPr="008905B5">
        <w:rPr>
          <w:rFonts w:ascii="Times" w:hAnsi="Times" w:cs="Times New Roman"/>
        </w:rPr>
        <w:fldChar w:fldCharType="begin">
          <w:fldData xml:space="preserve">PEVuZE5vdGU+PENpdGU+PEF1dGhvcj5SaW1tZXI8L0F1dGhvcj48WWVhcj4yMDE0PC9ZZWFyPjxS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</w:fldData>
        </w:fldChar>
      </w:r>
      <w:r w:rsidRPr="008905B5">
        <w:rPr>
          <w:rFonts w:ascii="Times" w:hAnsi="Times" w:cs="Times New Roman"/>
        </w:rPr>
        <w:instrText xml:space="preserve"> ADDIN EN.CITE </w:instrText>
      </w:r>
      <w:r w:rsidRPr="008905B5">
        <w:rPr>
          <w:rFonts w:ascii="Times" w:hAnsi="Times" w:cs="Times New Roman"/>
        </w:rPr>
        <w:fldChar w:fldCharType="begin">
          <w:fldData xml:space="preserve">PEVuZE5vdGU+PENpdGU+PEF1dGhvcj5SaW1tZXI8L0F1dGhvcj48WWVhcj4yMDE0PC9ZZWFyPjxS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</w:fldData>
        </w:fldChar>
      </w:r>
      <w:r w:rsidRPr="008905B5">
        <w:rPr>
          <w:rFonts w:ascii="Times" w:hAnsi="Times" w:cs="Times New Roman"/>
        </w:rPr>
        <w:instrText xml:space="preserve"> ADDIN EN.CITE.DATA </w:instrText>
      </w:r>
      <w:r w:rsidRPr="008905B5">
        <w:rPr>
          <w:rFonts w:ascii="Times" w:hAnsi="Times" w:cs="Times New Roman"/>
        </w:rPr>
      </w:r>
      <w:r w:rsidRPr="008905B5">
        <w:rPr>
          <w:rFonts w:ascii="Times" w:hAnsi="Times" w:cs="Times New Roman"/>
        </w:rPr>
        <w:fldChar w:fldCharType="end"/>
      </w:r>
      <w:r w:rsidRPr="008905B5">
        <w:rPr>
          <w:rFonts w:ascii="Times" w:hAnsi="Times" w:cs="Times New Roman"/>
        </w:rPr>
      </w:r>
      <w:r w:rsidRPr="008905B5">
        <w:rPr>
          <w:rFonts w:ascii="Times" w:hAnsi="Times" w:cs="Times New Roman"/>
        </w:rPr>
        <w:fldChar w:fldCharType="separate"/>
      </w:r>
      <w:r w:rsidRPr="008905B5">
        <w:rPr>
          <w:rFonts w:ascii="Times" w:hAnsi="Times" w:cs="Times New Roman"/>
          <w:noProof/>
        </w:rPr>
        <w:t>(Rimmer et al. 2014)</w:t>
      </w:r>
      <w:r w:rsidRPr="008905B5">
        <w:rPr>
          <w:rFonts w:ascii="Times" w:hAnsi="Times" w:cs="Times New Roman"/>
        </w:rPr>
        <w:fldChar w:fldCharType="end"/>
      </w:r>
      <w:r w:rsidRPr="008905B5">
        <w:rPr>
          <w:rFonts w:ascii="Times" w:hAnsi="Times" w:cs="Times New Roman"/>
        </w:rPr>
        <w:t>.  We generated a call set by aligning these fosmid reads again</w:t>
      </w:r>
      <w:r w:rsidR="000A3D80">
        <w:rPr>
          <w:rFonts w:ascii="Times" w:hAnsi="Times" w:cs="Times New Roman"/>
        </w:rPr>
        <w:t>st GRCh38 reference genome (BWA-MEM</w:t>
      </w:r>
      <w:r w:rsidRPr="008905B5">
        <w:rPr>
          <w:rFonts w:ascii="Times" w:hAnsi="Times" w:cs="Times New Roman"/>
        </w:rPr>
        <w:t xml:space="preserve"> 0.7.5a-r405, default parameter) and identifying indels from CIGAR strings (“I” or “D”) in the primary alignments. We also delineated genomic regions covered by at least one fosmid read (fosmid covered regions).</w:t>
      </w:r>
    </w:p>
    <w:p w14:paraId="24967FDB" w14:textId="77777777" w:rsidR="000F38C9" w:rsidRPr="008905B5" w:rsidRDefault="000F38C9" w:rsidP="001772E2">
      <w:pPr>
        <w:spacing w:line="360" w:lineRule="auto"/>
        <w:rPr>
          <w:rFonts w:ascii="Times" w:hAnsi="Times" w:cs="Times New Roman"/>
        </w:rPr>
      </w:pPr>
      <w:r w:rsidRPr="008905B5">
        <w:rPr>
          <w:rFonts w:ascii="Times" w:hAnsi="Times" w:cs="Times New Roman"/>
        </w:rPr>
        <w:t>We examined the large (&gt;50 bp) deletions predicted by the HySA, Delly, PBHoney, custom and svclassify approaches in fosmid covered regions (overlap at least 1 bp) and identified deletions that had at least 1 bp overlap with the fosmid calls in the same size range (&gt;50 bp) and less than 10 bp difference in SV size.   These deletions are regarded as “validated”.</w:t>
      </w:r>
    </w:p>
    <w:p w14:paraId="3CB3B55F" w14:textId="77777777" w:rsidR="000F38C9" w:rsidRPr="008905B5" w:rsidRDefault="000F38C9" w:rsidP="001772E2">
      <w:pPr>
        <w:spacing w:line="360" w:lineRule="auto"/>
        <w:rPr>
          <w:rFonts w:ascii="Times" w:hAnsi="Times" w:cs="Times New Roman"/>
        </w:rPr>
      </w:pPr>
      <w:r w:rsidRPr="008905B5">
        <w:rPr>
          <w:rFonts w:ascii="Times" w:hAnsi="Times" w:cs="Times New Roman"/>
        </w:rPr>
        <w:t xml:space="preserve">Similar approach and criteria were applied to validate small indels (&gt;10 bp, </w:t>
      </w:r>
      <w:r w:rsidRPr="008905B5">
        <w:rPr>
          <w:rFonts w:ascii="Times" w:eastAsia="ＭＳ ゴシック" w:hAnsi="Times"/>
        </w:rPr>
        <w:t>≤</w:t>
      </w:r>
      <w:r w:rsidRPr="008905B5">
        <w:rPr>
          <w:rFonts w:ascii="Times" w:hAnsi="Times" w:cs="Times New Roman"/>
        </w:rPr>
        <w:t>50 bp) predicted by HySA, Platinum and GIAB, except that we allowed a 50 bp offset</w:t>
      </w:r>
      <w:r w:rsidRPr="008905B5" w:rsidDel="006F1A59">
        <w:rPr>
          <w:rFonts w:ascii="Times" w:hAnsi="Times" w:cs="Times New Roman"/>
        </w:rPr>
        <w:t xml:space="preserve"> </w:t>
      </w:r>
      <w:r w:rsidRPr="008905B5">
        <w:rPr>
          <w:rFonts w:ascii="Times" w:hAnsi="Times" w:cs="Times New Roman"/>
        </w:rPr>
        <w:t>in the breakpoint positions to account for ambiguity of breakpoints in repetitive sequence context and sparseness of the fosmid data.</w:t>
      </w:r>
    </w:p>
    <w:p w14:paraId="40A7458B" w14:textId="77777777" w:rsidR="000F38C9" w:rsidRPr="008905B5" w:rsidRDefault="000F38C9" w:rsidP="001772E2">
      <w:pPr>
        <w:pStyle w:val="Heading1"/>
        <w:spacing w:line="360" w:lineRule="auto"/>
      </w:pPr>
      <w:bookmarkStart w:id="12" w:name="_Toc343292129"/>
      <w:r w:rsidRPr="008905B5">
        <w:t>Complex deletion validation</w:t>
      </w:r>
      <w:bookmarkEnd w:id="12"/>
    </w:p>
    <w:p w14:paraId="42D7255D" w14:textId="287EB8E7" w:rsidR="001772E2" w:rsidRDefault="000F38C9" w:rsidP="001772E2">
      <w:pPr>
        <w:spacing w:line="360" w:lineRule="auto"/>
        <w:rPr>
          <w:rFonts w:ascii="Times" w:hAnsi="Times" w:cs="Times New Roman"/>
        </w:rPr>
      </w:pPr>
      <w:r w:rsidRPr="008905B5">
        <w:rPr>
          <w:rFonts w:ascii="Times" w:hAnsi="Times" w:cs="Times New Roman"/>
        </w:rPr>
        <w:t xml:space="preserve">We validated complex deletions in the regions covered by the fosmid data downloaded from </w:t>
      </w:r>
      <w:hyperlink r:id="rId22" w:history="1">
        <w:r w:rsidRPr="008905B5">
          <w:rPr>
            <w:rStyle w:val="Hyperlink"/>
            <w:rFonts w:ascii="Times" w:hAnsi="Times" w:cs="Times New Roman"/>
            <w:color w:val="auto"/>
            <w:u w:val="none"/>
          </w:rPr>
          <w:t>ftp://ftp.1000genomes.ebi.ac.uk/vol1/ftp/technical/working/20120627_NA12878_fosmid_data/NA12878.fosmid.ABC12.Q80.cleaned.fastq.gz</w:t>
        </w:r>
      </w:hyperlink>
      <w:r w:rsidRPr="008905B5">
        <w:rPr>
          <w:rFonts w:ascii="Times" w:hAnsi="Times" w:cs="Times New Roman"/>
        </w:rPr>
        <w:t>.</w:t>
      </w:r>
      <w:r w:rsidRPr="008905B5">
        <w:rPr>
          <w:rFonts w:ascii="Times" w:hAnsi="Times" w:cs="Times New Roman"/>
          <w:b/>
        </w:rPr>
        <w:t xml:space="preserve">  </w:t>
      </w:r>
      <w:r w:rsidRPr="008905B5">
        <w:rPr>
          <w:rFonts w:ascii="Times" w:hAnsi="Times" w:cs="Times New Roman"/>
        </w:rPr>
        <w:t>We constructed alternative allelic sequences representing these deletions from the assembled contigs, consisting of 50 bp flanking sequences on both ends of the deletions and the inserted sequences in the middle. We then aligned each of these alternative alleles t</w:t>
      </w:r>
      <w:r w:rsidR="000A3D80">
        <w:rPr>
          <w:rFonts w:ascii="Times" w:hAnsi="Times" w:cs="Times New Roman"/>
        </w:rPr>
        <w:t>o the fosmid reads using BWA-MEM</w:t>
      </w:r>
      <w:r w:rsidRPr="008905B5">
        <w:rPr>
          <w:rFonts w:ascii="Times" w:hAnsi="Times" w:cs="Times New Roman"/>
        </w:rPr>
        <w:t xml:space="preserve"> (0.7.5a-r405, default parameter). Alternative alleles that match any fosmid reads with &gt; 90% aligned bases and &lt; 10 bp gap/clipped bases in the aligned portion were considered as validated.</w:t>
      </w:r>
    </w:p>
    <w:p w14:paraId="58B0EC48" w14:textId="77777777" w:rsidR="001772E2" w:rsidRPr="008905B5" w:rsidRDefault="001772E2" w:rsidP="001772E2">
      <w:pPr>
        <w:pStyle w:val="Heading1"/>
        <w:spacing w:line="360" w:lineRule="auto"/>
      </w:pPr>
      <w:bookmarkStart w:id="13" w:name="_Toc343292130"/>
      <w:r w:rsidRPr="008905B5">
        <w:t>Coverage Analysis</w:t>
      </w:r>
      <w:bookmarkEnd w:id="13"/>
      <w:r w:rsidRPr="008905B5">
        <w:t xml:space="preserve"> </w:t>
      </w:r>
    </w:p>
    <w:p w14:paraId="4A3D4A04" w14:textId="4F7BF42B" w:rsidR="001772E2" w:rsidRPr="008905B5" w:rsidRDefault="001772E2" w:rsidP="001772E2">
      <w:pPr>
        <w:spacing w:line="360" w:lineRule="auto"/>
        <w:rPr>
          <w:rFonts w:ascii="Times" w:hAnsi="Times" w:cs="Times New Roman"/>
        </w:rPr>
      </w:pPr>
      <w:r w:rsidRPr="008905B5">
        <w:rPr>
          <w:rFonts w:ascii="Times New Roman" w:hAnsi="Times New Roman" w:cs="Times New Roman"/>
        </w:rPr>
        <w:t>To provide a guideline for experimental design, we estimated the discovery sensitivity of our algorithm as a function of the Illumina coverage from 30</w:t>
      </w:r>
      <w:r w:rsidRPr="008905B5">
        <w:rPr>
          <w:rFonts w:ascii="ＭＳ ゴシック" w:eastAsia="ＭＳ ゴシック"/>
        </w:rPr>
        <w:t>×</w:t>
      </w:r>
      <w:r w:rsidRPr="008905B5">
        <w:rPr>
          <w:rFonts w:ascii="Times New Roman" w:hAnsi="Times New Roman" w:cs="Times New Roman"/>
        </w:rPr>
        <w:t xml:space="preserve"> to 300</w:t>
      </w:r>
      <w:r w:rsidRPr="008905B5">
        <w:rPr>
          <w:rFonts w:ascii="ＭＳ ゴシック" w:eastAsia="ＭＳ ゴシック"/>
        </w:rPr>
        <w:t>×</w:t>
      </w:r>
      <w:r w:rsidRPr="008905B5">
        <w:rPr>
          <w:rFonts w:ascii="Times New Roman" w:hAnsi="Times New Roman" w:cs="Times New Roman"/>
        </w:rPr>
        <w:t xml:space="preserve"> and the PacBio coverage from 5</w:t>
      </w:r>
      <w:r w:rsidRPr="008905B5">
        <w:rPr>
          <w:rFonts w:ascii="ＭＳ ゴシック" w:eastAsia="ＭＳ ゴシック"/>
        </w:rPr>
        <w:t>×</w:t>
      </w:r>
      <w:r w:rsidRPr="008905B5">
        <w:rPr>
          <w:rFonts w:ascii="Times New Roman" w:hAnsi="Times New Roman" w:cs="Times New Roman"/>
        </w:rPr>
        <w:t xml:space="preserve"> to 30</w:t>
      </w:r>
      <w:r w:rsidRPr="008905B5">
        <w:rPr>
          <w:rFonts w:ascii="ＭＳ ゴシック" w:eastAsia="ＭＳ ゴシック"/>
        </w:rPr>
        <w:t>×</w:t>
      </w:r>
      <w:r w:rsidRPr="008905B5">
        <w:rPr>
          <w:rFonts w:ascii="Times New Roman" w:hAnsi="Times New Roman" w:cs="Times New Roman"/>
        </w:rPr>
        <w:t xml:space="preserve"> on chromosome 20 (</w:t>
      </w:r>
      <w:r w:rsidRPr="008905B5">
        <w:rPr>
          <w:rFonts w:ascii="Times New Roman" w:hAnsi="Times New Roman" w:cs="Times New Roman"/>
          <w:b/>
        </w:rPr>
        <w:t>Fig. 4</w:t>
      </w:r>
      <w:r w:rsidRPr="008905B5">
        <w:rPr>
          <w:rFonts w:ascii="Times New Roman" w:hAnsi="Times New Roman" w:cs="Times New Roman"/>
        </w:rPr>
        <w:t xml:space="preserve">). Specifically, </w:t>
      </w:r>
      <w:r w:rsidRPr="008905B5">
        <w:rPr>
          <w:rFonts w:ascii="Times" w:hAnsi="Times" w:cs="Times New Roman"/>
        </w:rPr>
        <w:t>we down-sampled extracted Illumina reads to 150</w:t>
      </w:r>
      <w:r w:rsidRPr="008905B5">
        <w:rPr>
          <w:rFonts w:ascii="Times" w:eastAsia="ＭＳ ゴシック" w:hAnsi="Times"/>
        </w:rPr>
        <w:t>×</w:t>
      </w:r>
      <w:r w:rsidRPr="008905B5">
        <w:rPr>
          <w:rFonts w:ascii="Times" w:hAnsi="Times" w:cs="Times New Roman"/>
        </w:rPr>
        <w:t>, 90</w:t>
      </w:r>
      <w:r w:rsidRPr="008905B5">
        <w:rPr>
          <w:rFonts w:ascii="Times" w:eastAsia="ＭＳ ゴシック" w:hAnsi="Times"/>
        </w:rPr>
        <w:t>×</w:t>
      </w:r>
      <w:r w:rsidRPr="008905B5">
        <w:rPr>
          <w:rFonts w:ascii="Times" w:hAnsi="Times" w:cs="Times New Roman"/>
        </w:rPr>
        <w:t>, 60</w:t>
      </w:r>
      <w:r w:rsidRPr="008905B5">
        <w:rPr>
          <w:rFonts w:ascii="Times" w:eastAsia="ＭＳ ゴシック" w:hAnsi="Times"/>
        </w:rPr>
        <w:t>×</w:t>
      </w:r>
      <w:r w:rsidRPr="008905B5">
        <w:rPr>
          <w:rFonts w:ascii="Times" w:hAnsi="Times" w:cs="Times New Roman"/>
        </w:rPr>
        <w:t>, 30</w:t>
      </w:r>
      <w:r w:rsidRPr="008905B5">
        <w:rPr>
          <w:rFonts w:ascii="Times" w:eastAsia="ＭＳ ゴシック" w:hAnsi="Times"/>
        </w:rPr>
        <w:t>×</w:t>
      </w:r>
      <w:r w:rsidRPr="008905B5">
        <w:rPr>
          <w:rFonts w:ascii="Times" w:hAnsi="Times" w:cs="Times New Roman"/>
        </w:rPr>
        <w:t>, and PacBio reads to 25</w:t>
      </w:r>
      <w:r w:rsidRPr="008905B5">
        <w:rPr>
          <w:rFonts w:ascii="Times" w:eastAsia="ＭＳ ゴシック" w:hAnsi="Times"/>
        </w:rPr>
        <w:t>×</w:t>
      </w:r>
      <w:r w:rsidRPr="008905B5">
        <w:rPr>
          <w:rFonts w:ascii="Times" w:hAnsi="Times" w:cs="Times New Roman"/>
        </w:rPr>
        <w:t>, 20</w:t>
      </w:r>
      <w:r w:rsidRPr="008905B5">
        <w:rPr>
          <w:rFonts w:ascii="Times" w:eastAsia="ＭＳ ゴシック" w:hAnsi="Times"/>
        </w:rPr>
        <w:t>×</w:t>
      </w:r>
      <w:r w:rsidRPr="008905B5">
        <w:rPr>
          <w:rFonts w:ascii="Times" w:hAnsi="Times" w:cs="Times New Roman"/>
        </w:rPr>
        <w:t>, 15</w:t>
      </w:r>
      <w:r w:rsidRPr="008905B5">
        <w:rPr>
          <w:rFonts w:ascii="Times" w:eastAsia="ＭＳ ゴシック" w:hAnsi="Times"/>
        </w:rPr>
        <w:t>×</w:t>
      </w:r>
      <w:r w:rsidRPr="008905B5">
        <w:rPr>
          <w:rFonts w:ascii="Times" w:hAnsi="Times" w:cs="Times New Roman"/>
        </w:rPr>
        <w:t>, 10</w:t>
      </w:r>
      <w:r w:rsidRPr="008905B5">
        <w:rPr>
          <w:rFonts w:ascii="Times" w:eastAsia="ＭＳ ゴシック" w:hAnsi="Times"/>
        </w:rPr>
        <w:t>×</w:t>
      </w:r>
      <w:r w:rsidRPr="008905B5">
        <w:rPr>
          <w:rFonts w:ascii="Times" w:hAnsi="Times" w:cs="Times New Roman"/>
        </w:rPr>
        <w:t>, 5</w:t>
      </w:r>
      <w:r w:rsidRPr="008905B5">
        <w:rPr>
          <w:rFonts w:ascii="Times" w:eastAsia="ＭＳ ゴシック" w:hAnsi="Times"/>
        </w:rPr>
        <w:t>×</w:t>
      </w:r>
      <w:r w:rsidRPr="008905B5">
        <w:rPr>
          <w:rFonts w:ascii="Times" w:hAnsi="Times" w:cs="Times New Roman"/>
        </w:rPr>
        <w:t>. For each coverage combination, the bipartite graph was built and partitioned into small clusters. For each validated call, if at least 5 PacBio reads remained in a cluster corresponding to that from the highest coverage (300</w:t>
      </w:r>
      <w:r w:rsidRPr="008905B5">
        <w:rPr>
          <w:rFonts w:ascii="Times" w:eastAsia="ＭＳ ゴシック" w:hAnsi="Times"/>
        </w:rPr>
        <w:t>×</w:t>
      </w:r>
      <w:r w:rsidRPr="008905B5">
        <w:rPr>
          <w:rFonts w:ascii="Times" w:hAnsi="Times" w:cs="Times New Roman"/>
        </w:rPr>
        <w:t xml:space="preserve"> for Illumina and 31</w:t>
      </w:r>
      <w:r w:rsidRPr="008905B5">
        <w:rPr>
          <w:rFonts w:ascii="Times" w:eastAsia="ＭＳ ゴシック" w:hAnsi="Times"/>
        </w:rPr>
        <w:t>×</w:t>
      </w:r>
      <w:r w:rsidRPr="008905B5">
        <w:rPr>
          <w:rFonts w:ascii="Times" w:hAnsi="Times" w:cs="Times New Roman"/>
        </w:rPr>
        <w:t xml:space="preserve"> for PacBio), it was counted as detected. For comparison, we down-sampled all Illumina reads that aligned to chromosome 20 to 150</w:t>
      </w:r>
      <w:r w:rsidRPr="008905B5">
        <w:rPr>
          <w:rFonts w:ascii="Times" w:eastAsia="ＭＳ ゴシック" w:hAnsi="Times"/>
        </w:rPr>
        <w:t>×</w:t>
      </w:r>
      <w:r w:rsidRPr="008905B5">
        <w:rPr>
          <w:rFonts w:ascii="Times" w:hAnsi="Times" w:cs="Times New Roman"/>
        </w:rPr>
        <w:t>, 90</w:t>
      </w:r>
      <w:r w:rsidRPr="008905B5">
        <w:rPr>
          <w:rFonts w:ascii="Times" w:eastAsia="ＭＳ ゴシック" w:hAnsi="Times"/>
        </w:rPr>
        <w:t>×</w:t>
      </w:r>
      <w:r w:rsidRPr="008905B5">
        <w:rPr>
          <w:rFonts w:ascii="Times" w:hAnsi="Times" w:cs="Times New Roman"/>
        </w:rPr>
        <w:t>, 60</w:t>
      </w:r>
      <w:r w:rsidRPr="008905B5">
        <w:rPr>
          <w:rFonts w:ascii="Times" w:eastAsia="ＭＳ ゴシック" w:hAnsi="Times"/>
        </w:rPr>
        <w:t>×</w:t>
      </w:r>
      <w:r w:rsidRPr="008905B5">
        <w:rPr>
          <w:rFonts w:ascii="Times" w:hAnsi="Times" w:cs="Times New Roman"/>
        </w:rPr>
        <w:t xml:space="preserve"> and 30</w:t>
      </w:r>
      <w:r w:rsidRPr="008905B5">
        <w:rPr>
          <w:rFonts w:ascii="Times" w:eastAsia="ＭＳ ゴシック" w:hAnsi="Times"/>
        </w:rPr>
        <w:t>×</w:t>
      </w:r>
      <w:r w:rsidRPr="008905B5">
        <w:rPr>
          <w:rFonts w:ascii="Times" w:hAnsi="Times" w:cs="Times New Roman"/>
        </w:rPr>
        <w:t xml:space="preserve">, and ran Delly (0.7.2, default parameter) on the BAMs generated at each coverage. </w:t>
      </w:r>
    </w:p>
    <w:p w14:paraId="52C1323B" w14:textId="38AF5CED" w:rsidR="001772E2" w:rsidRPr="001772E2" w:rsidRDefault="001772E2" w:rsidP="001772E2">
      <w:pPr>
        <w:spacing w:line="360" w:lineRule="auto"/>
        <w:rPr>
          <w:rFonts w:ascii="Times New Roman" w:hAnsi="Times New Roman" w:cs="Times New Roman"/>
        </w:rPr>
      </w:pPr>
      <w:r>
        <w:rPr>
          <w:rFonts w:ascii="Times New Roman" w:hAnsi="Times New Roman" w:cs="Times New Roman"/>
        </w:rPr>
        <w:t xml:space="preserve">We then measured the sensitivity at each coverage for both HySA and Delly. </w:t>
      </w:r>
      <w:r w:rsidRPr="008905B5">
        <w:rPr>
          <w:rFonts w:ascii="Times New Roman" w:hAnsi="Times New Roman" w:cs="Times New Roman"/>
        </w:rPr>
        <w:t>The sensitivity was defined as the fraction of the large deletions that our algorithm or Delly detected in the GD set. As expected, the sensitivities increased with the increase of PacBio or Illumina coverage. However, the gain of sensitivity decreased with the increase of PacBio coverage, and the largest gain (~0.25) was observed from 5</w:t>
      </w:r>
      <w:r w:rsidRPr="008905B5">
        <w:rPr>
          <w:rFonts w:ascii="ＭＳ ゴシック" w:eastAsia="ＭＳ ゴシック"/>
        </w:rPr>
        <w:t>×</w:t>
      </w:r>
      <w:r w:rsidRPr="008905B5">
        <w:rPr>
          <w:rFonts w:ascii="Times New Roman" w:hAnsi="Times New Roman" w:cs="Times New Roman"/>
        </w:rPr>
        <w:t xml:space="preserve"> to 10</w:t>
      </w:r>
      <w:r w:rsidRPr="008905B5">
        <w:rPr>
          <w:rFonts w:ascii="ＭＳ ゴシック" w:eastAsia="ＭＳ ゴシック"/>
        </w:rPr>
        <w:t>×</w:t>
      </w:r>
      <w:r w:rsidRPr="008905B5">
        <w:rPr>
          <w:rFonts w:ascii="Times New Roman" w:hAnsi="Times New Roman" w:cs="Times New Roman"/>
        </w:rPr>
        <w:t xml:space="preserve"> at all the inspected Illumina coverages. The PacBio coverage no longer benefited sensitivity to a great extent after it reached 25</w:t>
      </w:r>
      <w:r w:rsidRPr="008905B5">
        <w:rPr>
          <w:rFonts w:ascii="ＭＳ ゴシック" w:eastAsia="ＭＳ ゴシック"/>
        </w:rPr>
        <w:t>×</w:t>
      </w:r>
      <w:r w:rsidRPr="008905B5">
        <w:rPr>
          <w:rFonts w:ascii="Times New Roman" w:hAnsi="Times New Roman" w:cs="Times New Roman"/>
        </w:rPr>
        <w:t>. Likewise, the gain of sensitivity decreased with the increase of Illumina’s coverage, and saturation was observed at 60</w:t>
      </w:r>
      <w:r w:rsidRPr="008905B5">
        <w:rPr>
          <w:rFonts w:ascii="ＭＳ ゴシック" w:eastAsia="ＭＳ ゴシック"/>
        </w:rPr>
        <w:t>×</w:t>
      </w:r>
      <w:r w:rsidRPr="008905B5">
        <w:rPr>
          <w:rFonts w:ascii="Times New Roman" w:hAnsi="Times New Roman" w:cs="Times New Roman"/>
        </w:rPr>
        <w:t xml:space="preserve"> when PacBio’s coverage reached 25</w:t>
      </w:r>
      <w:r w:rsidRPr="008905B5">
        <w:rPr>
          <w:rFonts w:ascii="ＭＳ ゴシック" w:eastAsia="ＭＳ ゴシック"/>
        </w:rPr>
        <w:t>×</w:t>
      </w:r>
      <w:r w:rsidRPr="008905B5">
        <w:rPr>
          <w:rFonts w:ascii="Times New Roman" w:hAnsi="Times New Roman" w:cs="Times New Roman"/>
        </w:rPr>
        <w:t>. Therefore, a likely optimal combination of coverage would be 60</w:t>
      </w:r>
      <w:r w:rsidRPr="008905B5">
        <w:rPr>
          <w:rFonts w:ascii="ＭＳ ゴシック" w:eastAsia="ＭＳ ゴシック"/>
        </w:rPr>
        <w:t>×</w:t>
      </w:r>
      <w:r w:rsidRPr="008905B5">
        <w:rPr>
          <w:rFonts w:ascii="Times New Roman" w:hAnsi="Times New Roman" w:cs="Times New Roman"/>
        </w:rPr>
        <w:t xml:space="preserve"> Illumina and 25</w:t>
      </w:r>
      <w:r w:rsidRPr="008905B5">
        <w:rPr>
          <w:rFonts w:ascii="ＭＳ ゴシック" w:eastAsia="ＭＳ ゴシック"/>
        </w:rPr>
        <w:t>×</w:t>
      </w:r>
      <w:r w:rsidRPr="008905B5">
        <w:rPr>
          <w:rFonts w:ascii="Times New Roman" w:hAnsi="Times New Roman" w:cs="Times New Roman"/>
        </w:rPr>
        <w:t xml:space="preserve"> PacBio reads, in order to obtain the most cost-effective hybrid SV assembly in a diploid genome using our approach. </w:t>
      </w:r>
    </w:p>
    <w:p w14:paraId="676171DD" w14:textId="77777777" w:rsidR="001772E2" w:rsidRPr="008905B5" w:rsidRDefault="001772E2" w:rsidP="001772E2">
      <w:pPr>
        <w:pStyle w:val="Heading1"/>
        <w:spacing w:line="360" w:lineRule="auto"/>
      </w:pPr>
      <w:bookmarkStart w:id="14" w:name="_Toc343292131"/>
      <w:r w:rsidRPr="008905B5">
        <w:t>Comparison criteria on call sets</w:t>
      </w:r>
      <w:bookmarkEnd w:id="14"/>
      <w:r w:rsidRPr="008905B5">
        <w:t xml:space="preserve"> </w:t>
      </w:r>
    </w:p>
    <w:p w14:paraId="3A71D80E" w14:textId="77777777" w:rsidR="001772E2" w:rsidRDefault="001772E2" w:rsidP="001772E2">
      <w:pPr>
        <w:spacing w:line="360" w:lineRule="auto"/>
        <w:rPr>
          <w:rFonts w:ascii="Times" w:hAnsi="Times" w:cs="Times New Roman"/>
        </w:rPr>
      </w:pPr>
      <w:r w:rsidRPr="008905B5">
        <w:rPr>
          <w:rFonts w:ascii="Times" w:hAnsi="Times" w:cs="Times New Roman"/>
        </w:rPr>
        <w:t>In both the CHM1 and NA12878 analyses, a 50% reciprocal criterion was used to overlap large deletions. The 1 bp overlapping criterion was used to compare small indels. For all insertions, 50 bp were padded on the left and right of the insertion breakpoints. To obtain more comprehensive results, smaller padding sizes (30 bp and 10 bp) were applied in both the CHM1 and the NA12878 experiments (</w:t>
      </w:r>
      <w:r w:rsidRPr="008905B5">
        <w:rPr>
          <w:rFonts w:ascii="Times" w:hAnsi="Times" w:cs="Times New Roman"/>
          <w:b/>
        </w:rPr>
        <w:t>Supplemental Fig. 5).</w:t>
      </w:r>
      <w:r w:rsidRPr="008905B5">
        <w:rPr>
          <w:rFonts w:ascii="Times" w:hAnsi="Times" w:cs="Times New Roman"/>
        </w:rPr>
        <w:t xml:space="preserve"> </w:t>
      </w:r>
    </w:p>
    <w:p w14:paraId="5458A2F0" w14:textId="77777777" w:rsidR="001772E2" w:rsidRPr="008905B5" w:rsidRDefault="001772E2" w:rsidP="001772E2">
      <w:pPr>
        <w:pStyle w:val="Heading1"/>
        <w:spacing w:line="360" w:lineRule="auto"/>
      </w:pPr>
      <w:bookmarkStart w:id="15" w:name="_Toc343292132"/>
      <w:r w:rsidRPr="008905B5">
        <w:t>BLASR reference alignment of PacBio reads</w:t>
      </w:r>
      <w:bookmarkEnd w:id="15"/>
    </w:p>
    <w:p w14:paraId="418562C7" w14:textId="77777777" w:rsidR="001772E2" w:rsidRPr="008905B5" w:rsidRDefault="001772E2" w:rsidP="001772E2">
      <w:pPr>
        <w:spacing w:line="360" w:lineRule="auto"/>
        <w:rPr>
          <w:rFonts w:ascii="Times" w:hAnsi="Times" w:cs="Times New Roman"/>
        </w:rPr>
      </w:pPr>
      <w:r w:rsidRPr="008905B5">
        <w:rPr>
          <w:rFonts w:ascii="Times" w:hAnsi="Times" w:cs="Times New Roman"/>
        </w:rPr>
        <w:t>We use the following options of BLASR for reference alignment of the CHM1 data (-bestn 24 -maxAnchorsPerPosition 100 -advanceExactMatches 10 -affineAlign -affineOpen 100 -affineExtend 0 -insertion 5 -deletion 5 -extend -maxExtendDropoff 20 -clipping subread -clipping soft -nproc 24).</w:t>
      </w:r>
    </w:p>
    <w:p w14:paraId="2CEB278A" w14:textId="77777777" w:rsidR="001772E2" w:rsidRPr="008905B5" w:rsidRDefault="001772E2" w:rsidP="001772E2">
      <w:pPr>
        <w:spacing w:line="360" w:lineRule="auto"/>
        <w:rPr>
          <w:rFonts w:ascii="Times" w:hAnsi="Times" w:cs="Times New Roman"/>
          <w:b/>
        </w:rPr>
      </w:pPr>
    </w:p>
    <w:p w14:paraId="3C82220F" w14:textId="77777777" w:rsidR="001772E2" w:rsidRPr="008905B5" w:rsidRDefault="001772E2" w:rsidP="000F38C9">
      <w:pPr>
        <w:spacing w:line="480" w:lineRule="auto"/>
        <w:rPr>
          <w:rFonts w:ascii="Times" w:hAnsi="Times" w:cs="Times New Roman"/>
        </w:rPr>
      </w:pPr>
    </w:p>
    <w:p w14:paraId="66ACD52B" w14:textId="77777777" w:rsidR="008905B5" w:rsidRPr="008905B5" w:rsidRDefault="008905B5">
      <w:pPr>
        <w:rPr>
          <w:rFonts w:ascii="Times New Roman" w:hAnsi="Times New Roman" w:cs="Times New Roman"/>
          <w:b/>
        </w:rPr>
      </w:pPr>
      <w:r w:rsidRPr="008905B5">
        <w:rPr>
          <w:rFonts w:ascii="Times New Roman" w:hAnsi="Times New Roman" w:cs="Times New Roman"/>
          <w:b/>
        </w:rPr>
        <w:br w:type="page"/>
      </w:r>
    </w:p>
    <w:p w14:paraId="500E8AE7" w14:textId="32CA81A9" w:rsidR="008905B5" w:rsidRPr="008905B5" w:rsidRDefault="008905B5" w:rsidP="00176BFE">
      <w:pPr>
        <w:pStyle w:val="Heading1"/>
      </w:pPr>
      <w:bookmarkStart w:id="16" w:name="_Toc343292133"/>
      <w:r w:rsidRPr="008905B5">
        <w:t>References</w:t>
      </w:r>
      <w:bookmarkEnd w:id="16"/>
    </w:p>
    <w:p w14:paraId="6E992FBE" w14:textId="77777777" w:rsidR="00176BFE" w:rsidRDefault="00176BFE" w:rsidP="008905B5">
      <w:pPr>
        <w:pStyle w:val="EndNoteBibliography"/>
        <w:ind w:left="720" w:hanging="720"/>
        <w:rPr>
          <w:rFonts w:ascii="Times New Roman" w:hAnsi="Times New Roman" w:cs="Times New Roman"/>
          <w:b/>
        </w:rPr>
      </w:pPr>
    </w:p>
    <w:p w14:paraId="63B80930" w14:textId="77777777" w:rsidR="008905B5" w:rsidRPr="008905B5" w:rsidRDefault="008905B5" w:rsidP="008905B5">
      <w:pPr>
        <w:pStyle w:val="EndNoteBibliography"/>
        <w:ind w:left="720" w:hanging="720"/>
        <w:rPr>
          <w:noProof/>
        </w:rPr>
      </w:pPr>
      <w:r w:rsidRPr="008905B5">
        <w:rPr>
          <w:rFonts w:ascii="Times New Roman" w:hAnsi="Times New Roman" w:cs="Times New Roman"/>
          <w:b/>
        </w:rPr>
        <w:fldChar w:fldCharType="begin"/>
      </w:r>
      <w:r w:rsidRPr="008905B5">
        <w:rPr>
          <w:rFonts w:ascii="Times New Roman" w:hAnsi="Times New Roman" w:cs="Times New Roman"/>
          <w:b/>
        </w:rPr>
        <w:instrText xml:space="preserve"> ADDIN EN.REFLIST </w:instrText>
      </w:r>
      <w:r w:rsidRPr="008905B5">
        <w:rPr>
          <w:rFonts w:ascii="Times New Roman" w:hAnsi="Times New Roman" w:cs="Times New Roman"/>
          <w:b/>
        </w:rPr>
        <w:fldChar w:fldCharType="separate"/>
      </w:r>
      <w:r w:rsidRPr="008905B5">
        <w:rPr>
          <w:noProof/>
        </w:rPr>
        <w:t xml:space="preserve">Berlin K, Koren S, Chin CS, Drake JP, Landolin JM, Phillippy AM. 2015. Assembling large genomes with single-molecule sequencing and locality-sensitive hashing. </w:t>
      </w:r>
      <w:r w:rsidRPr="008905B5">
        <w:rPr>
          <w:i/>
          <w:noProof/>
        </w:rPr>
        <w:t>Nat Biotechnol</w:t>
      </w:r>
      <w:r w:rsidRPr="008905B5">
        <w:rPr>
          <w:noProof/>
        </w:rPr>
        <w:t xml:space="preserve"> </w:t>
      </w:r>
      <w:r w:rsidRPr="008905B5">
        <w:rPr>
          <w:b/>
          <w:noProof/>
        </w:rPr>
        <w:t>33</w:t>
      </w:r>
      <w:r w:rsidRPr="008905B5">
        <w:rPr>
          <w:noProof/>
        </w:rPr>
        <w:t>: 623-630.</w:t>
      </w:r>
    </w:p>
    <w:p w14:paraId="30A77AE9" w14:textId="77777777" w:rsidR="008905B5" w:rsidRPr="008905B5" w:rsidRDefault="008905B5" w:rsidP="008905B5">
      <w:pPr>
        <w:pStyle w:val="EndNoteBibliography"/>
        <w:ind w:left="720" w:hanging="720"/>
        <w:rPr>
          <w:noProof/>
        </w:rPr>
      </w:pPr>
      <w:r w:rsidRPr="008905B5">
        <w:rPr>
          <w:noProof/>
        </w:rPr>
        <w:t xml:space="preserve">Chaisson MJ, Tesler G. 2012. Mapping single molecule sequencing reads using basic local alignment with successive refinement (BLASR): application and theory. </w:t>
      </w:r>
      <w:r w:rsidRPr="008905B5">
        <w:rPr>
          <w:i/>
          <w:noProof/>
        </w:rPr>
        <w:t>Bmc Bioinformatics</w:t>
      </w:r>
      <w:r w:rsidRPr="008905B5">
        <w:rPr>
          <w:noProof/>
        </w:rPr>
        <w:t xml:space="preserve"> </w:t>
      </w:r>
      <w:r w:rsidRPr="008905B5">
        <w:rPr>
          <w:b/>
          <w:noProof/>
        </w:rPr>
        <w:t>13</w:t>
      </w:r>
      <w:r w:rsidRPr="008905B5">
        <w:rPr>
          <w:noProof/>
        </w:rPr>
        <w:t>.</w:t>
      </w:r>
    </w:p>
    <w:p w14:paraId="34047B97" w14:textId="77777777" w:rsidR="008905B5" w:rsidRPr="008905B5" w:rsidRDefault="008905B5" w:rsidP="008905B5">
      <w:pPr>
        <w:pStyle w:val="EndNoteBibliography"/>
        <w:ind w:left="720" w:hanging="720"/>
        <w:rPr>
          <w:noProof/>
        </w:rPr>
      </w:pPr>
      <w:r w:rsidRPr="008905B5">
        <w:rPr>
          <w:noProof/>
        </w:rPr>
        <w:t xml:space="preserve">Kidd JM, Cooper GM, Donahue WF, Hayden HS, Sampas N, Graves T, Hansen N, Teague B, Alkan C, Antonacci F et al. 2008. Mapping and sequencing of structural variation from eight human genomes. </w:t>
      </w:r>
      <w:r w:rsidRPr="008905B5">
        <w:rPr>
          <w:i/>
          <w:noProof/>
        </w:rPr>
        <w:t>Nature</w:t>
      </w:r>
      <w:r w:rsidRPr="008905B5">
        <w:rPr>
          <w:noProof/>
        </w:rPr>
        <w:t xml:space="preserve"> </w:t>
      </w:r>
      <w:r w:rsidRPr="008905B5">
        <w:rPr>
          <w:b/>
          <w:noProof/>
        </w:rPr>
        <w:t>453</w:t>
      </w:r>
      <w:r w:rsidRPr="008905B5">
        <w:rPr>
          <w:noProof/>
        </w:rPr>
        <w:t>: 56-64.</w:t>
      </w:r>
    </w:p>
    <w:p w14:paraId="27BC54DA" w14:textId="77777777" w:rsidR="008905B5" w:rsidRPr="008905B5" w:rsidRDefault="008905B5" w:rsidP="008905B5">
      <w:pPr>
        <w:pStyle w:val="EndNoteBibliography"/>
        <w:ind w:left="720" w:hanging="720"/>
        <w:rPr>
          <w:noProof/>
        </w:rPr>
      </w:pPr>
      <w:r w:rsidRPr="008905B5">
        <w:rPr>
          <w:noProof/>
        </w:rPr>
        <w:t xml:space="preserve">Li H. 2013. Aligning sequence reads, clone sequences and assembly Aligning sequence reads, clone sequences and assembly contigs with BWA-MEM. </w:t>
      </w:r>
      <w:r w:rsidRPr="008905B5">
        <w:rPr>
          <w:i/>
          <w:noProof/>
        </w:rPr>
        <w:t>arxiv</w:t>
      </w:r>
      <w:r w:rsidRPr="008905B5">
        <w:rPr>
          <w:noProof/>
        </w:rPr>
        <w:t>.</w:t>
      </w:r>
    </w:p>
    <w:p w14:paraId="60C13058" w14:textId="77777777" w:rsidR="008905B5" w:rsidRPr="008905B5" w:rsidRDefault="008905B5" w:rsidP="008905B5">
      <w:pPr>
        <w:pStyle w:val="EndNoteBibliography"/>
        <w:ind w:left="720" w:hanging="720"/>
        <w:rPr>
          <w:noProof/>
        </w:rPr>
      </w:pPr>
      <w:r w:rsidRPr="008905B5">
        <w:rPr>
          <w:noProof/>
        </w:rPr>
        <w:t xml:space="preserve">Li H, Handsaker B, Wysoker A, Fennell T, Ruan J, Homer N, Marth G, Abecasis G, Durbin R, Proc GPD. 2009. The Sequence Alignment/Map format and SAMtools. </w:t>
      </w:r>
      <w:r w:rsidRPr="008905B5">
        <w:rPr>
          <w:i/>
          <w:noProof/>
        </w:rPr>
        <w:t>Bioinformatics</w:t>
      </w:r>
      <w:r w:rsidRPr="008905B5">
        <w:rPr>
          <w:noProof/>
        </w:rPr>
        <w:t xml:space="preserve"> </w:t>
      </w:r>
      <w:r w:rsidRPr="008905B5">
        <w:rPr>
          <w:b/>
          <w:noProof/>
        </w:rPr>
        <w:t>25</w:t>
      </w:r>
      <w:r w:rsidRPr="008905B5">
        <w:rPr>
          <w:noProof/>
        </w:rPr>
        <w:t>: 2078-2079.</w:t>
      </w:r>
    </w:p>
    <w:p w14:paraId="7A2B2E77" w14:textId="77777777" w:rsidR="008905B5" w:rsidRPr="008905B5" w:rsidRDefault="008905B5" w:rsidP="008905B5">
      <w:pPr>
        <w:pStyle w:val="EndNoteBibliography"/>
        <w:ind w:left="720" w:hanging="720"/>
        <w:rPr>
          <w:noProof/>
        </w:rPr>
      </w:pPr>
      <w:r w:rsidRPr="008905B5">
        <w:rPr>
          <w:noProof/>
        </w:rPr>
        <w:t xml:space="preserve">Myers EW, Sutton GG, Delcher AL, Dew IM, Fasulo DP, Flanigan MJ, Kravitz SA, Mobarry CM, Reinert KH, Remington KA et al. 2000. A whole-genome assembly of Drosophila. </w:t>
      </w:r>
      <w:r w:rsidRPr="008905B5">
        <w:rPr>
          <w:i/>
          <w:noProof/>
        </w:rPr>
        <w:t>Science</w:t>
      </w:r>
      <w:r w:rsidRPr="008905B5">
        <w:rPr>
          <w:noProof/>
        </w:rPr>
        <w:t xml:space="preserve"> </w:t>
      </w:r>
      <w:r w:rsidRPr="008905B5">
        <w:rPr>
          <w:b/>
          <w:noProof/>
        </w:rPr>
        <w:t>287</w:t>
      </w:r>
      <w:r w:rsidRPr="008905B5">
        <w:rPr>
          <w:noProof/>
        </w:rPr>
        <w:t>: 2196-2204.</w:t>
      </w:r>
    </w:p>
    <w:p w14:paraId="29783FBA" w14:textId="77777777" w:rsidR="008905B5" w:rsidRPr="008905B5" w:rsidRDefault="008905B5" w:rsidP="008905B5">
      <w:pPr>
        <w:pStyle w:val="EndNoteBibliography"/>
        <w:ind w:left="720" w:hanging="720"/>
        <w:rPr>
          <w:noProof/>
        </w:rPr>
      </w:pPr>
      <w:r w:rsidRPr="008905B5">
        <w:rPr>
          <w:noProof/>
        </w:rPr>
        <w:t xml:space="preserve">Ono Y, Asai K, Hamada M. 2013. PBSIM: PacBio reads simulator-toward accurate genome assembly. </w:t>
      </w:r>
      <w:r w:rsidRPr="008905B5">
        <w:rPr>
          <w:i/>
          <w:noProof/>
        </w:rPr>
        <w:t>Bioinformatics</w:t>
      </w:r>
      <w:r w:rsidRPr="008905B5">
        <w:rPr>
          <w:noProof/>
        </w:rPr>
        <w:t xml:space="preserve"> </w:t>
      </w:r>
      <w:r w:rsidRPr="008905B5">
        <w:rPr>
          <w:b/>
          <w:noProof/>
        </w:rPr>
        <w:t>29</w:t>
      </w:r>
      <w:r w:rsidRPr="008905B5">
        <w:rPr>
          <w:noProof/>
        </w:rPr>
        <w:t>: 119-121.</w:t>
      </w:r>
    </w:p>
    <w:p w14:paraId="691F274C" w14:textId="77777777" w:rsidR="008905B5" w:rsidRPr="008905B5" w:rsidRDefault="008905B5" w:rsidP="008905B5">
      <w:pPr>
        <w:pStyle w:val="EndNoteBibliography"/>
        <w:ind w:left="720" w:hanging="720"/>
        <w:rPr>
          <w:noProof/>
        </w:rPr>
      </w:pPr>
      <w:r w:rsidRPr="008905B5">
        <w:rPr>
          <w:noProof/>
        </w:rPr>
        <w:t xml:space="preserve">Pendleton M, Sebra R, Pang AW, Ummat A, Franzen O, Rausch T, Stutz AM, Stedman W, Anantharaman T, Hastie A et al. 2015. Assembly and diploid architecture of an individual human genome via single-molecule technologies. </w:t>
      </w:r>
      <w:r w:rsidRPr="008905B5">
        <w:rPr>
          <w:i/>
          <w:noProof/>
        </w:rPr>
        <w:t>Nat Methods</w:t>
      </w:r>
      <w:r w:rsidRPr="008905B5">
        <w:rPr>
          <w:noProof/>
        </w:rPr>
        <w:t xml:space="preserve"> </w:t>
      </w:r>
      <w:r w:rsidRPr="008905B5">
        <w:rPr>
          <w:b/>
          <w:noProof/>
        </w:rPr>
        <w:t>12</w:t>
      </w:r>
      <w:r w:rsidRPr="008905B5">
        <w:rPr>
          <w:noProof/>
        </w:rPr>
        <w:t>: 780-786.</w:t>
      </w:r>
    </w:p>
    <w:p w14:paraId="07EC8435" w14:textId="77777777" w:rsidR="008905B5" w:rsidRPr="008905B5" w:rsidRDefault="008905B5" w:rsidP="008905B5">
      <w:pPr>
        <w:pStyle w:val="EndNoteBibliography"/>
        <w:ind w:left="720" w:hanging="720"/>
        <w:rPr>
          <w:noProof/>
        </w:rPr>
      </w:pPr>
      <w:r w:rsidRPr="008905B5">
        <w:rPr>
          <w:noProof/>
        </w:rPr>
        <w:t xml:space="preserve">Rimmer A, Phan H, Mathieson I, Iqbal Z, Twigg SR, Consortium WGS, Wilkie AO, McVean G, Lunter G. 2014. Integrating mapping-, assembly- and haplotype-based approaches for calling variants in clinical sequencing applications. </w:t>
      </w:r>
      <w:r w:rsidRPr="008905B5">
        <w:rPr>
          <w:i/>
          <w:noProof/>
        </w:rPr>
        <w:t>Nature genetics</w:t>
      </w:r>
      <w:r w:rsidRPr="008905B5">
        <w:rPr>
          <w:noProof/>
        </w:rPr>
        <w:t xml:space="preserve"> </w:t>
      </w:r>
      <w:r w:rsidRPr="008905B5">
        <w:rPr>
          <w:b/>
          <w:noProof/>
        </w:rPr>
        <w:t>46</w:t>
      </w:r>
      <w:r w:rsidRPr="008905B5">
        <w:rPr>
          <w:noProof/>
        </w:rPr>
        <w:t>: 912-918.</w:t>
      </w:r>
    </w:p>
    <w:p w14:paraId="7093E653" w14:textId="31BBAD1A" w:rsidR="00CC3708" w:rsidRPr="008905B5" w:rsidRDefault="008905B5" w:rsidP="008E4318">
      <w:pPr>
        <w:spacing w:line="480" w:lineRule="auto"/>
        <w:rPr>
          <w:rFonts w:ascii="Times New Roman" w:hAnsi="Times New Roman" w:cs="Times New Roman"/>
          <w:b/>
        </w:rPr>
      </w:pPr>
      <w:r w:rsidRPr="008905B5">
        <w:rPr>
          <w:rFonts w:ascii="Times New Roman" w:hAnsi="Times New Roman" w:cs="Times New Roman"/>
          <w:b/>
        </w:rPr>
        <w:fldChar w:fldCharType="end"/>
      </w:r>
    </w:p>
    <w:sectPr w:rsidR="00CC3708" w:rsidRPr="008905B5" w:rsidSect="00E76257">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C00A3" w14:textId="77777777" w:rsidR="0038108B" w:rsidRDefault="0038108B" w:rsidP="00590FD8">
      <w:r>
        <w:separator/>
      </w:r>
    </w:p>
  </w:endnote>
  <w:endnote w:type="continuationSeparator" w:id="0">
    <w:p w14:paraId="3C33447B" w14:textId="77777777" w:rsidR="0038108B" w:rsidRDefault="0038108B" w:rsidP="0059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37EC5" w14:textId="77777777" w:rsidR="0038108B" w:rsidRDefault="0038108B" w:rsidP="00590F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E6D198" w14:textId="77777777" w:rsidR="0038108B" w:rsidRDefault="0038108B" w:rsidP="00590FD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7D088" w14:textId="77777777" w:rsidR="0038108B" w:rsidRDefault="0038108B" w:rsidP="00590F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4AFA">
      <w:rPr>
        <w:rStyle w:val="PageNumber"/>
        <w:noProof/>
      </w:rPr>
      <w:t>1</w:t>
    </w:r>
    <w:r>
      <w:rPr>
        <w:rStyle w:val="PageNumber"/>
      </w:rPr>
      <w:fldChar w:fldCharType="end"/>
    </w:r>
  </w:p>
  <w:p w14:paraId="2E94C7F5" w14:textId="77777777" w:rsidR="0038108B" w:rsidRDefault="0038108B" w:rsidP="00590FD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7D033" w14:textId="77777777" w:rsidR="0038108B" w:rsidRDefault="0038108B" w:rsidP="00590FD8">
      <w:r>
        <w:separator/>
      </w:r>
    </w:p>
  </w:footnote>
  <w:footnote w:type="continuationSeparator" w:id="0">
    <w:p w14:paraId="15686453" w14:textId="77777777" w:rsidR="0038108B" w:rsidRDefault="0038108B" w:rsidP="00590FD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A47F8"/>
    <w:multiLevelType w:val="hybridMultilevel"/>
    <w:tmpl w:val="6FE8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5C34D0"/>
    <w:multiLevelType w:val="hybridMultilevel"/>
    <w:tmpl w:val="F22C4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Genome Researc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petzsw6ex2z1e25xrx29p85d9e90dept5d&quot;&gt;GRlibrary_forKen&lt;record-ids&gt;&lt;item&gt;36&lt;/item&gt;&lt;item&gt;37&lt;/item&gt;&lt;item&gt;57&lt;/item&gt;&lt;item&gt;61&lt;/item&gt;&lt;item&gt;63&lt;/item&gt;&lt;item&gt;75&lt;/item&gt;&lt;item&gt;90&lt;/item&gt;&lt;item&gt;98&lt;/item&gt;&lt;item&gt;100&lt;/item&gt;&lt;/record-ids&gt;&lt;/item&gt;&lt;/Libraries&gt;"/>
  </w:docVars>
  <w:rsids>
    <w:rsidRoot w:val="006E78EA"/>
    <w:rsid w:val="00046F23"/>
    <w:rsid w:val="000A3D80"/>
    <w:rsid w:val="000B60F4"/>
    <w:rsid w:val="000F38C9"/>
    <w:rsid w:val="00173B31"/>
    <w:rsid w:val="00176BFE"/>
    <w:rsid w:val="001772E2"/>
    <w:rsid w:val="002352E2"/>
    <w:rsid w:val="002C6017"/>
    <w:rsid w:val="002F5DC9"/>
    <w:rsid w:val="0038108B"/>
    <w:rsid w:val="004C267E"/>
    <w:rsid w:val="005673BA"/>
    <w:rsid w:val="00590FD8"/>
    <w:rsid w:val="00634AFA"/>
    <w:rsid w:val="00676A06"/>
    <w:rsid w:val="00697996"/>
    <w:rsid w:val="006B7EAA"/>
    <w:rsid w:val="006E78EA"/>
    <w:rsid w:val="00737FD7"/>
    <w:rsid w:val="0079464F"/>
    <w:rsid w:val="007C1445"/>
    <w:rsid w:val="007E404C"/>
    <w:rsid w:val="008905B5"/>
    <w:rsid w:val="008B3934"/>
    <w:rsid w:val="008E4318"/>
    <w:rsid w:val="009032B8"/>
    <w:rsid w:val="00912DEA"/>
    <w:rsid w:val="00957979"/>
    <w:rsid w:val="009D66A2"/>
    <w:rsid w:val="009E3D69"/>
    <w:rsid w:val="00A318D6"/>
    <w:rsid w:val="00A46A73"/>
    <w:rsid w:val="00AD2725"/>
    <w:rsid w:val="00AE754D"/>
    <w:rsid w:val="00AF3168"/>
    <w:rsid w:val="00BF6562"/>
    <w:rsid w:val="00CC3708"/>
    <w:rsid w:val="00CD78E4"/>
    <w:rsid w:val="00CE56D8"/>
    <w:rsid w:val="00DB5C6C"/>
    <w:rsid w:val="00E76257"/>
    <w:rsid w:val="00E94EBA"/>
    <w:rsid w:val="00FF7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DAF9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8EA"/>
  </w:style>
  <w:style w:type="paragraph" w:styleId="Heading1">
    <w:name w:val="heading 1"/>
    <w:basedOn w:val="Normal"/>
    <w:next w:val="Normal"/>
    <w:link w:val="Heading1Char"/>
    <w:uiPriority w:val="9"/>
    <w:qFormat/>
    <w:rsid w:val="00176B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0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017"/>
    <w:rPr>
      <w:rFonts w:ascii="Lucida Grande" w:hAnsi="Lucida Grande" w:cs="Lucida Grande"/>
      <w:sz w:val="18"/>
      <w:szCs w:val="18"/>
    </w:rPr>
  </w:style>
  <w:style w:type="paragraph" w:styleId="ListParagraph">
    <w:name w:val="List Paragraph"/>
    <w:basedOn w:val="Normal"/>
    <w:uiPriority w:val="34"/>
    <w:qFormat/>
    <w:rsid w:val="00A46A73"/>
    <w:pPr>
      <w:ind w:left="720"/>
      <w:contextualSpacing/>
    </w:pPr>
  </w:style>
  <w:style w:type="character" w:styleId="Hyperlink">
    <w:name w:val="Hyperlink"/>
    <w:basedOn w:val="DefaultParagraphFont"/>
    <w:uiPriority w:val="99"/>
    <w:unhideWhenUsed/>
    <w:rsid w:val="00CC3708"/>
    <w:rPr>
      <w:color w:val="0000FF" w:themeColor="hyperlink"/>
      <w:u w:val="single"/>
    </w:rPr>
  </w:style>
  <w:style w:type="character" w:styleId="CommentReference">
    <w:name w:val="annotation reference"/>
    <w:basedOn w:val="DefaultParagraphFont"/>
    <w:uiPriority w:val="99"/>
    <w:semiHidden/>
    <w:unhideWhenUsed/>
    <w:rsid w:val="00CC3708"/>
    <w:rPr>
      <w:sz w:val="18"/>
      <w:szCs w:val="18"/>
    </w:rPr>
  </w:style>
  <w:style w:type="paragraph" w:styleId="CommentText">
    <w:name w:val="annotation text"/>
    <w:basedOn w:val="Normal"/>
    <w:link w:val="CommentTextChar"/>
    <w:uiPriority w:val="99"/>
    <w:semiHidden/>
    <w:unhideWhenUsed/>
    <w:rsid w:val="00CC3708"/>
  </w:style>
  <w:style w:type="character" w:customStyle="1" w:styleId="CommentTextChar">
    <w:name w:val="Comment Text Char"/>
    <w:basedOn w:val="DefaultParagraphFont"/>
    <w:link w:val="CommentText"/>
    <w:uiPriority w:val="99"/>
    <w:semiHidden/>
    <w:rsid w:val="00CC3708"/>
  </w:style>
  <w:style w:type="paragraph" w:customStyle="1" w:styleId="EndNoteBibliographyTitle">
    <w:name w:val="EndNote Bibliography Title"/>
    <w:basedOn w:val="Normal"/>
    <w:rsid w:val="008905B5"/>
    <w:pPr>
      <w:jc w:val="center"/>
    </w:pPr>
    <w:rPr>
      <w:rFonts w:ascii="Cambria" w:hAnsi="Cambria"/>
    </w:rPr>
  </w:style>
  <w:style w:type="paragraph" w:customStyle="1" w:styleId="EndNoteBibliography">
    <w:name w:val="EndNote Bibliography"/>
    <w:basedOn w:val="Normal"/>
    <w:rsid w:val="008905B5"/>
    <w:rPr>
      <w:rFonts w:ascii="Cambria" w:hAnsi="Cambria"/>
    </w:rPr>
  </w:style>
  <w:style w:type="character" w:customStyle="1" w:styleId="Heading1Char">
    <w:name w:val="Heading 1 Char"/>
    <w:basedOn w:val="DefaultParagraphFont"/>
    <w:link w:val="Heading1"/>
    <w:uiPriority w:val="9"/>
    <w:rsid w:val="00176BF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176BFE"/>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176BFE"/>
    <w:pPr>
      <w:spacing w:before="120"/>
    </w:pPr>
    <w:rPr>
      <w:b/>
    </w:rPr>
  </w:style>
  <w:style w:type="paragraph" w:styleId="TOC2">
    <w:name w:val="toc 2"/>
    <w:basedOn w:val="Normal"/>
    <w:next w:val="Normal"/>
    <w:autoRedefine/>
    <w:uiPriority w:val="39"/>
    <w:semiHidden/>
    <w:unhideWhenUsed/>
    <w:rsid w:val="00176BFE"/>
    <w:pPr>
      <w:ind w:left="240"/>
    </w:pPr>
    <w:rPr>
      <w:b/>
      <w:sz w:val="22"/>
      <w:szCs w:val="22"/>
    </w:rPr>
  </w:style>
  <w:style w:type="paragraph" w:styleId="TOC3">
    <w:name w:val="toc 3"/>
    <w:basedOn w:val="Normal"/>
    <w:next w:val="Normal"/>
    <w:autoRedefine/>
    <w:uiPriority w:val="39"/>
    <w:semiHidden/>
    <w:unhideWhenUsed/>
    <w:rsid w:val="00176BFE"/>
    <w:pPr>
      <w:ind w:left="480"/>
    </w:pPr>
    <w:rPr>
      <w:sz w:val="22"/>
      <w:szCs w:val="22"/>
    </w:rPr>
  </w:style>
  <w:style w:type="paragraph" w:styleId="TOC4">
    <w:name w:val="toc 4"/>
    <w:basedOn w:val="Normal"/>
    <w:next w:val="Normal"/>
    <w:autoRedefine/>
    <w:uiPriority w:val="39"/>
    <w:semiHidden/>
    <w:unhideWhenUsed/>
    <w:rsid w:val="00176BFE"/>
    <w:pPr>
      <w:ind w:left="720"/>
    </w:pPr>
    <w:rPr>
      <w:sz w:val="20"/>
      <w:szCs w:val="20"/>
    </w:rPr>
  </w:style>
  <w:style w:type="paragraph" w:styleId="TOC5">
    <w:name w:val="toc 5"/>
    <w:basedOn w:val="Normal"/>
    <w:next w:val="Normal"/>
    <w:autoRedefine/>
    <w:uiPriority w:val="39"/>
    <w:semiHidden/>
    <w:unhideWhenUsed/>
    <w:rsid w:val="00176BFE"/>
    <w:pPr>
      <w:ind w:left="960"/>
    </w:pPr>
    <w:rPr>
      <w:sz w:val="20"/>
      <w:szCs w:val="20"/>
    </w:rPr>
  </w:style>
  <w:style w:type="paragraph" w:styleId="TOC6">
    <w:name w:val="toc 6"/>
    <w:basedOn w:val="Normal"/>
    <w:next w:val="Normal"/>
    <w:autoRedefine/>
    <w:uiPriority w:val="39"/>
    <w:semiHidden/>
    <w:unhideWhenUsed/>
    <w:rsid w:val="00176BFE"/>
    <w:pPr>
      <w:ind w:left="1200"/>
    </w:pPr>
    <w:rPr>
      <w:sz w:val="20"/>
      <w:szCs w:val="20"/>
    </w:rPr>
  </w:style>
  <w:style w:type="paragraph" w:styleId="TOC7">
    <w:name w:val="toc 7"/>
    <w:basedOn w:val="Normal"/>
    <w:next w:val="Normal"/>
    <w:autoRedefine/>
    <w:uiPriority w:val="39"/>
    <w:semiHidden/>
    <w:unhideWhenUsed/>
    <w:rsid w:val="00176BFE"/>
    <w:pPr>
      <w:ind w:left="1440"/>
    </w:pPr>
    <w:rPr>
      <w:sz w:val="20"/>
      <w:szCs w:val="20"/>
    </w:rPr>
  </w:style>
  <w:style w:type="paragraph" w:styleId="TOC8">
    <w:name w:val="toc 8"/>
    <w:basedOn w:val="Normal"/>
    <w:next w:val="Normal"/>
    <w:autoRedefine/>
    <w:uiPriority w:val="39"/>
    <w:semiHidden/>
    <w:unhideWhenUsed/>
    <w:rsid w:val="00176BFE"/>
    <w:pPr>
      <w:ind w:left="1680"/>
    </w:pPr>
    <w:rPr>
      <w:sz w:val="20"/>
      <w:szCs w:val="20"/>
    </w:rPr>
  </w:style>
  <w:style w:type="paragraph" w:styleId="TOC9">
    <w:name w:val="toc 9"/>
    <w:basedOn w:val="Normal"/>
    <w:next w:val="Normal"/>
    <w:autoRedefine/>
    <w:uiPriority w:val="39"/>
    <w:semiHidden/>
    <w:unhideWhenUsed/>
    <w:rsid w:val="00176BFE"/>
    <w:pPr>
      <w:ind w:left="1920"/>
    </w:pPr>
    <w:rPr>
      <w:sz w:val="20"/>
      <w:szCs w:val="20"/>
    </w:rPr>
  </w:style>
  <w:style w:type="paragraph" w:styleId="Footer">
    <w:name w:val="footer"/>
    <w:basedOn w:val="Normal"/>
    <w:link w:val="FooterChar"/>
    <w:uiPriority w:val="99"/>
    <w:unhideWhenUsed/>
    <w:rsid w:val="00590FD8"/>
    <w:pPr>
      <w:tabs>
        <w:tab w:val="center" w:pos="4320"/>
        <w:tab w:val="right" w:pos="8640"/>
      </w:tabs>
    </w:pPr>
  </w:style>
  <w:style w:type="character" w:customStyle="1" w:styleId="FooterChar">
    <w:name w:val="Footer Char"/>
    <w:basedOn w:val="DefaultParagraphFont"/>
    <w:link w:val="Footer"/>
    <w:uiPriority w:val="99"/>
    <w:rsid w:val="00590FD8"/>
  </w:style>
  <w:style w:type="character" w:styleId="PageNumber">
    <w:name w:val="page number"/>
    <w:basedOn w:val="DefaultParagraphFont"/>
    <w:uiPriority w:val="99"/>
    <w:semiHidden/>
    <w:unhideWhenUsed/>
    <w:rsid w:val="00590FD8"/>
  </w:style>
  <w:style w:type="paragraph" w:styleId="Header">
    <w:name w:val="header"/>
    <w:basedOn w:val="Normal"/>
    <w:link w:val="HeaderChar"/>
    <w:uiPriority w:val="99"/>
    <w:unhideWhenUsed/>
    <w:rsid w:val="001772E2"/>
    <w:pPr>
      <w:tabs>
        <w:tab w:val="center" w:pos="4320"/>
        <w:tab w:val="right" w:pos="8640"/>
      </w:tabs>
    </w:pPr>
  </w:style>
  <w:style w:type="character" w:customStyle="1" w:styleId="HeaderChar">
    <w:name w:val="Header Char"/>
    <w:basedOn w:val="DefaultParagraphFont"/>
    <w:link w:val="Header"/>
    <w:uiPriority w:val="99"/>
    <w:rsid w:val="001772E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8EA"/>
  </w:style>
  <w:style w:type="paragraph" w:styleId="Heading1">
    <w:name w:val="heading 1"/>
    <w:basedOn w:val="Normal"/>
    <w:next w:val="Normal"/>
    <w:link w:val="Heading1Char"/>
    <w:uiPriority w:val="9"/>
    <w:qFormat/>
    <w:rsid w:val="00176B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0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017"/>
    <w:rPr>
      <w:rFonts w:ascii="Lucida Grande" w:hAnsi="Lucida Grande" w:cs="Lucida Grande"/>
      <w:sz w:val="18"/>
      <w:szCs w:val="18"/>
    </w:rPr>
  </w:style>
  <w:style w:type="paragraph" w:styleId="ListParagraph">
    <w:name w:val="List Paragraph"/>
    <w:basedOn w:val="Normal"/>
    <w:uiPriority w:val="34"/>
    <w:qFormat/>
    <w:rsid w:val="00A46A73"/>
    <w:pPr>
      <w:ind w:left="720"/>
      <w:contextualSpacing/>
    </w:pPr>
  </w:style>
  <w:style w:type="character" w:styleId="Hyperlink">
    <w:name w:val="Hyperlink"/>
    <w:basedOn w:val="DefaultParagraphFont"/>
    <w:uiPriority w:val="99"/>
    <w:unhideWhenUsed/>
    <w:rsid w:val="00CC3708"/>
    <w:rPr>
      <w:color w:val="0000FF" w:themeColor="hyperlink"/>
      <w:u w:val="single"/>
    </w:rPr>
  </w:style>
  <w:style w:type="character" w:styleId="CommentReference">
    <w:name w:val="annotation reference"/>
    <w:basedOn w:val="DefaultParagraphFont"/>
    <w:uiPriority w:val="99"/>
    <w:semiHidden/>
    <w:unhideWhenUsed/>
    <w:rsid w:val="00CC3708"/>
    <w:rPr>
      <w:sz w:val="18"/>
      <w:szCs w:val="18"/>
    </w:rPr>
  </w:style>
  <w:style w:type="paragraph" w:styleId="CommentText">
    <w:name w:val="annotation text"/>
    <w:basedOn w:val="Normal"/>
    <w:link w:val="CommentTextChar"/>
    <w:uiPriority w:val="99"/>
    <w:semiHidden/>
    <w:unhideWhenUsed/>
    <w:rsid w:val="00CC3708"/>
  </w:style>
  <w:style w:type="character" w:customStyle="1" w:styleId="CommentTextChar">
    <w:name w:val="Comment Text Char"/>
    <w:basedOn w:val="DefaultParagraphFont"/>
    <w:link w:val="CommentText"/>
    <w:uiPriority w:val="99"/>
    <w:semiHidden/>
    <w:rsid w:val="00CC3708"/>
  </w:style>
  <w:style w:type="paragraph" w:customStyle="1" w:styleId="EndNoteBibliographyTitle">
    <w:name w:val="EndNote Bibliography Title"/>
    <w:basedOn w:val="Normal"/>
    <w:rsid w:val="008905B5"/>
    <w:pPr>
      <w:jc w:val="center"/>
    </w:pPr>
    <w:rPr>
      <w:rFonts w:ascii="Cambria" w:hAnsi="Cambria"/>
    </w:rPr>
  </w:style>
  <w:style w:type="paragraph" w:customStyle="1" w:styleId="EndNoteBibliography">
    <w:name w:val="EndNote Bibliography"/>
    <w:basedOn w:val="Normal"/>
    <w:rsid w:val="008905B5"/>
    <w:rPr>
      <w:rFonts w:ascii="Cambria" w:hAnsi="Cambria"/>
    </w:rPr>
  </w:style>
  <w:style w:type="character" w:customStyle="1" w:styleId="Heading1Char">
    <w:name w:val="Heading 1 Char"/>
    <w:basedOn w:val="DefaultParagraphFont"/>
    <w:link w:val="Heading1"/>
    <w:uiPriority w:val="9"/>
    <w:rsid w:val="00176BF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176BFE"/>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176BFE"/>
    <w:pPr>
      <w:spacing w:before="120"/>
    </w:pPr>
    <w:rPr>
      <w:b/>
    </w:rPr>
  </w:style>
  <w:style w:type="paragraph" w:styleId="TOC2">
    <w:name w:val="toc 2"/>
    <w:basedOn w:val="Normal"/>
    <w:next w:val="Normal"/>
    <w:autoRedefine/>
    <w:uiPriority w:val="39"/>
    <w:semiHidden/>
    <w:unhideWhenUsed/>
    <w:rsid w:val="00176BFE"/>
    <w:pPr>
      <w:ind w:left="240"/>
    </w:pPr>
    <w:rPr>
      <w:b/>
      <w:sz w:val="22"/>
      <w:szCs w:val="22"/>
    </w:rPr>
  </w:style>
  <w:style w:type="paragraph" w:styleId="TOC3">
    <w:name w:val="toc 3"/>
    <w:basedOn w:val="Normal"/>
    <w:next w:val="Normal"/>
    <w:autoRedefine/>
    <w:uiPriority w:val="39"/>
    <w:semiHidden/>
    <w:unhideWhenUsed/>
    <w:rsid w:val="00176BFE"/>
    <w:pPr>
      <w:ind w:left="480"/>
    </w:pPr>
    <w:rPr>
      <w:sz w:val="22"/>
      <w:szCs w:val="22"/>
    </w:rPr>
  </w:style>
  <w:style w:type="paragraph" w:styleId="TOC4">
    <w:name w:val="toc 4"/>
    <w:basedOn w:val="Normal"/>
    <w:next w:val="Normal"/>
    <w:autoRedefine/>
    <w:uiPriority w:val="39"/>
    <w:semiHidden/>
    <w:unhideWhenUsed/>
    <w:rsid w:val="00176BFE"/>
    <w:pPr>
      <w:ind w:left="720"/>
    </w:pPr>
    <w:rPr>
      <w:sz w:val="20"/>
      <w:szCs w:val="20"/>
    </w:rPr>
  </w:style>
  <w:style w:type="paragraph" w:styleId="TOC5">
    <w:name w:val="toc 5"/>
    <w:basedOn w:val="Normal"/>
    <w:next w:val="Normal"/>
    <w:autoRedefine/>
    <w:uiPriority w:val="39"/>
    <w:semiHidden/>
    <w:unhideWhenUsed/>
    <w:rsid w:val="00176BFE"/>
    <w:pPr>
      <w:ind w:left="960"/>
    </w:pPr>
    <w:rPr>
      <w:sz w:val="20"/>
      <w:szCs w:val="20"/>
    </w:rPr>
  </w:style>
  <w:style w:type="paragraph" w:styleId="TOC6">
    <w:name w:val="toc 6"/>
    <w:basedOn w:val="Normal"/>
    <w:next w:val="Normal"/>
    <w:autoRedefine/>
    <w:uiPriority w:val="39"/>
    <w:semiHidden/>
    <w:unhideWhenUsed/>
    <w:rsid w:val="00176BFE"/>
    <w:pPr>
      <w:ind w:left="1200"/>
    </w:pPr>
    <w:rPr>
      <w:sz w:val="20"/>
      <w:szCs w:val="20"/>
    </w:rPr>
  </w:style>
  <w:style w:type="paragraph" w:styleId="TOC7">
    <w:name w:val="toc 7"/>
    <w:basedOn w:val="Normal"/>
    <w:next w:val="Normal"/>
    <w:autoRedefine/>
    <w:uiPriority w:val="39"/>
    <w:semiHidden/>
    <w:unhideWhenUsed/>
    <w:rsid w:val="00176BFE"/>
    <w:pPr>
      <w:ind w:left="1440"/>
    </w:pPr>
    <w:rPr>
      <w:sz w:val="20"/>
      <w:szCs w:val="20"/>
    </w:rPr>
  </w:style>
  <w:style w:type="paragraph" w:styleId="TOC8">
    <w:name w:val="toc 8"/>
    <w:basedOn w:val="Normal"/>
    <w:next w:val="Normal"/>
    <w:autoRedefine/>
    <w:uiPriority w:val="39"/>
    <w:semiHidden/>
    <w:unhideWhenUsed/>
    <w:rsid w:val="00176BFE"/>
    <w:pPr>
      <w:ind w:left="1680"/>
    </w:pPr>
    <w:rPr>
      <w:sz w:val="20"/>
      <w:szCs w:val="20"/>
    </w:rPr>
  </w:style>
  <w:style w:type="paragraph" w:styleId="TOC9">
    <w:name w:val="toc 9"/>
    <w:basedOn w:val="Normal"/>
    <w:next w:val="Normal"/>
    <w:autoRedefine/>
    <w:uiPriority w:val="39"/>
    <w:semiHidden/>
    <w:unhideWhenUsed/>
    <w:rsid w:val="00176BFE"/>
    <w:pPr>
      <w:ind w:left="1920"/>
    </w:pPr>
    <w:rPr>
      <w:sz w:val="20"/>
      <w:szCs w:val="20"/>
    </w:rPr>
  </w:style>
  <w:style w:type="paragraph" w:styleId="Footer">
    <w:name w:val="footer"/>
    <w:basedOn w:val="Normal"/>
    <w:link w:val="FooterChar"/>
    <w:uiPriority w:val="99"/>
    <w:unhideWhenUsed/>
    <w:rsid w:val="00590FD8"/>
    <w:pPr>
      <w:tabs>
        <w:tab w:val="center" w:pos="4320"/>
        <w:tab w:val="right" w:pos="8640"/>
      </w:tabs>
    </w:pPr>
  </w:style>
  <w:style w:type="character" w:customStyle="1" w:styleId="FooterChar">
    <w:name w:val="Footer Char"/>
    <w:basedOn w:val="DefaultParagraphFont"/>
    <w:link w:val="Footer"/>
    <w:uiPriority w:val="99"/>
    <w:rsid w:val="00590FD8"/>
  </w:style>
  <w:style w:type="character" w:styleId="PageNumber">
    <w:name w:val="page number"/>
    <w:basedOn w:val="DefaultParagraphFont"/>
    <w:uiPriority w:val="99"/>
    <w:semiHidden/>
    <w:unhideWhenUsed/>
    <w:rsid w:val="00590FD8"/>
  </w:style>
  <w:style w:type="paragraph" w:styleId="Header">
    <w:name w:val="header"/>
    <w:basedOn w:val="Normal"/>
    <w:link w:val="HeaderChar"/>
    <w:uiPriority w:val="99"/>
    <w:unhideWhenUsed/>
    <w:rsid w:val="001772E2"/>
    <w:pPr>
      <w:tabs>
        <w:tab w:val="center" w:pos="4320"/>
        <w:tab w:val="right" w:pos="8640"/>
      </w:tabs>
    </w:pPr>
  </w:style>
  <w:style w:type="character" w:customStyle="1" w:styleId="HeaderChar">
    <w:name w:val="Header Char"/>
    <w:basedOn w:val="DefaultParagraphFont"/>
    <w:link w:val="Header"/>
    <w:uiPriority w:val="99"/>
    <w:rsid w:val="00177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hyperlink" Target="ftp://ftp-trace.ncbi.nih.gov/giab/ftp/release/NA12878_HG001/NISTv3.2.2/NA12878_GIAB_highconf_IllFB-IllGATKHC-CG-Ion-Solid_ALLCHROM_v3.2.2_highconf.vcf.gz" TargetMode="External"/><Relationship Id="rId21" Type="http://schemas.openxmlformats.org/officeDocument/2006/relationships/hyperlink" Target="ftp://ftp.1000genomes.ebi.ac.uk/vol1/ftp/technical/working/20120627_NA12878_fosmid_data/NA12878.fosmid.ABC12.Q80.cleaned.fastq.gz" TargetMode="External"/><Relationship Id="rId22" Type="http://schemas.openxmlformats.org/officeDocument/2006/relationships/hyperlink" Target="ftp://ftp.1000genomes.ebi.ac.uk/vol1/ftp/technical/working/20120627_NA12878_fosmid_data/NA12878.fosmid.ABC12.Q80.cleaned.fastq.gz" TargetMode="Externa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github.com/mchaisso/blasr" TargetMode="External"/><Relationship Id="rId11" Type="http://schemas.openxmlformats.org/officeDocument/2006/relationships/hyperlink" Target="https://bitbucket.org/xianfan/hybridassemblysv/commits/82553d6" TargetMode="External"/><Relationship Id="rId12" Type="http://schemas.openxmlformats.org/officeDocument/2006/relationships/image" Target="media/image2.emf"/><Relationship Id="rId13" Type="http://schemas.openxmlformats.org/officeDocument/2006/relationships/hyperlink" Target="https://s3.amazonaws.com/datasets.pacb.com/2014/Human54x/raw/human54x_set%5b0-34%5d.tgz" TargetMode="External"/><Relationship Id="rId14" Type="http://schemas.openxmlformats.org/officeDocument/2006/relationships/hyperlink" Target="ftp://ftp-trace.ncbi.nlm.nih.gov/giab/ftp/data/NA12878/NIST_NA12878_HG001_HiSeq_300x/" TargetMode="External"/><Relationship Id="rId15" Type="http://schemas.openxmlformats.org/officeDocument/2006/relationships/hyperlink" Target="ftp://ftp-trace.ncbi.nlm.nih.gov/giab/ftp/technical/svclassify_Manuscript/Supplementary_Information/Personalis_1000_Genomes_deduplicated_deletions.bed" TargetMode="External"/><Relationship Id="rId16" Type="http://schemas.openxmlformats.org/officeDocument/2006/relationships/hyperlink" Target="ftp://ftp.ncbi.nlm.nih.gov/genomes/all/GCA_001013985.1_ASM101398v1/GCA_001013985.1_ASM101398v1_genomic.fna.gz" TargetMode="External"/><Relationship Id="rId17" Type="http://schemas.openxmlformats.org/officeDocument/2006/relationships/hyperlink" Target="ftp://ftp.ncbi.nlm.nih.gov/genomes/all/GCA_000772585.3_ASM77258v3/GCA_000772585.3_ASM77258v3_genomic.fna.gz" TargetMode="External"/><Relationship Id="rId18" Type="http://schemas.openxmlformats.org/officeDocument/2006/relationships/hyperlink" Target="http://eichlerlab.gs.washington.edu/publications/chm1-structural-variation/data/GRCh37/insertions.bed" TargetMode="External"/><Relationship Id="rId19" Type="http://schemas.openxmlformats.org/officeDocument/2006/relationships/hyperlink" Target="ftp://platgene_ro@ussd-ftp.illumina.com/hg19/8.0.1/NA12878/NA12878.vcf.gz"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026A6-7096-5B42-9D39-44A27964D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13</Pages>
  <Words>5234</Words>
  <Characters>29840</Characters>
  <Application>Microsoft Macintosh Word</Application>
  <DocSecurity>0</DocSecurity>
  <Lines>248</Lines>
  <Paragraphs>70</Paragraphs>
  <ScaleCrop>false</ScaleCrop>
  <Company>MD Anderson</Company>
  <LinksUpToDate>false</LinksUpToDate>
  <CharactersWithSpaces>35004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 Fan</dc:creator>
  <cp:keywords/>
  <dc:description/>
  <cp:lastModifiedBy>Xian Fan</cp:lastModifiedBy>
  <cp:revision>31</cp:revision>
  <dcterms:created xsi:type="dcterms:W3CDTF">2016-11-01T22:39:00Z</dcterms:created>
  <dcterms:modified xsi:type="dcterms:W3CDTF">2016-12-14T05:46:00Z</dcterms:modified>
</cp:coreProperties>
</file>