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0"/>
        <w:gridCol w:w="2260"/>
        <w:gridCol w:w="2594"/>
        <w:gridCol w:w="2807"/>
      </w:tblGrid>
      <w:tr w:rsidR="00A111B4" w:rsidRPr="00A111B4" w:rsidTr="00A111B4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11B4" w:rsidRPr="00A111B4" w:rsidTr="00A111B4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8C7799" w:rsidP="00A11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</w:t>
            </w:r>
            <w:bookmarkStart w:id="0" w:name="_GoBack"/>
            <w:bookmarkEnd w:id="0"/>
            <w:r w:rsidR="00A111B4" w:rsidRPr="00A11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pecies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b/>
                <w:bCs/>
                <w:color w:val="444444"/>
                <w:sz w:val="24"/>
                <w:szCs w:val="24"/>
              </w:rPr>
              <w:t>NCBI Reference Sequence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Homo sapiens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Human 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NC_012920.1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333333"/>
                <w:sz w:val="24"/>
                <w:szCs w:val="24"/>
              </w:rPr>
              <w:t>Revised Cambridge Reference Sequence ("</w:t>
            </w:r>
            <w:proofErr w:type="spellStart"/>
            <w:r w:rsidRPr="00A111B4">
              <w:rPr>
                <w:rFonts w:ascii="Calibri" w:eastAsia="Times New Roman" w:hAnsi="Calibri" w:cs="Times New Roman"/>
                <w:color w:val="333333"/>
                <w:sz w:val="24"/>
                <w:szCs w:val="24"/>
              </w:rPr>
              <w:t>rCRS</w:t>
            </w:r>
            <w:proofErr w:type="spellEnd"/>
            <w:r w:rsidRPr="00A111B4">
              <w:rPr>
                <w:rFonts w:ascii="Calibri" w:eastAsia="Times New Roman" w:hAnsi="Calibri" w:cs="Times New Roman"/>
                <w:color w:val="333333"/>
                <w:sz w:val="24"/>
                <w:szCs w:val="24"/>
              </w:rPr>
              <w:t>")</w:t>
            </w: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Pan troglodytes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Chimpanzee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NC_001643.1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Macaca</w:t>
            </w:r>
            <w:proofErr w:type="spellEnd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mulatta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Rhesus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NC_005943.1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Rattus</w:t>
            </w:r>
            <w:proofErr w:type="spellEnd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norvegicus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Rat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NC_001665.2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Mus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musculus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Mice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NC_005089.1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Drosophila melanogaster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Drosophila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NC_024511.2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 xml:space="preserve">Caenorhabditis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222222"/>
                <w:sz w:val="24"/>
                <w:szCs w:val="24"/>
              </w:rPr>
              <w:t>elegans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C. </w:t>
            </w:r>
            <w:proofErr w:type="spellStart"/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elegans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444444"/>
                <w:sz w:val="24"/>
                <w:szCs w:val="24"/>
              </w:rPr>
              <w:t>NC_001328.1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11B4" w:rsidRPr="00A111B4" w:rsidTr="00A111B4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11B4" w:rsidRPr="00A111B4" w:rsidTr="00A111B4">
        <w:trPr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b/>
                <w:bCs/>
                <w:color w:val="222222"/>
                <w:sz w:val="24"/>
                <w:szCs w:val="24"/>
              </w:rPr>
              <w:t>De-novo assembly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111B4" w:rsidRPr="00A111B4" w:rsidTr="00A111B4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4444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b/>
                <w:bCs/>
                <w:color w:val="444444"/>
                <w:sz w:val="24"/>
                <w:szCs w:val="24"/>
              </w:rPr>
              <w:t>NCBI Reference Sequence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111B4" w:rsidRPr="00A111B4" w:rsidTr="00A111B4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>Bactrocera</w:t>
            </w:r>
            <w:proofErr w:type="spellEnd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>arecae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</w:rPr>
              <w:t>NC_028327.1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</w:rPr>
              <w:t>for drosophila de-novo assembly</w:t>
            </w:r>
          </w:p>
        </w:tc>
      </w:tr>
      <w:tr w:rsidR="00A111B4" w:rsidRPr="00A111B4" w:rsidTr="00A111B4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>Litoditis</w:t>
            </w:r>
            <w:proofErr w:type="spellEnd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>aff</w:t>
            </w:r>
            <w:proofErr w:type="spellEnd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>.</w:t>
            </w:r>
            <w:proofErr w:type="gramEnd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 xml:space="preserve"> Marina </w:t>
            </w:r>
            <w:proofErr w:type="spellStart"/>
            <w:r w:rsidRPr="00A111B4">
              <w:rPr>
                <w:rFonts w:ascii="Calibri" w:eastAsia="Times New Roman" w:hAnsi="Calibri" w:cs="Times New Roman"/>
                <w:i/>
                <w:iCs/>
                <w:color w:val="000000"/>
              </w:rPr>
              <w:t>Pml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</w:rPr>
              <w:t>NC_027694.1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11B4" w:rsidRPr="00A111B4" w:rsidRDefault="00A111B4" w:rsidP="00A11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11B4">
              <w:rPr>
                <w:rFonts w:ascii="Calibri" w:eastAsia="Times New Roman" w:hAnsi="Calibri" w:cs="Times New Roman"/>
                <w:color w:val="000000"/>
              </w:rPr>
              <w:t xml:space="preserve">for C. </w:t>
            </w:r>
            <w:proofErr w:type="spellStart"/>
            <w:r w:rsidRPr="00A111B4">
              <w:rPr>
                <w:rFonts w:ascii="Calibri" w:eastAsia="Times New Roman" w:hAnsi="Calibri" w:cs="Times New Roman"/>
                <w:color w:val="000000"/>
              </w:rPr>
              <w:t>elegans</w:t>
            </w:r>
            <w:proofErr w:type="spellEnd"/>
            <w:r w:rsidRPr="00A111B4">
              <w:rPr>
                <w:rFonts w:ascii="Calibri" w:eastAsia="Times New Roman" w:hAnsi="Calibri" w:cs="Times New Roman"/>
                <w:color w:val="000000"/>
              </w:rPr>
              <w:t xml:space="preserve"> de-novo assembly</w:t>
            </w:r>
          </w:p>
        </w:tc>
      </w:tr>
    </w:tbl>
    <w:p w:rsidR="00C864EB" w:rsidRDefault="00C864EB"/>
    <w:p w:rsidR="00A111B4" w:rsidRDefault="00A111B4">
      <w:proofErr w:type="gramStart"/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</w:t>
      </w:r>
      <w:r>
        <w:rPr>
          <w:b/>
          <w:bCs/>
          <w:color w:val="000000" w:themeColor="text1"/>
        </w:rPr>
        <w:t xml:space="preserve"> S7</w:t>
      </w:r>
      <w:r w:rsidRPr="00025E99">
        <w:rPr>
          <w:b/>
          <w:bCs/>
          <w:color w:val="000000" w:themeColor="text1"/>
        </w:rPr>
        <w:t>.</w:t>
      </w:r>
      <w:proofErr w:type="gramEnd"/>
      <w:r w:rsidRPr="00025E99">
        <w:rPr>
          <w:color w:val="000000" w:themeColor="text1"/>
        </w:rPr>
        <w:t xml:space="preserve"> List of mitochondrial reference genomes used in this study.</w:t>
      </w:r>
    </w:p>
    <w:sectPr w:rsidR="00A111B4" w:rsidSect="00A111B4">
      <w:pgSz w:w="12240" w:h="15840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B4"/>
    <w:rsid w:val="008C7799"/>
    <w:rsid w:val="00A111B4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2</cp:revision>
  <dcterms:created xsi:type="dcterms:W3CDTF">2016-11-17T08:52:00Z</dcterms:created>
  <dcterms:modified xsi:type="dcterms:W3CDTF">2016-11-17T08:55:00Z</dcterms:modified>
</cp:coreProperties>
</file>