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90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3"/>
        <w:gridCol w:w="920"/>
        <w:gridCol w:w="920"/>
        <w:gridCol w:w="920"/>
        <w:gridCol w:w="920"/>
        <w:gridCol w:w="968"/>
        <w:gridCol w:w="920"/>
        <w:gridCol w:w="920"/>
        <w:gridCol w:w="920"/>
        <w:gridCol w:w="920"/>
        <w:gridCol w:w="1068"/>
        <w:gridCol w:w="1386"/>
        <w:gridCol w:w="920"/>
      </w:tblGrid>
      <w:tr w:rsidR="00E14C31" w:rsidRPr="00DF511E" w14:paraId="6AA8E50F" w14:textId="77777777" w:rsidTr="00052C48">
        <w:trPr>
          <w:trHeight w:val="300"/>
        </w:trPr>
        <w:tc>
          <w:tcPr>
            <w:tcW w:w="1206" w:type="dxa"/>
            <w:shd w:val="clear" w:color="auto" w:fill="auto"/>
            <w:vAlign w:val="bottom"/>
            <w:hideMark/>
          </w:tcPr>
          <w:p w14:paraId="6F8A69DD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b/>
                <w:bCs/>
                <w:color w:val="000000"/>
                <w:lang w:val="en-GB"/>
              </w:rPr>
              <w:t>Disease</w:t>
            </w:r>
          </w:p>
        </w:tc>
        <w:tc>
          <w:tcPr>
            <w:tcW w:w="11702" w:type="dxa"/>
            <w:gridSpan w:val="12"/>
            <w:shd w:val="clear" w:color="auto" w:fill="auto"/>
            <w:noWrap/>
            <w:vAlign w:val="bottom"/>
            <w:hideMark/>
          </w:tcPr>
          <w:p w14:paraId="2C0C3062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b/>
                <w:bCs/>
                <w:color w:val="000000"/>
                <w:lang w:val="en-GB"/>
              </w:rPr>
              <w:t>Genes analysed by phenotype</w:t>
            </w:r>
          </w:p>
        </w:tc>
      </w:tr>
      <w:tr w:rsidR="00E14C31" w:rsidRPr="00DF511E" w14:paraId="09EEAA4C" w14:textId="77777777" w:rsidTr="00052C48">
        <w:trPr>
          <w:trHeight w:val="300"/>
        </w:trPr>
        <w:tc>
          <w:tcPr>
            <w:tcW w:w="1206" w:type="dxa"/>
            <w:shd w:val="clear" w:color="auto" w:fill="auto"/>
            <w:vAlign w:val="bottom"/>
            <w:hideMark/>
          </w:tcPr>
          <w:p w14:paraId="6C6858E6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Neurodegeneration with Brain Iron Accumulation (NBIA)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7A275155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C19orf12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51682BBB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FA2H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24627688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PANK2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706A11D3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PLA2G6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303AC45D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WDR45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598BEF3D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PLA2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6865CDA0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ATP13A2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248E647E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COASY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05B208CC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CP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1A08377A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DCAF17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14:paraId="48451418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SCP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1D20AF38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FTL</w:t>
            </w:r>
          </w:p>
        </w:tc>
      </w:tr>
      <w:tr w:rsidR="00E14C31" w:rsidRPr="00DF511E" w14:paraId="35A1DB97" w14:textId="77777777" w:rsidTr="00052C48">
        <w:trPr>
          <w:trHeight w:val="300"/>
        </w:trPr>
        <w:tc>
          <w:tcPr>
            <w:tcW w:w="1206" w:type="dxa"/>
            <w:shd w:val="clear" w:color="auto" w:fill="auto"/>
            <w:vAlign w:val="bottom"/>
            <w:hideMark/>
          </w:tcPr>
          <w:p w14:paraId="2407ECDE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5F16D085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094A7049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07C25E90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46B27D13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487515AC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4ECD442C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33BD19E9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7897D5E2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73F541EC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2EF00A2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14:paraId="45F8111B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58B512DF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</w:tr>
      <w:tr w:rsidR="00E14C31" w:rsidRPr="00DF511E" w14:paraId="600DE508" w14:textId="77777777" w:rsidTr="00052C48">
        <w:trPr>
          <w:trHeight w:val="460"/>
        </w:trPr>
        <w:tc>
          <w:tcPr>
            <w:tcW w:w="1206" w:type="dxa"/>
            <w:shd w:val="clear" w:color="auto" w:fill="auto"/>
            <w:vAlign w:val="bottom"/>
            <w:hideMark/>
          </w:tcPr>
          <w:p w14:paraId="1D71FCE2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Infantile onset Mitochondrial disease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38FF3974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BCS1L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324BD854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CLEC4GP1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22B6E968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CLEC4M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5E24FAEB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COX10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4BBAF5CB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COX15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5E744037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ECHS1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2CD06529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FBN3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51C58DF1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FOXRED1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22E32B4C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GYG2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000C6CC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IARS2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14:paraId="38D73ED3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LRPPRC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3491FFC4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NDUFA10</w:t>
            </w:r>
          </w:p>
        </w:tc>
      </w:tr>
      <w:tr w:rsidR="00E14C31" w:rsidRPr="00DF511E" w14:paraId="4EA76FC9" w14:textId="77777777" w:rsidTr="00052C48">
        <w:trPr>
          <w:trHeight w:val="300"/>
        </w:trPr>
        <w:tc>
          <w:tcPr>
            <w:tcW w:w="1206" w:type="dxa"/>
            <w:shd w:val="clear" w:color="auto" w:fill="auto"/>
            <w:vAlign w:val="bottom"/>
            <w:hideMark/>
          </w:tcPr>
          <w:p w14:paraId="10185427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10611365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NDUFA12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7731B825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NDUFA2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497254F5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NDUFA9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42321C09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NDUFAF2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176A67BA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NDUFAF5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681A17F8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NDUFAF6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4C167749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NDUFS2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14EAFE78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NDUFS3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1630F7FF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NDUFS4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6FA6A02A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NDUFS7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14:paraId="665B63BE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NDUFS8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5B0E4CDC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PDHA1</w:t>
            </w:r>
          </w:p>
        </w:tc>
      </w:tr>
      <w:tr w:rsidR="00E14C31" w:rsidRPr="00DF511E" w14:paraId="1727CCE1" w14:textId="77777777" w:rsidTr="00052C48">
        <w:trPr>
          <w:trHeight w:val="300"/>
        </w:trPr>
        <w:tc>
          <w:tcPr>
            <w:tcW w:w="1206" w:type="dxa"/>
            <w:shd w:val="clear" w:color="auto" w:fill="auto"/>
            <w:vAlign w:val="bottom"/>
            <w:hideMark/>
          </w:tcPr>
          <w:p w14:paraId="08784006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083CDD08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PDHB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21F82DE3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PET100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490516DC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PRR36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634AD501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SDHA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48DA7475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SURF1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7FB29852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TACO1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018A909B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TRAP1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3BDA45E1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TRAPPC5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3FB78BBA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TTC19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F782C58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AARS2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14:paraId="404A1AA3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ACAD8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75ECC3FE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ACAD9</w:t>
            </w:r>
          </w:p>
        </w:tc>
      </w:tr>
      <w:tr w:rsidR="00E14C31" w:rsidRPr="00DF511E" w14:paraId="3723DB96" w14:textId="77777777" w:rsidTr="00052C48">
        <w:trPr>
          <w:trHeight w:val="300"/>
        </w:trPr>
        <w:tc>
          <w:tcPr>
            <w:tcW w:w="1206" w:type="dxa"/>
            <w:shd w:val="clear" w:color="auto" w:fill="auto"/>
            <w:vAlign w:val="bottom"/>
            <w:hideMark/>
          </w:tcPr>
          <w:p w14:paraId="6CEB92E7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246F867B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ACO1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6586D926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ACO2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0145770D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AGK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60F4E4F1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AGTR1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2DFFECBC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AIFM1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4E29BEEA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AMACR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328DEFF3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ANGEL2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0A3B080F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APOPT1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15B0E591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ATP5A1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3E63B568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ATP5E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14:paraId="1233266F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ATPAF2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4F562705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BCS1L</w:t>
            </w:r>
          </w:p>
        </w:tc>
      </w:tr>
      <w:tr w:rsidR="00E14C31" w:rsidRPr="00DF511E" w14:paraId="50013557" w14:textId="77777777" w:rsidTr="00052C48">
        <w:trPr>
          <w:trHeight w:val="300"/>
        </w:trPr>
        <w:tc>
          <w:tcPr>
            <w:tcW w:w="1206" w:type="dxa"/>
            <w:shd w:val="clear" w:color="auto" w:fill="auto"/>
            <w:vAlign w:val="bottom"/>
            <w:hideMark/>
          </w:tcPr>
          <w:p w14:paraId="75ABCB20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5A9C8F52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BOLA3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43333101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C10orf2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1DEBC2A4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C12orf65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7896C7CB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CHKB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4B7BBC1E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CHRNA4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64ECB106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CHRNA7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6750231F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CHRNB2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08604457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CLEC4GP1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702A7C8B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CLEC4M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8F8D084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COA5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14:paraId="6C6420B5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COA6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5847A7E7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COX10</w:t>
            </w:r>
          </w:p>
        </w:tc>
      </w:tr>
      <w:tr w:rsidR="00E14C31" w:rsidRPr="00DF511E" w14:paraId="2993AE84" w14:textId="77777777" w:rsidTr="00052C48">
        <w:trPr>
          <w:trHeight w:val="300"/>
        </w:trPr>
        <w:tc>
          <w:tcPr>
            <w:tcW w:w="1206" w:type="dxa"/>
            <w:shd w:val="clear" w:color="auto" w:fill="auto"/>
            <w:vAlign w:val="bottom"/>
            <w:hideMark/>
          </w:tcPr>
          <w:p w14:paraId="59681E13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0A56A615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COX14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392E2BAD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COX15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3B4E6098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COX20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48DC6B67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COX6B1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4B11337F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CPS1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6DF16A3F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CPT1A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6185EE4B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CYC1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6A139360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DGUOK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0C09CBCE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DLAT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6EDC4FF6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DLD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14:paraId="14F47E11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DNA2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029502A9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DNAH8</w:t>
            </w:r>
          </w:p>
        </w:tc>
      </w:tr>
      <w:tr w:rsidR="00E14C31" w:rsidRPr="00DF511E" w14:paraId="510D32BA" w14:textId="77777777" w:rsidTr="00052C48">
        <w:trPr>
          <w:trHeight w:val="300"/>
        </w:trPr>
        <w:tc>
          <w:tcPr>
            <w:tcW w:w="1206" w:type="dxa"/>
            <w:shd w:val="clear" w:color="auto" w:fill="auto"/>
            <w:vAlign w:val="bottom"/>
            <w:hideMark/>
          </w:tcPr>
          <w:p w14:paraId="219ABC5F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48395EC1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DNM1L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5BF4EE93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EARS2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5E715CC9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ECHS1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3E016DA0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ECI1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57D76E76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ECSIT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7EB58ED0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ELAC2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1634BBA0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EPHX1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000E988F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FARS2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4AFF589A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FASTKD2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40F6DDB2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FBN3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14:paraId="59A3BD4B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FOXRED1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79A1D8F5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FXN</w:t>
            </w:r>
          </w:p>
        </w:tc>
      </w:tr>
      <w:tr w:rsidR="00E14C31" w:rsidRPr="00DF511E" w14:paraId="290D0E06" w14:textId="77777777" w:rsidTr="00052C48">
        <w:trPr>
          <w:trHeight w:val="300"/>
        </w:trPr>
        <w:tc>
          <w:tcPr>
            <w:tcW w:w="1206" w:type="dxa"/>
            <w:shd w:val="clear" w:color="auto" w:fill="auto"/>
            <w:vAlign w:val="bottom"/>
            <w:hideMark/>
          </w:tcPr>
          <w:p w14:paraId="025FF000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3586EF17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GAD1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148F1CF4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GALNS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51566DB8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GFER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7BBC04B5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GFM1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770D7DED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GNPAT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5BA4D5C5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GOLPH3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5DA9DD54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GPAM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589CB588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GYG2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0EED1054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HFE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37982BE6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HMGCS2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14:paraId="63D8F809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HNF1A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15B0572D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HOGA1</w:t>
            </w:r>
          </w:p>
        </w:tc>
      </w:tr>
      <w:tr w:rsidR="00E14C31" w:rsidRPr="00DF511E" w14:paraId="26FC0085" w14:textId="77777777" w:rsidTr="00052C48">
        <w:trPr>
          <w:trHeight w:val="300"/>
        </w:trPr>
        <w:tc>
          <w:tcPr>
            <w:tcW w:w="1206" w:type="dxa"/>
            <w:shd w:val="clear" w:color="auto" w:fill="auto"/>
            <w:vAlign w:val="bottom"/>
            <w:hideMark/>
          </w:tcPr>
          <w:p w14:paraId="74DFCA41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485F03CB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IARS2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0021570B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IBA57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1A1501BD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IVD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32F060BE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LARS2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4ABC19E4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LIPT1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2D3A2D13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LRPPRC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2BE0054D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LYRM4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4C3814D1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MCCC2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1E837875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MFF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34B0F4E0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MGST3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14:paraId="03AEFD16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MPC1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6B2FE1F2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MPV17</w:t>
            </w:r>
          </w:p>
        </w:tc>
      </w:tr>
      <w:tr w:rsidR="00E14C31" w:rsidRPr="00DF511E" w14:paraId="6E79B5FA" w14:textId="77777777" w:rsidTr="00052C48">
        <w:trPr>
          <w:trHeight w:val="300"/>
        </w:trPr>
        <w:tc>
          <w:tcPr>
            <w:tcW w:w="1206" w:type="dxa"/>
            <w:shd w:val="clear" w:color="auto" w:fill="auto"/>
            <w:vAlign w:val="bottom"/>
            <w:hideMark/>
          </w:tcPr>
          <w:p w14:paraId="2CACAEAE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77B6242C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MRPL3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21969975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MRPL44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2989DF84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MRPS16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2950A5C5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MRPS22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15F42FBD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MRRF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53D82FD7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NARS2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27B01E34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NDUFA1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2A83753A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NDUFA10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1034FEBA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NDUFA11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C1CD214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NDUFA12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14:paraId="58B41F0F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NDUFA13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11185B78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NDUFA2</w:t>
            </w:r>
          </w:p>
        </w:tc>
      </w:tr>
      <w:tr w:rsidR="00E14C31" w:rsidRPr="00DF511E" w14:paraId="3CA54968" w14:textId="77777777" w:rsidTr="00052C48">
        <w:trPr>
          <w:trHeight w:val="300"/>
        </w:trPr>
        <w:tc>
          <w:tcPr>
            <w:tcW w:w="1206" w:type="dxa"/>
            <w:shd w:val="clear" w:color="auto" w:fill="auto"/>
            <w:vAlign w:val="bottom"/>
            <w:hideMark/>
          </w:tcPr>
          <w:p w14:paraId="4E47182D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187766F8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NDUFA3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37B5EBCC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NDUFA4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5923B152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NDUFA4L2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49568A2E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NDUFA5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17FFD610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NDUFA6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4CC3E500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NDUFA7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12350BE4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NDUFA8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1815E9F8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NDUFA9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1BBD9527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NDUFAB1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30FCCA3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NDUFAF1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14:paraId="202A7065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NDUFAF2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17268ABE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NDUFAF3</w:t>
            </w:r>
          </w:p>
        </w:tc>
      </w:tr>
      <w:tr w:rsidR="00E14C31" w:rsidRPr="00DF511E" w14:paraId="5185B4C5" w14:textId="77777777" w:rsidTr="00052C48">
        <w:trPr>
          <w:trHeight w:val="300"/>
        </w:trPr>
        <w:tc>
          <w:tcPr>
            <w:tcW w:w="1206" w:type="dxa"/>
            <w:shd w:val="clear" w:color="auto" w:fill="auto"/>
            <w:vAlign w:val="bottom"/>
            <w:hideMark/>
          </w:tcPr>
          <w:p w14:paraId="2BFDDEF8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455F8ECF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NDUFAF4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7DF6764F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NDUFAF5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7325B01A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NDUFAF6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07E1DBF2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NDUFAF7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7EBF882F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NDUFB1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14D878E6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NDUFB10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4FA2D2EA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NDUFB11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34824029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NDUFB2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03E446FB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NDUFB3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6783B5BE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NDUFB4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14:paraId="42E01A75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NDUFB5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2A63CB94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NDUFB6</w:t>
            </w:r>
          </w:p>
        </w:tc>
      </w:tr>
      <w:tr w:rsidR="00E14C31" w:rsidRPr="00DF511E" w14:paraId="018AE022" w14:textId="77777777" w:rsidTr="00052C48">
        <w:trPr>
          <w:trHeight w:val="300"/>
        </w:trPr>
        <w:tc>
          <w:tcPr>
            <w:tcW w:w="1206" w:type="dxa"/>
            <w:shd w:val="clear" w:color="auto" w:fill="auto"/>
            <w:vAlign w:val="bottom"/>
            <w:hideMark/>
          </w:tcPr>
          <w:p w14:paraId="1174D8C3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4AAC7998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NDUFB7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55C1A45E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NDUFB8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00CB966D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NDUFB9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1D5672C5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NDUFS1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187DB8A0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NDUFS2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2A2094ED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NDUFS3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3EFE0C2C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NDUFS4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3325BB6E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NDUFS5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49943909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NDUFS6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65CF273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NDUFS7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14:paraId="46CDF9FF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NDUFS8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66FC8BC5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NDUFV1</w:t>
            </w:r>
          </w:p>
        </w:tc>
      </w:tr>
      <w:tr w:rsidR="00E14C31" w:rsidRPr="00DF511E" w14:paraId="09EB29C9" w14:textId="77777777" w:rsidTr="00052C48">
        <w:trPr>
          <w:trHeight w:val="300"/>
        </w:trPr>
        <w:tc>
          <w:tcPr>
            <w:tcW w:w="1206" w:type="dxa"/>
            <w:shd w:val="clear" w:color="auto" w:fill="auto"/>
            <w:vAlign w:val="bottom"/>
            <w:hideMark/>
          </w:tcPr>
          <w:p w14:paraId="47C52A7A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71FB7804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NDUFV2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573813C2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NDUFV3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1D5ADF4E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NFU1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42358768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NIPSNAP1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1A9872FB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NIPSNAP3A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657FC49F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NPL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71A705DD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NUBPL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2F98E406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OPA1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17709406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OPA3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4EB557D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OXCT1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14:paraId="633B75CC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PARS2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7B2307B2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PC</w:t>
            </w:r>
          </w:p>
        </w:tc>
      </w:tr>
      <w:tr w:rsidR="00E14C31" w:rsidRPr="00DF511E" w14:paraId="0A5DF87A" w14:textId="77777777" w:rsidTr="00052C48">
        <w:trPr>
          <w:trHeight w:val="300"/>
        </w:trPr>
        <w:tc>
          <w:tcPr>
            <w:tcW w:w="1206" w:type="dxa"/>
            <w:shd w:val="clear" w:color="auto" w:fill="auto"/>
            <w:vAlign w:val="bottom"/>
            <w:hideMark/>
          </w:tcPr>
          <w:p w14:paraId="1DAEA9B6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50B16C9B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PCK2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41A046B5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PDHA1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3CC563C6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PDHB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7B916A7C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PDHX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14AF02CC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PET100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190B0761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PHYH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5726E1B7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PNPT1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09ADFC48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POLG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72B3FE9D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POLG2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E3BD088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PPARG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14:paraId="57BBE937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PRR36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5EEECDE7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PTCD1</w:t>
            </w:r>
          </w:p>
        </w:tc>
      </w:tr>
      <w:tr w:rsidR="00E14C31" w:rsidRPr="00DF511E" w14:paraId="41B18CB2" w14:textId="77777777" w:rsidTr="00052C48">
        <w:trPr>
          <w:trHeight w:val="300"/>
        </w:trPr>
        <w:tc>
          <w:tcPr>
            <w:tcW w:w="1206" w:type="dxa"/>
            <w:shd w:val="clear" w:color="auto" w:fill="auto"/>
            <w:vAlign w:val="bottom"/>
            <w:hideMark/>
          </w:tcPr>
          <w:p w14:paraId="521226D4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1D6869EF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PUS1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49B4C446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RMND1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36DA9217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RRM2B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7A233BF7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SCO1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34C07B1A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SCO2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573F5E66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SDHA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3515539C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SDHAF1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0E35585F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SDHD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2F8C000A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SFXN4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8EA5D12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SLC25A4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14:paraId="4201426C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SLC35G2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455DFCA1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SUGCT</w:t>
            </w:r>
          </w:p>
        </w:tc>
      </w:tr>
      <w:tr w:rsidR="00E14C31" w:rsidRPr="00DF511E" w14:paraId="1A325E21" w14:textId="77777777" w:rsidTr="00052C48">
        <w:trPr>
          <w:trHeight w:val="300"/>
        </w:trPr>
        <w:tc>
          <w:tcPr>
            <w:tcW w:w="1206" w:type="dxa"/>
            <w:shd w:val="clear" w:color="auto" w:fill="auto"/>
            <w:vAlign w:val="bottom"/>
            <w:hideMark/>
          </w:tcPr>
          <w:p w14:paraId="536F6B32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74703188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SURF1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0F291C7B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TACO1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373647B7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TK2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386A17B0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TMEM70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591B9D78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TP53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1374D8F7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TRAP1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04B44371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TRAPPC2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128BF303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TRAPPC5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1DF66CF8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TRMU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11BF2663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TSFM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14:paraId="6D305198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TTC19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71B725CF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TTPA</w:t>
            </w:r>
          </w:p>
        </w:tc>
      </w:tr>
      <w:tr w:rsidR="00E14C31" w:rsidRPr="00DF511E" w14:paraId="7226DB7B" w14:textId="77777777" w:rsidTr="00052C48">
        <w:trPr>
          <w:trHeight w:val="300"/>
        </w:trPr>
        <w:tc>
          <w:tcPr>
            <w:tcW w:w="1206" w:type="dxa"/>
            <w:shd w:val="clear" w:color="auto" w:fill="auto"/>
            <w:vAlign w:val="bottom"/>
            <w:hideMark/>
          </w:tcPr>
          <w:p w14:paraId="1951C912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719B6A0A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TUFM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723FEBCE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TYMP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19462683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UQCC2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33403FFD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UQCC3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42E3A2EE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UQCR10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31EE4C05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UQCR11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1DE72134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UQCRB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46F18302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UQCRC1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3A3BC9A1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UQCRC2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2B30087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UQCRFS1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14:paraId="4828091E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UQCRH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42F2A814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UQCRQ</w:t>
            </w:r>
          </w:p>
        </w:tc>
      </w:tr>
      <w:tr w:rsidR="00E14C31" w:rsidRPr="00DF511E" w14:paraId="1A64D482" w14:textId="77777777" w:rsidTr="00052C48">
        <w:trPr>
          <w:trHeight w:val="300"/>
        </w:trPr>
        <w:tc>
          <w:tcPr>
            <w:tcW w:w="1206" w:type="dxa"/>
            <w:shd w:val="clear" w:color="auto" w:fill="auto"/>
            <w:vAlign w:val="bottom"/>
            <w:hideMark/>
          </w:tcPr>
          <w:p w14:paraId="57BF042E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56103459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WFS1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46B519CA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YARS2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2CAB43F5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415AE538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57187FAA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61E6934B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65AD8BB8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4DD60C20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279C1240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974E6EF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14:paraId="04CC35D2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29396859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</w:tr>
      <w:tr w:rsidR="00E14C31" w:rsidRPr="00DF511E" w14:paraId="4372E8AD" w14:textId="77777777" w:rsidTr="00052C48">
        <w:trPr>
          <w:trHeight w:val="300"/>
        </w:trPr>
        <w:tc>
          <w:tcPr>
            <w:tcW w:w="1206" w:type="dxa"/>
            <w:shd w:val="clear" w:color="auto" w:fill="auto"/>
            <w:vAlign w:val="bottom"/>
            <w:hideMark/>
          </w:tcPr>
          <w:p w14:paraId="29393F38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  <w:p w14:paraId="143AFF78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366753F2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350C2AFB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2ED99E46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6D99BB05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3DA8959E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0780B055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6EF96FDD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724559F5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699902C3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E0BEF4C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14:paraId="1AE80523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5219D0FA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</w:tr>
      <w:tr w:rsidR="00E14C31" w:rsidRPr="00DF511E" w14:paraId="140FD114" w14:textId="77777777" w:rsidTr="00052C48">
        <w:trPr>
          <w:trHeight w:val="300"/>
        </w:trPr>
        <w:tc>
          <w:tcPr>
            <w:tcW w:w="1206" w:type="dxa"/>
            <w:shd w:val="clear" w:color="auto" w:fill="auto"/>
            <w:vAlign w:val="bottom"/>
            <w:hideMark/>
          </w:tcPr>
          <w:p w14:paraId="2A55173B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lastRenderedPageBreak/>
              <w:t>Primary Familial Basal Ganglia Calcification (PFBGC)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1D68F8DE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PDGFB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5F202C98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PDGFRB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705BBC26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SLC20A2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0A4E0474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XPR1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6E0D9959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SLC20A2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1AC0E8EA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75B41CF7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19C82645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2E70E655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3C41065F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14:paraId="259E4CE5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44F8B3A0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</w:tr>
      <w:tr w:rsidR="00E14C31" w:rsidRPr="00DF511E" w14:paraId="57D678EF" w14:textId="77777777" w:rsidTr="00052C48">
        <w:trPr>
          <w:trHeight w:val="300"/>
        </w:trPr>
        <w:tc>
          <w:tcPr>
            <w:tcW w:w="1206" w:type="dxa"/>
            <w:shd w:val="clear" w:color="auto" w:fill="auto"/>
            <w:vAlign w:val="bottom"/>
            <w:hideMark/>
          </w:tcPr>
          <w:p w14:paraId="3DD49879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1FEA3A3E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77C91FA8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79D066A4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4AFE9019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22EAE5ED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28837C95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574F1E8B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1153A01A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5031C49C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050733C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14:paraId="4961811D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3CA317D7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</w:tr>
      <w:tr w:rsidR="00E14C31" w:rsidRPr="00DF511E" w14:paraId="5E59E1AA" w14:textId="77777777" w:rsidTr="00052C48">
        <w:trPr>
          <w:trHeight w:val="300"/>
        </w:trPr>
        <w:tc>
          <w:tcPr>
            <w:tcW w:w="1206" w:type="dxa"/>
            <w:shd w:val="clear" w:color="auto" w:fill="auto"/>
            <w:vAlign w:val="bottom"/>
            <w:hideMark/>
          </w:tcPr>
          <w:p w14:paraId="59EA3CE4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Spinal Muscular Atrophy (SMA)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0A2EEF64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AARS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45A28CC5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AR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07FF3950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ASAH1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65465A12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ATP7A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56FA6497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BICD2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5EF1DEF4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BSCL2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00031847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C1QB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11C702E9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CHMP2B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1AC75115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CKB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6B7E48EA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CKM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14:paraId="66C016A1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CKMT1A/CKMT1B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72310A02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CKMT2</w:t>
            </w:r>
          </w:p>
        </w:tc>
      </w:tr>
      <w:tr w:rsidR="00E14C31" w:rsidRPr="00DF511E" w14:paraId="1B5F4D60" w14:textId="77777777" w:rsidTr="00052C48">
        <w:trPr>
          <w:trHeight w:val="300"/>
        </w:trPr>
        <w:tc>
          <w:tcPr>
            <w:tcW w:w="1206" w:type="dxa"/>
            <w:shd w:val="clear" w:color="auto" w:fill="auto"/>
            <w:vAlign w:val="bottom"/>
            <w:hideMark/>
          </w:tcPr>
          <w:p w14:paraId="3933292D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7ABF64D5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DCTN1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1B8C3625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DNAJB2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6D05D92B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DYNC1H1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14693B83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DYSF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241CD1DB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ETV1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00AB7A0E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FBLN5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4D76271A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FBXO38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48C6FD3E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GARS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14EE0EF0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GOT1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BBFD7BF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GOT1L1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14:paraId="59C46399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GOT2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5E2DBAAC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GPT</w:t>
            </w:r>
          </w:p>
        </w:tc>
      </w:tr>
      <w:tr w:rsidR="00E14C31" w:rsidRPr="00DF511E" w14:paraId="0C418BC7" w14:textId="77777777" w:rsidTr="00052C48">
        <w:trPr>
          <w:trHeight w:val="300"/>
        </w:trPr>
        <w:tc>
          <w:tcPr>
            <w:tcW w:w="1206" w:type="dxa"/>
            <w:shd w:val="clear" w:color="auto" w:fill="auto"/>
            <w:vAlign w:val="bottom"/>
            <w:hideMark/>
          </w:tcPr>
          <w:p w14:paraId="32281D24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47F2A992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GPT2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4360286C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HINT1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5AFB7DAA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HSPB1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7D10D911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HSPB2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0A645A1D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HSPB3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46E1C49B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HSPB7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5E403F61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HSPB8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61CC5A9B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IGHMBP2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77BCDB80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LMNA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33DAC9F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MFN2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14:paraId="101411A0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PLEKHG5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6CF4F400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POLG</w:t>
            </w:r>
          </w:p>
        </w:tc>
      </w:tr>
      <w:tr w:rsidR="00E14C31" w:rsidRPr="00DF511E" w14:paraId="269EE4D5" w14:textId="77777777" w:rsidTr="00052C48">
        <w:trPr>
          <w:trHeight w:val="300"/>
        </w:trPr>
        <w:tc>
          <w:tcPr>
            <w:tcW w:w="1206" w:type="dxa"/>
            <w:shd w:val="clear" w:color="auto" w:fill="auto"/>
            <w:vAlign w:val="bottom"/>
            <w:hideMark/>
          </w:tcPr>
          <w:p w14:paraId="499C1ACC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04BCE538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REEP1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5DB25867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RRM1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1DF65710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RRM2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0E76CD05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RRM2B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7EA3E1E0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SETX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701D3CE4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SLC52A3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2CB5F409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SLC5A7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5B5FC4D3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SMAD2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040EBE67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SMAD3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44AB3089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SMN1/SMN2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14:paraId="7671DDAB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TARDBP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0951EA87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TRPV4</w:t>
            </w:r>
          </w:p>
        </w:tc>
      </w:tr>
      <w:tr w:rsidR="00E14C31" w:rsidRPr="00DF511E" w14:paraId="5C9163C0" w14:textId="77777777" w:rsidTr="00052C48">
        <w:trPr>
          <w:trHeight w:val="300"/>
        </w:trPr>
        <w:tc>
          <w:tcPr>
            <w:tcW w:w="1206" w:type="dxa"/>
            <w:shd w:val="clear" w:color="auto" w:fill="auto"/>
            <w:vAlign w:val="bottom"/>
            <w:hideMark/>
          </w:tcPr>
          <w:p w14:paraId="38BD842A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59840F5B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UBA1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3A4DF691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VAPB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5BF8F0B7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783786BA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05387D24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63259363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3394177B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53558D58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141C43A3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1B5B6F73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14:paraId="1DCF6133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37D0B3E0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</w:tr>
      <w:tr w:rsidR="00E14C31" w:rsidRPr="00DF511E" w14:paraId="7EEC6B39" w14:textId="77777777" w:rsidTr="00052C48">
        <w:trPr>
          <w:trHeight w:val="300"/>
        </w:trPr>
        <w:tc>
          <w:tcPr>
            <w:tcW w:w="1206" w:type="dxa"/>
            <w:shd w:val="clear" w:color="auto" w:fill="auto"/>
            <w:vAlign w:val="bottom"/>
            <w:hideMark/>
          </w:tcPr>
          <w:p w14:paraId="50ACB29D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0C4D002A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010BF78B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43245062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632CA4FB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42C20D45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2983F2F9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460D0B4E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7D7788CC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6DC7F5AA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B2868D4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14:paraId="484A6069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68617C5A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</w:tr>
      <w:tr w:rsidR="00E14C31" w:rsidRPr="00DF511E" w14:paraId="08BEF59D" w14:textId="77777777" w:rsidTr="00052C48">
        <w:trPr>
          <w:trHeight w:val="460"/>
        </w:trPr>
        <w:tc>
          <w:tcPr>
            <w:tcW w:w="1206" w:type="dxa"/>
            <w:shd w:val="clear" w:color="auto" w:fill="auto"/>
            <w:vAlign w:val="bottom"/>
          </w:tcPr>
          <w:p w14:paraId="4EDA6470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 xml:space="preserve">Huntington’s disease phenocopy </w:t>
            </w:r>
          </w:p>
        </w:tc>
        <w:tc>
          <w:tcPr>
            <w:tcW w:w="920" w:type="dxa"/>
            <w:shd w:val="clear" w:color="auto" w:fill="auto"/>
            <w:noWrap/>
            <w:vAlign w:val="bottom"/>
          </w:tcPr>
          <w:p w14:paraId="2B4C0AE9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JPH3</w:t>
            </w:r>
          </w:p>
        </w:tc>
        <w:tc>
          <w:tcPr>
            <w:tcW w:w="920" w:type="dxa"/>
            <w:shd w:val="clear" w:color="auto" w:fill="auto"/>
            <w:noWrap/>
            <w:vAlign w:val="bottom"/>
          </w:tcPr>
          <w:p w14:paraId="1F4B478A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PRNP</w:t>
            </w:r>
          </w:p>
        </w:tc>
        <w:tc>
          <w:tcPr>
            <w:tcW w:w="920" w:type="dxa"/>
            <w:shd w:val="clear" w:color="auto" w:fill="auto"/>
            <w:noWrap/>
            <w:vAlign w:val="bottom"/>
          </w:tcPr>
          <w:p w14:paraId="26044A22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TBP</w:t>
            </w:r>
          </w:p>
        </w:tc>
        <w:tc>
          <w:tcPr>
            <w:tcW w:w="920" w:type="dxa"/>
            <w:shd w:val="clear" w:color="auto" w:fill="auto"/>
            <w:noWrap/>
            <w:vAlign w:val="bottom"/>
          </w:tcPr>
          <w:p w14:paraId="0D9CBB65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XK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50CDB847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PARK2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7F236A89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VPS13A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0CBAF572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7B66CAA3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3178C035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07287CD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14:paraId="44D06F15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0B424788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</w:tr>
      <w:tr w:rsidR="00E14C31" w:rsidRPr="00DF511E" w14:paraId="79FF97D3" w14:textId="77777777" w:rsidTr="00052C48">
        <w:trPr>
          <w:trHeight w:val="300"/>
        </w:trPr>
        <w:tc>
          <w:tcPr>
            <w:tcW w:w="1206" w:type="dxa"/>
            <w:shd w:val="clear" w:color="auto" w:fill="auto"/>
            <w:vAlign w:val="bottom"/>
          </w:tcPr>
          <w:p w14:paraId="20E14D45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</w:tcPr>
          <w:p w14:paraId="7E5E239C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</w:tcPr>
          <w:p w14:paraId="7C8905D0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</w:tcPr>
          <w:p w14:paraId="2FB0FD5E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</w:tcPr>
          <w:p w14:paraId="33F4BBEB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4ED9E5C3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</w:tcPr>
          <w:p w14:paraId="185036F2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585891DE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58E0D514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445B3B87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B078D05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14:paraId="6BB9F6FE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584569FB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</w:tr>
      <w:tr w:rsidR="00E14C31" w:rsidRPr="00DF511E" w14:paraId="2AC4B668" w14:textId="77777777" w:rsidTr="00052C48">
        <w:trPr>
          <w:trHeight w:val="300"/>
        </w:trPr>
        <w:tc>
          <w:tcPr>
            <w:tcW w:w="1206" w:type="dxa"/>
            <w:shd w:val="clear" w:color="auto" w:fill="auto"/>
            <w:vAlign w:val="bottom"/>
          </w:tcPr>
          <w:p w14:paraId="5D706B18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Chorea-acanthocytosis</w:t>
            </w:r>
          </w:p>
        </w:tc>
        <w:tc>
          <w:tcPr>
            <w:tcW w:w="920" w:type="dxa"/>
            <w:shd w:val="clear" w:color="auto" w:fill="auto"/>
            <w:noWrap/>
            <w:vAlign w:val="bottom"/>
          </w:tcPr>
          <w:p w14:paraId="3CC951DC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XK</w:t>
            </w:r>
          </w:p>
        </w:tc>
        <w:tc>
          <w:tcPr>
            <w:tcW w:w="920" w:type="dxa"/>
            <w:shd w:val="clear" w:color="auto" w:fill="auto"/>
            <w:noWrap/>
            <w:vAlign w:val="bottom"/>
          </w:tcPr>
          <w:p w14:paraId="12562C1B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PARK2</w:t>
            </w:r>
          </w:p>
        </w:tc>
        <w:tc>
          <w:tcPr>
            <w:tcW w:w="920" w:type="dxa"/>
            <w:shd w:val="clear" w:color="auto" w:fill="auto"/>
            <w:noWrap/>
            <w:vAlign w:val="bottom"/>
          </w:tcPr>
          <w:p w14:paraId="0EE6D0B8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JPH3</w:t>
            </w:r>
          </w:p>
        </w:tc>
        <w:tc>
          <w:tcPr>
            <w:tcW w:w="920" w:type="dxa"/>
            <w:shd w:val="clear" w:color="auto" w:fill="auto"/>
            <w:noWrap/>
            <w:vAlign w:val="bottom"/>
          </w:tcPr>
          <w:p w14:paraId="47E1CC34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VPS13A</w:t>
            </w: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3C63CAEC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</w:tcPr>
          <w:p w14:paraId="5B6C8604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6D5E2FD3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515DB2D4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12A24E8D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7AC4166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14:paraId="2655DF84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476C8F5D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</w:tr>
      <w:tr w:rsidR="00E14C31" w:rsidRPr="00DF511E" w14:paraId="03E945EA" w14:textId="77777777" w:rsidTr="00052C48">
        <w:trPr>
          <w:trHeight w:val="300"/>
        </w:trPr>
        <w:tc>
          <w:tcPr>
            <w:tcW w:w="1206" w:type="dxa"/>
            <w:shd w:val="clear" w:color="auto" w:fill="auto"/>
            <w:vAlign w:val="bottom"/>
          </w:tcPr>
          <w:p w14:paraId="57968288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</w:tcPr>
          <w:p w14:paraId="441A7193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</w:tcPr>
          <w:p w14:paraId="4583E9E5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</w:tcPr>
          <w:p w14:paraId="70B0D9B2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</w:tcPr>
          <w:p w14:paraId="4B9C63E5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49B12720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2C36D5C9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4EB44DB8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7616738B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565B8452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FF01C21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14:paraId="0973C567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3968C8B9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</w:tr>
      <w:tr w:rsidR="00E14C31" w:rsidRPr="00DF511E" w14:paraId="60EFE053" w14:textId="77777777" w:rsidTr="00052C48">
        <w:trPr>
          <w:trHeight w:val="300"/>
        </w:trPr>
        <w:tc>
          <w:tcPr>
            <w:tcW w:w="1206" w:type="dxa"/>
            <w:shd w:val="clear" w:color="auto" w:fill="auto"/>
            <w:vAlign w:val="bottom"/>
            <w:hideMark/>
          </w:tcPr>
          <w:p w14:paraId="272BDA48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Adult onset Gangliosidosis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5861BF71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CFTR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38FA303D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GLB1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711953FF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GM2A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73B8548C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HEXA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019062E5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HEXB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1B2E8B30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PSAP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639E796B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S1PR3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51A4E010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SPHK1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3D34B468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UGCG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9F9D785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14:paraId="70CDC5B5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21269A08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</w:tr>
      <w:tr w:rsidR="00E14C31" w:rsidRPr="00DF511E" w14:paraId="06105B45" w14:textId="77777777" w:rsidTr="00052C48">
        <w:trPr>
          <w:trHeight w:val="300"/>
        </w:trPr>
        <w:tc>
          <w:tcPr>
            <w:tcW w:w="1206" w:type="dxa"/>
            <w:shd w:val="clear" w:color="auto" w:fill="auto"/>
            <w:vAlign w:val="bottom"/>
            <w:hideMark/>
          </w:tcPr>
          <w:p w14:paraId="6D7DAB90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092BA43C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6A483B15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700F71B0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1B895DB5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7FDCAA76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4F847C88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28AA5D6D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2ACEE748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5E8B6FF9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65393DA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14:paraId="6F5BD75A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31618AA3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</w:tr>
      <w:tr w:rsidR="00E14C31" w:rsidRPr="00DF511E" w14:paraId="5540F78C" w14:textId="77777777" w:rsidTr="00052C48">
        <w:trPr>
          <w:trHeight w:val="300"/>
        </w:trPr>
        <w:tc>
          <w:tcPr>
            <w:tcW w:w="1206" w:type="dxa"/>
            <w:shd w:val="clear" w:color="auto" w:fill="auto"/>
            <w:vAlign w:val="bottom"/>
            <w:hideMark/>
          </w:tcPr>
          <w:p w14:paraId="3C8A278E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Kuf’s disease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1B1C42FD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CLN5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26429391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CLN6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6323E93B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CTSF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73B7682D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DNAJC5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5E248E31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GRN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3B6FD3C7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PPT1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4C1C5B4C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76E762ED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25CB02A7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8319183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14:paraId="20A84E6B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73D53436" w14:textId="77777777" w:rsidR="00E14C31" w:rsidRPr="00DF511E" w:rsidRDefault="00E14C31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</w:tr>
    </w:tbl>
    <w:p w14:paraId="3865A07C" w14:textId="77777777" w:rsidR="00E14C31" w:rsidRPr="00DF511E" w:rsidRDefault="00E14C31" w:rsidP="00E14C31"/>
    <w:p w14:paraId="2DCA7ABB" w14:textId="77777777" w:rsidR="00E14C31" w:rsidRPr="00DF511E" w:rsidRDefault="00E14C31" w:rsidP="00E14C31">
      <w:r w:rsidRPr="00DF511E">
        <w:rPr>
          <w:b/>
        </w:rPr>
        <w:t>Suppl</w:t>
      </w:r>
      <w:r>
        <w:rPr>
          <w:b/>
        </w:rPr>
        <w:t>emental</w:t>
      </w:r>
      <w:r w:rsidRPr="00DF511E">
        <w:rPr>
          <w:b/>
        </w:rPr>
        <w:t xml:space="preserve"> Table </w:t>
      </w:r>
      <w:r>
        <w:rPr>
          <w:b/>
        </w:rPr>
        <w:t>S</w:t>
      </w:r>
      <w:r w:rsidR="00946092">
        <w:rPr>
          <w:b/>
        </w:rPr>
        <w:t>4</w:t>
      </w:r>
      <w:bookmarkStart w:id="0" w:name="_GoBack"/>
      <w:bookmarkEnd w:id="0"/>
      <w:r w:rsidRPr="00DF511E">
        <w:t>. A list of all genes specifically assessed for discrete rare phenotypic cases in the cohort (column 1 in table). Heterozygous and homozygous rare variants (as described in supplementary methods) in all genes within the table were assessed, together with homozygous variants only for the patient with infantile mitochondrial disease.</w:t>
      </w:r>
    </w:p>
    <w:p w14:paraId="4BD32EED" w14:textId="77777777" w:rsidR="001A291A" w:rsidRDefault="001A291A"/>
    <w:sectPr w:rsidR="001A291A" w:rsidSect="00E14C31"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C31"/>
    <w:rsid w:val="001A291A"/>
    <w:rsid w:val="005063C8"/>
    <w:rsid w:val="00946092"/>
    <w:rsid w:val="00E1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CAC177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C3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63C8"/>
    <w:rPr>
      <w:rFonts w:ascii="Lucida Grande" w:hAnsi="Lucida Grande" w:cs="Lucida Grande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3C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C3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63C8"/>
    <w:rPr>
      <w:rFonts w:ascii="Lucida Grande" w:hAnsi="Lucida Grande" w:cs="Lucida Grande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3C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2369</Characters>
  <Application>Microsoft Macintosh Word</Application>
  <DocSecurity>0</DocSecurity>
  <Lines>19</Lines>
  <Paragraphs>5</Paragraphs>
  <ScaleCrop>false</ScaleCrop>
  <Company>MRC-MBU</Company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Keogh</dc:creator>
  <cp:keywords/>
  <dc:description/>
  <cp:lastModifiedBy>Michael Keogh</cp:lastModifiedBy>
  <cp:revision>2</cp:revision>
  <dcterms:created xsi:type="dcterms:W3CDTF">2016-10-25T07:43:00Z</dcterms:created>
  <dcterms:modified xsi:type="dcterms:W3CDTF">2016-10-25T14:18:00Z</dcterms:modified>
</cp:coreProperties>
</file>