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23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670"/>
        <w:gridCol w:w="554"/>
        <w:gridCol w:w="554"/>
        <w:gridCol w:w="519"/>
        <w:gridCol w:w="662"/>
        <w:gridCol w:w="404"/>
        <w:gridCol w:w="606"/>
        <w:gridCol w:w="554"/>
        <w:gridCol w:w="554"/>
        <w:gridCol w:w="519"/>
        <w:gridCol w:w="662"/>
        <w:gridCol w:w="401"/>
        <w:gridCol w:w="670"/>
        <w:gridCol w:w="554"/>
        <w:gridCol w:w="554"/>
        <w:gridCol w:w="519"/>
        <w:gridCol w:w="662"/>
        <w:gridCol w:w="412"/>
        <w:gridCol w:w="670"/>
        <w:gridCol w:w="554"/>
        <w:gridCol w:w="554"/>
        <w:gridCol w:w="519"/>
        <w:gridCol w:w="662"/>
      </w:tblGrid>
      <w:tr w:rsidR="009D130C" w:rsidRPr="00DF511E" w14:paraId="33CEDB28" w14:textId="77777777" w:rsidTr="00052C48">
        <w:trPr>
          <w:trHeight w:val="300"/>
        </w:trPr>
        <w:tc>
          <w:tcPr>
            <w:tcW w:w="709" w:type="dxa"/>
            <w:noWrap/>
            <w:hideMark/>
          </w:tcPr>
          <w:p w14:paraId="52ABA5A8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3384" w:type="dxa"/>
            <w:gridSpan w:val="6"/>
            <w:tcBorders>
              <w:bottom w:val="single" w:sz="4" w:space="0" w:color="auto"/>
            </w:tcBorders>
            <w:hideMark/>
          </w:tcPr>
          <w:p w14:paraId="1DFF0283" w14:textId="77777777" w:rsidR="009D130C" w:rsidRPr="00DF511E" w:rsidRDefault="009D130C" w:rsidP="00052C48">
            <w:pPr>
              <w:framePr w:hSpace="180" w:wrap="notBeside" w:hAnchor="text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lang w:val="en-GB"/>
              </w:rPr>
              <w:t>AD vs All controls</w:t>
            </w:r>
          </w:p>
        </w:tc>
        <w:tc>
          <w:tcPr>
            <w:tcW w:w="3299" w:type="dxa"/>
            <w:gridSpan w:val="6"/>
            <w:tcBorders>
              <w:bottom w:val="single" w:sz="4" w:space="0" w:color="auto"/>
            </w:tcBorders>
            <w:hideMark/>
          </w:tcPr>
          <w:p w14:paraId="5B102551" w14:textId="77777777" w:rsidR="009D130C" w:rsidRPr="00DF511E" w:rsidRDefault="009D130C" w:rsidP="00052C48">
            <w:pPr>
              <w:framePr w:hSpace="180" w:wrap="notBeside" w:hAnchor="text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lang w:val="en-GB"/>
              </w:rPr>
              <w:t>FTD-ALS vs All controls</w:t>
            </w:r>
          </w:p>
        </w:tc>
        <w:tc>
          <w:tcPr>
            <w:tcW w:w="3360" w:type="dxa"/>
            <w:gridSpan w:val="6"/>
            <w:tcBorders>
              <w:bottom w:val="single" w:sz="4" w:space="0" w:color="auto"/>
            </w:tcBorders>
            <w:hideMark/>
          </w:tcPr>
          <w:p w14:paraId="15748A71" w14:textId="77777777" w:rsidR="009D130C" w:rsidRPr="00DF511E" w:rsidRDefault="009D130C" w:rsidP="00052C48">
            <w:pPr>
              <w:framePr w:hSpace="180" w:wrap="notBeside" w:hAnchor="text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lang w:val="en-GB"/>
              </w:rPr>
              <w:t>CJD vs All controls</w:t>
            </w:r>
          </w:p>
        </w:tc>
        <w:tc>
          <w:tcPr>
            <w:tcW w:w="3371" w:type="dxa"/>
            <w:gridSpan w:val="6"/>
            <w:tcBorders>
              <w:bottom w:val="single" w:sz="4" w:space="0" w:color="auto"/>
            </w:tcBorders>
            <w:hideMark/>
          </w:tcPr>
          <w:p w14:paraId="32EFC7C0" w14:textId="77777777" w:rsidR="009D130C" w:rsidRPr="00DF511E" w:rsidRDefault="009D130C" w:rsidP="00052C48">
            <w:pPr>
              <w:framePr w:hSpace="180" w:wrap="notBeside" w:hAnchor="text"/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lang w:val="en-GB"/>
              </w:rPr>
              <w:t>DLB vs All controls</w:t>
            </w:r>
          </w:p>
        </w:tc>
      </w:tr>
      <w:tr w:rsidR="009D130C" w:rsidRPr="00DF511E" w14:paraId="336FB6EA" w14:textId="77777777" w:rsidTr="00052C48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1BA4F2C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shd w:val="clear" w:color="auto" w:fill="CCCCCC"/>
            <w:hideMark/>
          </w:tcPr>
          <w:p w14:paraId="037C02F6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 xml:space="preserve">V </w:t>
            </w:r>
          </w:p>
        </w:tc>
        <w:tc>
          <w:tcPr>
            <w:tcW w:w="670" w:type="dxa"/>
            <w:shd w:val="clear" w:color="auto" w:fill="CCCCCC"/>
            <w:hideMark/>
          </w:tcPr>
          <w:p w14:paraId="478A3EC8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Cases (n)</w:t>
            </w:r>
          </w:p>
        </w:tc>
        <w:tc>
          <w:tcPr>
            <w:tcW w:w="554" w:type="dxa"/>
            <w:shd w:val="clear" w:color="auto" w:fill="CCCCCC"/>
            <w:hideMark/>
          </w:tcPr>
          <w:p w14:paraId="1D9746F7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% case</w:t>
            </w:r>
          </w:p>
        </w:tc>
        <w:tc>
          <w:tcPr>
            <w:tcW w:w="554" w:type="dxa"/>
            <w:shd w:val="clear" w:color="auto" w:fill="CCCCCC"/>
            <w:hideMark/>
          </w:tcPr>
          <w:p w14:paraId="4F8A3012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Cont (n)</w:t>
            </w:r>
          </w:p>
        </w:tc>
        <w:tc>
          <w:tcPr>
            <w:tcW w:w="519" w:type="dxa"/>
            <w:shd w:val="clear" w:color="auto" w:fill="CCCCCC"/>
            <w:hideMark/>
          </w:tcPr>
          <w:p w14:paraId="0363012D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% cont</w:t>
            </w:r>
          </w:p>
        </w:tc>
        <w:tc>
          <w:tcPr>
            <w:tcW w:w="662" w:type="dxa"/>
            <w:shd w:val="clear" w:color="auto" w:fill="CCCCCC"/>
            <w:hideMark/>
          </w:tcPr>
          <w:p w14:paraId="0830DEA3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SKAT0 (p-value)</w:t>
            </w:r>
          </w:p>
        </w:tc>
        <w:tc>
          <w:tcPr>
            <w:tcW w:w="404" w:type="dxa"/>
            <w:shd w:val="clear" w:color="auto" w:fill="CCCCCC"/>
            <w:hideMark/>
          </w:tcPr>
          <w:p w14:paraId="55D9CB09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 xml:space="preserve">V </w:t>
            </w:r>
          </w:p>
        </w:tc>
        <w:tc>
          <w:tcPr>
            <w:tcW w:w="606" w:type="dxa"/>
            <w:shd w:val="clear" w:color="auto" w:fill="CCCCCC"/>
            <w:hideMark/>
          </w:tcPr>
          <w:p w14:paraId="1F4EFE79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Cases (n)</w:t>
            </w:r>
          </w:p>
        </w:tc>
        <w:tc>
          <w:tcPr>
            <w:tcW w:w="554" w:type="dxa"/>
            <w:shd w:val="clear" w:color="auto" w:fill="CCCCCC"/>
            <w:hideMark/>
          </w:tcPr>
          <w:p w14:paraId="34853882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% case</w:t>
            </w:r>
          </w:p>
        </w:tc>
        <w:tc>
          <w:tcPr>
            <w:tcW w:w="554" w:type="dxa"/>
            <w:shd w:val="clear" w:color="auto" w:fill="CCCCCC"/>
            <w:hideMark/>
          </w:tcPr>
          <w:p w14:paraId="75D590D1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Cont (n)</w:t>
            </w:r>
          </w:p>
        </w:tc>
        <w:tc>
          <w:tcPr>
            <w:tcW w:w="519" w:type="dxa"/>
            <w:shd w:val="clear" w:color="auto" w:fill="CCCCCC"/>
            <w:hideMark/>
          </w:tcPr>
          <w:p w14:paraId="1D21879B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% cont</w:t>
            </w:r>
          </w:p>
        </w:tc>
        <w:tc>
          <w:tcPr>
            <w:tcW w:w="662" w:type="dxa"/>
            <w:shd w:val="clear" w:color="auto" w:fill="CCCCCC"/>
            <w:hideMark/>
          </w:tcPr>
          <w:p w14:paraId="2A5C0B85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SKAT0 (p-value)</w:t>
            </w:r>
          </w:p>
        </w:tc>
        <w:tc>
          <w:tcPr>
            <w:tcW w:w="401" w:type="dxa"/>
            <w:shd w:val="clear" w:color="auto" w:fill="CCCCCC"/>
            <w:hideMark/>
          </w:tcPr>
          <w:p w14:paraId="2832A85D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 xml:space="preserve">V    </w:t>
            </w:r>
          </w:p>
        </w:tc>
        <w:tc>
          <w:tcPr>
            <w:tcW w:w="670" w:type="dxa"/>
            <w:shd w:val="clear" w:color="auto" w:fill="CCCCCC"/>
            <w:hideMark/>
          </w:tcPr>
          <w:p w14:paraId="3A71B05B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Cases (n)</w:t>
            </w:r>
          </w:p>
        </w:tc>
        <w:tc>
          <w:tcPr>
            <w:tcW w:w="554" w:type="dxa"/>
            <w:shd w:val="clear" w:color="auto" w:fill="CCCCCC"/>
            <w:hideMark/>
          </w:tcPr>
          <w:p w14:paraId="36877238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% case</w:t>
            </w:r>
          </w:p>
        </w:tc>
        <w:tc>
          <w:tcPr>
            <w:tcW w:w="554" w:type="dxa"/>
            <w:shd w:val="clear" w:color="auto" w:fill="CCCCCC"/>
            <w:hideMark/>
          </w:tcPr>
          <w:p w14:paraId="05359C0C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Cont (n)</w:t>
            </w:r>
          </w:p>
        </w:tc>
        <w:tc>
          <w:tcPr>
            <w:tcW w:w="519" w:type="dxa"/>
            <w:shd w:val="clear" w:color="auto" w:fill="CCCCCC"/>
            <w:hideMark/>
          </w:tcPr>
          <w:p w14:paraId="74B039B2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% cont</w:t>
            </w:r>
          </w:p>
        </w:tc>
        <w:tc>
          <w:tcPr>
            <w:tcW w:w="662" w:type="dxa"/>
            <w:shd w:val="clear" w:color="auto" w:fill="CCCCCC"/>
            <w:hideMark/>
          </w:tcPr>
          <w:p w14:paraId="27A24A7E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SKAT0 (p-value)</w:t>
            </w:r>
          </w:p>
        </w:tc>
        <w:tc>
          <w:tcPr>
            <w:tcW w:w="412" w:type="dxa"/>
            <w:shd w:val="clear" w:color="auto" w:fill="CCCCCC"/>
            <w:hideMark/>
          </w:tcPr>
          <w:p w14:paraId="18107BBF" w14:textId="77777777" w:rsidR="009D130C" w:rsidRPr="00DF511E" w:rsidRDefault="009D130C" w:rsidP="00052C48">
            <w:pPr>
              <w:framePr w:hSpace="180" w:wrap="notBeside" w:hAnchor="text"/>
              <w:ind w:right="-35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 xml:space="preserve">V </w:t>
            </w:r>
          </w:p>
        </w:tc>
        <w:tc>
          <w:tcPr>
            <w:tcW w:w="670" w:type="dxa"/>
            <w:shd w:val="clear" w:color="auto" w:fill="CCCCCC"/>
            <w:hideMark/>
          </w:tcPr>
          <w:p w14:paraId="4B681C29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Cases (n)</w:t>
            </w:r>
          </w:p>
        </w:tc>
        <w:tc>
          <w:tcPr>
            <w:tcW w:w="554" w:type="dxa"/>
            <w:shd w:val="clear" w:color="auto" w:fill="CCCCCC"/>
            <w:hideMark/>
          </w:tcPr>
          <w:p w14:paraId="740D3F90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% case</w:t>
            </w:r>
          </w:p>
        </w:tc>
        <w:tc>
          <w:tcPr>
            <w:tcW w:w="554" w:type="dxa"/>
            <w:shd w:val="clear" w:color="auto" w:fill="CCCCCC"/>
            <w:hideMark/>
          </w:tcPr>
          <w:p w14:paraId="3B4C5C04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Cont (n)</w:t>
            </w:r>
          </w:p>
        </w:tc>
        <w:tc>
          <w:tcPr>
            <w:tcW w:w="519" w:type="dxa"/>
            <w:shd w:val="clear" w:color="auto" w:fill="CCCCCC"/>
            <w:hideMark/>
          </w:tcPr>
          <w:p w14:paraId="7B72E416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% cont</w:t>
            </w:r>
          </w:p>
        </w:tc>
        <w:tc>
          <w:tcPr>
            <w:tcW w:w="662" w:type="dxa"/>
            <w:shd w:val="clear" w:color="auto" w:fill="CCCCCC"/>
            <w:hideMark/>
          </w:tcPr>
          <w:p w14:paraId="01A509A5" w14:textId="77777777" w:rsidR="009D130C" w:rsidRPr="00DF511E" w:rsidRDefault="009D130C" w:rsidP="00052C48">
            <w:pPr>
              <w:framePr w:hSpace="180" w:wrap="notBeside" w:hAnchor="text"/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3"/>
                <w:szCs w:val="13"/>
                <w:lang w:val="en-GB"/>
              </w:rPr>
              <w:t>SKAT0 (p-value)</w:t>
            </w:r>
          </w:p>
        </w:tc>
      </w:tr>
      <w:tr w:rsidR="009D130C" w:rsidRPr="00DF511E" w14:paraId="00104D8C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5FC8FCC8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GBA</w:t>
            </w:r>
          </w:p>
        </w:tc>
        <w:tc>
          <w:tcPr>
            <w:tcW w:w="425" w:type="dxa"/>
            <w:noWrap/>
            <w:hideMark/>
          </w:tcPr>
          <w:p w14:paraId="3C967ED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748C580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554" w:type="dxa"/>
            <w:noWrap/>
            <w:hideMark/>
          </w:tcPr>
          <w:p w14:paraId="471A6D5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5.2</w:t>
            </w:r>
          </w:p>
        </w:tc>
        <w:tc>
          <w:tcPr>
            <w:tcW w:w="554" w:type="dxa"/>
            <w:noWrap/>
            <w:hideMark/>
          </w:tcPr>
          <w:p w14:paraId="5BE1B09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519" w:type="dxa"/>
            <w:noWrap/>
            <w:hideMark/>
          </w:tcPr>
          <w:p w14:paraId="7C40991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3.9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noWrap/>
            <w:hideMark/>
          </w:tcPr>
          <w:p w14:paraId="553D504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0.1678</w:t>
            </w:r>
          </w:p>
        </w:tc>
        <w:tc>
          <w:tcPr>
            <w:tcW w:w="404" w:type="dxa"/>
            <w:noWrap/>
            <w:hideMark/>
          </w:tcPr>
          <w:p w14:paraId="2C3DC70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606" w:type="dxa"/>
            <w:noWrap/>
            <w:hideMark/>
          </w:tcPr>
          <w:p w14:paraId="59092E7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554" w:type="dxa"/>
            <w:noWrap/>
            <w:hideMark/>
          </w:tcPr>
          <w:p w14:paraId="5048335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5.5</w:t>
            </w:r>
          </w:p>
        </w:tc>
        <w:tc>
          <w:tcPr>
            <w:tcW w:w="554" w:type="dxa"/>
            <w:noWrap/>
            <w:hideMark/>
          </w:tcPr>
          <w:p w14:paraId="7CE58B1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519" w:type="dxa"/>
            <w:noWrap/>
            <w:hideMark/>
          </w:tcPr>
          <w:p w14:paraId="0D158A9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3.9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noWrap/>
            <w:hideMark/>
          </w:tcPr>
          <w:p w14:paraId="0E733E6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0.2475</w:t>
            </w:r>
          </w:p>
        </w:tc>
        <w:tc>
          <w:tcPr>
            <w:tcW w:w="401" w:type="dxa"/>
            <w:noWrap/>
            <w:hideMark/>
          </w:tcPr>
          <w:p w14:paraId="762D533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43DF9EA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554" w:type="dxa"/>
            <w:noWrap/>
            <w:hideMark/>
          </w:tcPr>
          <w:p w14:paraId="74D770B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2.3</w:t>
            </w:r>
          </w:p>
        </w:tc>
        <w:tc>
          <w:tcPr>
            <w:tcW w:w="554" w:type="dxa"/>
            <w:noWrap/>
            <w:hideMark/>
          </w:tcPr>
          <w:p w14:paraId="080C382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19" w:type="dxa"/>
            <w:noWrap/>
            <w:hideMark/>
          </w:tcPr>
          <w:p w14:paraId="57D427E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1.6</w:t>
            </w:r>
          </w:p>
        </w:tc>
        <w:tc>
          <w:tcPr>
            <w:tcW w:w="662" w:type="dxa"/>
            <w:noWrap/>
            <w:hideMark/>
          </w:tcPr>
          <w:p w14:paraId="010CD2E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0.1621</w:t>
            </w:r>
          </w:p>
        </w:tc>
        <w:tc>
          <w:tcPr>
            <w:tcW w:w="412" w:type="dxa"/>
            <w:noWrap/>
            <w:hideMark/>
          </w:tcPr>
          <w:p w14:paraId="6403513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6E4F836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554" w:type="dxa"/>
            <w:noWrap/>
            <w:hideMark/>
          </w:tcPr>
          <w:p w14:paraId="7B70ABE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13.8</w:t>
            </w:r>
          </w:p>
        </w:tc>
        <w:tc>
          <w:tcPr>
            <w:tcW w:w="554" w:type="dxa"/>
            <w:noWrap/>
            <w:hideMark/>
          </w:tcPr>
          <w:p w14:paraId="2C7ED00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519" w:type="dxa"/>
            <w:noWrap/>
            <w:hideMark/>
          </w:tcPr>
          <w:p w14:paraId="1800393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3.9</w:t>
            </w:r>
          </w:p>
        </w:tc>
        <w:tc>
          <w:tcPr>
            <w:tcW w:w="662" w:type="dxa"/>
            <w:shd w:val="clear" w:color="auto" w:fill="C0C0C0"/>
            <w:noWrap/>
            <w:hideMark/>
          </w:tcPr>
          <w:p w14:paraId="5B9F0F0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0.0047</w:t>
            </w:r>
          </w:p>
        </w:tc>
      </w:tr>
      <w:tr w:rsidR="009D130C" w:rsidRPr="00DF511E" w14:paraId="7EE399B9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0C7BAAB6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GRN</w:t>
            </w:r>
          </w:p>
        </w:tc>
        <w:tc>
          <w:tcPr>
            <w:tcW w:w="425" w:type="dxa"/>
            <w:noWrap/>
            <w:hideMark/>
          </w:tcPr>
          <w:p w14:paraId="7F50BA1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670" w:type="dxa"/>
            <w:noWrap/>
            <w:hideMark/>
          </w:tcPr>
          <w:p w14:paraId="5700182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16</w:t>
            </w:r>
          </w:p>
        </w:tc>
        <w:tc>
          <w:tcPr>
            <w:tcW w:w="554" w:type="dxa"/>
            <w:noWrap/>
            <w:hideMark/>
          </w:tcPr>
          <w:p w14:paraId="39AAA9E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6.0</w:t>
            </w:r>
          </w:p>
        </w:tc>
        <w:tc>
          <w:tcPr>
            <w:tcW w:w="554" w:type="dxa"/>
            <w:noWrap/>
            <w:hideMark/>
          </w:tcPr>
          <w:p w14:paraId="63446BF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519" w:type="dxa"/>
            <w:noWrap/>
            <w:hideMark/>
          </w:tcPr>
          <w:p w14:paraId="52EFB2C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3.2</w:t>
            </w:r>
          </w:p>
        </w:tc>
        <w:tc>
          <w:tcPr>
            <w:tcW w:w="662" w:type="dxa"/>
            <w:shd w:val="clear" w:color="auto" w:fill="C0C0C0"/>
            <w:noWrap/>
            <w:hideMark/>
          </w:tcPr>
          <w:p w14:paraId="50AA95B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0.0329</w:t>
            </w:r>
          </w:p>
        </w:tc>
        <w:tc>
          <w:tcPr>
            <w:tcW w:w="404" w:type="dxa"/>
            <w:noWrap/>
            <w:hideMark/>
          </w:tcPr>
          <w:p w14:paraId="3B3F9A3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606" w:type="dxa"/>
            <w:noWrap/>
            <w:hideMark/>
          </w:tcPr>
          <w:p w14:paraId="120C74B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554" w:type="dxa"/>
            <w:noWrap/>
            <w:hideMark/>
          </w:tcPr>
          <w:p w14:paraId="02E7766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5.9</w:t>
            </w:r>
          </w:p>
        </w:tc>
        <w:tc>
          <w:tcPr>
            <w:tcW w:w="554" w:type="dxa"/>
            <w:noWrap/>
            <w:hideMark/>
          </w:tcPr>
          <w:p w14:paraId="04B68EB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519" w:type="dxa"/>
            <w:noWrap/>
            <w:hideMark/>
          </w:tcPr>
          <w:p w14:paraId="6A8E8E0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3.2</w:t>
            </w:r>
          </w:p>
        </w:tc>
        <w:tc>
          <w:tcPr>
            <w:tcW w:w="662" w:type="dxa"/>
            <w:noWrap/>
            <w:hideMark/>
          </w:tcPr>
          <w:p w14:paraId="79EC6BB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0.0624</w:t>
            </w:r>
          </w:p>
        </w:tc>
        <w:tc>
          <w:tcPr>
            <w:tcW w:w="401" w:type="dxa"/>
            <w:noWrap/>
            <w:hideMark/>
          </w:tcPr>
          <w:p w14:paraId="7DEC543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670" w:type="dxa"/>
            <w:noWrap/>
            <w:hideMark/>
          </w:tcPr>
          <w:p w14:paraId="6E66D56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54" w:type="dxa"/>
            <w:noWrap/>
            <w:hideMark/>
          </w:tcPr>
          <w:p w14:paraId="7A15EF7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2.7</w:t>
            </w:r>
          </w:p>
        </w:tc>
        <w:tc>
          <w:tcPr>
            <w:tcW w:w="554" w:type="dxa"/>
            <w:noWrap/>
            <w:hideMark/>
          </w:tcPr>
          <w:p w14:paraId="3691803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519" w:type="dxa"/>
            <w:noWrap/>
            <w:hideMark/>
          </w:tcPr>
          <w:p w14:paraId="06F1079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2.9</w:t>
            </w:r>
          </w:p>
        </w:tc>
        <w:tc>
          <w:tcPr>
            <w:tcW w:w="662" w:type="dxa"/>
            <w:noWrap/>
            <w:hideMark/>
          </w:tcPr>
          <w:p w14:paraId="67BDE40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0.4927</w:t>
            </w:r>
          </w:p>
        </w:tc>
        <w:tc>
          <w:tcPr>
            <w:tcW w:w="412" w:type="dxa"/>
            <w:noWrap/>
            <w:hideMark/>
          </w:tcPr>
          <w:p w14:paraId="7AE0EF9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670" w:type="dxa"/>
            <w:noWrap/>
            <w:hideMark/>
          </w:tcPr>
          <w:p w14:paraId="2255B13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554" w:type="dxa"/>
            <w:noWrap/>
            <w:hideMark/>
          </w:tcPr>
          <w:p w14:paraId="4C7CF1A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12.1</w:t>
            </w:r>
          </w:p>
        </w:tc>
        <w:tc>
          <w:tcPr>
            <w:tcW w:w="554" w:type="dxa"/>
            <w:noWrap/>
            <w:hideMark/>
          </w:tcPr>
          <w:p w14:paraId="7050AAD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519" w:type="dxa"/>
            <w:noWrap/>
            <w:hideMark/>
          </w:tcPr>
          <w:p w14:paraId="61B6623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3.2</w:t>
            </w:r>
          </w:p>
        </w:tc>
        <w:tc>
          <w:tcPr>
            <w:tcW w:w="662" w:type="dxa"/>
            <w:shd w:val="clear" w:color="auto" w:fill="C0C0C0"/>
            <w:noWrap/>
            <w:hideMark/>
          </w:tcPr>
          <w:p w14:paraId="2CE240F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0.0050</w:t>
            </w:r>
          </w:p>
        </w:tc>
      </w:tr>
      <w:tr w:rsidR="009D130C" w:rsidRPr="00DF511E" w14:paraId="28DE6ED0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7C8D456A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LRRK2</w:t>
            </w:r>
          </w:p>
        </w:tc>
        <w:tc>
          <w:tcPr>
            <w:tcW w:w="425" w:type="dxa"/>
            <w:noWrap/>
            <w:hideMark/>
          </w:tcPr>
          <w:p w14:paraId="52ACF36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670" w:type="dxa"/>
            <w:noWrap/>
            <w:hideMark/>
          </w:tcPr>
          <w:p w14:paraId="5002DF6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44</w:t>
            </w:r>
          </w:p>
        </w:tc>
        <w:tc>
          <w:tcPr>
            <w:tcW w:w="554" w:type="dxa"/>
            <w:noWrap/>
            <w:hideMark/>
          </w:tcPr>
          <w:p w14:paraId="19407D1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16.5</w:t>
            </w:r>
          </w:p>
        </w:tc>
        <w:tc>
          <w:tcPr>
            <w:tcW w:w="554" w:type="dxa"/>
            <w:noWrap/>
            <w:hideMark/>
          </w:tcPr>
          <w:p w14:paraId="5A0B573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75</w:t>
            </w:r>
          </w:p>
        </w:tc>
        <w:tc>
          <w:tcPr>
            <w:tcW w:w="519" w:type="dxa"/>
            <w:noWrap/>
            <w:hideMark/>
          </w:tcPr>
          <w:p w14:paraId="001E730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19.7</w:t>
            </w:r>
          </w:p>
        </w:tc>
        <w:tc>
          <w:tcPr>
            <w:tcW w:w="662" w:type="dxa"/>
            <w:noWrap/>
            <w:hideMark/>
          </w:tcPr>
          <w:p w14:paraId="2B2F083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0.8938</w:t>
            </w:r>
          </w:p>
        </w:tc>
        <w:tc>
          <w:tcPr>
            <w:tcW w:w="404" w:type="dxa"/>
            <w:noWrap/>
            <w:hideMark/>
          </w:tcPr>
          <w:p w14:paraId="465BF74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606" w:type="dxa"/>
            <w:noWrap/>
            <w:hideMark/>
          </w:tcPr>
          <w:p w14:paraId="512B702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43</w:t>
            </w:r>
          </w:p>
        </w:tc>
        <w:tc>
          <w:tcPr>
            <w:tcW w:w="554" w:type="dxa"/>
            <w:noWrap/>
            <w:hideMark/>
          </w:tcPr>
          <w:p w14:paraId="0A7B96C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19.5</w:t>
            </w:r>
          </w:p>
        </w:tc>
        <w:tc>
          <w:tcPr>
            <w:tcW w:w="554" w:type="dxa"/>
            <w:noWrap/>
            <w:hideMark/>
          </w:tcPr>
          <w:p w14:paraId="4254837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77</w:t>
            </w:r>
          </w:p>
        </w:tc>
        <w:tc>
          <w:tcPr>
            <w:tcW w:w="519" w:type="dxa"/>
            <w:noWrap/>
            <w:hideMark/>
          </w:tcPr>
          <w:p w14:paraId="3F4391D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20.3</w:t>
            </w:r>
          </w:p>
        </w:tc>
        <w:tc>
          <w:tcPr>
            <w:tcW w:w="662" w:type="dxa"/>
            <w:noWrap/>
            <w:hideMark/>
          </w:tcPr>
          <w:p w14:paraId="1E3FC93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0.6196</w:t>
            </w:r>
          </w:p>
        </w:tc>
        <w:tc>
          <w:tcPr>
            <w:tcW w:w="401" w:type="dxa"/>
            <w:noWrap/>
            <w:hideMark/>
          </w:tcPr>
          <w:p w14:paraId="10180FF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20</w:t>
            </w:r>
          </w:p>
        </w:tc>
        <w:tc>
          <w:tcPr>
            <w:tcW w:w="670" w:type="dxa"/>
            <w:noWrap/>
            <w:hideMark/>
          </w:tcPr>
          <w:p w14:paraId="0629324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18</w:t>
            </w:r>
          </w:p>
        </w:tc>
        <w:tc>
          <w:tcPr>
            <w:tcW w:w="554" w:type="dxa"/>
            <w:noWrap/>
            <w:hideMark/>
          </w:tcPr>
          <w:p w14:paraId="757B76F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8.2</w:t>
            </w:r>
          </w:p>
        </w:tc>
        <w:tc>
          <w:tcPr>
            <w:tcW w:w="554" w:type="dxa"/>
            <w:noWrap/>
            <w:hideMark/>
          </w:tcPr>
          <w:p w14:paraId="1C8F7DA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36</w:t>
            </w:r>
          </w:p>
        </w:tc>
        <w:tc>
          <w:tcPr>
            <w:tcW w:w="519" w:type="dxa"/>
            <w:noWrap/>
            <w:hideMark/>
          </w:tcPr>
          <w:p w14:paraId="47D54C9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9.5</w:t>
            </w:r>
          </w:p>
        </w:tc>
        <w:tc>
          <w:tcPr>
            <w:tcW w:w="662" w:type="dxa"/>
            <w:noWrap/>
            <w:hideMark/>
          </w:tcPr>
          <w:p w14:paraId="5CE8D2B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0.6779</w:t>
            </w:r>
          </w:p>
        </w:tc>
        <w:tc>
          <w:tcPr>
            <w:tcW w:w="412" w:type="dxa"/>
            <w:noWrap/>
            <w:hideMark/>
          </w:tcPr>
          <w:p w14:paraId="6AE797D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24</w:t>
            </w:r>
          </w:p>
        </w:tc>
        <w:tc>
          <w:tcPr>
            <w:tcW w:w="670" w:type="dxa"/>
            <w:noWrap/>
            <w:hideMark/>
          </w:tcPr>
          <w:p w14:paraId="51B9984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554" w:type="dxa"/>
            <w:noWrap/>
            <w:hideMark/>
          </w:tcPr>
          <w:p w14:paraId="5814C9F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13.8</w:t>
            </w:r>
          </w:p>
        </w:tc>
        <w:tc>
          <w:tcPr>
            <w:tcW w:w="554" w:type="dxa"/>
            <w:noWrap/>
            <w:hideMark/>
          </w:tcPr>
          <w:p w14:paraId="3094FC9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77</w:t>
            </w:r>
          </w:p>
        </w:tc>
        <w:tc>
          <w:tcPr>
            <w:tcW w:w="519" w:type="dxa"/>
            <w:noWrap/>
            <w:hideMark/>
          </w:tcPr>
          <w:p w14:paraId="5EAA3FD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20.3</w:t>
            </w:r>
          </w:p>
        </w:tc>
        <w:tc>
          <w:tcPr>
            <w:tcW w:w="662" w:type="dxa"/>
            <w:noWrap/>
            <w:hideMark/>
          </w:tcPr>
          <w:p w14:paraId="445FC39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0.8559</w:t>
            </w:r>
          </w:p>
        </w:tc>
      </w:tr>
      <w:tr w:rsidR="009D130C" w:rsidRPr="00DF511E" w14:paraId="4E4482FF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784DF2EE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PFN1</w:t>
            </w:r>
          </w:p>
        </w:tc>
        <w:tc>
          <w:tcPr>
            <w:tcW w:w="425" w:type="dxa"/>
            <w:noWrap/>
            <w:hideMark/>
          </w:tcPr>
          <w:p w14:paraId="616D9EB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456E3E2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3154159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0.4</w:t>
            </w:r>
          </w:p>
        </w:tc>
        <w:tc>
          <w:tcPr>
            <w:tcW w:w="554" w:type="dxa"/>
            <w:noWrap/>
            <w:hideMark/>
          </w:tcPr>
          <w:p w14:paraId="01CC57F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17581F2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</w:t>
            </w:r>
          </w:p>
        </w:tc>
        <w:tc>
          <w:tcPr>
            <w:tcW w:w="662" w:type="dxa"/>
            <w:noWrap/>
            <w:hideMark/>
          </w:tcPr>
          <w:p w14:paraId="2AAF4B3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0.3797</w:t>
            </w:r>
          </w:p>
        </w:tc>
        <w:tc>
          <w:tcPr>
            <w:tcW w:w="404" w:type="dxa"/>
            <w:noWrap/>
            <w:hideMark/>
          </w:tcPr>
          <w:p w14:paraId="21E59B7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089918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389FA59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0.5</w:t>
            </w:r>
          </w:p>
        </w:tc>
        <w:tc>
          <w:tcPr>
            <w:tcW w:w="554" w:type="dxa"/>
            <w:noWrap/>
            <w:hideMark/>
          </w:tcPr>
          <w:p w14:paraId="5FA0F76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3D41579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</w:t>
            </w:r>
          </w:p>
        </w:tc>
        <w:tc>
          <w:tcPr>
            <w:tcW w:w="662" w:type="dxa"/>
            <w:noWrap/>
            <w:hideMark/>
          </w:tcPr>
          <w:p w14:paraId="0ECABFE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0.3686</w:t>
            </w:r>
          </w:p>
        </w:tc>
        <w:tc>
          <w:tcPr>
            <w:tcW w:w="401" w:type="dxa"/>
            <w:noWrap/>
            <w:hideMark/>
          </w:tcPr>
          <w:p w14:paraId="1331F98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F3DC73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001084C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1.4</w:t>
            </w:r>
          </w:p>
        </w:tc>
        <w:tc>
          <w:tcPr>
            <w:tcW w:w="554" w:type="dxa"/>
            <w:noWrap/>
            <w:hideMark/>
          </w:tcPr>
          <w:p w14:paraId="14C2096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72EE8E3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</w:t>
            </w:r>
          </w:p>
        </w:tc>
        <w:tc>
          <w:tcPr>
            <w:tcW w:w="662" w:type="dxa"/>
            <w:noWrap/>
            <w:hideMark/>
          </w:tcPr>
          <w:p w14:paraId="44D3333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0.0862</w:t>
            </w:r>
          </w:p>
        </w:tc>
        <w:tc>
          <w:tcPr>
            <w:tcW w:w="412" w:type="dxa"/>
            <w:noWrap/>
            <w:hideMark/>
          </w:tcPr>
          <w:p w14:paraId="756074D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106FF86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3298A72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</w:t>
            </w:r>
          </w:p>
        </w:tc>
        <w:tc>
          <w:tcPr>
            <w:tcW w:w="554" w:type="dxa"/>
            <w:noWrap/>
            <w:hideMark/>
          </w:tcPr>
          <w:p w14:paraId="2550B3E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24122B4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</w:t>
            </w:r>
          </w:p>
        </w:tc>
        <w:tc>
          <w:tcPr>
            <w:tcW w:w="662" w:type="dxa"/>
            <w:noWrap/>
            <w:hideMark/>
          </w:tcPr>
          <w:p w14:paraId="68137A3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0.5430</w:t>
            </w:r>
          </w:p>
        </w:tc>
      </w:tr>
      <w:tr w:rsidR="009D130C" w:rsidRPr="00DF511E" w14:paraId="0191ECCC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35624382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PON1</w:t>
            </w:r>
          </w:p>
        </w:tc>
        <w:tc>
          <w:tcPr>
            <w:tcW w:w="425" w:type="dxa"/>
            <w:noWrap/>
            <w:hideMark/>
          </w:tcPr>
          <w:p w14:paraId="15C4A80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346EA0D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131CDD2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1.5</w:t>
            </w:r>
          </w:p>
        </w:tc>
        <w:tc>
          <w:tcPr>
            <w:tcW w:w="554" w:type="dxa"/>
            <w:noWrap/>
            <w:hideMark/>
          </w:tcPr>
          <w:p w14:paraId="555BF4F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19" w:type="dxa"/>
            <w:noWrap/>
            <w:hideMark/>
          </w:tcPr>
          <w:p w14:paraId="43D231A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1.6</w:t>
            </w:r>
          </w:p>
        </w:tc>
        <w:tc>
          <w:tcPr>
            <w:tcW w:w="662" w:type="dxa"/>
            <w:noWrap/>
            <w:hideMark/>
          </w:tcPr>
          <w:p w14:paraId="71C79FC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0.5260</w:t>
            </w:r>
          </w:p>
        </w:tc>
        <w:tc>
          <w:tcPr>
            <w:tcW w:w="404" w:type="dxa"/>
            <w:noWrap/>
            <w:hideMark/>
          </w:tcPr>
          <w:p w14:paraId="124A1D9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405D100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554" w:type="dxa"/>
            <w:noWrap/>
            <w:hideMark/>
          </w:tcPr>
          <w:p w14:paraId="4D3CB9E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2.3</w:t>
            </w:r>
          </w:p>
        </w:tc>
        <w:tc>
          <w:tcPr>
            <w:tcW w:w="554" w:type="dxa"/>
            <w:noWrap/>
            <w:hideMark/>
          </w:tcPr>
          <w:p w14:paraId="2DB4B93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19" w:type="dxa"/>
            <w:noWrap/>
            <w:hideMark/>
          </w:tcPr>
          <w:p w14:paraId="09318AA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1.6</w:t>
            </w:r>
          </w:p>
        </w:tc>
        <w:tc>
          <w:tcPr>
            <w:tcW w:w="662" w:type="dxa"/>
            <w:noWrap/>
            <w:hideMark/>
          </w:tcPr>
          <w:p w14:paraId="4CA2150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0.2752</w:t>
            </w:r>
          </w:p>
        </w:tc>
        <w:tc>
          <w:tcPr>
            <w:tcW w:w="401" w:type="dxa"/>
            <w:noWrap/>
            <w:hideMark/>
          </w:tcPr>
          <w:p w14:paraId="010E2D0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7E30E5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54" w:type="dxa"/>
            <w:noWrap/>
            <w:hideMark/>
          </w:tcPr>
          <w:p w14:paraId="7CA9BF1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2.7</w:t>
            </w:r>
          </w:p>
        </w:tc>
        <w:tc>
          <w:tcPr>
            <w:tcW w:w="554" w:type="dxa"/>
            <w:noWrap/>
            <w:hideMark/>
          </w:tcPr>
          <w:p w14:paraId="17142C5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19" w:type="dxa"/>
            <w:noWrap/>
            <w:hideMark/>
          </w:tcPr>
          <w:p w14:paraId="7BF594D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1.6</w:t>
            </w:r>
          </w:p>
        </w:tc>
        <w:tc>
          <w:tcPr>
            <w:tcW w:w="662" w:type="dxa"/>
            <w:noWrap/>
            <w:hideMark/>
          </w:tcPr>
          <w:p w14:paraId="175AEAE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0.2070</w:t>
            </w:r>
          </w:p>
        </w:tc>
        <w:tc>
          <w:tcPr>
            <w:tcW w:w="412" w:type="dxa"/>
            <w:noWrap/>
            <w:hideMark/>
          </w:tcPr>
          <w:p w14:paraId="15F22C6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69F5E9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2AFD810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</w:t>
            </w:r>
          </w:p>
        </w:tc>
        <w:tc>
          <w:tcPr>
            <w:tcW w:w="554" w:type="dxa"/>
            <w:noWrap/>
            <w:hideMark/>
          </w:tcPr>
          <w:p w14:paraId="5A4BDB2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19" w:type="dxa"/>
            <w:noWrap/>
            <w:hideMark/>
          </w:tcPr>
          <w:p w14:paraId="2B228F4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1.6</w:t>
            </w:r>
          </w:p>
        </w:tc>
        <w:tc>
          <w:tcPr>
            <w:tcW w:w="662" w:type="dxa"/>
            <w:noWrap/>
            <w:hideMark/>
          </w:tcPr>
          <w:p w14:paraId="67DF6E2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0.7953</w:t>
            </w:r>
          </w:p>
        </w:tc>
      </w:tr>
      <w:tr w:rsidR="009D130C" w:rsidRPr="00DF511E" w14:paraId="6E4F0BF3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5635EFAD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PON2</w:t>
            </w:r>
          </w:p>
        </w:tc>
        <w:tc>
          <w:tcPr>
            <w:tcW w:w="425" w:type="dxa"/>
            <w:noWrap/>
            <w:hideMark/>
          </w:tcPr>
          <w:p w14:paraId="6E38A81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670" w:type="dxa"/>
            <w:noWrap/>
            <w:hideMark/>
          </w:tcPr>
          <w:p w14:paraId="0E94B93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7A935F5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0.7</w:t>
            </w:r>
          </w:p>
        </w:tc>
        <w:tc>
          <w:tcPr>
            <w:tcW w:w="554" w:type="dxa"/>
            <w:noWrap/>
            <w:hideMark/>
          </w:tcPr>
          <w:p w14:paraId="02BE0C1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519" w:type="dxa"/>
            <w:noWrap/>
            <w:hideMark/>
          </w:tcPr>
          <w:p w14:paraId="4FE3774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0.5</w:t>
            </w:r>
          </w:p>
        </w:tc>
        <w:tc>
          <w:tcPr>
            <w:tcW w:w="662" w:type="dxa"/>
            <w:noWrap/>
            <w:hideMark/>
          </w:tcPr>
          <w:p w14:paraId="6464726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0.4316</w:t>
            </w:r>
          </w:p>
        </w:tc>
        <w:tc>
          <w:tcPr>
            <w:tcW w:w="404" w:type="dxa"/>
            <w:noWrap/>
            <w:hideMark/>
          </w:tcPr>
          <w:p w14:paraId="7C84E6E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606" w:type="dxa"/>
            <w:noWrap/>
            <w:hideMark/>
          </w:tcPr>
          <w:p w14:paraId="119BFD5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285209E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1.8</w:t>
            </w:r>
          </w:p>
        </w:tc>
        <w:tc>
          <w:tcPr>
            <w:tcW w:w="554" w:type="dxa"/>
            <w:noWrap/>
            <w:hideMark/>
          </w:tcPr>
          <w:p w14:paraId="6E53D2D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519" w:type="dxa"/>
            <w:noWrap/>
            <w:hideMark/>
          </w:tcPr>
          <w:p w14:paraId="20CB703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0.5</w:t>
            </w:r>
          </w:p>
        </w:tc>
        <w:tc>
          <w:tcPr>
            <w:tcW w:w="662" w:type="dxa"/>
            <w:noWrap/>
            <w:hideMark/>
          </w:tcPr>
          <w:p w14:paraId="379CFB8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0.0788</w:t>
            </w:r>
          </w:p>
        </w:tc>
        <w:tc>
          <w:tcPr>
            <w:tcW w:w="401" w:type="dxa"/>
            <w:noWrap/>
            <w:hideMark/>
          </w:tcPr>
          <w:p w14:paraId="1C69FBB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28EAE35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561F5E9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</w:t>
            </w:r>
          </w:p>
        </w:tc>
        <w:tc>
          <w:tcPr>
            <w:tcW w:w="554" w:type="dxa"/>
            <w:noWrap/>
            <w:hideMark/>
          </w:tcPr>
          <w:p w14:paraId="0C7D6BC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519" w:type="dxa"/>
            <w:noWrap/>
            <w:hideMark/>
          </w:tcPr>
          <w:p w14:paraId="429B7FD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0.5</w:t>
            </w:r>
          </w:p>
        </w:tc>
        <w:tc>
          <w:tcPr>
            <w:tcW w:w="662" w:type="dxa"/>
            <w:noWrap/>
            <w:hideMark/>
          </w:tcPr>
          <w:p w14:paraId="6285165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0.7891</w:t>
            </w:r>
          </w:p>
        </w:tc>
        <w:tc>
          <w:tcPr>
            <w:tcW w:w="412" w:type="dxa"/>
            <w:noWrap/>
            <w:hideMark/>
          </w:tcPr>
          <w:p w14:paraId="26B6749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0A2FFF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4843B63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1.7</w:t>
            </w:r>
          </w:p>
        </w:tc>
        <w:tc>
          <w:tcPr>
            <w:tcW w:w="554" w:type="dxa"/>
            <w:noWrap/>
            <w:hideMark/>
          </w:tcPr>
          <w:p w14:paraId="68B37C3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519" w:type="dxa"/>
            <w:noWrap/>
            <w:hideMark/>
          </w:tcPr>
          <w:p w14:paraId="48B0D79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0.5</w:t>
            </w:r>
          </w:p>
        </w:tc>
        <w:tc>
          <w:tcPr>
            <w:tcW w:w="662" w:type="dxa"/>
            <w:noWrap/>
            <w:hideMark/>
          </w:tcPr>
          <w:p w14:paraId="434CA47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0.2040</w:t>
            </w:r>
          </w:p>
        </w:tc>
      </w:tr>
      <w:tr w:rsidR="009D130C" w:rsidRPr="00DF511E" w14:paraId="78C12C79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698A607C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PON3</w:t>
            </w:r>
          </w:p>
        </w:tc>
        <w:tc>
          <w:tcPr>
            <w:tcW w:w="425" w:type="dxa"/>
            <w:noWrap/>
            <w:hideMark/>
          </w:tcPr>
          <w:p w14:paraId="7CA474F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670" w:type="dxa"/>
            <w:noWrap/>
            <w:hideMark/>
          </w:tcPr>
          <w:p w14:paraId="4C276A7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1F2B34B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1.1</w:t>
            </w:r>
          </w:p>
        </w:tc>
        <w:tc>
          <w:tcPr>
            <w:tcW w:w="554" w:type="dxa"/>
            <w:noWrap/>
            <w:hideMark/>
          </w:tcPr>
          <w:p w14:paraId="579204C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19" w:type="dxa"/>
            <w:noWrap/>
            <w:hideMark/>
          </w:tcPr>
          <w:p w14:paraId="17CE3E4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1.6</w:t>
            </w:r>
          </w:p>
        </w:tc>
        <w:tc>
          <w:tcPr>
            <w:tcW w:w="662" w:type="dxa"/>
            <w:noWrap/>
            <w:hideMark/>
          </w:tcPr>
          <w:p w14:paraId="5E37160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0.6645</w:t>
            </w:r>
          </w:p>
        </w:tc>
        <w:tc>
          <w:tcPr>
            <w:tcW w:w="404" w:type="dxa"/>
            <w:noWrap/>
            <w:hideMark/>
          </w:tcPr>
          <w:p w14:paraId="0255299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606" w:type="dxa"/>
            <w:noWrap/>
            <w:hideMark/>
          </w:tcPr>
          <w:p w14:paraId="182A5DC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2C5C6AC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1.8</w:t>
            </w:r>
          </w:p>
        </w:tc>
        <w:tc>
          <w:tcPr>
            <w:tcW w:w="554" w:type="dxa"/>
            <w:noWrap/>
            <w:hideMark/>
          </w:tcPr>
          <w:p w14:paraId="7079D3D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19" w:type="dxa"/>
            <w:noWrap/>
            <w:hideMark/>
          </w:tcPr>
          <w:p w14:paraId="0CC201F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1.6</w:t>
            </w:r>
          </w:p>
        </w:tc>
        <w:tc>
          <w:tcPr>
            <w:tcW w:w="662" w:type="dxa"/>
            <w:noWrap/>
            <w:hideMark/>
          </w:tcPr>
          <w:p w14:paraId="09D1D5D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0.4570</w:t>
            </w:r>
          </w:p>
        </w:tc>
        <w:tc>
          <w:tcPr>
            <w:tcW w:w="401" w:type="dxa"/>
            <w:noWrap/>
            <w:hideMark/>
          </w:tcPr>
          <w:p w14:paraId="5206728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670" w:type="dxa"/>
            <w:noWrap/>
            <w:hideMark/>
          </w:tcPr>
          <w:p w14:paraId="5C64667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12BB5FF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1.4</w:t>
            </w:r>
          </w:p>
        </w:tc>
        <w:tc>
          <w:tcPr>
            <w:tcW w:w="554" w:type="dxa"/>
            <w:noWrap/>
            <w:hideMark/>
          </w:tcPr>
          <w:p w14:paraId="395C2DF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19" w:type="dxa"/>
            <w:noWrap/>
            <w:hideMark/>
          </w:tcPr>
          <w:p w14:paraId="205C23E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1.6</w:t>
            </w:r>
          </w:p>
        </w:tc>
        <w:tc>
          <w:tcPr>
            <w:tcW w:w="662" w:type="dxa"/>
            <w:noWrap/>
            <w:hideMark/>
          </w:tcPr>
          <w:p w14:paraId="09DA90E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0.5489</w:t>
            </w:r>
          </w:p>
        </w:tc>
        <w:tc>
          <w:tcPr>
            <w:tcW w:w="412" w:type="dxa"/>
            <w:noWrap/>
            <w:hideMark/>
          </w:tcPr>
          <w:p w14:paraId="20F630B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670" w:type="dxa"/>
            <w:noWrap/>
            <w:hideMark/>
          </w:tcPr>
          <w:p w14:paraId="1FB859F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7E601F0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1.7</w:t>
            </w:r>
          </w:p>
        </w:tc>
        <w:tc>
          <w:tcPr>
            <w:tcW w:w="554" w:type="dxa"/>
            <w:noWrap/>
            <w:hideMark/>
          </w:tcPr>
          <w:p w14:paraId="48929E7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19" w:type="dxa"/>
            <w:noWrap/>
            <w:hideMark/>
          </w:tcPr>
          <w:p w14:paraId="3BD6161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1.6</w:t>
            </w:r>
          </w:p>
        </w:tc>
        <w:tc>
          <w:tcPr>
            <w:tcW w:w="662" w:type="dxa"/>
            <w:noWrap/>
            <w:hideMark/>
          </w:tcPr>
          <w:p w14:paraId="1F1B636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0.4654</w:t>
            </w:r>
          </w:p>
        </w:tc>
      </w:tr>
      <w:tr w:rsidR="009D130C" w:rsidRPr="00DF511E" w14:paraId="34BA9281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25D417CB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SCARB2</w:t>
            </w:r>
          </w:p>
        </w:tc>
        <w:tc>
          <w:tcPr>
            <w:tcW w:w="425" w:type="dxa"/>
            <w:noWrap/>
            <w:hideMark/>
          </w:tcPr>
          <w:p w14:paraId="54A187B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670" w:type="dxa"/>
            <w:noWrap/>
            <w:hideMark/>
          </w:tcPr>
          <w:p w14:paraId="53E0171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554" w:type="dxa"/>
            <w:noWrap/>
            <w:hideMark/>
          </w:tcPr>
          <w:p w14:paraId="56E30CF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2.6</w:t>
            </w:r>
          </w:p>
        </w:tc>
        <w:tc>
          <w:tcPr>
            <w:tcW w:w="554" w:type="dxa"/>
            <w:noWrap/>
            <w:hideMark/>
          </w:tcPr>
          <w:p w14:paraId="5F748B3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519" w:type="dxa"/>
            <w:noWrap/>
            <w:hideMark/>
          </w:tcPr>
          <w:p w14:paraId="150D74A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2.1</w:t>
            </w:r>
          </w:p>
        </w:tc>
        <w:tc>
          <w:tcPr>
            <w:tcW w:w="662" w:type="dxa"/>
            <w:noWrap/>
            <w:hideMark/>
          </w:tcPr>
          <w:p w14:paraId="404102E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0.3089</w:t>
            </w:r>
          </w:p>
        </w:tc>
        <w:tc>
          <w:tcPr>
            <w:tcW w:w="404" w:type="dxa"/>
            <w:noWrap/>
            <w:hideMark/>
          </w:tcPr>
          <w:p w14:paraId="191A639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606" w:type="dxa"/>
            <w:noWrap/>
            <w:hideMark/>
          </w:tcPr>
          <w:p w14:paraId="246C613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554" w:type="dxa"/>
            <w:noWrap/>
            <w:hideMark/>
          </w:tcPr>
          <w:p w14:paraId="6CDB4DE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3.2</w:t>
            </w:r>
          </w:p>
        </w:tc>
        <w:tc>
          <w:tcPr>
            <w:tcW w:w="554" w:type="dxa"/>
            <w:noWrap/>
            <w:hideMark/>
          </w:tcPr>
          <w:p w14:paraId="3447A01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519" w:type="dxa"/>
            <w:noWrap/>
            <w:hideMark/>
          </w:tcPr>
          <w:p w14:paraId="3AD51C7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2.1</w:t>
            </w:r>
          </w:p>
        </w:tc>
        <w:tc>
          <w:tcPr>
            <w:tcW w:w="662" w:type="dxa"/>
            <w:noWrap/>
            <w:hideMark/>
          </w:tcPr>
          <w:p w14:paraId="1CB2157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0.2254</w:t>
            </w:r>
          </w:p>
        </w:tc>
        <w:tc>
          <w:tcPr>
            <w:tcW w:w="401" w:type="dxa"/>
            <w:noWrap/>
            <w:hideMark/>
          </w:tcPr>
          <w:p w14:paraId="76ED4E7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670" w:type="dxa"/>
            <w:noWrap/>
            <w:hideMark/>
          </w:tcPr>
          <w:p w14:paraId="08E810D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554" w:type="dxa"/>
            <w:noWrap/>
            <w:hideMark/>
          </w:tcPr>
          <w:p w14:paraId="49DAA0E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2.7</w:t>
            </w:r>
          </w:p>
        </w:tc>
        <w:tc>
          <w:tcPr>
            <w:tcW w:w="554" w:type="dxa"/>
            <w:noWrap/>
            <w:hideMark/>
          </w:tcPr>
          <w:p w14:paraId="635BC2D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519" w:type="dxa"/>
            <w:noWrap/>
            <w:hideMark/>
          </w:tcPr>
          <w:p w14:paraId="524E94C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2.1</w:t>
            </w:r>
          </w:p>
        </w:tc>
        <w:tc>
          <w:tcPr>
            <w:tcW w:w="662" w:type="dxa"/>
            <w:noWrap/>
            <w:hideMark/>
          </w:tcPr>
          <w:p w14:paraId="2BAEC55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0.2544</w:t>
            </w:r>
          </w:p>
        </w:tc>
        <w:tc>
          <w:tcPr>
            <w:tcW w:w="412" w:type="dxa"/>
            <w:noWrap/>
            <w:hideMark/>
          </w:tcPr>
          <w:p w14:paraId="6AD4E6F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670" w:type="dxa"/>
            <w:noWrap/>
            <w:hideMark/>
          </w:tcPr>
          <w:p w14:paraId="04ADFF4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222632F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</w:t>
            </w:r>
          </w:p>
        </w:tc>
        <w:tc>
          <w:tcPr>
            <w:tcW w:w="554" w:type="dxa"/>
            <w:noWrap/>
            <w:hideMark/>
          </w:tcPr>
          <w:p w14:paraId="2E7DD2B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519" w:type="dxa"/>
            <w:noWrap/>
            <w:hideMark/>
          </w:tcPr>
          <w:p w14:paraId="2C0AB8E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2.1</w:t>
            </w:r>
          </w:p>
        </w:tc>
        <w:tc>
          <w:tcPr>
            <w:tcW w:w="662" w:type="dxa"/>
            <w:noWrap/>
            <w:hideMark/>
          </w:tcPr>
          <w:p w14:paraId="3263AB9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0.7891</w:t>
            </w:r>
          </w:p>
        </w:tc>
      </w:tr>
      <w:tr w:rsidR="009D130C" w:rsidRPr="00DF511E" w14:paraId="1CE09DE8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74931FC0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SNCA</w:t>
            </w:r>
          </w:p>
        </w:tc>
        <w:tc>
          <w:tcPr>
            <w:tcW w:w="425" w:type="dxa"/>
            <w:noWrap/>
            <w:hideMark/>
          </w:tcPr>
          <w:p w14:paraId="4B35EE2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6EFD38A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03748378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</w:t>
            </w:r>
          </w:p>
        </w:tc>
        <w:tc>
          <w:tcPr>
            <w:tcW w:w="554" w:type="dxa"/>
            <w:noWrap/>
            <w:hideMark/>
          </w:tcPr>
          <w:p w14:paraId="27E449A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7BEAEC0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</w:t>
            </w:r>
          </w:p>
        </w:tc>
        <w:tc>
          <w:tcPr>
            <w:tcW w:w="662" w:type="dxa"/>
            <w:noWrap/>
            <w:hideMark/>
          </w:tcPr>
          <w:p w14:paraId="7E6CB5C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0.6918</w:t>
            </w:r>
          </w:p>
        </w:tc>
        <w:tc>
          <w:tcPr>
            <w:tcW w:w="404" w:type="dxa"/>
            <w:noWrap/>
            <w:hideMark/>
          </w:tcPr>
          <w:p w14:paraId="2B85B3C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34E030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22D7E0F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0.5</w:t>
            </w:r>
          </w:p>
        </w:tc>
        <w:tc>
          <w:tcPr>
            <w:tcW w:w="554" w:type="dxa"/>
            <w:noWrap/>
            <w:hideMark/>
          </w:tcPr>
          <w:p w14:paraId="4EDD418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19270EC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noWrap/>
            <w:hideMark/>
          </w:tcPr>
          <w:p w14:paraId="0A6E365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0.4226</w:t>
            </w:r>
          </w:p>
        </w:tc>
        <w:tc>
          <w:tcPr>
            <w:tcW w:w="401" w:type="dxa"/>
            <w:noWrap/>
            <w:hideMark/>
          </w:tcPr>
          <w:p w14:paraId="4126955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003C3B9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21C6FBE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</w:t>
            </w:r>
          </w:p>
        </w:tc>
        <w:tc>
          <w:tcPr>
            <w:tcW w:w="554" w:type="dxa"/>
            <w:noWrap/>
            <w:hideMark/>
          </w:tcPr>
          <w:p w14:paraId="69BAA3E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382F057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</w:t>
            </w:r>
          </w:p>
        </w:tc>
        <w:tc>
          <w:tcPr>
            <w:tcW w:w="662" w:type="dxa"/>
            <w:noWrap/>
            <w:hideMark/>
          </w:tcPr>
          <w:p w14:paraId="7EF0E48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0.6779</w:t>
            </w:r>
          </w:p>
        </w:tc>
        <w:tc>
          <w:tcPr>
            <w:tcW w:w="412" w:type="dxa"/>
            <w:noWrap/>
            <w:hideMark/>
          </w:tcPr>
          <w:p w14:paraId="7A7B90B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716AB02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24F426D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</w:t>
            </w:r>
          </w:p>
        </w:tc>
        <w:tc>
          <w:tcPr>
            <w:tcW w:w="554" w:type="dxa"/>
            <w:noWrap/>
            <w:hideMark/>
          </w:tcPr>
          <w:p w14:paraId="45824D1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519" w:type="dxa"/>
            <w:noWrap/>
            <w:hideMark/>
          </w:tcPr>
          <w:p w14:paraId="32D4161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</w:t>
            </w:r>
          </w:p>
        </w:tc>
        <w:tc>
          <w:tcPr>
            <w:tcW w:w="662" w:type="dxa"/>
            <w:noWrap/>
            <w:hideMark/>
          </w:tcPr>
          <w:p w14:paraId="0D5F522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0.5674</w:t>
            </w:r>
          </w:p>
        </w:tc>
      </w:tr>
      <w:tr w:rsidR="009D130C" w:rsidRPr="00DF511E" w14:paraId="25123D26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70169609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SQSTM1</w:t>
            </w:r>
          </w:p>
        </w:tc>
        <w:tc>
          <w:tcPr>
            <w:tcW w:w="425" w:type="dxa"/>
            <w:noWrap/>
            <w:hideMark/>
          </w:tcPr>
          <w:p w14:paraId="2D86BF6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670" w:type="dxa"/>
            <w:noWrap/>
            <w:hideMark/>
          </w:tcPr>
          <w:p w14:paraId="256A584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19</w:t>
            </w:r>
          </w:p>
        </w:tc>
        <w:tc>
          <w:tcPr>
            <w:tcW w:w="554" w:type="dxa"/>
            <w:noWrap/>
            <w:hideMark/>
          </w:tcPr>
          <w:p w14:paraId="7BCA08B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7.1</w:t>
            </w:r>
          </w:p>
        </w:tc>
        <w:tc>
          <w:tcPr>
            <w:tcW w:w="554" w:type="dxa"/>
            <w:noWrap/>
            <w:hideMark/>
          </w:tcPr>
          <w:p w14:paraId="10BD3BA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24</w:t>
            </w:r>
          </w:p>
        </w:tc>
        <w:tc>
          <w:tcPr>
            <w:tcW w:w="519" w:type="dxa"/>
            <w:noWrap/>
            <w:hideMark/>
          </w:tcPr>
          <w:p w14:paraId="46A67A8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6.3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noWrap/>
            <w:hideMark/>
          </w:tcPr>
          <w:p w14:paraId="7BB6F5A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0.3646</w:t>
            </w:r>
          </w:p>
        </w:tc>
        <w:tc>
          <w:tcPr>
            <w:tcW w:w="404" w:type="dxa"/>
            <w:noWrap/>
            <w:hideMark/>
          </w:tcPr>
          <w:p w14:paraId="34FB613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606" w:type="dxa"/>
            <w:noWrap/>
            <w:hideMark/>
          </w:tcPr>
          <w:p w14:paraId="2ACC2D9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29</w:t>
            </w:r>
          </w:p>
        </w:tc>
        <w:tc>
          <w:tcPr>
            <w:tcW w:w="554" w:type="dxa"/>
            <w:noWrap/>
            <w:hideMark/>
          </w:tcPr>
          <w:p w14:paraId="75FE4B8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13.2</w:t>
            </w:r>
          </w:p>
        </w:tc>
        <w:tc>
          <w:tcPr>
            <w:tcW w:w="554" w:type="dxa"/>
            <w:noWrap/>
            <w:hideMark/>
          </w:tcPr>
          <w:p w14:paraId="37A3768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24</w:t>
            </w:r>
          </w:p>
        </w:tc>
        <w:tc>
          <w:tcPr>
            <w:tcW w:w="519" w:type="dxa"/>
            <w:noWrap/>
            <w:hideMark/>
          </w:tcPr>
          <w:p w14:paraId="150794E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6.3</w:t>
            </w:r>
          </w:p>
        </w:tc>
        <w:tc>
          <w:tcPr>
            <w:tcW w:w="662" w:type="dxa"/>
            <w:shd w:val="clear" w:color="auto" w:fill="C0C0C0"/>
            <w:noWrap/>
            <w:hideMark/>
          </w:tcPr>
          <w:p w14:paraId="5EE7422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0.0055</w:t>
            </w:r>
          </w:p>
        </w:tc>
        <w:tc>
          <w:tcPr>
            <w:tcW w:w="401" w:type="dxa"/>
            <w:noWrap/>
            <w:hideMark/>
          </w:tcPr>
          <w:p w14:paraId="68E261E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670" w:type="dxa"/>
            <w:noWrap/>
            <w:hideMark/>
          </w:tcPr>
          <w:p w14:paraId="4FD3E06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0E5462F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1.8</w:t>
            </w:r>
          </w:p>
        </w:tc>
        <w:tc>
          <w:tcPr>
            <w:tcW w:w="554" w:type="dxa"/>
            <w:noWrap/>
            <w:hideMark/>
          </w:tcPr>
          <w:p w14:paraId="5665D3F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519" w:type="dxa"/>
            <w:noWrap/>
            <w:hideMark/>
          </w:tcPr>
          <w:p w14:paraId="1B812E4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2.9</w:t>
            </w:r>
          </w:p>
        </w:tc>
        <w:tc>
          <w:tcPr>
            <w:tcW w:w="662" w:type="dxa"/>
            <w:noWrap/>
            <w:hideMark/>
          </w:tcPr>
          <w:p w14:paraId="45D83BB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0.8417</w:t>
            </w:r>
          </w:p>
        </w:tc>
        <w:tc>
          <w:tcPr>
            <w:tcW w:w="412" w:type="dxa"/>
            <w:noWrap/>
            <w:hideMark/>
          </w:tcPr>
          <w:p w14:paraId="1376EB7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670" w:type="dxa"/>
            <w:noWrap/>
            <w:hideMark/>
          </w:tcPr>
          <w:p w14:paraId="5433F8D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68DF1ECF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6.9</w:t>
            </w:r>
          </w:p>
        </w:tc>
        <w:tc>
          <w:tcPr>
            <w:tcW w:w="554" w:type="dxa"/>
            <w:noWrap/>
            <w:hideMark/>
          </w:tcPr>
          <w:p w14:paraId="52ADD3F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24</w:t>
            </w:r>
          </w:p>
        </w:tc>
        <w:tc>
          <w:tcPr>
            <w:tcW w:w="519" w:type="dxa"/>
            <w:noWrap/>
            <w:hideMark/>
          </w:tcPr>
          <w:p w14:paraId="71A8E89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6.3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noWrap/>
            <w:hideMark/>
          </w:tcPr>
          <w:p w14:paraId="77EEF3F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0.4856</w:t>
            </w:r>
          </w:p>
        </w:tc>
      </w:tr>
      <w:tr w:rsidR="009D130C" w:rsidRPr="00DF511E" w14:paraId="22EB437F" w14:textId="77777777" w:rsidTr="00052C48">
        <w:trPr>
          <w:trHeight w:val="300"/>
        </w:trPr>
        <w:tc>
          <w:tcPr>
            <w:tcW w:w="709" w:type="dxa"/>
            <w:shd w:val="clear" w:color="auto" w:fill="CCCCCC"/>
            <w:noWrap/>
            <w:hideMark/>
          </w:tcPr>
          <w:p w14:paraId="47C09C5E" w14:textId="77777777" w:rsidR="009D130C" w:rsidRPr="00DF511E" w:rsidRDefault="009D130C" w:rsidP="00052C48">
            <w:pPr>
              <w:framePr w:hSpace="180" w:wrap="notBeside" w:hAnchor="tex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en-GB"/>
              </w:rPr>
              <w:t>TREM2</w:t>
            </w:r>
          </w:p>
        </w:tc>
        <w:tc>
          <w:tcPr>
            <w:tcW w:w="425" w:type="dxa"/>
            <w:noWrap/>
            <w:hideMark/>
          </w:tcPr>
          <w:p w14:paraId="433B998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670" w:type="dxa"/>
            <w:noWrap/>
            <w:hideMark/>
          </w:tcPr>
          <w:p w14:paraId="607D2ED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18</w:t>
            </w:r>
          </w:p>
        </w:tc>
        <w:tc>
          <w:tcPr>
            <w:tcW w:w="554" w:type="dxa"/>
            <w:noWrap/>
            <w:hideMark/>
          </w:tcPr>
          <w:p w14:paraId="3D7B2921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6.7</w:t>
            </w:r>
          </w:p>
        </w:tc>
        <w:tc>
          <w:tcPr>
            <w:tcW w:w="554" w:type="dxa"/>
            <w:noWrap/>
            <w:hideMark/>
          </w:tcPr>
          <w:p w14:paraId="38E598D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519" w:type="dxa"/>
            <w:noWrap/>
            <w:hideMark/>
          </w:tcPr>
          <w:p w14:paraId="5B25B01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3.4</w:t>
            </w:r>
          </w:p>
        </w:tc>
        <w:tc>
          <w:tcPr>
            <w:tcW w:w="662" w:type="dxa"/>
            <w:shd w:val="clear" w:color="auto" w:fill="C0C0C0"/>
            <w:noWrap/>
            <w:hideMark/>
          </w:tcPr>
          <w:p w14:paraId="4FE08A5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0.0343</w:t>
            </w:r>
          </w:p>
        </w:tc>
        <w:tc>
          <w:tcPr>
            <w:tcW w:w="404" w:type="dxa"/>
            <w:noWrap/>
            <w:hideMark/>
          </w:tcPr>
          <w:p w14:paraId="74270EDA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606" w:type="dxa"/>
            <w:noWrap/>
            <w:hideMark/>
          </w:tcPr>
          <w:p w14:paraId="1971C1B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554" w:type="dxa"/>
            <w:noWrap/>
            <w:hideMark/>
          </w:tcPr>
          <w:p w14:paraId="3C20B749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3.2</w:t>
            </w:r>
          </w:p>
        </w:tc>
        <w:tc>
          <w:tcPr>
            <w:tcW w:w="554" w:type="dxa"/>
            <w:noWrap/>
            <w:hideMark/>
          </w:tcPr>
          <w:p w14:paraId="4E243B6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519" w:type="dxa"/>
            <w:noWrap/>
            <w:hideMark/>
          </w:tcPr>
          <w:p w14:paraId="5F075D4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3.4</w:t>
            </w:r>
          </w:p>
        </w:tc>
        <w:tc>
          <w:tcPr>
            <w:tcW w:w="662" w:type="dxa"/>
            <w:noWrap/>
            <w:hideMark/>
          </w:tcPr>
          <w:p w14:paraId="3892EAA7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0.6474</w:t>
            </w:r>
          </w:p>
        </w:tc>
        <w:tc>
          <w:tcPr>
            <w:tcW w:w="401" w:type="dxa"/>
            <w:noWrap/>
            <w:hideMark/>
          </w:tcPr>
          <w:p w14:paraId="7740CB6D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670" w:type="dxa"/>
            <w:noWrap/>
            <w:hideMark/>
          </w:tcPr>
          <w:p w14:paraId="0BC90EBC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554" w:type="dxa"/>
            <w:noWrap/>
            <w:hideMark/>
          </w:tcPr>
          <w:p w14:paraId="3B46F8C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2.3</w:t>
            </w:r>
          </w:p>
        </w:tc>
        <w:tc>
          <w:tcPr>
            <w:tcW w:w="554" w:type="dxa"/>
            <w:noWrap/>
            <w:hideMark/>
          </w:tcPr>
          <w:p w14:paraId="2CC2796E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519" w:type="dxa"/>
            <w:noWrap/>
            <w:hideMark/>
          </w:tcPr>
          <w:p w14:paraId="3BB93EF6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1.8</w:t>
            </w:r>
          </w:p>
        </w:tc>
        <w:tc>
          <w:tcPr>
            <w:tcW w:w="662" w:type="dxa"/>
            <w:noWrap/>
            <w:hideMark/>
          </w:tcPr>
          <w:p w14:paraId="4CB14094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0.4879</w:t>
            </w:r>
          </w:p>
        </w:tc>
        <w:tc>
          <w:tcPr>
            <w:tcW w:w="412" w:type="dxa"/>
            <w:noWrap/>
            <w:hideMark/>
          </w:tcPr>
          <w:p w14:paraId="4707461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7D195990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554" w:type="dxa"/>
            <w:noWrap/>
            <w:hideMark/>
          </w:tcPr>
          <w:p w14:paraId="508DEEC2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12.1</w:t>
            </w:r>
          </w:p>
        </w:tc>
        <w:tc>
          <w:tcPr>
            <w:tcW w:w="554" w:type="dxa"/>
            <w:noWrap/>
            <w:hideMark/>
          </w:tcPr>
          <w:p w14:paraId="700D75A5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519" w:type="dxa"/>
            <w:noWrap/>
            <w:hideMark/>
          </w:tcPr>
          <w:p w14:paraId="4F672DBB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3.4</w:t>
            </w:r>
          </w:p>
        </w:tc>
        <w:tc>
          <w:tcPr>
            <w:tcW w:w="662" w:type="dxa"/>
            <w:shd w:val="clear" w:color="auto" w:fill="C0C0C0"/>
            <w:noWrap/>
            <w:hideMark/>
          </w:tcPr>
          <w:p w14:paraId="44524343" w14:textId="77777777" w:rsidR="009D130C" w:rsidRPr="00DF511E" w:rsidRDefault="009D130C" w:rsidP="00052C48">
            <w:pPr>
              <w:framePr w:hSpace="180" w:wrap="notBeside" w:hAnchor="text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0.0114</w:t>
            </w:r>
          </w:p>
        </w:tc>
      </w:tr>
    </w:tbl>
    <w:p w14:paraId="36893707" w14:textId="77777777" w:rsidR="009D130C" w:rsidRPr="00DF511E" w:rsidRDefault="009D130C" w:rsidP="009D130C">
      <w:pPr>
        <w:ind w:left="-142" w:hanging="142"/>
      </w:pPr>
    </w:p>
    <w:p w14:paraId="4910E3DB" w14:textId="77777777" w:rsidR="009D130C" w:rsidRPr="00DF511E" w:rsidRDefault="009D130C" w:rsidP="009D130C"/>
    <w:p w14:paraId="28021A02" w14:textId="485B79E6" w:rsidR="009D130C" w:rsidRPr="00DF511E" w:rsidRDefault="009D130C" w:rsidP="009D130C">
      <w:r>
        <w:rPr>
          <w:b/>
        </w:rPr>
        <w:t>Supplemental</w:t>
      </w:r>
      <w:r w:rsidRPr="00DF511E">
        <w:rPr>
          <w:b/>
        </w:rPr>
        <w:t xml:space="preserve"> Table </w:t>
      </w:r>
      <w:r>
        <w:rPr>
          <w:b/>
        </w:rPr>
        <w:t>S</w:t>
      </w:r>
      <w:r w:rsidR="00BC2A84">
        <w:rPr>
          <w:b/>
        </w:rPr>
        <w:t>10</w:t>
      </w:r>
      <w:bookmarkStart w:id="0" w:name="_GoBack"/>
      <w:bookmarkEnd w:id="0"/>
      <w:r w:rsidRPr="00DF511E">
        <w:rPr>
          <w:b/>
        </w:rPr>
        <w:t>.</w:t>
      </w:r>
      <w:r w:rsidRPr="00DF511E">
        <w:t xml:space="preserve"> Case-burden test results for all risk factor genes across all diseases compared to all controls (n=380). Number of variants (V) together with the number (n) and percentage of each cohort possessing a variant in each gene are shown for each disease cohort. Associations significant at the uncorrected threshold are shaded grey. Key – AD; Alzheimer’s disease, FTD-ALS; Frontotemporal dementia – Amyotrophic Lateral Sclerosis, CJD; Creutzfel</w:t>
      </w:r>
      <w:r w:rsidR="005230BC">
        <w:t>d</w:t>
      </w:r>
      <w:r w:rsidRPr="00DF511E">
        <w:t xml:space="preserve">t-Jakob Disease, DLB; Dementia with Lewy Bodies. </w:t>
      </w:r>
    </w:p>
    <w:p w14:paraId="73AC8335" w14:textId="77777777" w:rsidR="001A291A" w:rsidRDefault="001A291A"/>
    <w:sectPr w:rsidR="001A291A" w:rsidSect="009D130C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0C"/>
    <w:rsid w:val="001A291A"/>
    <w:rsid w:val="005063C8"/>
    <w:rsid w:val="005230BC"/>
    <w:rsid w:val="009D130C"/>
    <w:rsid w:val="00BC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C680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D130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D130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Macintosh Word</Application>
  <DocSecurity>0</DocSecurity>
  <Lines>13</Lines>
  <Paragraphs>3</Paragraphs>
  <ScaleCrop>false</ScaleCrop>
  <Company>MRC-MBU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Michael Keogh</cp:lastModifiedBy>
  <cp:revision>3</cp:revision>
  <dcterms:created xsi:type="dcterms:W3CDTF">2016-10-25T07:41:00Z</dcterms:created>
  <dcterms:modified xsi:type="dcterms:W3CDTF">2016-10-25T14:19:00Z</dcterms:modified>
</cp:coreProperties>
</file>