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A1667" w14:textId="77777777" w:rsidR="004318C2" w:rsidRPr="00DF511E" w:rsidRDefault="004318C2" w:rsidP="004318C2">
      <w:r w:rsidRPr="00DF511E">
        <w:rPr>
          <w:noProof/>
        </w:rPr>
        <w:drawing>
          <wp:inline distT="0" distB="0" distL="0" distR="0" wp14:anchorId="01BB7404" wp14:editId="0F5E67A4">
            <wp:extent cx="8672022" cy="38935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69" cy="38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562C" w14:textId="77777777" w:rsidR="004318C2" w:rsidRPr="00DF511E" w:rsidRDefault="004318C2" w:rsidP="004318C2"/>
    <w:p w14:paraId="526886E9" w14:textId="77777777" w:rsidR="004318C2" w:rsidRPr="00DF511E" w:rsidRDefault="004318C2" w:rsidP="004318C2"/>
    <w:p w14:paraId="0F0C89F0" w14:textId="77777777" w:rsidR="004318C2" w:rsidRPr="00DF511E" w:rsidRDefault="004318C2" w:rsidP="004318C2">
      <w:r>
        <w:rPr>
          <w:b/>
        </w:rPr>
        <w:t>Supplemental</w:t>
      </w:r>
      <w:r w:rsidRPr="00DF511E">
        <w:rPr>
          <w:b/>
        </w:rPr>
        <w:t xml:space="preserve"> Figure </w:t>
      </w:r>
      <w:r>
        <w:rPr>
          <w:b/>
        </w:rPr>
        <w:t>S</w:t>
      </w:r>
      <w:r w:rsidRPr="00DF511E">
        <w:rPr>
          <w:b/>
        </w:rPr>
        <w:t>3.</w:t>
      </w:r>
      <w:r w:rsidRPr="00DF511E">
        <w:t xml:space="preserve"> Identity by Descent analysis for all cases within the whole cohort (a), and for those with cryptic ancestry suggesting between 1</w:t>
      </w:r>
      <w:r w:rsidRPr="00DF511E">
        <w:rPr>
          <w:vertAlign w:val="superscript"/>
        </w:rPr>
        <w:t>st</w:t>
      </w:r>
      <w:r w:rsidRPr="00DF511E">
        <w:t>-4</w:t>
      </w:r>
      <w:r w:rsidRPr="00DF511E">
        <w:rPr>
          <w:vertAlign w:val="superscript"/>
        </w:rPr>
        <w:t>th</w:t>
      </w:r>
      <w:r w:rsidRPr="00DF511E">
        <w:t xml:space="preserve"> degree relatedness (b). PiHAT scores of 0.625, 0.125, 0.25 and 0.5 were considered as 4</w:t>
      </w:r>
      <w:r w:rsidRPr="00DF511E">
        <w:rPr>
          <w:vertAlign w:val="superscript"/>
        </w:rPr>
        <w:t>th</w:t>
      </w:r>
      <w:r w:rsidRPr="00DF511E">
        <w:t>, 3</w:t>
      </w:r>
      <w:r w:rsidRPr="00DF511E">
        <w:rPr>
          <w:vertAlign w:val="superscript"/>
        </w:rPr>
        <w:t>rd</w:t>
      </w:r>
      <w:r w:rsidRPr="00DF511E">
        <w:t>, 2</w:t>
      </w:r>
      <w:r w:rsidRPr="00DF511E">
        <w:rPr>
          <w:vertAlign w:val="superscript"/>
        </w:rPr>
        <w:t>nd</w:t>
      </w:r>
      <w:r w:rsidRPr="00DF511E">
        <w:t xml:space="preserve"> and 1</w:t>
      </w:r>
      <w:r w:rsidRPr="00DF511E">
        <w:rPr>
          <w:vertAlign w:val="superscript"/>
        </w:rPr>
        <w:t>st</w:t>
      </w:r>
      <w:r w:rsidRPr="00DF511E">
        <w:t xml:space="preserve"> degree relatives respectively. A description of the 9 pairs with cryptic ancestry can be seen in Supplement</w:t>
      </w:r>
      <w:r>
        <w:t>al</w:t>
      </w:r>
      <w:r w:rsidRPr="00DF511E">
        <w:t xml:space="preserve"> Table </w:t>
      </w:r>
      <w:r w:rsidR="00DD6728">
        <w:t>S6</w:t>
      </w:r>
      <w:bookmarkStart w:id="0" w:name="_GoBack"/>
      <w:bookmarkEnd w:id="0"/>
      <w:r w:rsidRPr="00DF511E">
        <w:t>.</w:t>
      </w:r>
    </w:p>
    <w:p w14:paraId="6F14883D" w14:textId="77777777" w:rsidR="001A291A" w:rsidRDefault="001A291A"/>
    <w:sectPr w:rsidR="001A291A" w:rsidSect="004318C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2"/>
    <w:rsid w:val="001A291A"/>
    <w:rsid w:val="004318C2"/>
    <w:rsid w:val="005063C8"/>
    <w:rsid w:val="00D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D1BA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C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C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Macintosh Word</Application>
  <DocSecurity>0</DocSecurity>
  <Lines>2</Lines>
  <Paragraphs>1</Paragraphs>
  <ScaleCrop>false</ScaleCrop>
  <Company>MRC-MBU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Patrick Chinnery</cp:lastModifiedBy>
  <cp:revision>2</cp:revision>
  <dcterms:created xsi:type="dcterms:W3CDTF">2016-10-25T07:52:00Z</dcterms:created>
  <dcterms:modified xsi:type="dcterms:W3CDTF">2016-10-26T16:43:00Z</dcterms:modified>
</cp:coreProperties>
</file>