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A1" w:rsidRPr="005A10B3" w:rsidRDefault="00E212A1" w:rsidP="00E212A1">
      <w:pPr>
        <w:spacing w:line="276" w:lineRule="auto"/>
        <w:rPr>
          <w:sz w:val="22"/>
          <w:szCs w:val="22"/>
        </w:rPr>
      </w:pPr>
      <w:r w:rsidRPr="005A10B3">
        <w:rPr>
          <w:b/>
          <w:sz w:val="22"/>
          <w:szCs w:val="22"/>
        </w:rPr>
        <w:t xml:space="preserve">Supplemental Table S3. </w:t>
      </w:r>
      <w:r w:rsidRPr="005A10B3">
        <w:rPr>
          <w:sz w:val="22"/>
          <w:szCs w:val="22"/>
        </w:rPr>
        <w:t>Primer sequences used for cloning, barcode amplification and sequencing.</w:t>
      </w:r>
    </w:p>
    <w:p w:rsidR="00E212A1" w:rsidRPr="005A10B3" w:rsidRDefault="00E212A1" w:rsidP="00E212A1">
      <w:pPr>
        <w:spacing w:line="276" w:lineRule="auto"/>
        <w:rPr>
          <w:sz w:val="22"/>
          <w:szCs w:val="22"/>
        </w:rPr>
      </w:pPr>
    </w:p>
    <w:tbl>
      <w:tblPr>
        <w:tblW w:w="936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6420"/>
      </w:tblGrid>
      <w:tr w:rsidR="00E212A1" w:rsidRPr="005A10B3" w:rsidTr="00F15345">
        <w:tc>
          <w:tcPr>
            <w:tcW w:w="2940" w:type="dxa"/>
            <w:tcBorders>
              <w:top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420" w:type="dxa"/>
            <w:tcBorders>
              <w:top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Sequence</w:t>
            </w:r>
          </w:p>
        </w:tc>
      </w:tr>
      <w:tr w:rsidR="00E212A1" w:rsidRPr="005A10B3" w:rsidTr="00F15345">
        <w:tc>
          <w:tcPr>
            <w:tcW w:w="2940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i/>
                <w:sz w:val="22"/>
                <w:szCs w:val="22"/>
              </w:rPr>
              <w:t>Cloning adaptors:</w:t>
            </w:r>
          </w:p>
        </w:tc>
        <w:tc>
          <w:tcPr>
            <w:tcW w:w="6420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A10B3">
              <w:rPr>
                <w:sz w:val="22"/>
                <w:szCs w:val="22"/>
              </w:rPr>
              <w:t>pLSmP</w:t>
            </w:r>
            <w:proofErr w:type="spellEnd"/>
            <w:r w:rsidRPr="005A10B3">
              <w:rPr>
                <w:sz w:val="22"/>
                <w:szCs w:val="22"/>
              </w:rPr>
              <w:t>-AG-f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GGCCCGCTCTAGACCTAGGACCGGATCAACT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A10B3">
              <w:rPr>
                <w:sz w:val="22"/>
                <w:szCs w:val="22"/>
              </w:rPr>
              <w:t>pLSmP</w:t>
            </w:r>
            <w:proofErr w:type="spellEnd"/>
            <w:r w:rsidRPr="005A10B3">
              <w:rPr>
                <w:sz w:val="22"/>
                <w:szCs w:val="22"/>
              </w:rPr>
              <w:t>-AG-r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GTCCCTCGACGAATTGTCGGTTCACGCAATG</w:t>
            </w:r>
          </w:p>
        </w:tc>
      </w:tr>
      <w:tr w:rsidR="00E212A1" w:rsidRPr="005A10B3" w:rsidTr="00F15345"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i/>
                <w:sz w:val="22"/>
                <w:szCs w:val="22"/>
              </w:rPr>
              <w:t>Enhancer/Barcode association primers: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A10B3">
              <w:rPr>
                <w:sz w:val="22"/>
                <w:szCs w:val="22"/>
              </w:rPr>
              <w:t>pLSmP</w:t>
            </w:r>
            <w:proofErr w:type="spellEnd"/>
            <w:r w:rsidRPr="005A10B3">
              <w:rPr>
                <w:sz w:val="22"/>
                <w:szCs w:val="22"/>
              </w:rPr>
              <w:t>-ass-F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AATGATACGGCGACCACCGAGATCTACACCAGCCTGCATTTCTGCCAGGG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A10B3">
              <w:rPr>
                <w:sz w:val="22"/>
                <w:szCs w:val="22"/>
              </w:rPr>
              <w:t>pLSmP</w:t>
            </w:r>
            <w:proofErr w:type="spellEnd"/>
            <w:r w:rsidRPr="005A10B3">
              <w:rPr>
                <w:sz w:val="22"/>
                <w:szCs w:val="22"/>
              </w:rPr>
              <w:t>-ass-R-</w:t>
            </w:r>
            <w:proofErr w:type="spellStart"/>
            <w:r w:rsidRPr="005A10B3">
              <w:rPr>
                <w:sz w:val="22"/>
                <w:szCs w:val="22"/>
              </w:rPr>
              <w:t>i</w:t>
            </w:r>
            <w:proofErr w:type="spellEnd"/>
            <w:r w:rsidRPr="005A10B3">
              <w:rPr>
                <w:sz w:val="22"/>
                <w:szCs w:val="22"/>
              </w:rPr>
              <w:t>#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CAAGCAGAAGACGGCATACGAGAT*10bpIndx*CACGAAGTTATTAGGTCCCTCGAC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pLSmP-AG-seqR1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CAGGGCCCGCTCTAGACCTAGGACCGGATCAACT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A10B3">
              <w:rPr>
                <w:sz w:val="22"/>
                <w:szCs w:val="22"/>
              </w:rPr>
              <w:t>pLSmP</w:t>
            </w:r>
            <w:proofErr w:type="spellEnd"/>
            <w:r w:rsidRPr="005A10B3">
              <w:rPr>
                <w:sz w:val="22"/>
                <w:szCs w:val="22"/>
              </w:rPr>
              <w:t>-AG-</w:t>
            </w:r>
            <w:proofErr w:type="spellStart"/>
            <w:r w:rsidRPr="005A10B3">
              <w:rPr>
                <w:sz w:val="22"/>
                <w:szCs w:val="22"/>
              </w:rPr>
              <w:t>seqIndx</w:t>
            </w:r>
            <w:proofErr w:type="spellEnd"/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ACCGACAATTCGTCGAGGGACCTAATAACTTCG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pLSmP-AG-seqR2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TAGGTCCCTCGACGAATTGTCGGTTCACGCAATG</w:t>
            </w:r>
          </w:p>
        </w:tc>
      </w:tr>
      <w:tr w:rsidR="00E212A1" w:rsidRPr="005A10B3" w:rsidTr="00F15345"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i/>
                <w:sz w:val="22"/>
                <w:szCs w:val="22"/>
              </w:rPr>
              <w:t>qPCR primers used for DNA titration: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A10B3">
              <w:rPr>
                <w:sz w:val="22"/>
                <w:szCs w:val="22"/>
              </w:rPr>
              <w:t>Genomic.F</w:t>
            </w:r>
            <w:proofErr w:type="spellEnd"/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TCCTCCGGAGTTATTCTTGGCA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A10B3">
              <w:rPr>
                <w:sz w:val="22"/>
                <w:szCs w:val="22"/>
              </w:rPr>
              <w:t>Genomic.R</w:t>
            </w:r>
            <w:proofErr w:type="spellEnd"/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CCCCCCATCTGATCTGTTTCAC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WPRE.F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TACGCTGCTTTAATGCCTTTG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WPRE.R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GGGCCACAACTCCTCATAAAG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2-LTR.F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GAGTCCTGCGTCGAGAGAGC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2-LTR.R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AACTAGGGAACCCACTGCTTAAG</w:t>
            </w:r>
          </w:p>
        </w:tc>
      </w:tr>
      <w:tr w:rsidR="00E212A1" w:rsidRPr="005A10B3" w:rsidTr="00F15345"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i/>
                <w:sz w:val="22"/>
                <w:szCs w:val="22"/>
              </w:rPr>
              <w:t>Barcode readout primers (</w:t>
            </w:r>
            <w:proofErr w:type="spellStart"/>
            <w:r w:rsidRPr="005A10B3">
              <w:rPr>
                <w:i/>
                <w:sz w:val="22"/>
                <w:szCs w:val="22"/>
              </w:rPr>
              <w:t>pLSmP</w:t>
            </w:r>
            <w:proofErr w:type="spellEnd"/>
            <w:r w:rsidRPr="005A10B3">
              <w:rPr>
                <w:i/>
                <w:sz w:val="22"/>
                <w:szCs w:val="22"/>
              </w:rPr>
              <w:t>-ass-R-</w:t>
            </w:r>
            <w:proofErr w:type="spellStart"/>
            <w:r w:rsidRPr="005A10B3">
              <w:rPr>
                <w:i/>
                <w:sz w:val="22"/>
                <w:szCs w:val="22"/>
              </w:rPr>
              <w:t>i</w:t>
            </w:r>
            <w:proofErr w:type="spellEnd"/>
            <w:r w:rsidRPr="005A10B3">
              <w:rPr>
                <w:i/>
                <w:sz w:val="22"/>
                <w:szCs w:val="22"/>
              </w:rPr>
              <w:t xml:space="preserve"># and </w:t>
            </w:r>
            <w:proofErr w:type="spellStart"/>
            <w:r w:rsidRPr="005A10B3">
              <w:rPr>
                <w:i/>
                <w:sz w:val="22"/>
                <w:szCs w:val="22"/>
              </w:rPr>
              <w:t>pLSmP</w:t>
            </w:r>
            <w:proofErr w:type="spellEnd"/>
            <w:r w:rsidRPr="005A10B3">
              <w:rPr>
                <w:i/>
                <w:sz w:val="22"/>
                <w:szCs w:val="22"/>
              </w:rPr>
              <w:t>-AG-</w:t>
            </w:r>
            <w:proofErr w:type="spellStart"/>
            <w:r w:rsidRPr="005A10B3">
              <w:rPr>
                <w:i/>
                <w:sz w:val="22"/>
                <w:szCs w:val="22"/>
              </w:rPr>
              <w:t>seqIndx</w:t>
            </w:r>
            <w:proofErr w:type="spellEnd"/>
            <w:r w:rsidRPr="005A10B3">
              <w:rPr>
                <w:i/>
                <w:sz w:val="22"/>
                <w:szCs w:val="22"/>
              </w:rPr>
              <w:t xml:space="preserve"> are also reused for this):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BARCODE_lentiF_v4.1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AATGATACGGCGACCACCGAGATCTACACCTCGGCATGGACGAGCTGTACAAGTAG</w:t>
            </w:r>
          </w:p>
        </w:tc>
      </w:tr>
      <w:tr w:rsidR="00E212A1" w:rsidRPr="005A10B3" w:rsidTr="00F15345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BARCODE-SEQ-R1-V4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CTCGGCATGGACGAGCTGTACAAGTAGGAATTC</w:t>
            </w:r>
          </w:p>
        </w:tc>
      </w:tr>
      <w:tr w:rsidR="00E212A1" w:rsidRPr="005A10B3" w:rsidTr="00F15345">
        <w:tc>
          <w:tcPr>
            <w:tcW w:w="294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BARCODE-SEQ-R2-V4</w:t>
            </w:r>
          </w:p>
        </w:tc>
        <w:tc>
          <w:tcPr>
            <w:tcW w:w="642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2A1" w:rsidRPr="005A10B3" w:rsidRDefault="00E212A1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AGGTCCCTCGACGAATTGTCGGTTCACGCAATG</w:t>
            </w:r>
          </w:p>
        </w:tc>
      </w:tr>
    </w:tbl>
    <w:p w:rsidR="00E212A1" w:rsidRPr="005A10B3" w:rsidRDefault="00E212A1" w:rsidP="00E212A1">
      <w:pPr>
        <w:spacing w:line="276" w:lineRule="auto"/>
        <w:rPr>
          <w:sz w:val="22"/>
          <w:szCs w:val="22"/>
        </w:rPr>
      </w:pPr>
      <w:bookmarkStart w:id="0" w:name="_GoBack"/>
      <w:bookmarkEnd w:id="0"/>
    </w:p>
    <w:sectPr w:rsidR="00E212A1" w:rsidRPr="005A1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A1"/>
    <w:rsid w:val="00E212A1"/>
    <w:rsid w:val="00E9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F4F5C0-8312-4964-A033-CAB85DDF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2A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Kircher</dc:creator>
  <cp:keywords/>
  <dc:description/>
  <cp:lastModifiedBy>Martin Kircher</cp:lastModifiedBy>
  <cp:revision>1</cp:revision>
  <dcterms:created xsi:type="dcterms:W3CDTF">2016-10-26T19:56:00Z</dcterms:created>
  <dcterms:modified xsi:type="dcterms:W3CDTF">2016-10-26T19:56:00Z</dcterms:modified>
</cp:coreProperties>
</file>