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0CE6" w14:textId="77777777" w:rsidR="00B47CF5" w:rsidRPr="007934FC" w:rsidRDefault="00B47CF5" w:rsidP="007934FC">
      <w:pPr>
        <w:rPr>
          <w:rFonts w:ascii="Times New Roman" w:hAnsi="Times New Roman" w:cs="Times New Roman"/>
          <w:lang w:val="en-US"/>
        </w:rPr>
      </w:pPr>
      <w:bookmarkStart w:id="0" w:name="_Toc332268873"/>
      <w:r w:rsidRPr="007934FC">
        <w:rPr>
          <w:rFonts w:ascii="Times New Roman" w:hAnsi="Times New Roman" w:cs="Times New Roman"/>
          <w:lang w:val="en-US"/>
        </w:rPr>
        <w:t>Table S11. Genes that are significantly more similar in the five major disease-associated STs than is expected, given the similarity of the five STs across all core genes and also with respect to the conservation of each gene across the species.</w:t>
      </w:r>
      <w:bookmarkEnd w:id="0"/>
    </w:p>
    <w:p w14:paraId="1723BDA8" w14:textId="77777777" w:rsidR="00B47CF5" w:rsidRPr="005859E9" w:rsidRDefault="00B47CF5" w:rsidP="00B47CF5"/>
    <w:p w14:paraId="512F914C" w14:textId="77777777" w:rsidR="00B47CF5" w:rsidRPr="005D065F" w:rsidRDefault="00B47CF5" w:rsidP="00B47CF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34"/>
        <w:gridCol w:w="6945"/>
      </w:tblGrid>
      <w:tr w:rsidR="00B47CF5" w:rsidRPr="006C0518" w14:paraId="5B0E5E34" w14:textId="77777777" w:rsidTr="00267B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473" w14:textId="77777777" w:rsidR="00B47CF5" w:rsidRPr="006C0518" w:rsidRDefault="00B47CF5" w:rsidP="00267B07">
            <w:pPr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  <w:lang w:eastAsia="fr-FR"/>
              </w:rPr>
              <w:t>Gene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293" w14:textId="77777777" w:rsidR="00B47CF5" w:rsidRPr="006C0518" w:rsidRDefault="007934FC" w:rsidP="00267B0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Other n</w:t>
            </w:r>
            <w:bookmarkStart w:id="1" w:name="_GoBack"/>
            <w:bookmarkEnd w:id="1"/>
            <w:r w:rsidR="00B47CF5"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ame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03A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Product/function</w:t>
            </w:r>
          </w:p>
        </w:tc>
      </w:tr>
      <w:tr w:rsidR="00B47CF5" w:rsidRPr="006C0518" w14:paraId="0AE54A29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8A0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lpp0536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601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poxF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31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phenol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hydroxylase</w:t>
            </w:r>
          </w:p>
        </w:tc>
      </w:tr>
      <w:tr w:rsidR="00B47CF5" w:rsidRPr="006C0518" w14:paraId="50BF0810" w14:textId="77777777" w:rsidTr="00267B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ABA99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lpp0542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53FC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rpoN</w:t>
            </w:r>
            <w:proofErr w:type="spellEnd"/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422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RNA polymerase signma-54 factor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RpoN</w:t>
            </w:r>
            <w:proofErr w:type="spellEnd"/>
          </w:p>
        </w:tc>
      </w:tr>
      <w:tr w:rsidR="00B47CF5" w:rsidRPr="006C0518" w14:paraId="38E01F2C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3570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lpp0548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B8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hflK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15E1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protease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subunit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HflK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specific for phage lambda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cII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repressor</w:t>
            </w:r>
          </w:p>
        </w:tc>
      </w:tr>
      <w:tr w:rsidR="00B47CF5" w:rsidRPr="006C0518" w14:paraId="0B7D40F6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AAF0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lpp0550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56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purA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3F9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adenylosuccinate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synthetase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(IMP-aspartate ligase) (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AdSS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 (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AMPSase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)</w:t>
            </w:r>
          </w:p>
        </w:tc>
      </w:tr>
      <w:tr w:rsidR="00B47CF5" w:rsidRPr="006C0518" w14:paraId="392EF5DE" w14:textId="77777777" w:rsidTr="00267B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C74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lpp0561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D0B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ctpA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0C7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carboxy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-terminal protease</w:t>
            </w:r>
          </w:p>
        </w:tc>
      </w:tr>
      <w:tr w:rsidR="00B47CF5" w:rsidRPr="006C0518" w14:paraId="04A280F9" w14:textId="77777777" w:rsidTr="00267B07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07C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lpp0615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78F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7D99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</w:t>
            </w:r>
          </w:p>
        </w:tc>
      </w:tr>
      <w:tr w:rsidR="00B47CF5" w:rsidRPr="006C0518" w14:paraId="2E87E1F6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7625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14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AA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stearoyl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-CoA-9-desaturase</w:t>
            </w:r>
          </w:p>
        </w:tc>
      </w:tr>
      <w:tr w:rsidR="00B47CF5" w:rsidRPr="006C0518" w14:paraId="4D7FF59D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901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lpp0619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EA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647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protein</w:t>
            </w:r>
          </w:p>
        </w:tc>
      </w:tr>
      <w:tr w:rsidR="00B47CF5" w:rsidRPr="006C0518" w14:paraId="6A454BE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5895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lpp0626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3015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spmB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B4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spore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maturation protein B</w:t>
            </w:r>
          </w:p>
        </w:tc>
      </w:tr>
      <w:tr w:rsidR="00B47CF5" w:rsidRPr="006C0518" w14:paraId="2A0E498F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4AF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lpp0627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2E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43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peptidase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, M23/M37 family</w:t>
            </w:r>
          </w:p>
        </w:tc>
      </w:tr>
      <w:tr w:rsidR="00B47CF5" w:rsidRPr="006C0518" w14:paraId="192E0A00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B052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lpp0643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43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fthC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4B0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5-formyltetrahydrofolate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cyclo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-ligase</w:t>
            </w:r>
          </w:p>
        </w:tc>
      </w:tr>
      <w:tr w:rsidR="00B47CF5" w:rsidRPr="006C0518" w14:paraId="15019C3D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5182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lpp0653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A1DA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sufC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CF7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 transporter, ABC binding component, ATP-binding protein</w:t>
            </w:r>
          </w:p>
        </w:tc>
      </w:tr>
      <w:tr w:rsidR="00B47CF5" w:rsidRPr="006C0518" w14:paraId="6285E95C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96BD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lpp0655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D4E9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sufS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csdB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B90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selenocysteine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lyase</w:t>
            </w:r>
            <w:proofErr w:type="spellEnd"/>
          </w:p>
        </w:tc>
      </w:tr>
      <w:tr w:rsidR="00B47CF5" w:rsidRPr="006C0518" w14:paraId="176CC927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4CC2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lpp0658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C4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lysS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1E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lysyl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tRNA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synthetase</w:t>
            </w:r>
            <w:proofErr w:type="spellEnd"/>
          </w:p>
        </w:tc>
      </w:tr>
      <w:tr w:rsidR="00B47CF5" w:rsidRPr="006C0518" w14:paraId="3A1E26A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9C68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lpp0661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274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phtB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E04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major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facilitator family transporter</w:t>
            </w:r>
          </w:p>
        </w:tc>
      </w:tr>
      <w:tr w:rsidR="00B47CF5" w:rsidRPr="006C0518" w14:paraId="7CF95311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DD6A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lpp0665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F1F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7A8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</w:t>
            </w:r>
          </w:p>
        </w:tc>
      </w:tr>
      <w:tr w:rsidR="00B47CF5" w:rsidRPr="006C0518" w14:paraId="04F4DFD4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B9D3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lpp0676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96DD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738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transmembrane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</w:t>
            </w:r>
          </w:p>
        </w:tc>
      </w:tr>
      <w:tr w:rsidR="00B47CF5" w:rsidRPr="006C0518" w14:paraId="1C36AAE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1D3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lpp0677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321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CE8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conserved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hypothetical protein</w:t>
            </w:r>
          </w:p>
        </w:tc>
      </w:tr>
      <w:tr w:rsidR="00B47CF5" w:rsidRPr="006C0518" w14:paraId="2C591D9B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4C09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lpp0679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F99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0DAA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conserved within </w:t>
            </w: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Legionellae</w:t>
            </w:r>
          </w:p>
        </w:tc>
      </w:tr>
      <w:tr w:rsidR="00B47CF5" w:rsidRPr="006C0518" w14:paraId="41581F5F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9DE5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lpp0680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4B3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comA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209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DNA uptake/competence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ComA</w:t>
            </w:r>
            <w:proofErr w:type="spellEnd"/>
          </w:p>
        </w:tc>
      </w:tr>
      <w:tr w:rsidR="00B47CF5" w:rsidRPr="006C0518" w14:paraId="773D8CD3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E69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lpp0707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F63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phtF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28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major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facilitator transporter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PhtF</w:t>
            </w:r>
            <w:proofErr w:type="spellEnd"/>
          </w:p>
        </w:tc>
      </w:tr>
      <w:tr w:rsidR="00B47CF5" w:rsidRPr="006C0518" w14:paraId="53DF542A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832D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lpp0757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5070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tdh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5B6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threonine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(-3-)dehydrogenase</w:t>
            </w:r>
          </w:p>
        </w:tc>
      </w:tr>
      <w:tr w:rsidR="00B47CF5" w:rsidRPr="006C0518" w14:paraId="73E95124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ADB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lpp0758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71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CE9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ABC transporter ATP-binding protein</w:t>
            </w:r>
          </w:p>
        </w:tc>
      </w:tr>
      <w:tr w:rsidR="00B47CF5" w:rsidRPr="006C0518" w14:paraId="684BDA3B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CD8F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lpp0759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DF9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enhA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C04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enhanced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entry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EnhA</w:t>
            </w:r>
            <w:proofErr w:type="spellEnd"/>
          </w:p>
        </w:tc>
      </w:tr>
      <w:tr w:rsidR="00B47CF5" w:rsidRPr="006C0518" w14:paraId="5DEC172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33C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lpp0760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0A8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78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predicted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transporter component (contains sulphur transport domain)</w:t>
            </w:r>
          </w:p>
        </w:tc>
      </w:tr>
      <w:tr w:rsidR="00B47CF5" w:rsidRPr="006C0518" w14:paraId="76679D0B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3684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lpp0761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4FC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4E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predicted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transporter component</w:t>
            </w:r>
          </w:p>
        </w:tc>
      </w:tr>
      <w:tr w:rsidR="00B47CF5" w:rsidRPr="006C0518" w14:paraId="4163CCE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ADA1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lpp0801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AC11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D2F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 helicase, SNF2/RAD54 family domain protein</w:t>
            </w:r>
          </w:p>
        </w:tc>
      </w:tr>
      <w:tr w:rsidR="00B47CF5" w:rsidRPr="006C0518" w14:paraId="247B62D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BA33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pp0810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FFC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lipA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746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lipoic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acid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</w:p>
        </w:tc>
      </w:tr>
      <w:tr w:rsidR="00B47CF5" w:rsidRPr="006C0518" w14:paraId="71F91F4A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0A0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lpp0865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0E5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61B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acyl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CoA dehydrogenase, short chain specific</w:t>
            </w:r>
          </w:p>
        </w:tc>
      </w:tr>
      <w:tr w:rsidR="00B47CF5" w:rsidRPr="006C0518" w14:paraId="31A4AECC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3F1C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lpp0866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E4D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7D7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choloylglycine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hydrolase/Peptidase C59 family</w:t>
            </w:r>
          </w:p>
        </w:tc>
      </w:tr>
      <w:tr w:rsidR="00B47CF5" w:rsidRPr="006C0518" w14:paraId="6F4E31F4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1EB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lpp0867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4A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ppsA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971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phosphoenolpyruvate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synthase</w:t>
            </w:r>
          </w:p>
        </w:tc>
      </w:tr>
      <w:tr w:rsidR="00B47CF5" w:rsidRPr="006C0518" w14:paraId="37DD4FB0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421F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lpp0874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91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mreC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7C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rod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shape determining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MreC</w:t>
            </w:r>
            <w:proofErr w:type="spellEnd"/>
          </w:p>
        </w:tc>
      </w:tr>
      <w:tr w:rsidR="00B47CF5" w:rsidRPr="006C0518" w14:paraId="5E4149D4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E92E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lpp0877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662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855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conserved within Legionellae</w:t>
            </w:r>
          </w:p>
        </w:tc>
      </w:tr>
      <w:tr w:rsidR="00B47CF5" w:rsidRPr="006C0518" w14:paraId="39036DCA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2C53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lpp0878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2B9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icd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2078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isocitrate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dehydrogenase, NADP-dependent</w:t>
            </w:r>
          </w:p>
        </w:tc>
      </w:tr>
      <w:tr w:rsidR="00B47CF5" w:rsidRPr="006C0518" w14:paraId="39B107AF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C230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lpp0880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832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clpA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4A1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ATP binding protease component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ClpA</w:t>
            </w:r>
            <w:proofErr w:type="spellEnd"/>
          </w:p>
        </w:tc>
      </w:tr>
      <w:tr w:rsidR="00B47CF5" w:rsidRPr="006C0518" w14:paraId="2606AD71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962C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lpp0883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E86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02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lipopolysaccharide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biosynthesis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glycosyltransferase</w:t>
            </w:r>
            <w:proofErr w:type="spellEnd"/>
          </w:p>
        </w:tc>
      </w:tr>
      <w:tr w:rsidR="00B47CF5" w:rsidRPr="006C0518" w14:paraId="2D446BEE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9E84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lpp0887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1F5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5FD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peptidase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M23/M37 family</w:t>
            </w:r>
          </w:p>
        </w:tc>
      </w:tr>
      <w:tr w:rsidR="00B47CF5" w:rsidRPr="006C0518" w14:paraId="39C96B92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A3C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lpp0888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24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xseA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09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exonuclease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VII, large subunit</w:t>
            </w:r>
          </w:p>
        </w:tc>
      </w:tr>
      <w:tr w:rsidR="00B47CF5" w:rsidRPr="006C0518" w14:paraId="742839E5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8FE9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lpp0890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CF9D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782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periplasmic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</w:t>
            </w:r>
          </w:p>
        </w:tc>
      </w:tr>
      <w:tr w:rsidR="00B47CF5" w:rsidRPr="006C0518" w14:paraId="79711209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FC34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lpp0891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340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C1EA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diguanylate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cyclase/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phosphodiesterase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GGDEF and EAL domain </w:t>
            </w:r>
          </w:p>
        </w:tc>
      </w:tr>
      <w:tr w:rsidR="00B47CF5" w:rsidRPr="006C0518" w14:paraId="61635AD3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CFEB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lpp0892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2C88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4628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</w:t>
            </w:r>
          </w:p>
        </w:tc>
      </w:tr>
      <w:tr w:rsidR="00B47CF5" w:rsidRPr="006C0518" w14:paraId="0896A6FF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38E1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lpp0893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DC9E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5AD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flavin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containing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monooxygenase</w:t>
            </w:r>
            <w:proofErr w:type="spellEnd"/>
          </w:p>
        </w:tc>
      </w:tr>
      <w:tr w:rsidR="00B47CF5" w:rsidRPr="006C0518" w14:paraId="63F23CFA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386A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lpp0907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01B0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rsbV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AC3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conserved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</w:t>
            </w:r>
          </w:p>
        </w:tc>
      </w:tr>
      <w:tr w:rsidR="00B47CF5" w:rsidRPr="006C0518" w14:paraId="63E96E7A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26D9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lpp0911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3F7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lolD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13B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 transporter, ATP binding protein</w:t>
            </w:r>
          </w:p>
        </w:tc>
      </w:tr>
      <w:tr w:rsidR="00B47CF5" w:rsidRPr="006C0518" w14:paraId="7BC08BE2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1DDB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lpp0890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24B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39C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periplasmic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</w:t>
            </w:r>
          </w:p>
        </w:tc>
      </w:tr>
      <w:tr w:rsidR="00B47CF5" w:rsidRPr="006C0518" w14:paraId="2C6EFD72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5716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lpp0913</w:t>
            </w:r>
            <w:proofErr w:type="gramEnd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5BD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031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membrane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fusion protein</w:t>
            </w:r>
          </w:p>
        </w:tc>
      </w:tr>
      <w:tr w:rsidR="00B47CF5" w:rsidRPr="006C0518" w14:paraId="03EE84EE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97E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lpp0914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C0C2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873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protein conserved within Legionellae</w:t>
            </w:r>
          </w:p>
        </w:tc>
      </w:tr>
      <w:tr w:rsidR="00B47CF5" w:rsidRPr="006C0518" w14:paraId="22F1C7C2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712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lpp0918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89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ccmA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83D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heme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exporter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CcmA</w:t>
            </w:r>
            <w:proofErr w:type="spellEnd"/>
          </w:p>
        </w:tc>
      </w:tr>
      <w:tr w:rsidR="00B47CF5" w:rsidRPr="006C0518" w14:paraId="4ACB4726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3106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lpp0920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7AF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ccmC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9A7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heme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exporter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CcmC</w:t>
            </w:r>
            <w:proofErr w:type="spellEnd"/>
          </w:p>
        </w:tc>
      </w:tr>
      <w:tr w:rsidR="00B47CF5" w:rsidRPr="006C0518" w14:paraId="2DA4B854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3D4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lpp0922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2D9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ccmE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255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cytochrome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c-type biogenesis protein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CcmE</w:t>
            </w:r>
            <w:proofErr w:type="spellEnd"/>
          </w:p>
        </w:tc>
      </w:tr>
      <w:tr w:rsidR="00B47CF5" w:rsidRPr="006C0518" w14:paraId="7A017396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3301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lpp0931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6196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acdA</w:t>
            </w:r>
            <w:proofErr w:type="spellEnd"/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9A87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acyl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CoA dehydrogenase, short chain specific</w:t>
            </w:r>
          </w:p>
        </w:tc>
      </w:tr>
      <w:tr w:rsidR="00B47CF5" w:rsidRPr="006C0518" w14:paraId="362968E1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39E7" w14:textId="77777777" w:rsidR="00B47CF5" w:rsidRPr="006C0518" w:rsidRDefault="00B47CF5" w:rsidP="00267B07">
            <w:pPr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lpp0932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28DC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66DF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3-hydroxyisobutyryl Coenzyme A hydrolase</w:t>
            </w:r>
          </w:p>
        </w:tc>
      </w:tr>
      <w:tr w:rsidR="00B47CF5" w:rsidRPr="006C0518" w14:paraId="4D60DF08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0D8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lpp0933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7E5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58B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enoyl</w:t>
            </w:r>
            <w:proofErr w:type="spellEnd"/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-CoA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hydratase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/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carnithine</w:t>
            </w:r>
            <w:proofErr w:type="spell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racemase</w:t>
            </w:r>
            <w:proofErr w:type="spellEnd"/>
          </w:p>
        </w:tc>
      </w:tr>
      <w:tr w:rsidR="00B47CF5" w:rsidRPr="006C0518" w14:paraId="59689B66" w14:textId="77777777" w:rsidTr="00267B07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15D" w14:textId="77777777" w:rsidR="00B47CF5" w:rsidRPr="006C0518" w:rsidRDefault="00B47CF5" w:rsidP="00267B07">
            <w:pPr>
              <w:rPr>
                <w:rFonts w:ascii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hAnsi="Times New Roman" w:cs="Times New Roman"/>
                <w:i/>
                <w:sz w:val="16"/>
                <w:szCs w:val="16"/>
                <w:lang w:eastAsia="fr-FR"/>
              </w:rPr>
              <w:t>lpp0934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CE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</w:pPr>
            <w:r w:rsidRPr="006C051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81D4" w14:textId="77777777" w:rsidR="00B47CF5" w:rsidRPr="006C0518" w:rsidRDefault="00B47CF5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hypothetical</w:t>
            </w:r>
            <w:proofErr w:type="gramEnd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protein</w:t>
            </w:r>
          </w:p>
        </w:tc>
      </w:tr>
    </w:tbl>
    <w:p w14:paraId="1D1E7BC9" w14:textId="77777777" w:rsidR="002857E4" w:rsidRDefault="002857E4"/>
    <w:sectPr w:rsidR="002857E4" w:rsidSect="00613292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F5"/>
    <w:rsid w:val="002857E4"/>
    <w:rsid w:val="00613292"/>
    <w:rsid w:val="007934FC"/>
    <w:rsid w:val="00B4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FBA4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CF5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7CF5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C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CF5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7CF5"/>
    <w:rPr>
      <w:rFonts w:ascii="Times New Roman" w:eastAsiaTheme="majorEastAsia" w:hAnsi="Times New Roman" w:cs="Times New Roman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2444</Characters>
  <Application>Microsoft Macintosh Word</Application>
  <DocSecurity>0</DocSecurity>
  <Lines>20</Lines>
  <Paragraphs>5</Paragraphs>
  <ScaleCrop>false</ScaleCrop>
  <Company>Sanger Institute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3</cp:revision>
  <dcterms:created xsi:type="dcterms:W3CDTF">2016-08-08T09:48:00Z</dcterms:created>
  <dcterms:modified xsi:type="dcterms:W3CDTF">2016-08-08T14:07:00Z</dcterms:modified>
</cp:coreProperties>
</file>