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FB76F" w14:textId="5419BA93" w:rsidR="00BA145B" w:rsidRPr="00BA145B" w:rsidRDefault="00BA145B" w:rsidP="002D12B1">
      <w:pPr>
        <w:pStyle w:val="Heading1"/>
        <w:jc w:val="both"/>
      </w:pPr>
      <w:bookmarkStart w:id="0" w:name="_Ref433277505"/>
      <w:r w:rsidRPr="00BA145B">
        <w:t>Supplementa</w:t>
      </w:r>
      <w:r w:rsidR="002D12B1">
        <w:t>l</w:t>
      </w:r>
      <w:r w:rsidRPr="00BA145B">
        <w:t xml:space="preserve"> </w:t>
      </w:r>
      <w:r w:rsidR="00546930">
        <w:t>I</w:t>
      </w:r>
      <w:r w:rsidR="00546930" w:rsidRPr="00BA145B">
        <w:t>nformation</w:t>
      </w:r>
    </w:p>
    <w:p w14:paraId="6A3CDD3C" w14:textId="7A17708A" w:rsidR="004112DA" w:rsidRPr="00BE0C59" w:rsidRDefault="00BF3BA5" w:rsidP="00034C61">
      <w:pPr>
        <w:pStyle w:val="Caption"/>
        <w:jc w:val="both"/>
        <w:rPr>
          <w:rFonts w:asciiTheme="minorBidi" w:hAnsiTheme="minorBidi" w:cstheme="minorBidi"/>
          <w:noProof/>
          <w:color w:val="auto"/>
        </w:rPr>
      </w:pPr>
      <w:r w:rsidRPr="00BE0C59">
        <w:rPr>
          <w:rFonts w:asciiTheme="minorBidi" w:hAnsiTheme="minorBidi" w:cstheme="minorBidi"/>
          <w:color w:val="auto"/>
        </w:rPr>
        <w:t>Supplemental Figure S</w:t>
      </w:r>
      <w:r w:rsidR="007226FD" w:rsidRPr="00BE0C59">
        <w:rPr>
          <w:rFonts w:asciiTheme="minorBidi" w:hAnsiTheme="minorBidi" w:cstheme="minorBidi"/>
          <w:color w:val="auto"/>
        </w:rPr>
        <w:fldChar w:fldCharType="begin"/>
      </w:r>
      <w:r w:rsidR="007226FD" w:rsidRPr="00BE0C59">
        <w:rPr>
          <w:rFonts w:asciiTheme="minorBidi" w:hAnsiTheme="minorBidi" w:cstheme="minorBidi"/>
          <w:color w:val="auto"/>
        </w:rPr>
        <w:instrText xml:space="preserve"> SEQ Figure \* ARABIC </w:instrText>
      </w:r>
      <w:r w:rsidR="007226FD" w:rsidRPr="00BE0C59">
        <w:rPr>
          <w:rFonts w:asciiTheme="minorBidi" w:hAnsiTheme="minorBidi" w:cstheme="minorBidi"/>
          <w:color w:val="auto"/>
        </w:rPr>
        <w:fldChar w:fldCharType="separate"/>
      </w:r>
      <w:r w:rsidR="00360F16" w:rsidRPr="00BE0C59">
        <w:rPr>
          <w:rFonts w:asciiTheme="minorBidi" w:hAnsiTheme="minorBidi" w:cstheme="minorBidi"/>
          <w:noProof/>
          <w:color w:val="auto"/>
        </w:rPr>
        <w:t>1</w:t>
      </w:r>
      <w:r w:rsidR="007226FD" w:rsidRPr="00BE0C59">
        <w:rPr>
          <w:rFonts w:asciiTheme="minorBidi" w:hAnsiTheme="minorBidi" w:cstheme="minorBidi"/>
          <w:color w:val="auto"/>
        </w:rPr>
        <w:fldChar w:fldCharType="end"/>
      </w:r>
      <w:bookmarkEnd w:id="0"/>
    </w:p>
    <w:p w14:paraId="3C0044AE" w14:textId="77777777" w:rsidR="004112DA" w:rsidRPr="00BE0C59" w:rsidRDefault="004112DA"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noProof/>
          <w:color w:val="auto"/>
        </w:rPr>
        <w:t xml:space="preserve">Flow chart of the </w:t>
      </w:r>
      <w:r w:rsidR="00072B3A" w:rsidRPr="00BE0C59">
        <w:rPr>
          <w:rFonts w:asciiTheme="minorBidi" w:hAnsiTheme="minorBidi" w:cstheme="minorBidi"/>
          <w:b w:val="0"/>
          <w:bCs w:val="0"/>
          <w:noProof/>
          <w:color w:val="auto"/>
        </w:rPr>
        <w:t>m</w:t>
      </w:r>
      <w:r w:rsidRPr="00BE0C59">
        <w:rPr>
          <w:rFonts w:asciiTheme="minorBidi" w:hAnsiTheme="minorBidi" w:cstheme="minorBidi"/>
          <w:b w:val="0"/>
          <w:bCs w:val="0"/>
          <w:noProof/>
          <w:color w:val="auto"/>
        </w:rPr>
        <w:t xml:space="preserve">olecular biology pipline. </w:t>
      </w:r>
    </w:p>
    <w:p w14:paraId="71578C24" w14:textId="77777777" w:rsidR="004112DA" w:rsidRPr="00BE0C59" w:rsidRDefault="004112DA"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 xml:space="preserve">The full streamlined molecular biology </w:t>
      </w:r>
      <w:r w:rsidRPr="00BE0C59">
        <w:rPr>
          <w:rFonts w:asciiTheme="minorBidi" w:hAnsiTheme="minorBidi" w:cstheme="minorBidi"/>
          <w:b w:val="0"/>
          <w:bCs w:val="0"/>
          <w:noProof/>
          <w:color w:val="auto"/>
        </w:rPr>
        <w:t>pipline</w:t>
      </w:r>
      <w:r w:rsidRPr="00BE0C59">
        <w:rPr>
          <w:rFonts w:asciiTheme="minorBidi" w:hAnsiTheme="minorBidi" w:cstheme="minorBidi"/>
          <w:b w:val="0"/>
          <w:bCs w:val="0"/>
          <w:color w:val="auto"/>
        </w:rPr>
        <w:t xml:space="preserve"> of the cell lineage analysis platform. (Red)</w:t>
      </w:r>
      <w:r w:rsidR="00072B3A" w:rsidRPr="00BE0C59">
        <w:rPr>
          <w:rFonts w:asciiTheme="minorBidi" w:hAnsiTheme="minorBidi" w:cstheme="minorBidi"/>
          <w:b w:val="0"/>
          <w:bCs w:val="0"/>
          <w:color w:val="auto"/>
        </w:rPr>
        <w:t xml:space="preserve"> </w:t>
      </w:r>
      <w:proofErr w:type="gramStart"/>
      <w:r w:rsidR="00333729" w:rsidRPr="00BE0C59">
        <w:rPr>
          <w:rFonts w:asciiTheme="minorBidi" w:hAnsiTheme="minorBidi" w:cstheme="minorBidi"/>
          <w:b w:val="0"/>
          <w:bCs w:val="0"/>
          <w:color w:val="auto"/>
        </w:rPr>
        <w:t>Single cell DNA extraction</w:t>
      </w:r>
      <w:r w:rsidR="00072B3A" w:rsidRPr="00BE0C59">
        <w:rPr>
          <w:rFonts w:asciiTheme="minorBidi" w:hAnsiTheme="minorBidi" w:cstheme="minorBidi"/>
          <w:b w:val="0"/>
          <w:bCs w:val="0"/>
          <w:color w:val="auto"/>
        </w:rPr>
        <w:t>,</w:t>
      </w:r>
      <w:r w:rsidR="00333729" w:rsidRPr="00BE0C59">
        <w:rPr>
          <w:rFonts w:asciiTheme="minorBidi" w:hAnsiTheme="minorBidi" w:cstheme="minorBidi"/>
          <w:b w:val="0"/>
          <w:bCs w:val="0"/>
          <w:color w:val="auto"/>
        </w:rPr>
        <w:t xml:space="preserve"> </w:t>
      </w:r>
      <w:r w:rsidRPr="00BE0C59">
        <w:rPr>
          <w:rFonts w:asciiTheme="minorBidi" w:hAnsiTheme="minorBidi" w:cstheme="minorBidi"/>
          <w:b w:val="0"/>
          <w:bCs w:val="0"/>
          <w:color w:val="auto"/>
        </w:rPr>
        <w:t>(Blue) Targeted enrichment &amp; NGS library preparation</w:t>
      </w:r>
      <w:r w:rsidR="00333729" w:rsidRPr="00BE0C59">
        <w:rPr>
          <w:rFonts w:asciiTheme="minorBidi" w:hAnsiTheme="minorBidi" w:cstheme="minorBidi"/>
          <w:b w:val="0"/>
          <w:bCs w:val="0"/>
          <w:color w:val="auto"/>
        </w:rPr>
        <w:t xml:space="preserve"> </w:t>
      </w:r>
      <w:r w:rsidR="00072B3A" w:rsidRPr="00BE0C59">
        <w:rPr>
          <w:rFonts w:asciiTheme="minorBidi" w:hAnsiTheme="minorBidi" w:cstheme="minorBidi"/>
          <w:b w:val="0"/>
          <w:bCs w:val="0"/>
          <w:color w:val="auto"/>
        </w:rPr>
        <w:t>and</w:t>
      </w:r>
      <w:r w:rsidR="00333729" w:rsidRPr="00BE0C59">
        <w:rPr>
          <w:rFonts w:asciiTheme="minorBidi" w:hAnsiTheme="minorBidi" w:cstheme="minorBidi"/>
          <w:b w:val="0"/>
          <w:bCs w:val="0"/>
          <w:color w:val="auto"/>
        </w:rPr>
        <w:t xml:space="preserve"> </w:t>
      </w:r>
      <w:r w:rsidRPr="00BE0C59">
        <w:rPr>
          <w:rFonts w:asciiTheme="minorBidi" w:hAnsiTheme="minorBidi" w:cstheme="minorBidi"/>
          <w:b w:val="0"/>
          <w:bCs w:val="0"/>
          <w:color w:val="auto"/>
        </w:rPr>
        <w:t>(Green) Pooling &amp; Sequencing</w:t>
      </w:r>
      <w:r w:rsidR="00333729" w:rsidRPr="00BE0C59">
        <w:rPr>
          <w:rFonts w:asciiTheme="minorBidi" w:hAnsiTheme="minorBidi" w:cstheme="minorBidi"/>
          <w:b w:val="0"/>
          <w:bCs w:val="0"/>
          <w:color w:val="auto"/>
        </w:rPr>
        <w:t>.</w:t>
      </w:r>
      <w:proofErr w:type="gramEnd"/>
    </w:p>
    <w:p w14:paraId="46A8457A" w14:textId="77777777" w:rsidR="00D36578" w:rsidRPr="00477C52" w:rsidRDefault="006670D7" w:rsidP="00034C61">
      <w:pPr>
        <w:spacing w:after="200"/>
        <w:jc w:val="both"/>
        <w:rPr>
          <w:rFonts w:asciiTheme="minorBidi" w:hAnsiTheme="minorBidi" w:cstheme="minorBidi"/>
          <w:b/>
          <w:u w:val="single"/>
          <w:lang w:bidi="ar-DZ"/>
        </w:rPr>
      </w:pPr>
      <w:r w:rsidRPr="00477C52">
        <w:rPr>
          <w:rFonts w:asciiTheme="minorBidi" w:hAnsiTheme="minorBidi" w:cstheme="minorBidi"/>
          <w:b/>
          <w:bCs/>
          <w:noProof/>
          <w:u w:val="single"/>
          <w:lang w:bidi="ar-SA"/>
        </w:rPr>
        <w:drawing>
          <wp:anchor distT="0" distB="0" distL="114300" distR="114300" simplePos="0" relativeHeight="251725824" behindDoc="0" locked="0" layoutInCell="1" allowOverlap="1" wp14:anchorId="792CE3FD" wp14:editId="3B668886">
            <wp:simplePos x="0" y="0"/>
            <wp:positionH relativeFrom="column">
              <wp:posOffset>2046605</wp:posOffset>
            </wp:positionH>
            <wp:positionV relativeFrom="paragraph">
              <wp:posOffset>93345</wp:posOffset>
            </wp:positionV>
            <wp:extent cx="2724785" cy="4254500"/>
            <wp:effectExtent l="0" t="25400" r="18415" b="12700"/>
            <wp:wrapSquare wrapText="bothSides"/>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477C52">
        <w:rPr>
          <w:rFonts w:asciiTheme="minorBidi" w:hAnsiTheme="minorBidi" w:cstheme="minorBidi"/>
          <w:noProof/>
          <w:lang w:bidi="ar-SA"/>
        </w:rPr>
        <w:drawing>
          <wp:anchor distT="0" distB="0" distL="114300" distR="114300" simplePos="0" relativeHeight="251718656" behindDoc="0" locked="0" layoutInCell="1" allowOverlap="1" wp14:anchorId="2C363458" wp14:editId="3682D9CE">
            <wp:simplePos x="0" y="0"/>
            <wp:positionH relativeFrom="column">
              <wp:posOffset>159385</wp:posOffset>
            </wp:positionH>
            <wp:positionV relativeFrom="paragraph">
              <wp:posOffset>90805</wp:posOffset>
            </wp:positionV>
            <wp:extent cx="1620520" cy="2045970"/>
            <wp:effectExtent l="0" t="0" r="30480" b="36830"/>
            <wp:wrapSquare wrapText="bothSides"/>
            <wp:docPr id="300" name="Diagra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407E31A9" w14:textId="77777777" w:rsidR="00E82FF2" w:rsidRPr="00477C52" w:rsidRDefault="009345D5" w:rsidP="00034C61">
      <w:pPr>
        <w:jc w:val="both"/>
        <w:rPr>
          <w:rFonts w:asciiTheme="minorBidi" w:hAnsiTheme="minorBidi" w:cstheme="minorBidi"/>
          <w:b/>
          <w:bCs/>
          <w:u w:val="single"/>
          <w:lang w:bidi="ar-DZ"/>
        </w:rPr>
      </w:pPr>
      <w:r>
        <w:rPr>
          <w:rFonts w:asciiTheme="minorBidi" w:hAnsiTheme="minorBidi" w:cstheme="minorBidi"/>
          <w:b/>
          <w:bCs/>
          <w:noProof/>
          <w:u w:val="single"/>
          <w:lang w:bidi="ar-SA"/>
        </w:rPr>
        <mc:AlternateContent>
          <mc:Choice Requires="wps">
            <w:drawing>
              <wp:anchor distT="0" distB="0" distL="114300" distR="114300" simplePos="0" relativeHeight="251871232" behindDoc="0" locked="0" layoutInCell="1" allowOverlap="1" wp14:anchorId="54EA7266" wp14:editId="4133A698">
                <wp:simplePos x="0" y="0"/>
                <wp:positionH relativeFrom="column">
                  <wp:posOffset>-3218180</wp:posOffset>
                </wp:positionH>
                <wp:positionV relativeFrom="paragraph">
                  <wp:posOffset>59690</wp:posOffset>
                </wp:positionV>
                <wp:extent cx="333823" cy="1340932"/>
                <wp:effectExtent l="171450" t="0" r="123825" b="12065"/>
                <wp:wrapNone/>
                <wp:docPr id="2058" name="Up Arrow 2058"/>
                <wp:cNvGraphicFramePr/>
                <a:graphic xmlns:a="http://schemas.openxmlformats.org/drawingml/2006/main">
                  <a:graphicData uri="http://schemas.microsoft.com/office/word/2010/wordprocessingShape">
                    <wps:wsp>
                      <wps:cNvSpPr/>
                      <wps:spPr>
                        <a:xfrm rot="1192992">
                          <a:off x="0" y="0"/>
                          <a:ext cx="333823" cy="1340932"/>
                        </a:xfrm>
                        <a:prstGeom prst="upArrow">
                          <a:avLst/>
                        </a:prstGeom>
                        <a:gradFill flip="none" rotWithShape="1">
                          <a:gsLst>
                            <a:gs pos="62000">
                              <a:srgbClr val="C00000">
                                <a:alpha val="57000"/>
                                <a:lumMod val="70000"/>
                                <a:lumOff val="30000"/>
                              </a:srgbClr>
                            </a:gs>
                            <a:gs pos="41000">
                              <a:srgbClr val="0070C0">
                                <a:alpha val="52000"/>
                              </a:srgbClr>
                            </a:gs>
                          </a:gsLst>
                          <a:lin ang="54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000CD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58" o:spid="_x0000_s1026" type="#_x0000_t68" style="position:absolute;margin-left:-253.4pt;margin-top:4.7pt;width:26.3pt;height:105.6pt;rotation:1303065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" adj="2689" fillcolor="#0070c0" strokecolor="#243f60 [1604]" strokeweight="2pt">
                <v:fill opacity="37355f" color2="#ff2020" o:opacity2="34078f" rotate="t" colors="0 #0070c0;26870f #0070c0" focus="100%" type="gradient">
                  <o:fill v:ext="view" type="gradientUnscaled"/>
                </v:fill>
              </v:shape>
            </w:pict>
          </mc:Fallback>
        </mc:AlternateContent>
      </w:r>
    </w:p>
    <w:p w14:paraId="44440027" w14:textId="77777777" w:rsidR="00E82FF2" w:rsidRPr="00477C52" w:rsidRDefault="00E82FF2" w:rsidP="00034C61">
      <w:pPr>
        <w:jc w:val="both"/>
        <w:rPr>
          <w:rFonts w:asciiTheme="minorBidi" w:hAnsiTheme="minorBidi" w:cstheme="minorBidi"/>
          <w:b/>
          <w:bCs/>
          <w:u w:val="single"/>
          <w:lang w:bidi="ar-DZ"/>
        </w:rPr>
      </w:pPr>
    </w:p>
    <w:p w14:paraId="7FC6B740" w14:textId="77777777" w:rsidR="00E82FF2" w:rsidRPr="00477C52" w:rsidRDefault="00E82FF2" w:rsidP="00034C61">
      <w:pPr>
        <w:spacing w:after="200"/>
        <w:jc w:val="both"/>
        <w:rPr>
          <w:rFonts w:asciiTheme="minorBidi" w:hAnsiTheme="minorBidi" w:cstheme="minorBidi"/>
          <w:b/>
          <w:bCs/>
          <w:u w:val="single"/>
          <w:lang w:bidi="ar-DZ"/>
        </w:rPr>
      </w:pPr>
      <w:r w:rsidRPr="00477C52">
        <w:rPr>
          <w:rFonts w:asciiTheme="minorBidi" w:hAnsiTheme="minorBidi" w:cstheme="minorBidi"/>
          <w:b/>
          <w:bCs/>
          <w:noProof/>
          <w:u w:val="single"/>
          <w:lang w:bidi="ar-SA"/>
        </w:rPr>
        <mc:AlternateContent>
          <mc:Choice Requires="wpg">
            <w:drawing>
              <wp:anchor distT="0" distB="0" distL="114300" distR="114300" simplePos="0" relativeHeight="251720704" behindDoc="0" locked="0" layoutInCell="1" allowOverlap="1" wp14:anchorId="758AF280" wp14:editId="6E861E2B">
                <wp:simplePos x="0" y="0"/>
                <wp:positionH relativeFrom="column">
                  <wp:posOffset>6473298</wp:posOffset>
                </wp:positionH>
                <wp:positionV relativeFrom="paragraph">
                  <wp:posOffset>1711068</wp:posOffset>
                </wp:positionV>
                <wp:extent cx="1008117" cy="2784086"/>
                <wp:effectExtent l="514350" t="0" r="421005" b="0"/>
                <wp:wrapNone/>
                <wp:docPr id="302" name="Group 5"/>
                <wp:cNvGraphicFramePr/>
                <a:graphic xmlns:a="http://schemas.openxmlformats.org/drawingml/2006/main">
                  <a:graphicData uri="http://schemas.microsoft.com/office/word/2010/wordprocessingGroup">
                    <wpg:wgp>
                      <wpg:cNvGrpSpPr/>
                      <wpg:grpSpPr>
                        <a:xfrm rot="12783698">
                          <a:off x="0" y="0"/>
                          <a:ext cx="1008117" cy="2784086"/>
                          <a:chOff x="6473298" y="1711068"/>
                          <a:chExt cx="1008117" cy="963377"/>
                        </a:xfrm>
                      </wpg:grpSpPr>
                      <wps:wsp>
                        <wps:cNvPr id="303" name="Right Arrow 303"/>
                        <wps:cNvSpPr/>
                        <wps:spPr>
                          <a:xfrm rot="5400000">
                            <a:off x="6495668" y="1688698"/>
                            <a:ext cx="963377" cy="1008117"/>
                          </a:xfrm>
                          <a:prstGeom prst="rightArrow">
                            <a:avLst>
                              <a:gd name="adj1" fmla="val 60000"/>
                              <a:gd name="adj2" fmla="val 50000"/>
                            </a:avLst>
                          </a:prstGeom>
                        </wps:spPr>
                        <wps:style>
                          <a:lnRef idx="0">
                            <a:schemeClr val="accent2">
                              <a:tint val="60000"/>
                              <a:hueOff val="0"/>
                              <a:satOff val="0"/>
                              <a:lumOff val="0"/>
                              <a:alphaOff val="0"/>
                            </a:schemeClr>
                          </a:lnRef>
                          <a:fillRef idx="1">
                            <a:schemeClr val="accent2">
                              <a:tint val="60000"/>
                              <a:hueOff val="0"/>
                              <a:satOff val="0"/>
                              <a:lumOff val="0"/>
                              <a:alphaOff val="0"/>
                            </a:schemeClr>
                          </a:fillRef>
                          <a:effectRef idx="0">
                            <a:schemeClr val="accent2">
                              <a:tint val="60000"/>
                              <a:hueOff val="0"/>
                              <a:satOff val="0"/>
                              <a:lumOff val="0"/>
                              <a:alphaOff val="0"/>
                            </a:schemeClr>
                          </a:effectRef>
                          <a:fontRef idx="minor">
                            <a:schemeClr val="lt1"/>
                          </a:fontRef>
                        </wps:style>
                        <wps:txbx>
                          <w:txbxContent>
                            <w:p w14:paraId="13E605D7" w14:textId="77777777" w:rsidR="00D04FB0" w:rsidRDefault="00D04FB0" w:rsidP="00E82FF2">
                              <w:pPr>
                                <w:rPr>
                                  <w:rFonts w:eastAsia="Times New Roman"/>
                                </w:rPr>
                              </w:pPr>
                            </w:p>
                          </w:txbxContent>
                        </wps:txbx>
                        <wps:bodyPr/>
                      </wps:wsp>
                      <wps:wsp>
                        <wps:cNvPr id="304" name="Right Arrow 4"/>
                        <wps:cNvSpPr/>
                        <wps:spPr>
                          <a:xfrm>
                            <a:off x="6674921" y="1711069"/>
                            <a:ext cx="604871" cy="674364"/>
                          </a:xfrm>
                          <a:prstGeom prst="rect">
                            <a:avLst/>
                          </a:prstGeom>
                        </wps:spPr>
                        <wps:style>
                          <a:lnRef idx="0">
                            <a:scrgbClr r="0" g="0" b="0"/>
                          </a:lnRef>
                          <a:fillRef idx="0">
                            <a:scrgbClr r="0" g="0" b="0"/>
                          </a:fillRef>
                          <a:effectRef idx="0">
                            <a:scrgbClr r="0" g="0" b="0"/>
                          </a:effectRef>
                          <a:fontRef idx="minor">
                            <a:schemeClr val="lt1"/>
                          </a:fontRef>
                        </wps:style>
                        <wps:txbx>
                          <w:txbxContent>
                            <w:p w14:paraId="52F78269" w14:textId="77777777" w:rsidR="00D04FB0" w:rsidRDefault="00D04FB0" w:rsidP="00E82FF2">
                              <w:pPr>
                                <w:rPr>
                                  <w:rFonts w:eastAsia="Times New Roman"/>
                                </w:rPr>
                              </w:pPr>
                            </w:p>
                          </w:txbxContent>
                        </wps:txbx>
                        <wps:bodyPr spcFirstLastPara="0" vert="horz" wrap="square" lIns="0" tIns="0" rIns="0" bIns="0" numCol="1" spcCol="1270" anchor="ctr" anchorCtr="0">
                          <a:noAutofit/>
                        </wps:bodyPr>
                      </wps:wsp>
                    </wpg:wgp>
                  </a:graphicData>
                </a:graphic>
              </wp:anchor>
            </w:drawing>
          </mc:Choice>
          <mc:Fallback>
            <w:pict>
              <v:group id="Group 5" o:spid="_x0000_s1026" style="position:absolute;left:0;text-align:left;margin-left:509.7pt;margin-top:134.75pt;width:79.4pt;height:219.2pt;rotation:-9629753fd;z-index:251720704" coordorigin="64732,17110" coordsize="10081,9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3" o:spid="_x0000_s1027" type="#_x0000_t13" style="position:absolute;left:64956;top:16886;width:9634;height:100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VG8UA&#10;AADcAAAADwAAAGRycy9kb3ducmV2LnhtbESPQWsCMRSE74X+h/AKvdVsFey6NYoIgnho6bYXb4/N&#10;201w87IkUbf++qZQ6HGYmW+Y5Xp0vbhQiNazgudJAYK48dpyp+Drc/dUgogJWWPvmRR8U4T16v5u&#10;iZX2V/6gS506kSEcK1RgUhoqKWNjyGGc+IE4e60PDlOWoZM64DXDXS+nRTGXDi3nBYMDbQ01p/rs&#10;FJT1y2Lc39p5eN/GU2nebHs8WKUeH8bNK4hEY/oP/7X3WsGsmMH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FUbxQAAANwAAAAPAAAAAAAAAAAAAAAAAJgCAABkcnMv&#10;ZG93bnJldi54bWxQSwUGAAAAAAQABAD1AAAAigMAAAAA&#10;" adj="10800,4320" fillcolor="#d99594 [1941]" stroked="f">
                  <v:textbox>
                    <w:txbxContent>
                      <w:p w14:paraId="13E605D7" w14:textId="77777777" w:rsidR="00D04FB0" w:rsidRDefault="00D04FB0" w:rsidP="00E82FF2">
                        <w:pPr>
                          <w:rPr>
                            <w:rFonts w:eastAsia="Times New Roman"/>
                          </w:rPr>
                        </w:pPr>
                      </w:p>
                    </w:txbxContent>
                  </v:textbox>
                </v:shape>
                <v:rect id="Right Arrow 4" o:spid="_x0000_s1028" style="position:absolute;left:66749;top:17110;width:6048;height:6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kasYA&#10;AADcAAAADwAAAGRycy9kb3ducmV2LnhtbESPT2vCQBTE7wW/w/KEXopubIua6CpiW+NN/HPx9sg+&#10;N8Hs25DdavrtuwWhx2FmfsPMl52txY1aXzlWMBomIIgLpys2Ck7Hr8EUhA/IGmvHpOCHPCwXvac5&#10;ZtrdeU+3QzAiQthnqKAMocmk9EVJFv3QNcTRu7jWYoiyNVK3eI9wW8vXJBlLixXHhRIbWpdUXA/f&#10;VsHkY/VCu7O7hM90k+Zmn29Skyv13O9WMxCBuvAffrS3WsFb8g5/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LkasYAAADcAAAADwAAAAAAAAAAAAAAAACYAgAAZHJz&#10;L2Rvd25yZXYueG1sUEsFBgAAAAAEAAQA9QAAAIsDAAAAAA==&#10;" filled="f" stroked="f">
                  <v:textbox inset="0,0,0,0">
                    <w:txbxContent>
                      <w:p w14:paraId="52F78269" w14:textId="77777777" w:rsidR="00D04FB0" w:rsidRDefault="00D04FB0" w:rsidP="00E82FF2">
                        <w:pPr>
                          <w:rPr>
                            <w:rFonts w:eastAsia="Times New Roman"/>
                          </w:rPr>
                        </w:pPr>
                      </w:p>
                    </w:txbxContent>
                  </v:textbox>
                </v:rect>
              </v:group>
            </w:pict>
          </mc:Fallback>
        </mc:AlternateContent>
      </w:r>
    </w:p>
    <w:p w14:paraId="0570FF59" w14:textId="77777777" w:rsidR="006670D7" w:rsidRPr="00477C52" w:rsidRDefault="006670D7" w:rsidP="00034C61">
      <w:pPr>
        <w:spacing w:after="200"/>
        <w:jc w:val="both"/>
        <w:rPr>
          <w:rFonts w:asciiTheme="minorBidi" w:hAnsiTheme="minorBidi" w:cstheme="minorBidi"/>
          <w:b/>
          <w:bCs/>
          <w:u w:val="single"/>
          <w:lang w:bidi="ar-DZ"/>
        </w:rPr>
      </w:pPr>
    </w:p>
    <w:p w14:paraId="5B00BECA" w14:textId="77777777" w:rsidR="006670D7" w:rsidRPr="00477C52" w:rsidRDefault="006670D7" w:rsidP="00034C61">
      <w:pPr>
        <w:spacing w:after="200"/>
        <w:jc w:val="both"/>
        <w:rPr>
          <w:rFonts w:asciiTheme="minorBidi" w:hAnsiTheme="minorBidi" w:cstheme="minorBidi"/>
          <w:b/>
          <w:bCs/>
          <w:u w:val="single"/>
          <w:lang w:bidi="ar-DZ"/>
        </w:rPr>
      </w:pPr>
    </w:p>
    <w:p w14:paraId="46A433D5" w14:textId="77777777" w:rsidR="006670D7" w:rsidRPr="00477C52" w:rsidRDefault="006670D7" w:rsidP="00034C61">
      <w:pPr>
        <w:spacing w:after="200"/>
        <w:jc w:val="both"/>
        <w:rPr>
          <w:rFonts w:asciiTheme="minorBidi" w:hAnsiTheme="minorBidi" w:cstheme="minorBidi"/>
          <w:b/>
          <w:bCs/>
          <w:u w:val="single"/>
          <w:lang w:bidi="ar-DZ"/>
        </w:rPr>
      </w:pPr>
    </w:p>
    <w:p w14:paraId="2465542A" w14:textId="77777777" w:rsidR="006670D7" w:rsidRPr="00477C52" w:rsidRDefault="006670D7" w:rsidP="00034C61">
      <w:pPr>
        <w:spacing w:after="200"/>
        <w:jc w:val="both"/>
        <w:rPr>
          <w:rFonts w:asciiTheme="minorBidi" w:hAnsiTheme="minorBidi" w:cstheme="minorBidi"/>
          <w:b/>
          <w:bCs/>
          <w:u w:val="single"/>
          <w:lang w:bidi="ar-DZ"/>
        </w:rPr>
      </w:pPr>
    </w:p>
    <w:p w14:paraId="5E5A844E" w14:textId="77777777" w:rsidR="006670D7" w:rsidRPr="00477C52" w:rsidRDefault="006670D7" w:rsidP="00034C61">
      <w:pPr>
        <w:spacing w:after="200"/>
        <w:jc w:val="both"/>
        <w:rPr>
          <w:rFonts w:asciiTheme="minorBidi" w:hAnsiTheme="minorBidi" w:cstheme="minorBidi"/>
          <w:b/>
          <w:bCs/>
          <w:u w:val="single"/>
          <w:lang w:bidi="ar-DZ"/>
        </w:rPr>
      </w:pPr>
    </w:p>
    <w:p w14:paraId="51929541" w14:textId="77777777" w:rsidR="006670D7" w:rsidRPr="00477C52" w:rsidRDefault="006670D7" w:rsidP="00034C61">
      <w:pPr>
        <w:spacing w:after="200"/>
        <w:jc w:val="both"/>
        <w:rPr>
          <w:rFonts w:asciiTheme="minorBidi" w:hAnsiTheme="minorBidi" w:cstheme="minorBidi"/>
          <w:b/>
          <w:bCs/>
          <w:u w:val="single"/>
          <w:lang w:bidi="ar-DZ"/>
        </w:rPr>
      </w:pPr>
    </w:p>
    <w:p w14:paraId="7F74AE2F" w14:textId="77777777" w:rsidR="006670D7" w:rsidRPr="00477C52" w:rsidRDefault="006670D7" w:rsidP="00034C61">
      <w:pPr>
        <w:spacing w:after="200"/>
        <w:jc w:val="both"/>
        <w:rPr>
          <w:rFonts w:asciiTheme="minorBidi" w:hAnsiTheme="minorBidi" w:cstheme="minorBidi"/>
          <w:b/>
          <w:bCs/>
          <w:u w:val="single"/>
          <w:lang w:bidi="ar-DZ"/>
        </w:rPr>
      </w:pPr>
    </w:p>
    <w:p w14:paraId="3A4B3D88" w14:textId="77777777" w:rsidR="006670D7" w:rsidRPr="00477C52" w:rsidRDefault="006670D7" w:rsidP="00034C61">
      <w:pPr>
        <w:spacing w:after="200"/>
        <w:jc w:val="both"/>
        <w:rPr>
          <w:rFonts w:asciiTheme="minorBidi" w:hAnsiTheme="minorBidi" w:cstheme="minorBidi"/>
          <w:b/>
          <w:bCs/>
          <w:u w:val="single"/>
          <w:lang w:bidi="ar-DZ"/>
        </w:rPr>
      </w:pPr>
    </w:p>
    <w:p w14:paraId="73845901" w14:textId="77777777" w:rsidR="006670D7" w:rsidRPr="00477C52" w:rsidRDefault="009345D5" w:rsidP="00034C61">
      <w:pPr>
        <w:spacing w:after="200"/>
        <w:jc w:val="both"/>
        <w:rPr>
          <w:rFonts w:asciiTheme="minorBidi" w:hAnsiTheme="minorBidi" w:cstheme="minorBidi"/>
          <w:b/>
          <w:bCs/>
          <w:u w:val="single"/>
          <w:lang w:bidi="ar-DZ"/>
        </w:rPr>
      </w:pPr>
      <w:r>
        <w:rPr>
          <w:rFonts w:asciiTheme="minorBidi" w:hAnsiTheme="minorBidi" w:cstheme="minorBidi"/>
          <w:b/>
          <w:bCs/>
          <w:noProof/>
          <w:u w:val="single"/>
          <w:lang w:bidi="ar-SA"/>
        </w:rPr>
        <mc:AlternateContent>
          <mc:Choice Requires="wps">
            <w:drawing>
              <wp:anchor distT="0" distB="0" distL="114300" distR="114300" simplePos="0" relativeHeight="251873280" behindDoc="0" locked="0" layoutInCell="1" allowOverlap="1" wp14:anchorId="2A4059A0" wp14:editId="01BB084D">
                <wp:simplePos x="0" y="0"/>
                <wp:positionH relativeFrom="column">
                  <wp:posOffset>1271270</wp:posOffset>
                </wp:positionH>
                <wp:positionV relativeFrom="paragraph">
                  <wp:posOffset>97790</wp:posOffset>
                </wp:positionV>
                <wp:extent cx="333375" cy="1340485"/>
                <wp:effectExtent l="0" t="160655" r="1270" b="191770"/>
                <wp:wrapNone/>
                <wp:docPr id="2059" name="Up Arrow 2059"/>
                <wp:cNvGraphicFramePr/>
                <a:graphic xmlns:a="http://schemas.openxmlformats.org/drawingml/2006/main">
                  <a:graphicData uri="http://schemas.microsoft.com/office/word/2010/wordprocessingShape">
                    <wps:wsp>
                      <wps:cNvSpPr/>
                      <wps:spPr>
                        <a:xfrm rot="15082199">
                          <a:off x="0" y="0"/>
                          <a:ext cx="333375" cy="1340485"/>
                        </a:xfrm>
                        <a:prstGeom prst="upArrow">
                          <a:avLst/>
                        </a:prstGeom>
                        <a:gradFill flip="none" rotWithShape="1">
                          <a:gsLst>
                            <a:gs pos="39000">
                              <a:schemeClr val="accent3">
                                <a:lumMod val="75000"/>
                                <a:alpha val="67000"/>
                              </a:schemeClr>
                            </a:gs>
                            <a:gs pos="63000">
                              <a:srgbClr val="0070C0">
                                <a:alpha val="52000"/>
                              </a:srgbClr>
                            </a:gs>
                          </a:gsLst>
                          <a:lin ang="54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3E0D3E5" id="Up Arrow 2059" o:spid="_x0000_s1026" type="#_x0000_t68" style="position:absolute;margin-left:100.1pt;margin-top:7.7pt;width:26.25pt;height:105.55pt;rotation:-7119177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" adj="2686" fillcolor="#76923c [2406]" strokecolor="#243f60 [1604]" strokeweight="2pt">
                <v:fill opacity="34078f" color2="#0070c0" o:opacity2="43909f" rotate="t" colors="0 #77933c;25559f #77933c" focus="100%" type="gradient">
                  <o:fill v:ext="view" type="gradientUnscaled"/>
                </v:fill>
              </v:shape>
            </w:pict>
          </mc:Fallback>
        </mc:AlternateContent>
      </w:r>
    </w:p>
    <w:p w14:paraId="375769F5" w14:textId="77777777" w:rsidR="006670D7" w:rsidRPr="00477C52" w:rsidRDefault="006670D7" w:rsidP="00034C61">
      <w:pPr>
        <w:spacing w:after="200"/>
        <w:jc w:val="both"/>
        <w:rPr>
          <w:rFonts w:asciiTheme="minorBidi" w:hAnsiTheme="minorBidi" w:cstheme="minorBidi"/>
          <w:b/>
          <w:bCs/>
          <w:u w:val="single"/>
          <w:lang w:bidi="ar-DZ"/>
        </w:rPr>
      </w:pPr>
    </w:p>
    <w:p w14:paraId="2F88B9BE" w14:textId="585468FD" w:rsidR="006670D7" w:rsidRPr="00477C52" w:rsidRDefault="007C55EC" w:rsidP="00034C61">
      <w:pPr>
        <w:spacing w:after="200"/>
        <w:jc w:val="both"/>
        <w:rPr>
          <w:rFonts w:asciiTheme="minorBidi" w:hAnsiTheme="minorBidi" w:cstheme="minorBidi"/>
          <w:b/>
          <w:bCs/>
          <w:u w:val="single"/>
          <w:lang w:bidi="ar-DZ"/>
        </w:rPr>
      </w:pPr>
      <w:r w:rsidRPr="00477C52">
        <w:rPr>
          <w:rFonts w:asciiTheme="minorBidi" w:hAnsiTheme="minorBidi" w:cstheme="minorBidi"/>
          <w:b/>
          <w:bCs/>
          <w:noProof/>
          <w:u w:val="single"/>
          <w:lang w:bidi="ar-SA"/>
        </w:rPr>
        <mc:AlternateContent>
          <mc:Choice Requires="wps">
            <w:drawing>
              <wp:anchor distT="0" distB="0" distL="114300" distR="114300" simplePos="0" relativeHeight="251868160" behindDoc="0" locked="0" layoutInCell="1" allowOverlap="1" wp14:anchorId="7F3A15C9" wp14:editId="7262B97A">
                <wp:simplePos x="0" y="0"/>
                <wp:positionH relativeFrom="column">
                  <wp:posOffset>2573655</wp:posOffset>
                </wp:positionH>
                <wp:positionV relativeFrom="paragraph">
                  <wp:posOffset>842010</wp:posOffset>
                </wp:positionV>
                <wp:extent cx="291465" cy="2292985"/>
                <wp:effectExtent l="114300" t="19050" r="108585" b="31115"/>
                <wp:wrapNone/>
                <wp:docPr id="308" name="Down Arrow 308"/>
                <wp:cNvGraphicFramePr/>
                <a:graphic xmlns:a="http://schemas.openxmlformats.org/drawingml/2006/main">
                  <a:graphicData uri="http://schemas.microsoft.com/office/word/2010/wordprocessingShape">
                    <wps:wsp>
                      <wps:cNvSpPr/>
                      <wps:spPr>
                        <a:xfrm rot="11272084">
                          <a:off x="0" y="0"/>
                          <a:ext cx="291465" cy="2292985"/>
                        </a:xfrm>
                        <a:prstGeom prst="downArrow">
                          <a:avLst/>
                        </a:prstGeom>
                        <a:solidFill>
                          <a:schemeClr val="accent3">
                            <a:lumMod val="60000"/>
                            <a:lumOff val="40000"/>
                          </a:schemeClr>
                        </a:solidFill>
                        <a:ln w="38100">
                          <a:solidFill>
                            <a:schemeClr val="accent3">
                              <a:lumMod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C704F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8" o:spid="_x0000_s1026" type="#_x0000_t67" style="position:absolute;margin-left:202.65pt;margin-top:66.3pt;width:22.95pt;height:180.55pt;rotation:-11280838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" adj="20227" fillcolor="#c2d69b [1942]" strokecolor="#4e6128 [1606]" strokeweight="3pt"/>
            </w:pict>
          </mc:Fallback>
        </mc:AlternateContent>
      </w:r>
      <w:r w:rsidRPr="00477C52">
        <w:rPr>
          <w:rFonts w:asciiTheme="minorBidi" w:hAnsiTheme="minorBidi" w:cstheme="minorBidi"/>
          <w:b/>
          <w:bCs/>
          <w:noProof/>
          <w:u w:val="single"/>
          <w:lang w:bidi="ar-SA"/>
        </w:rPr>
        <w:drawing>
          <wp:anchor distT="0" distB="0" distL="114300" distR="114300" simplePos="0" relativeHeight="251721728" behindDoc="0" locked="0" layoutInCell="1" allowOverlap="1" wp14:anchorId="50727F05" wp14:editId="537FCCD7">
            <wp:simplePos x="0" y="0"/>
            <wp:positionH relativeFrom="column">
              <wp:posOffset>-401955</wp:posOffset>
            </wp:positionH>
            <wp:positionV relativeFrom="paragraph">
              <wp:posOffset>323850</wp:posOffset>
            </wp:positionV>
            <wp:extent cx="3033395" cy="3039110"/>
            <wp:effectExtent l="76200" t="0" r="90805" b="34290"/>
            <wp:wrapSquare wrapText="bothSides"/>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0254B3" w:rsidRPr="00477C52">
        <w:rPr>
          <w:rFonts w:asciiTheme="minorBidi" w:hAnsiTheme="minorBidi" w:cstheme="minorBidi"/>
          <w:b/>
          <w:bCs/>
          <w:noProof/>
          <w:u w:val="single"/>
          <w:lang w:bidi="ar-SA"/>
        </w:rPr>
        <w:drawing>
          <wp:anchor distT="0" distB="0" distL="114300" distR="114300" simplePos="0" relativeHeight="251867136" behindDoc="0" locked="0" layoutInCell="1" allowOverlap="1" wp14:anchorId="68E22EC4" wp14:editId="48290D2A">
            <wp:simplePos x="0" y="0"/>
            <wp:positionH relativeFrom="column">
              <wp:posOffset>2863215</wp:posOffset>
            </wp:positionH>
            <wp:positionV relativeFrom="paragraph">
              <wp:posOffset>323850</wp:posOffset>
            </wp:positionV>
            <wp:extent cx="3081020" cy="3023235"/>
            <wp:effectExtent l="25400" t="0" r="68580" b="2476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2B4A6A6B" w14:textId="394C920B" w:rsidR="004112DA" w:rsidRPr="00BE0C59" w:rsidRDefault="00BF3BA5" w:rsidP="00034C61">
      <w:pPr>
        <w:pStyle w:val="Caption"/>
        <w:jc w:val="both"/>
        <w:rPr>
          <w:rFonts w:asciiTheme="minorBidi" w:hAnsiTheme="minorBidi" w:cstheme="minorBidi"/>
          <w:color w:val="auto"/>
        </w:rPr>
      </w:pPr>
      <w:bookmarkStart w:id="1" w:name="_Ref424073077"/>
      <w:bookmarkStart w:id="2" w:name="_Toc414532225"/>
      <w:bookmarkStart w:id="3" w:name="_Ref414533539"/>
      <w:bookmarkStart w:id="4" w:name="_Ref433125639"/>
      <w:r w:rsidRPr="00BE0C59">
        <w:rPr>
          <w:rFonts w:asciiTheme="minorBidi" w:hAnsiTheme="minorBidi" w:cstheme="minorBidi"/>
          <w:color w:val="auto"/>
        </w:rPr>
        <w:lastRenderedPageBreak/>
        <w:t>Supplemental Figure S</w:t>
      </w:r>
      <w:r w:rsidR="007226FD" w:rsidRPr="00BE0C59">
        <w:rPr>
          <w:rFonts w:asciiTheme="minorBidi" w:hAnsiTheme="minorBidi" w:cstheme="minorBidi"/>
          <w:color w:val="auto"/>
        </w:rPr>
        <w:fldChar w:fldCharType="begin"/>
      </w:r>
      <w:r w:rsidR="007226FD" w:rsidRPr="00BE0C59">
        <w:rPr>
          <w:rFonts w:asciiTheme="minorBidi" w:hAnsiTheme="minorBidi" w:cstheme="minorBidi"/>
          <w:color w:val="auto"/>
        </w:rPr>
        <w:instrText xml:space="preserve"> SEQ Figure \* ARABIC </w:instrText>
      </w:r>
      <w:r w:rsidR="007226FD" w:rsidRPr="00BE0C59">
        <w:rPr>
          <w:rFonts w:asciiTheme="minorBidi" w:hAnsiTheme="minorBidi" w:cstheme="minorBidi"/>
          <w:color w:val="auto"/>
        </w:rPr>
        <w:fldChar w:fldCharType="separate"/>
      </w:r>
      <w:r w:rsidR="00360F16" w:rsidRPr="00BE0C59">
        <w:rPr>
          <w:rFonts w:asciiTheme="minorBidi" w:hAnsiTheme="minorBidi" w:cstheme="minorBidi"/>
          <w:noProof/>
          <w:color w:val="auto"/>
        </w:rPr>
        <w:t>2</w:t>
      </w:r>
      <w:r w:rsidR="007226FD" w:rsidRPr="00BE0C59">
        <w:rPr>
          <w:rFonts w:asciiTheme="minorBidi" w:hAnsiTheme="minorBidi" w:cstheme="minorBidi"/>
          <w:color w:val="auto"/>
        </w:rPr>
        <w:fldChar w:fldCharType="end"/>
      </w:r>
    </w:p>
    <w:p w14:paraId="60E14DC8" w14:textId="77777777" w:rsidR="004112DA" w:rsidRPr="00BE0C59" w:rsidRDefault="004112DA" w:rsidP="00034C61">
      <w:pPr>
        <w:pStyle w:val="Caption"/>
        <w:jc w:val="both"/>
        <w:rPr>
          <w:rFonts w:asciiTheme="minorBidi" w:hAnsiTheme="minorBidi" w:cstheme="minorBidi"/>
          <w:b w:val="0"/>
          <w:bCs w:val="0"/>
          <w:color w:val="auto"/>
        </w:rPr>
      </w:pPr>
      <w:proofErr w:type="gramStart"/>
      <w:r w:rsidRPr="00BE0C59">
        <w:rPr>
          <w:rFonts w:asciiTheme="minorBidi" w:hAnsiTheme="minorBidi" w:cstheme="minorBidi"/>
          <w:b w:val="0"/>
          <w:bCs w:val="0"/>
          <w:color w:val="auto"/>
        </w:rPr>
        <w:t>Scheme of the performed PCR reactions in the molecular biology pipeline</w:t>
      </w:r>
      <w:r w:rsidR="00DA3852" w:rsidRPr="00BE0C59">
        <w:rPr>
          <w:rFonts w:asciiTheme="minorBidi" w:hAnsiTheme="minorBidi" w:cstheme="minorBidi"/>
          <w:b w:val="0"/>
          <w:bCs w:val="0"/>
          <w:color w:val="auto"/>
        </w:rPr>
        <w:t>.</w:t>
      </w:r>
      <w:proofErr w:type="gramEnd"/>
    </w:p>
    <w:p w14:paraId="3E71D35D" w14:textId="27C67EAB" w:rsidR="004112DA" w:rsidRPr="00BE0C59" w:rsidRDefault="004112DA">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 xml:space="preserve">Step 1: </w:t>
      </w:r>
      <w:r w:rsidR="00885031" w:rsidRPr="00BE0C59">
        <w:rPr>
          <w:rFonts w:asciiTheme="minorBidi" w:hAnsiTheme="minorBidi" w:cstheme="minorBidi"/>
          <w:b w:val="0"/>
          <w:bCs w:val="0"/>
          <w:color w:val="auto"/>
        </w:rPr>
        <w:t>E</w:t>
      </w:r>
      <w:r w:rsidRPr="00BE0C59">
        <w:rPr>
          <w:rFonts w:asciiTheme="minorBidi" w:hAnsiTheme="minorBidi" w:cstheme="minorBidi"/>
          <w:b w:val="0"/>
          <w:bCs w:val="0"/>
          <w:color w:val="auto"/>
        </w:rPr>
        <w:t>ach PCR product (amplicon) is amplified by a target-specific primer</w:t>
      </w:r>
      <w:r w:rsidR="00885031" w:rsidRPr="00BE0C59">
        <w:rPr>
          <w:rFonts w:asciiTheme="minorBidi" w:hAnsiTheme="minorBidi" w:cstheme="minorBidi"/>
          <w:b w:val="0"/>
          <w:bCs w:val="0"/>
          <w:color w:val="auto"/>
        </w:rPr>
        <w:t>,</w:t>
      </w:r>
      <w:r w:rsidRPr="00BE0C59">
        <w:rPr>
          <w:rFonts w:asciiTheme="minorBidi" w:hAnsiTheme="minorBidi" w:cstheme="minorBidi"/>
          <w:b w:val="0"/>
          <w:bCs w:val="0"/>
          <w:color w:val="auto"/>
        </w:rPr>
        <w:t xml:space="preserve"> which consists of a universal 5' tail (red and green). Step 2</w:t>
      </w:r>
      <w:r w:rsidR="00885031" w:rsidRPr="00BE0C59">
        <w:rPr>
          <w:rFonts w:asciiTheme="minorBidi" w:hAnsiTheme="minorBidi" w:cstheme="minorBidi"/>
          <w:b w:val="0"/>
          <w:bCs w:val="0"/>
          <w:color w:val="auto"/>
        </w:rPr>
        <w:t>:</w:t>
      </w:r>
      <w:r w:rsidRPr="00BE0C59">
        <w:rPr>
          <w:rFonts w:asciiTheme="minorBidi" w:hAnsiTheme="minorBidi" w:cstheme="minorBidi"/>
          <w:b w:val="0"/>
          <w:bCs w:val="0"/>
          <w:color w:val="auto"/>
        </w:rPr>
        <w:t xml:space="preserve"> </w:t>
      </w:r>
      <w:r w:rsidR="00885031" w:rsidRPr="00BE0C59">
        <w:rPr>
          <w:rFonts w:asciiTheme="minorBidi" w:hAnsiTheme="minorBidi" w:cstheme="minorBidi"/>
          <w:b w:val="0"/>
          <w:bCs w:val="0"/>
          <w:color w:val="auto"/>
        </w:rPr>
        <w:t>A</w:t>
      </w:r>
      <w:r w:rsidRPr="00BE0C59">
        <w:rPr>
          <w:rFonts w:asciiTheme="minorBidi" w:hAnsiTheme="minorBidi" w:cstheme="minorBidi"/>
          <w:b w:val="0"/>
          <w:bCs w:val="0"/>
          <w:color w:val="auto"/>
        </w:rPr>
        <w:t>ll amplified amplicons are pulled-out to a single well. Step 3</w:t>
      </w:r>
      <w:r w:rsidR="003A711C" w:rsidRPr="00BE0C59">
        <w:rPr>
          <w:rFonts w:asciiTheme="minorBidi" w:hAnsiTheme="minorBidi" w:cstheme="minorBidi"/>
          <w:b w:val="0"/>
          <w:bCs w:val="0"/>
          <w:color w:val="auto"/>
        </w:rPr>
        <w:t>:</w:t>
      </w:r>
      <w:r w:rsidRPr="00BE0C59">
        <w:rPr>
          <w:rFonts w:asciiTheme="minorBidi" w:hAnsiTheme="minorBidi" w:cstheme="minorBidi"/>
          <w:b w:val="0"/>
          <w:bCs w:val="0"/>
          <w:color w:val="auto"/>
        </w:rPr>
        <w:t xml:space="preserve"> Following dilution of the pool by a ratio of 1:100, a 2nd PCR is performed, targeting all amplicons in the well using a single primer pair which targets the universal sequences. Primers consist of a 5' tails which consists of an Illumina index sequence and an Illumina adapter. The final PCR product is a ready-to-run Illumina library which can be multiplexed with other indexed PCR products in an NGS run. For simplicity, only one index is presented in the illustration, while in our pipeline we utilize primer combinations which insert unique index combinations for each sample, finalizing with a standard Illumina </w:t>
      </w:r>
      <w:proofErr w:type="spellStart"/>
      <w:r w:rsidRPr="00BE0C59">
        <w:rPr>
          <w:rFonts w:asciiTheme="minorBidi" w:hAnsiTheme="minorBidi" w:cstheme="minorBidi"/>
          <w:b w:val="0"/>
          <w:bCs w:val="0"/>
          <w:color w:val="auto"/>
        </w:rPr>
        <w:t>Tru</w:t>
      </w:r>
      <w:r w:rsidR="00360F16" w:rsidRPr="00BE0C59">
        <w:rPr>
          <w:rFonts w:asciiTheme="minorBidi" w:hAnsiTheme="minorBidi" w:cstheme="minorBidi"/>
          <w:b w:val="0"/>
          <w:bCs w:val="0"/>
          <w:color w:val="auto"/>
        </w:rPr>
        <w:t>S</w:t>
      </w:r>
      <w:r w:rsidRPr="00BE0C59">
        <w:rPr>
          <w:rFonts w:asciiTheme="minorBidi" w:hAnsiTheme="minorBidi" w:cstheme="minorBidi"/>
          <w:b w:val="0"/>
          <w:bCs w:val="0"/>
          <w:color w:val="auto"/>
        </w:rPr>
        <w:t>eqHT</w:t>
      </w:r>
      <w:proofErr w:type="spellEnd"/>
      <w:r w:rsidRPr="00BE0C59">
        <w:rPr>
          <w:rFonts w:asciiTheme="minorBidi" w:hAnsiTheme="minorBidi" w:cstheme="minorBidi"/>
          <w:b w:val="0"/>
          <w:bCs w:val="0"/>
          <w:color w:val="auto"/>
        </w:rPr>
        <w:t xml:space="preserve"> dual indexed library</w:t>
      </w:r>
      <w:r w:rsidR="00EB45E3" w:rsidRPr="00BE0C59">
        <w:rPr>
          <w:rFonts w:asciiTheme="minorBidi" w:hAnsiTheme="minorBidi" w:cstheme="minorBidi"/>
          <w:b w:val="0"/>
          <w:bCs w:val="0"/>
          <w:color w:val="auto"/>
        </w:rPr>
        <w:t xml:space="preserve"> </w:t>
      </w:r>
      <w:r w:rsidRPr="00BE0C59">
        <w:rPr>
          <w:rFonts w:asciiTheme="minorBidi" w:hAnsiTheme="minorBidi" w:cstheme="minorBidi"/>
          <w:b w:val="0"/>
          <w:bCs w:val="0"/>
          <w:color w:val="auto"/>
        </w:rPr>
        <w:t>(</w:t>
      </w:r>
      <w:r w:rsidR="00EB45E3" w:rsidRPr="00BE0C59">
        <w:rPr>
          <w:rFonts w:asciiTheme="minorBidi" w:hAnsiTheme="minorBidi" w:cstheme="minorBidi"/>
          <w:b w:val="0"/>
          <w:bCs w:val="0"/>
          <w:color w:val="auto"/>
        </w:rPr>
        <w:fldChar w:fldCharType="begin"/>
      </w:r>
      <w:r w:rsidR="00EB45E3" w:rsidRPr="00BE0C59">
        <w:rPr>
          <w:rFonts w:asciiTheme="minorBidi" w:hAnsiTheme="minorBidi" w:cstheme="minorBidi"/>
          <w:b w:val="0"/>
          <w:bCs w:val="0"/>
          <w:color w:val="auto"/>
        </w:rPr>
        <w:instrText xml:space="preserve"> REF _Ref433360443 \h  \* MERGEFORMAT </w:instrText>
      </w:r>
      <w:r w:rsidR="00EB45E3" w:rsidRPr="00BE0C59">
        <w:rPr>
          <w:rFonts w:asciiTheme="minorBidi" w:hAnsiTheme="minorBidi" w:cstheme="minorBidi"/>
          <w:b w:val="0"/>
          <w:bCs w:val="0"/>
          <w:color w:val="auto"/>
        </w:rPr>
      </w:r>
      <w:r w:rsidR="00EB45E3" w:rsidRPr="00BE0C59">
        <w:rPr>
          <w:rFonts w:asciiTheme="minorBidi" w:hAnsiTheme="minorBidi" w:cstheme="minorBidi"/>
          <w:b w:val="0"/>
          <w:bCs w:val="0"/>
          <w:color w:val="auto"/>
        </w:rPr>
        <w:fldChar w:fldCharType="separate"/>
      </w:r>
      <w:r w:rsidR="00360F16" w:rsidRPr="00BE0C59">
        <w:rPr>
          <w:b w:val="0"/>
          <w:bCs w:val="0"/>
          <w:color w:val="auto"/>
        </w:rPr>
        <w:t>Supplemental Figure S4</w:t>
      </w:r>
      <w:r w:rsidR="00EB45E3" w:rsidRPr="00BE0C59">
        <w:rPr>
          <w:rFonts w:asciiTheme="minorBidi" w:hAnsiTheme="minorBidi" w:cstheme="minorBidi"/>
          <w:b w:val="0"/>
          <w:bCs w:val="0"/>
          <w:color w:val="auto"/>
        </w:rPr>
        <w:fldChar w:fldCharType="end"/>
      </w:r>
      <w:r w:rsidR="000950DD" w:rsidRPr="00BE0C59">
        <w:rPr>
          <w:rFonts w:asciiTheme="minorBidi" w:hAnsiTheme="minorBidi" w:cstheme="minorBidi"/>
          <w:b w:val="0"/>
          <w:bCs w:val="0"/>
          <w:color w:val="auto"/>
        </w:rPr>
        <w:t xml:space="preserve">, </w:t>
      </w:r>
      <w:r w:rsidR="00EB45E3" w:rsidRPr="00BE0C59">
        <w:rPr>
          <w:rFonts w:asciiTheme="minorBidi" w:hAnsiTheme="minorBidi" w:cstheme="minorBidi"/>
          <w:b w:val="0"/>
          <w:bCs w:val="0"/>
          <w:color w:val="auto"/>
        </w:rPr>
        <w:fldChar w:fldCharType="begin"/>
      </w:r>
      <w:r w:rsidR="00EB45E3" w:rsidRPr="00BE0C59">
        <w:rPr>
          <w:rFonts w:asciiTheme="minorBidi" w:hAnsiTheme="minorBidi" w:cstheme="minorBidi"/>
          <w:b w:val="0"/>
          <w:bCs w:val="0"/>
          <w:color w:val="auto"/>
        </w:rPr>
        <w:instrText xml:space="preserve"> REF _Ref433360492 \h  \* MERGEFORMAT </w:instrText>
      </w:r>
      <w:r w:rsidR="00EB45E3" w:rsidRPr="00BE0C59">
        <w:rPr>
          <w:rFonts w:asciiTheme="minorBidi" w:hAnsiTheme="minorBidi" w:cstheme="minorBidi"/>
          <w:b w:val="0"/>
          <w:bCs w:val="0"/>
          <w:color w:val="auto"/>
        </w:rPr>
      </w:r>
      <w:r w:rsidR="00EB45E3" w:rsidRPr="00BE0C59">
        <w:rPr>
          <w:rFonts w:asciiTheme="minorBidi" w:hAnsiTheme="minorBidi" w:cstheme="minorBidi"/>
          <w:b w:val="0"/>
          <w:bCs w:val="0"/>
          <w:color w:val="auto"/>
        </w:rPr>
        <w:fldChar w:fldCharType="separate"/>
      </w:r>
      <w:r w:rsidR="00360F16" w:rsidRPr="00BE0C59">
        <w:rPr>
          <w:b w:val="0"/>
          <w:bCs w:val="0"/>
          <w:color w:val="auto"/>
        </w:rPr>
        <w:t xml:space="preserve">Supplemental Table </w:t>
      </w:r>
      <w:r w:rsidR="00360F16" w:rsidRPr="00BE0C59">
        <w:rPr>
          <w:rFonts w:asciiTheme="minorBidi" w:hAnsiTheme="minorBidi" w:cstheme="minorBidi"/>
          <w:b w:val="0"/>
          <w:bCs w:val="0"/>
          <w:noProof/>
          <w:color w:val="auto"/>
        </w:rPr>
        <w:t>S3</w:t>
      </w:r>
      <w:r w:rsidR="00EB45E3" w:rsidRPr="00BE0C59">
        <w:rPr>
          <w:rFonts w:asciiTheme="minorBidi" w:hAnsiTheme="minorBidi" w:cstheme="minorBidi"/>
          <w:b w:val="0"/>
          <w:bCs w:val="0"/>
          <w:color w:val="auto"/>
        </w:rPr>
        <w:fldChar w:fldCharType="end"/>
      </w:r>
      <w:r w:rsidR="000950DD" w:rsidRPr="00BE0C59">
        <w:rPr>
          <w:rFonts w:asciiTheme="minorBidi" w:hAnsiTheme="minorBidi" w:cstheme="minorBidi"/>
          <w:b w:val="0"/>
          <w:bCs w:val="0"/>
          <w:color w:val="auto"/>
        </w:rPr>
        <w:t>)</w:t>
      </w:r>
      <w:r w:rsidRPr="00BE0C59">
        <w:rPr>
          <w:rFonts w:asciiTheme="minorBidi" w:hAnsiTheme="minorBidi" w:cstheme="minorBidi"/>
          <w:b w:val="0"/>
          <w:bCs w:val="0"/>
          <w:color w:val="auto"/>
        </w:rPr>
        <w:t xml:space="preserve"> </w:t>
      </w:r>
    </w:p>
    <w:bookmarkEnd w:id="1"/>
    <w:bookmarkEnd w:id="2"/>
    <w:bookmarkEnd w:id="3"/>
    <w:bookmarkEnd w:id="4"/>
    <w:p w14:paraId="2FC66B3B" w14:textId="77777777" w:rsidR="00475532" w:rsidRDefault="00475532" w:rsidP="00034C61">
      <w:pPr>
        <w:spacing w:line="240" w:lineRule="auto"/>
        <w:jc w:val="both"/>
        <w:rPr>
          <w:rFonts w:asciiTheme="minorBidi" w:eastAsia="Times New Roman" w:hAnsiTheme="minorBidi" w:cstheme="minorBidi"/>
          <w:color w:val="auto"/>
          <w:sz w:val="24"/>
          <w:szCs w:val="24"/>
        </w:rPr>
      </w:pPr>
      <w:r w:rsidRPr="00475532">
        <w:rPr>
          <w:rFonts w:asciiTheme="minorBidi" w:eastAsia="Times New Roman" w:hAnsiTheme="minorBidi" w:cstheme="minorBidi"/>
          <w:noProof/>
          <w:color w:val="auto"/>
          <w:sz w:val="24"/>
          <w:szCs w:val="24"/>
          <w:lang w:bidi="ar-SA"/>
        </w:rPr>
        <w:drawing>
          <wp:anchor distT="0" distB="0" distL="114300" distR="114300" simplePos="0" relativeHeight="251853824" behindDoc="0" locked="0" layoutInCell="1" allowOverlap="1" wp14:anchorId="72E4CEB9" wp14:editId="4EDB72A3">
            <wp:simplePos x="0" y="0"/>
            <wp:positionH relativeFrom="column">
              <wp:posOffset>249555</wp:posOffset>
            </wp:positionH>
            <wp:positionV relativeFrom="paragraph">
              <wp:posOffset>315595</wp:posOffset>
            </wp:positionV>
            <wp:extent cx="4144645" cy="2209800"/>
            <wp:effectExtent l="0" t="0" r="8255" b="0"/>
            <wp:wrapSquare wrapText="bothSides"/>
            <wp:docPr id="31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l="3909" b="1711"/>
                    <a:stretch>
                      <a:fillRect/>
                    </a:stretch>
                  </pic:blipFill>
                  <pic:spPr bwMode="auto">
                    <a:xfrm>
                      <a:off x="0" y="0"/>
                      <a:ext cx="4144645" cy="2209800"/>
                    </a:xfrm>
                    <a:prstGeom prst="rect">
                      <a:avLst/>
                    </a:prstGeom>
                    <a:noFill/>
                    <a:ln w="19050">
                      <a:noFill/>
                      <a:round/>
                      <a:headEnd/>
                      <a:tailEnd/>
                    </a:ln>
                  </pic:spPr>
                </pic:pic>
              </a:graphicData>
            </a:graphic>
            <wp14:sizeRelH relativeFrom="page">
              <wp14:pctWidth>0</wp14:pctWidth>
            </wp14:sizeRelH>
            <wp14:sizeRelV relativeFrom="page">
              <wp14:pctHeight>0</wp14:pctHeight>
            </wp14:sizeRelV>
          </wp:anchor>
        </w:drawing>
      </w:r>
    </w:p>
    <w:p w14:paraId="6A0C851B" w14:textId="77777777" w:rsidR="005F1536" w:rsidRDefault="00475532" w:rsidP="00034C61">
      <w:pPr>
        <w:spacing w:after="200"/>
        <w:jc w:val="both"/>
        <w:rPr>
          <w:rFonts w:asciiTheme="minorBidi" w:eastAsia="Times New Roman" w:hAnsiTheme="minorBidi" w:cstheme="minorBidi"/>
          <w:color w:val="auto"/>
          <w:sz w:val="24"/>
          <w:szCs w:val="24"/>
        </w:rPr>
      </w:pPr>
      <w:r>
        <w:rPr>
          <w:rFonts w:asciiTheme="minorBidi" w:eastAsia="Times New Roman" w:hAnsiTheme="minorBidi" w:cstheme="minorBidi"/>
          <w:color w:val="auto"/>
          <w:sz w:val="24"/>
          <w:szCs w:val="24"/>
        </w:rPr>
        <w:br w:type="page"/>
      </w:r>
    </w:p>
    <w:p w14:paraId="7D5B525E" w14:textId="3FA85EA4" w:rsidR="001A15E6" w:rsidRPr="00BE0C59" w:rsidRDefault="00BF3BA5" w:rsidP="00034C61">
      <w:pPr>
        <w:pStyle w:val="Caption"/>
        <w:jc w:val="both"/>
        <w:rPr>
          <w:color w:val="auto"/>
        </w:rPr>
      </w:pPr>
      <w:bookmarkStart w:id="5" w:name="_Ref433303295"/>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3</w:t>
      </w:r>
      <w:r w:rsidR="00D04FB0" w:rsidRPr="00BE0C59">
        <w:rPr>
          <w:noProof/>
          <w:color w:val="auto"/>
        </w:rPr>
        <w:fldChar w:fldCharType="end"/>
      </w:r>
      <w:bookmarkEnd w:id="5"/>
    </w:p>
    <w:p w14:paraId="3373E021" w14:textId="77777777" w:rsidR="001A15E6" w:rsidRPr="00BE0C59" w:rsidRDefault="001A15E6" w:rsidP="00034C61">
      <w:pPr>
        <w:jc w:val="both"/>
        <w:rPr>
          <w:color w:val="auto"/>
          <w:sz w:val="18"/>
          <w:szCs w:val="18"/>
        </w:rPr>
      </w:pPr>
      <w:r w:rsidRPr="00BE0C59">
        <w:rPr>
          <w:color w:val="auto"/>
          <w:sz w:val="18"/>
          <w:szCs w:val="18"/>
        </w:rPr>
        <w:t>Mouse colon experiment samples reanalysis using the NGS based pipeline</w:t>
      </w:r>
      <w:r w:rsidR="008D4707" w:rsidRPr="00BE0C59">
        <w:rPr>
          <w:color w:val="auto"/>
          <w:sz w:val="18"/>
          <w:szCs w:val="18"/>
        </w:rPr>
        <w:t>.</w:t>
      </w:r>
    </w:p>
    <w:p w14:paraId="7F6A0EC0" w14:textId="77777777" w:rsidR="008D4707" w:rsidRPr="00BE0C59" w:rsidRDefault="008D4707" w:rsidP="00034C61">
      <w:pPr>
        <w:jc w:val="both"/>
        <w:rPr>
          <w:color w:val="auto"/>
          <w:sz w:val="18"/>
          <w:szCs w:val="18"/>
        </w:rPr>
      </w:pPr>
    </w:p>
    <w:p w14:paraId="22C4E7DE" w14:textId="20A8F922" w:rsidR="001A15E6" w:rsidRPr="00BE0C59" w:rsidRDefault="001A15E6">
      <w:pPr>
        <w:pStyle w:val="Caption"/>
        <w:jc w:val="both"/>
        <w:rPr>
          <w:b w:val="0"/>
          <w:bCs w:val="0"/>
          <w:color w:val="auto"/>
        </w:rPr>
      </w:pPr>
      <w:r w:rsidRPr="00BE0C59">
        <w:rPr>
          <w:b w:val="0"/>
          <w:bCs w:val="0"/>
          <w:color w:val="auto"/>
        </w:rPr>
        <w:t>(a) Tree reconstruction of the mouse colon samples. Samples were reanalyzed from</w:t>
      </w:r>
      <w:r w:rsidR="00362D76" w:rsidRPr="00BE0C59">
        <w:rPr>
          <w:b w:val="0"/>
          <w:bCs w:val="0"/>
          <w:color w:val="auto"/>
        </w:rPr>
        <w:t xml:space="preserve"> </w:t>
      </w:r>
      <w:r w:rsidRPr="00BE0C59">
        <w:rPr>
          <w:b w:val="0"/>
          <w:bCs w:val="0"/>
          <w:color w:val="auto"/>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sidRPr="00BE0C59">
        <w:rPr>
          <w:b w:val="0"/>
          <w:bCs w:val="0"/>
          <w:color w:val="auto"/>
        </w:rPr>
        <w:instrText xml:space="preserve"> ADDIN EN.CITE </w:instrText>
      </w:r>
      <w:r w:rsidR="001D240C" w:rsidRPr="00BE0C59">
        <w:rPr>
          <w:b w:val="0"/>
          <w:bCs w:val="0"/>
          <w:color w:val="auto"/>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sidRPr="00BE0C59">
        <w:rPr>
          <w:b w:val="0"/>
          <w:bCs w:val="0"/>
          <w:color w:val="auto"/>
        </w:rPr>
        <w:instrText xml:space="preserve"> ADDIN EN.CITE.DATA </w:instrText>
      </w:r>
      <w:r w:rsidR="001D240C" w:rsidRPr="00BE0C59">
        <w:rPr>
          <w:b w:val="0"/>
          <w:bCs w:val="0"/>
          <w:color w:val="auto"/>
        </w:rPr>
      </w:r>
      <w:r w:rsidR="001D240C" w:rsidRPr="00BE0C59">
        <w:rPr>
          <w:b w:val="0"/>
          <w:bCs w:val="0"/>
          <w:color w:val="auto"/>
        </w:rPr>
        <w:fldChar w:fldCharType="end"/>
      </w:r>
      <w:r w:rsidRPr="00BE0C59">
        <w:rPr>
          <w:b w:val="0"/>
          <w:bCs w:val="0"/>
          <w:color w:val="auto"/>
        </w:rPr>
      </w:r>
      <w:r w:rsidRPr="00BE0C59">
        <w:rPr>
          <w:b w:val="0"/>
          <w:bCs w:val="0"/>
          <w:color w:val="auto"/>
        </w:rPr>
        <w:fldChar w:fldCharType="separate"/>
      </w:r>
      <w:r w:rsidR="001D240C" w:rsidRPr="00BE0C59">
        <w:rPr>
          <w:b w:val="0"/>
          <w:bCs w:val="0"/>
          <w:noProof/>
          <w:color w:val="auto"/>
        </w:rPr>
        <w:t>(Reizel et al. 2011)</w:t>
      </w:r>
      <w:r w:rsidRPr="00BE0C59">
        <w:rPr>
          <w:b w:val="0"/>
          <w:bCs w:val="0"/>
          <w:color w:val="auto"/>
        </w:rPr>
        <w:fldChar w:fldCharType="end"/>
      </w:r>
      <w:r w:rsidRPr="00BE0C59">
        <w:rPr>
          <w:b w:val="0"/>
          <w:bCs w:val="0"/>
          <w:color w:val="auto"/>
        </w:rPr>
        <w:t xml:space="preserve"> and used as a proof of concept validation for the pipeline. Colored circles show that the single cells from each crypt are clustered together (</w:t>
      </w:r>
      <w:r w:rsidR="004003C3" w:rsidRPr="00BE0C59">
        <w:rPr>
          <w:b w:val="0"/>
          <w:bCs w:val="0"/>
          <w:color w:val="auto"/>
        </w:rPr>
        <w:t>p-</w:t>
      </w:r>
      <w:r w:rsidRPr="00BE0C59">
        <w:rPr>
          <w:b w:val="0"/>
          <w:bCs w:val="0"/>
          <w:color w:val="auto"/>
        </w:rPr>
        <w:t xml:space="preserve">values were calculated using hypergeometric test). Cyan boxes show that </w:t>
      </w:r>
      <w:r w:rsidR="00C552DD" w:rsidRPr="00BE0C59">
        <w:rPr>
          <w:b w:val="0"/>
          <w:bCs w:val="0"/>
          <w:color w:val="auto"/>
        </w:rPr>
        <w:t>2</w:t>
      </w:r>
      <w:r w:rsidR="00C552DD" w:rsidRPr="00BE0C59">
        <w:rPr>
          <w:b w:val="0"/>
          <w:bCs w:val="0"/>
          <w:color w:val="auto"/>
          <w:vertAlign w:val="superscript"/>
        </w:rPr>
        <w:t>nd</w:t>
      </w:r>
      <w:r w:rsidR="00C552DD" w:rsidRPr="00BE0C59">
        <w:rPr>
          <w:b w:val="0"/>
          <w:bCs w:val="0"/>
          <w:color w:val="auto"/>
        </w:rPr>
        <w:t xml:space="preserve"> </w:t>
      </w:r>
      <w:r w:rsidRPr="00BE0C59">
        <w:rPr>
          <w:b w:val="0"/>
          <w:bCs w:val="0"/>
          <w:color w:val="auto"/>
        </w:rPr>
        <w:t>PCR duplicate</w:t>
      </w:r>
      <w:r w:rsidR="00C552DD" w:rsidRPr="00BE0C59">
        <w:rPr>
          <w:b w:val="0"/>
          <w:bCs w:val="0"/>
          <w:color w:val="auto"/>
        </w:rPr>
        <w:t>s (were attached by a different barcode)</w:t>
      </w:r>
      <w:r w:rsidRPr="00BE0C59">
        <w:rPr>
          <w:b w:val="0"/>
          <w:bCs w:val="0"/>
          <w:color w:val="auto"/>
        </w:rPr>
        <w:t xml:space="preserve"> are clustered together</w:t>
      </w:r>
      <w:r w:rsidR="00C552DD" w:rsidRPr="00BE0C59">
        <w:rPr>
          <w:b w:val="0"/>
          <w:bCs w:val="0"/>
          <w:color w:val="auto"/>
        </w:rPr>
        <w:t>, as expected</w:t>
      </w:r>
      <w:r w:rsidRPr="00BE0C59">
        <w:rPr>
          <w:b w:val="0"/>
          <w:bCs w:val="0"/>
          <w:color w:val="auto"/>
        </w:rPr>
        <w:t>. On the right panel, cell depth of the younger mouse (left tree) is shallower than the older mouse (right tree)</w:t>
      </w:r>
      <w:r w:rsidR="00C552DD" w:rsidRPr="00BE0C59">
        <w:rPr>
          <w:b w:val="0"/>
          <w:bCs w:val="0"/>
          <w:color w:val="auto"/>
        </w:rPr>
        <w:t>, as expected</w:t>
      </w:r>
      <w:r w:rsidR="004C3190" w:rsidRPr="00BE0C59">
        <w:rPr>
          <w:b w:val="0"/>
          <w:bCs w:val="0"/>
          <w:color w:val="auto"/>
        </w:rPr>
        <w:t xml:space="preserve"> </w:t>
      </w:r>
      <w:r w:rsidR="00C552DD" w:rsidRPr="00BE0C59">
        <w:rPr>
          <w:b w:val="0"/>
          <w:bCs w:val="0"/>
          <w:color w:val="auto"/>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sidRPr="00BE0C59">
        <w:rPr>
          <w:b w:val="0"/>
          <w:bCs w:val="0"/>
          <w:color w:val="auto"/>
        </w:rPr>
        <w:instrText xml:space="preserve"> ADDIN EN.CITE </w:instrText>
      </w:r>
      <w:r w:rsidR="001D240C" w:rsidRPr="00BE0C59">
        <w:rPr>
          <w:b w:val="0"/>
          <w:bCs w:val="0"/>
          <w:color w:val="auto"/>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sidRPr="00BE0C59">
        <w:rPr>
          <w:b w:val="0"/>
          <w:bCs w:val="0"/>
          <w:color w:val="auto"/>
        </w:rPr>
        <w:instrText xml:space="preserve"> ADDIN EN.CITE.DATA </w:instrText>
      </w:r>
      <w:r w:rsidR="001D240C" w:rsidRPr="00BE0C59">
        <w:rPr>
          <w:b w:val="0"/>
          <w:bCs w:val="0"/>
          <w:color w:val="auto"/>
        </w:rPr>
      </w:r>
      <w:r w:rsidR="001D240C" w:rsidRPr="00BE0C59">
        <w:rPr>
          <w:b w:val="0"/>
          <w:bCs w:val="0"/>
          <w:color w:val="auto"/>
        </w:rPr>
        <w:fldChar w:fldCharType="end"/>
      </w:r>
      <w:r w:rsidR="00C552DD" w:rsidRPr="00BE0C59">
        <w:rPr>
          <w:b w:val="0"/>
          <w:bCs w:val="0"/>
          <w:color w:val="auto"/>
        </w:rPr>
      </w:r>
      <w:r w:rsidR="00C552DD" w:rsidRPr="00BE0C59">
        <w:rPr>
          <w:b w:val="0"/>
          <w:bCs w:val="0"/>
          <w:color w:val="auto"/>
        </w:rPr>
        <w:fldChar w:fldCharType="separate"/>
      </w:r>
      <w:r w:rsidR="001D240C" w:rsidRPr="00BE0C59">
        <w:rPr>
          <w:b w:val="0"/>
          <w:bCs w:val="0"/>
          <w:noProof/>
          <w:color w:val="auto"/>
        </w:rPr>
        <w:t>(Reizel et al. 2011)</w:t>
      </w:r>
      <w:r w:rsidR="00C552DD" w:rsidRPr="00BE0C59">
        <w:rPr>
          <w:b w:val="0"/>
          <w:bCs w:val="0"/>
          <w:color w:val="auto"/>
        </w:rPr>
        <w:fldChar w:fldCharType="end"/>
      </w:r>
      <w:r w:rsidR="00C552DD" w:rsidRPr="00BE0C59">
        <w:rPr>
          <w:b w:val="0"/>
          <w:bCs w:val="0"/>
          <w:color w:val="auto"/>
        </w:rPr>
        <w:t xml:space="preserve">  (p-value was calculated using the KS test)</w:t>
      </w:r>
      <w:r w:rsidRPr="00BE0C59">
        <w:rPr>
          <w:b w:val="0"/>
          <w:bCs w:val="0"/>
          <w:color w:val="auto"/>
        </w:rPr>
        <w:t>. (b) An algorithm for MS length calling using clustering of the histograms. The three left plots show signals that correlate best at 28,</w:t>
      </w:r>
      <w:r w:rsidR="00856D80" w:rsidRPr="00BE0C59">
        <w:rPr>
          <w:b w:val="0"/>
          <w:bCs w:val="0"/>
          <w:color w:val="auto"/>
        </w:rPr>
        <w:t xml:space="preserve"> </w:t>
      </w:r>
      <w:r w:rsidRPr="00BE0C59">
        <w:rPr>
          <w:b w:val="0"/>
          <w:bCs w:val="0"/>
          <w:color w:val="auto"/>
        </w:rPr>
        <w:t>29 and 30 repeat units respectively. The right plot shows that optimal correlation after all the signals have been shifted. The somatic mutations are derived from the amount of shifting units of each histogram.</w:t>
      </w:r>
    </w:p>
    <w:p w14:paraId="76FFFCBF" w14:textId="77777777" w:rsidR="001A15E6" w:rsidRDefault="001A15E6" w:rsidP="00034C61">
      <w:pPr>
        <w:jc w:val="both"/>
        <w:rPr>
          <w:rFonts w:asciiTheme="minorBidi" w:hAnsiTheme="minorBidi" w:cstheme="minorBidi"/>
        </w:rPr>
      </w:pPr>
    </w:p>
    <w:p w14:paraId="55902811" w14:textId="77777777" w:rsidR="001A15E6" w:rsidRDefault="001A15E6" w:rsidP="00034C61">
      <w:pPr>
        <w:keepNext/>
        <w:jc w:val="both"/>
      </w:pPr>
      <w:r>
        <w:rPr>
          <w:rFonts w:asciiTheme="minorBidi" w:hAnsiTheme="minorBidi" w:cstheme="minorBidi"/>
          <w:noProof/>
          <w:lang w:bidi="ar-SA"/>
        </w:rPr>
        <w:drawing>
          <wp:inline distT="0" distB="0" distL="0" distR="0" wp14:anchorId="3CCD252B" wp14:editId="2517B20C">
            <wp:extent cx="5409793" cy="3546603"/>
            <wp:effectExtent l="0" t="0" r="63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750"/>
                    <a:stretch/>
                  </pic:blipFill>
                  <pic:spPr bwMode="auto">
                    <a:xfrm>
                      <a:off x="0" y="0"/>
                      <a:ext cx="5414010" cy="3549368"/>
                    </a:xfrm>
                    <a:prstGeom prst="rect">
                      <a:avLst/>
                    </a:prstGeom>
                    <a:noFill/>
                    <a:ln>
                      <a:noFill/>
                    </a:ln>
                    <a:extLst>
                      <a:ext uri="{53640926-AAD7-44d8-BBD7-CCE9431645EC}">
                        <a14:shadowObscured xmlns:a14="http://schemas.microsoft.com/office/drawing/2010/main"/>
                      </a:ext>
                    </a:extLst>
                  </pic:spPr>
                </pic:pic>
              </a:graphicData>
            </a:graphic>
          </wp:inline>
        </w:drawing>
      </w:r>
    </w:p>
    <w:p w14:paraId="165DF79C" w14:textId="77777777" w:rsidR="001A15E6" w:rsidRDefault="001A15E6" w:rsidP="00034C61">
      <w:pPr>
        <w:jc w:val="both"/>
        <w:rPr>
          <w:rFonts w:asciiTheme="minorBidi" w:hAnsiTheme="minorBidi" w:cstheme="minorBidi"/>
        </w:rPr>
      </w:pPr>
    </w:p>
    <w:p w14:paraId="2DF0D093" w14:textId="77777777" w:rsidR="00CA2767" w:rsidRDefault="00CA2767" w:rsidP="00034C61">
      <w:pPr>
        <w:spacing w:after="200"/>
        <w:jc w:val="both"/>
      </w:pPr>
    </w:p>
    <w:p w14:paraId="0A7E5406" w14:textId="39439FC8" w:rsidR="00124CF8" w:rsidRPr="00BE0C59" w:rsidRDefault="00A26364" w:rsidP="00034C61">
      <w:pPr>
        <w:pStyle w:val="Caption"/>
        <w:jc w:val="both"/>
        <w:rPr>
          <w:rFonts w:asciiTheme="minorBidi" w:hAnsiTheme="minorBidi" w:cstheme="minorBidi"/>
          <w:color w:val="auto"/>
        </w:rPr>
      </w:pPr>
      <w:r>
        <w:br w:type="page"/>
      </w:r>
      <w:bookmarkStart w:id="6" w:name="_Ref433360443"/>
      <w:r w:rsidR="00BF3BA5"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4</w:t>
      </w:r>
      <w:r w:rsidR="00D04FB0" w:rsidRPr="00BE0C59">
        <w:rPr>
          <w:noProof/>
          <w:color w:val="auto"/>
        </w:rPr>
        <w:fldChar w:fldCharType="end"/>
      </w:r>
      <w:bookmarkEnd w:id="6"/>
    </w:p>
    <w:p w14:paraId="2B6A1BA2" w14:textId="77777777" w:rsidR="00124CF8" w:rsidRPr="00BE0C59" w:rsidRDefault="00124CF8"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 xml:space="preserve">Barcode plate containing primer pairs utilized in </w:t>
      </w:r>
      <w:r w:rsidR="0012065B" w:rsidRPr="00BE0C59">
        <w:rPr>
          <w:rFonts w:asciiTheme="minorBidi" w:hAnsiTheme="minorBidi" w:cstheme="minorBidi"/>
          <w:b w:val="0"/>
          <w:bCs w:val="0"/>
          <w:color w:val="auto"/>
        </w:rPr>
        <w:t xml:space="preserve">the </w:t>
      </w:r>
      <w:r w:rsidRPr="00BE0C59">
        <w:rPr>
          <w:rFonts w:asciiTheme="minorBidi" w:hAnsiTheme="minorBidi" w:cstheme="minorBidi"/>
          <w:b w:val="0"/>
          <w:bCs w:val="0"/>
          <w:color w:val="auto"/>
        </w:rPr>
        <w:t>2</w:t>
      </w:r>
      <w:r w:rsidRPr="00BE0C59">
        <w:rPr>
          <w:rFonts w:asciiTheme="minorBidi" w:hAnsiTheme="minorBidi" w:cstheme="minorBidi"/>
          <w:b w:val="0"/>
          <w:bCs w:val="0"/>
          <w:color w:val="auto"/>
          <w:vertAlign w:val="superscript"/>
        </w:rPr>
        <w:t>nd</w:t>
      </w:r>
      <w:r w:rsidRPr="00BE0C59">
        <w:rPr>
          <w:rFonts w:asciiTheme="minorBidi" w:hAnsiTheme="minorBidi" w:cstheme="minorBidi"/>
          <w:b w:val="0"/>
          <w:bCs w:val="0"/>
          <w:color w:val="auto"/>
        </w:rPr>
        <w:t xml:space="preserve"> PCR. </w:t>
      </w:r>
    </w:p>
    <w:p w14:paraId="20B2EB32" w14:textId="4439A92A" w:rsidR="00124CF8" w:rsidRPr="00BE0C59" w:rsidRDefault="00124CF8" w:rsidP="00034C61">
      <w:pPr>
        <w:pStyle w:val="Caption"/>
        <w:jc w:val="both"/>
        <w:rPr>
          <w:b w:val="0"/>
          <w:bCs w:val="0"/>
          <w:color w:val="auto"/>
        </w:rPr>
      </w:pPr>
      <w:r w:rsidRPr="00BE0C59">
        <w:rPr>
          <w:rFonts w:asciiTheme="minorBidi" w:hAnsiTheme="minorBidi" w:cstheme="minorBidi"/>
          <w:b w:val="0"/>
          <w:bCs w:val="0"/>
          <w:color w:val="auto"/>
        </w:rPr>
        <w:t xml:space="preserve">Primers/index combinations form a unique combination in the 2nd PCR thus creating a barcoded NGS library annotating the original sample. To simplify sample processing we have created stock plates containing 48 primer combinations each, corresponding with the 48 sampled retrieved from </w:t>
      </w:r>
      <w:r w:rsidR="000D55DF" w:rsidRPr="00BE0C59">
        <w:rPr>
          <w:rFonts w:asciiTheme="minorBidi" w:hAnsiTheme="minorBidi" w:cstheme="minorBidi"/>
          <w:b w:val="0"/>
          <w:bCs w:val="0"/>
          <w:color w:val="auto"/>
        </w:rPr>
        <w:t>Access Array (</w:t>
      </w:r>
      <w:r w:rsidRPr="00BE0C59">
        <w:rPr>
          <w:rFonts w:asciiTheme="minorBidi" w:hAnsiTheme="minorBidi" w:cstheme="minorBidi"/>
          <w:b w:val="0"/>
          <w:bCs w:val="0"/>
          <w:color w:val="auto"/>
        </w:rPr>
        <w:t>AA</w:t>
      </w:r>
      <w:r w:rsidR="000D55DF" w:rsidRPr="00BE0C59">
        <w:rPr>
          <w:rFonts w:asciiTheme="minorBidi" w:hAnsiTheme="minorBidi" w:cstheme="minorBidi"/>
          <w:b w:val="0"/>
          <w:bCs w:val="0"/>
          <w:color w:val="auto"/>
        </w:rPr>
        <w:t>)</w:t>
      </w:r>
      <w:r w:rsidRPr="00BE0C59">
        <w:rPr>
          <w:rFonts w:asciiTheme="minorBidi" w:hAnsiTheme="minorBidi" w:cstheme="minorBidi"/>
          <w:b w:val="0"/>
          <w:bCs w:val="0"/>
          <w:color w:val="auto"/>
        </w:rPr>
        <w:t xml:space="preserve"> chip. The indexes in each plate are a combination of top row and first column indexes (see index sequences in: </w:t>
      </w:r>
      <w:r w:rsidR="00515341" w:rsidRPr="00BE0C59">
        <w:rPr>
          <w:rFonts w:asciiTheme="minorBidi" w:hAnsiTheme="minorBidi" w:cstheme="minorBidi"/>
          <w:b w:val="0"/>
          <w:bCs w:val="0"/>
          <w:color w:val="auto"/>
        </w:rPr>
        <w:fldChar w:fldCharType="begin"/>
      </w:r>
      <w:r w:rsidR="00515341" w:rsidRPr="00BE0C59">
        <w:rPr>
          <w:rFonts w:asciiTheme="minorBidi" w:hAnsiTheme="minorBidi" w:cstheme="minorBidi"/>
          <w:b w:val="0"/>
          <w:bCs w:val="0"/>
          <w:color w:val="auto"/>
        </w:rPr>
        <w:instrText xml:space="preserve"> REF _Ref433360492 \h  \* MERGEFORMAT </w:instrText>
      </w:r>
      <w:r w:rsidR="00515341" w:rsidRPr="00BE0C59">
        <w:rPr>
          <w:rFonts w:asciiTheme="minorBidi" w:hAnsiTheme="minorBidi" w:cstheme="minorBidi"/>
          <w:b w:val="0"/>
          <w:bCs w:val="0"/>
          <w:color w:val="auto"/>
        </w:rPr>
      </w:r>
      <w:r w:rsidR="00515341" w:rsidRPr="00BE0C59">
        <w:rPr>
          <w:rFonts w:asciiTheme="minorBidi" w:hAnsiTheme="minorBidi" w:cstheme="minorBidi"/>
          <w:b w:val="0"/>
          <w:bCs w:val="0"/>
          <w:color w:val="auto"/>
        </w:rPr>
        <w:fldChar w:fldCharType="separate"/>
      </w:r>
      <w:r w:rsidR="00360F16" w:rsidRPr="00BE0C59">
        <w:rPr>
          <w:b w:val="0"/>
          <w:bCs w:val="0"/>
          <w:color w:val="auto"/>
        </w:rPr>
        <w:t xml:space="preserve">Supplemental Table </w:t>
      </w:r>
      <w:r w:rsidR="00360F16" w:rsidRPr="00BE0C59">
        <w:rPr>
          <w:rFonts w:asciiTheme="minorBidi" w:hAnsiTheme="minorBidi" w:cstheme="minorBidi"/>
          <w:b w:val="0"/>
          <w:bCs w:val="0"/>
          <w:noProof/>
          <w:color w:val="auto"/>
        </w:rPr>
        <w:t>S3</w:t>
      </w:r>
      <w:r w:rsidR="00515341" w:rsidRPr="00BE0C59">
        <w:rPr>
          <w:rFonts w:asciiTheme="minorBidi" w:hAnsiTheme="minorBidi" w:cstheme="minorBidi"/>
          <w:b w:val="0"/>
          <w:bCs w:val="0"/>
          <w:color w:val="auto"/>
        </w:rPr>
        <w:fldChar w:fldCharType="end"/>
      </w:r>
      <w:r w:rsidRPr="00BE0C59">
        <w:rPr>
          <w:rFonts w:asciiTheme="minorBidi" w:hAnsiTheme="minorBidi" w:cstheme="minorBidi"/>
          <w:b w:val="0"/>
          <w:bCs w:val="0"/>
          <w:color w:val="auto"/>
        </w:rPr>
        <w:t>).</w:t>
      </w:r>
      <w:r w:rsidRPr="00BE0C59">
        <w:rPr>
          <w:b w:val="0"/>
          <w:bCs w:val="0"/>
          <w:color w:val="auto"/>
        </w:rPr>
        <w:t xml:space="preserve"> </w:t>
      </w:r>
    </w:p>
    <w:p w14:paraId="0AF5B2BC" w14:textId="77777777" w:rsidR="00124CF8" w:rsidRDefault="00124CF8" w:rsidP="00034C61">
      <w:pPr>
        <w:keepNext/>
        <w:jc w:val="both"/>
      </w:pPr>
      <w:r w:rsidRPr="00052D04">
        <w:rPr>
          <w:noProof/>
          <w:lang w:bidi="ar-SA"/>
        </w:rPr>
        <w:drawing>
          <wp:inline distT="0" distB="0" distL="0" distR="0" wp14:anchorId="314DFA4D" wp14:editId="178828C7">
            <wp:extent cx="5429250" cy="2832132"/>
            <wp:effectExtent l="0" t="0" r="0" b="635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2832132"/>
                    </a:xfrm>
                    <a:prstGeom prst="rect">
                      <a:avLst/>
                    </a:prstGeom>
                    <a:noFill/>
                    <a:ln>
                      <a:noFill/>
                    </a:ln>
                  </pic:spPr>
                </pic:pic>
              </a:graphicData>
            </a:graphic>
          </wp:inline>
        </w:drawing>
      </w:r>
    </w:p>
    <w:p w14:paraId="0ED69A69" w14:textId="77777777" w:rsidR="00124CF8" w:rsidRDefault="00124CF8" w:rsidP="00034C61">
      <w:pPr>
        <w:pStyle w:val="Caption"/>
        <w:jc w:val="both"/>
      </w:pPr>
    </w:p>
    <w:p w14:paraId="59EE65E4" w14:textId="77777777" w:rsidR="00164183" w:rsidRDefault="00164183" w:rsidP="00034C61">
      <w:pPr>
        <w:spacing w:after="200"/>
        <w:jc w:val="both"/>
      </w:pPr>
      <w:r>
        <w:br w:type="page"/>
      </w:r>
    </w:p>
    <w:p w14:paraId="29C7BB10" w14:textId="2093CA00" w:rsidR="00124CF8" w:rsidRPr="00BE0C59" w:rsidRDefault="00BF3BA5" w:rsidP="00034C61">
      <w:pPr>
        <w:pStyle w:val="Caption"/>
        <w:jc w:val="both"/>
        <w:rPr>
          <w:rFonts w:asciiTheme="minorBidi" w:hAnsiTheme="minorBidi" w:cstheme="minorBidi"/>
          <w:color w:val="auto"/>
        </w:rPr>
      </w:pPr>
      <w:bookmarkStart w:id="7" w:name="_Ref433301956"/>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5</w:t>
      </w:r>
      <w:r w:rsidR="00D04FB0" w:rsidRPr="00BE0C59">
        <w:rPr>
          <w:noProof/>
          <w:color w:val="auto"/>
        </w:rPr>
        <w:fldChar w:fldCharType="end"/>
      </w:r>
    </w:p>
    <w:p w14:paraId="6E60297B" w14:textId="59FCBD9C" w:rsidR="00124CF8" w:rsidRPr="00BE0C59" w:rsidRDefault="00124CF8">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Lineage platform</w:t>
      </w:r>
      <w:r w:rsidR="004D0605" w:rsidRPr="00BE0C59">
        <w:rPr>
          <w:rFonts w:asciiTheme="minorBidi" w:hAnsiTheme="minorBidi" w:cstheme="minorBidi"/>
          <w:b w:val="0"/>
          <w:bCs w:val="0"/>
          <w:color w:val="auto"/>
        </w:rPr>
        <w:t xml:space="preserve"> replicate</w:t>
      </w:r>
      <w:r w:rsidRPr="00BE0C59">
        <w:rPr>
          <w:rFonts w:asciiTheme="minorBidi" w:hAnsiTheme="minorBidi" w:cstheme="minorBidi"/>
          <w:b w:val="0"/>
          <w:bCs w:val="0"/>
          <w:color w:val="auto"/>
        </w:rPr>
        <w:t xml:space="preserve"> control</w:t>
      </w:r>
      <w:r w:rsidR="004D0605" w:rsidRPr="00BE0C59">
        <w:rPr>
          <w:rFonts w:asciiTheme="minorBidi" w:hAnsiTheme="minorBidi" w:cstheme="minorBidi"/>
          <w:b w:val="0"/>
          <w:bCs w:val="0"/>
          <w:color w:val="auto"/>
        </w:rPr>
        <w:t>s</w:t>
      </w:r>
    </w:p>
    <w:p w14:paraId="7A243743" w14:textId="5534D939" w:rsidR="00124CF8" w:rsidRPr="00BE0C59" w:rsidRDefault="00124CF8">
      <w:pPr>
        <w:pStyle w:val="Caption"/>
        <w:jc w:val="both"/>
        <w:rPr>
          <w:b w:val="0"/>
          <w:bCs w:val="0"/>
          <w:color w:val="auto"/>
        </w:rPr>
      </w:pPr>
      <w:r w:rsidRPr="00BE0C59">
        <w:rPr>
          <w:rFonts w:asciiTheme="minorBidi" w:hAnsiTheme="minorBidi" w:cstheme="minorBidi"/>
          <w:b w:val="0"/>
          <w:bCs w:val="0"/>
          <w:color w:val="auto"/>
        </w:rPr>
        <w:t xml:space="preserve">For each experiment, the samples </w:t>
      </w:r>
      <w:r w:rsidR="002D0C1B" w:rsidRPr="00BE0C59">
        <w:rPr>
          <w:rFonts w:asciiTheme="minorBidi" w:hAnsiTheme="minorBidi" w:cstheme="minorBidi"/>
          <w:b w:val="0"/>
          <w:bCs w:val="0"/>
          <w:color w:val="auto"/>
        </w:rPr>
        <w:t xml:space="preserve">were </w:t>
      </w:r>
      <w:r w:rsidRPr="00BE0C59">
        <w:rPr>
          <w:rFonts w:asciiTheme="minorBidi" w:hAnsiTheme="minorBidi" w:cstheme="minorBidi"/>
          <w:b w:val="0"/>
          <w:bCs w:val="0"/>
          <w:color w:val="auto"/>
        </w:rPr>
        <w:t>automatically and randomly distributed within the participating AA chips in order to eliminate manual errors and to enable a true double blind analysis, thus removing doubts of user selection and/or chip order/location biases. To validate the</w:t>
      </w:r>
      <w:r w:rsidR="004D0605" w:rsidRPr="00BE0C59">
        <w:rPr>
          <w:rFonts w:asciiTheme="minorBidi" w:hAnsiTheme="minorBidi" w:cstheme="minorBidi"/>
          <w:b w:val="0"/>
          <w:bCs w:val="0"/>
          <w:color w:val="auto"/>
        </w:rPr>
        <w:t xml:space="preserve"> success of the randomization we </w:t>
      </w:r>
      <w:r w:rsidRPr="00BE0C59">
        <w:rPr>
          <w:rFonts w:asciiTheme="minorBidi" w:hAnsiTheme="minorBidi" w:cstheme="minorBidi"/>
          <w:b w:val="0"/>
          <w:bCs w:val="0"/>
          <w:color w:val="auto"/>
        </w:rPr>
        <w:t>random</w:t>
      </w:r>
      <w:r w:rsidR="004D0605" w:rsidRPr="00BE0C59">
        <w:rPr>
          <w:rFonts w:asciiTheme="minorBidi" w:hAnsiTheme="minorBidi" w:cstheme="minorBidi"/>
          <w:b w:val="0"/>
          <w:bCs w:val="0"/>
          <w:color w:val="auto"/>
        </w:rPr>
        <w:t>ly</w:t>
      </w:r>
      <w:r w:rsidRPr="00BE0C59">
        <w:rPr>
          <w:rFonts w:asciiTheme="minorBidi" w:hAnsiTheme="minorBidi" w:cstheme="minorBidi"/>
          <w:b w:val="0"/>
          <w:bCs w:val="0"/>
          <w:color w:val="auto"/>
        </w:rPr>
        <w:t xml:space="preserve"> assign</w:t>
      </w:r>
      <w:r w:rsidR="004D0605" w:rsidRPr="00BE0C59">
        <w:rPr>
          <w:rFonts w:asciiTheme="minorBidi" w:hAnsiTheme="minorBidi" w:cstheme="minorBidi"/>
          <w:b w:val="0"/>
          <w:bCs w:val="0"/>
          <w:color w:val="auto"/>
        </w:rPr>
        <w:t xml:space="preserve">ed </w:t>
      </w:r>
      <w:r w:rsidRPr="00BE0C59">
        <w:rPr>
          <w:rFonts w:asciiTheme="minorBidi" w:hAnsiTheme="minorBidi" w:cstheme="minorBidi"/>
          <w:b w:val="0"/>
          <w:bCs w:val="0"/>
          <w:color w:val="auto"/>
        </w:rPr>
        <w:t>DU145 cells over 9 AA chips</w:t>
      </w:r>
      <w:r w:rsidR="004D0605" w:rsidRPr="00BE0C59">
        <w:rPr>
          <w:rFonts w:asciiTheme="minorBidi" w:hAnsiTheme="minorBidi" w:cstheme="minorBidi"/>
          <w:b w:val="0"/>
          <w:bCs w:val="0"/>
          <w:color w:val="auto"/>
        </w:rPr>
        <w:t xml:space="preserve"> and validated the accurate reconstruction replicate cells. (A) Representation of replicate samples in 48 wells batches (circles) in each AA chip.</w:t>
      </w:r>
      <w:r w:rsidRPr="00BE0C59">
        <w:rPr>
          <w:rFonts w:asciiTheme="minorBidi" w:hAnsiTheme="minorBidi" w:cstheme="minorBidi"/>
          <w:b w:val="0"/>
          <w:bCs w:val="0"/>
          <w:color w:val="auto"/>
        </w:rPr>
        <w:t xml:space="preserve"> </w:t>
      </w:r>
      <w:r w:rsidR="004D0605" w:rsidRPr="00BE0C59">
        <w:rPr>
          <w:rFonts w:asciiTheme="minorBidi" w:hAnsiTheme="minorBidi" w:cstheme="minorBidi"/>
          <w:b w:val="0"/>
          <w:bCs w:val="0"/>
          <w:color w:val="auto"/>
        </w:rPr>
        <w:t>C</w:t>
      </w:r>
      <w:r w:rsidRPr="00BE0C59">
        <w:rPr>
          <w:rFonts w:asciiTheme="minorBidi" w:hAnsiTheme="minorBidi" w:cstheme="minorBidi"/>
          <w:b w:val="0"/>
          <w:bCs w:val="0"/>
          <w:color w:val="auto"/>
        </w:rPr>
        <w:t>olors indicat</w:t>
      </w:r>
      <w:r w:rsidR="004D0605" w:rsidRPr="00BE0C59">
        <w:rPr>
          <w:rFonts w:asciiTheme="minorBidi" w:hAnsiTheme="minorBidi" w:cstheme="minorBidi"/>
          <w:b w:val="0"/>
          <w:bCs w:val="0"/>
          <w:color w:val="auto"/>
        </w:rPr>
        <w:t xml:space="preserve">e </w:t>
      </w:r>
      <w:r w:rsidRPr="00BE0C59">
        <w:rPr>
          <w:rFonts w:asciiTheme="minorBidi" w:hAnsiTheme="minorBidi" w:cstheme="minorBidi"/>
          <w:b w:val="0"/>
          <w:bCs w:val="0"/>
          <w:color w:val="auto"/>
        </w:rPr>
        <w:t>single cell sample duplicates/triplicates</w:t>
      </w:r>
      <w:r w:rsidR="004D0605" w:rsidRPr="00BE0C59">
        <w:rPr>
          <w:rFonts w:asciiTheme="minorBidi" w:hAnsiTheme="minorBidi" w:cstheme="minorBidi"/>
          <w:b w:val="0"/>
          <w:bCs w:val="0"/>
          <w:color w:val="auto"/>
        </w:rPr>
        <w:t xml:space="preserve"> </w:t>
      </w:r>
      <w:r w:rsidRPr="00BE0C59">
        <w:rPr>
          <w:rFonts w:asciiTheme="minorBidi" w:hAnsiTheme="minorBidi" w:cstheme="minorBidi"/>
          <w:b w:val="0"/>
          <w:bCs w:val="0"/>
          <w:color w:val="auto"/>
        </w:rPr>
        <w:t>(light grey indicate samples without replicates). B) Cell lineage reconstruction of samples from (A). Colored lines indicate significant clustering and correspond to the colors in (A). Replicates were perfectly clustered on the reconstructed tree.</w:t>
      </w:r>
    </w:p>
    <w:p w14:paraId="5A68EE9D" w14:textId="77777777" w:rsidR="00124CF8" w:rsidRDefault="00124CF8" w:rsidP="00034C61">
      <w:pPr>
        <w:keepNext/>
        <w:jc w:val="both"/>
      </w:pPr>
    </w:p>
    <w:p w14:paraId="0696DED2" w14:textId="77777777" w:rsidR="00124CF8" w:rsidRDefault="00124CF8" w:rsidP="00034C61">
      <w:pPr>
        <w:keepNext/>
        <w:jc w:val="both"/>
      </w:pPr>
      <w:r>
        <w:rPr>
          <w:noProof/>
          <w:lang w:bidi="ar-SA"/>
        </w:rPr>
        <w:drawing>
          <wp:inline distT="0" distB="0" distL="0" distR="0" wp14:anchorId="4509FAC4" wp14:editId="2AE5FD1B">
            <wp:extent cx="5428259" cy="1569808"/>
            <wp:effectExtent l="0" t="0" r="127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tif"/>
                    <pic:cNvPicPr/>
                  </pic:nvPicPr>
                  <pic:blipFill rotWithShape="1">
                    <a:blip r:embed="rId32" cstate="print">
                      <a:extLst>
                        <a:ext uri="{28A0092B-C50C-407E-A947-70E740481C1C}">
                          <a14:useLocalDpi xmlns:a14="http://schemas.microsoft.com/office/drawing/2010/main" val="0"/>
                        </a:ext>
                      </a:extLst>
                    </a:blip>
                    <a:srcRect b="59386"/>
                    <a:stretch/>
                  </pic:blipFill>
                  <pic:spPr bwMode="auto">
                    <a:xfrm>
                      <a:off x="0" y="0"/>
                      <a:ext cx="5429250" cy="1570095"/>
                    </a:xfrm>
                    <a:prstGeom prst="rect">
                      <a:avLst/>
                    </a:prstGeom>
                    <a:ln>
                      <a:noFill/>
                    </a:ln>
                    <a:extLst>
                      <a:ext uri="{53640926-AAD7-44d8-BBD7-CCE9431645EC}">
                        <a14:shadowObscured xmlns:a14="http://schemas.microsoft.com/office/drawing/2010/main"/>
                      </a:ext>
                    </a:extLst>
                  </pic:spPr>
                </pic:pic>
              </a:graphicData>
            </a:graphic>
          </wp:inline>
        </w:drawing>
      </w:r>
    </w:p>
    <w:p w14:paraId="64EED356" w14:textId="77777777" w:rsidR="00124CF8" w:rsidRDefault="00124CF8" w:rsidP="00034C61">
      <w:pPr>
        <w:spacing w:after="200"/>
        <w:jc w:val="both"/>
        <w:rPr>
          <w:rFonts w:asciiTheme="minorBidi" w:hAnsiTheme="minorBidi" w:cstheme="minorBidi"/>
          <w:b/>
          <w:bCs/>
        </w:rPr>
      </w:pPr>
      <w:r>
        <w:rPr>
          <w:rFonts w:asciiTheme="minorBidi" w:hAnsiTheme="minorBidi" w:cstheme="minorBidi"/>
          <w:b/>
          <w:bCs/>
        </w:rPr>
        <w:br w:type="page"/>
      </w:r>
    </w:p>
    <w:p w14:paraId="392E7B29" w14:textId="60B91B8B" w:rsidR="00781318" w:rsidRPr="00BE0C59" w:rsidRDefault="00BF3BA5" w:rsidP="00034C61">
      <w:pPr>
        <w:pStyle w:val="Caption"/>
        <w:jc w:val="both"/>
        <w:rPr>
          <w:rFonts w:asciiTheme="minorBidi" w:hAnsiTheme="minorBidi" w:cstheme="minorBidi"/>
          <w:color w:val="auto"/>
        </w:rPr>
      </w:pPr>
      <w:r w:rsidRPr="00BE0C59">
        <w:rPr>
          <w:rFonts w:asciiTheme="minorBidi" w:hAnsiTheme="minorBidi" w:cstheme="minorBidi"/>
          <w:color w:val="auto"/>
        </w:rPr>
        <w:lastRenderedPageBreak/>
        <w:t>Supplemental Figure S</w:t>
      </w:r>
      <w:r w:rsidR="007226FD" w:rsidRPr="00BE0C59">
        <w:rPr>
          <w:rFonts w:asciiTheme="minorBidi" w:hAnsiTheme="minorBidi" w:cstheme="minorBidi"/>
          <w:color w:val="auto"/>
        </w:rPr>
        <w:fldChar w:fldCharType="begin"/>
      </w:r>
      <w:r w:rsidR="007226FD" w:rsidRPr="00BE0C59">
        <w:rPr>
          <w:rFonts w:asciiTheme="minorBidi" w:hAnsiTheme="minorBidi" w:cstheme="minorBidi"/>
          <w:color w:val="auto"/>
        </w:rPr>
        <w:instrText xml:space="preserve"> SEQ Figure \* ARABIC </w:instrText>
      </w:r>
      <w:r w:rsidR="007226FD" w:rsidRPr="00BE0C59">
        <w:rPr>
          <w:rFonts w:asciiTheme="minorBidi" w:hAnsiTheme="minorBidi" w:cstheme="minorBidi"/>
          <w:color w:val="auto"/>
        </w:rPr>
        <w:fldChar w:fldCharType="separate"/>
      </w:r>
      <w:r w:rsidR="00360F16" w:rsidRPr="00BE0C59">
        <w:rPr>
          <w:rFonts w:asciiTheme="minorBidi" w:hAnsiTheme="minorBidi" w:cstheme="minorBidi"/>
          <w:noProof/>
          <w:color w:val="auto"/>
        </w:rPr>
        <w:t>6</w:t>
      </w:r>
      <w:r w:rsidR="007226FD" w:rsidRPr="00BE0C59">
        <w:rPr>
          <w:rFonts w:asciiTheme="minorBidi" w:hAnsiTheme="minorBidi" w:cstheme="minorBidi"/>
          <w:color w:val="auto"/>
        </w:rPr>
        <w:fldChar w:fldCharType="end"/>
      </w:r>
    </w:p>
    <w:p w14:paraId="4737A378" w14:textId="77777777" w:rsidR="00781318" w:rsidRPr="00BE0C59" w:rsidRDefault="00781318"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Successfully aligned read count before and after volume normalization to an equal read count.</w:t>
      </w:r>
    </w:p>
    <w:p w14:paraId="3C8708B0" w14:textId="77777777" w:rsidR="00781318" w:rsidRPr="00BE0C59" w:rsidRDefault="00781318"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Results from the two experiments which are described in the manuscript: The cancerous cell line (DU145) and the normal cell line (H1)</w:t>
      </w:r>
      <w:r w:rsidR="00632019" w:rsidRPr="00BE0C59">
        <w:rPr>
          <w:rFonts w:asciiTheme="minorBidi" w:hAnsiTheme="minorBidi" w:cstheme="minorBidi"/>
          <w:b w:val="0"/>
          <w:bCs w:val="0"/>
          <w:color w:val="auto"/>
        </w:rPr>
        <w:t xml:space="preserve"> samples</w:t>
      </w:r>
      <w:r w:rsidRPr="00BE0C59">
        <w:rPr>
          <w:rFonts w:asciiTheme="minorBidi" w:hAnsiTheme="minorBidi" w:cstheme="minorBidi"/>
          <w:b w:val="0"/>
          <w:bCs w:val="0"/>
          <w:color w:val="auto"/>
        </w:rPr>
        <w:t xml:space="preserve"> are shown in panels (A) and (B), respectively. The successfully aligned reads for each sample which participated in the Nextseq500 run are plotted before volume normalization (</w:t>
      </w:r>
      <w:proofErr w:type="spellStart"/>
      <w:r w:rsidRPr="00BE0C59">
        <w:rPr>
          <w:rFonts w:asciiTheme="minorBidi" w:hAnsiTheme="minorBidi" w:cstheme="minorBidi"/>
          <w:b w:val="0"/>
          <w:bCs w:val="0"/>
          <w:color w:val="auto"/>
        </w:rPr>
        <w:t>Miseq</w:t>
      </w:r>
      <w:proofErr w:type="spellEnd"/>
      <w:r w:rsidRPr="00BE0C59">
        <w:rPr>
          <w:rFonts w:asciiTheme="minorBidi" w:hAnsiTheme="minorBidi" w:cstheme="minorBidi"/>
          <w:b w:val="0"/>
          <w:bCs w:val="0"/>
          <w:color w:val="auto"/>
        </w:rPr>
        <w:t xml:space="preserve">, left box), and after normalization (Nextseq500, right box). Only samples </w:t>
      </w:r>
      <w:r w:rsidR="00233602" w:rsidRPr="00BE0C59">
        <w:rPr>
          <w:rFonts w:asciiTheme="minorBidi" w:hAnsiTheme="minorBidi" w:cstheme="minorBidi"/>
          <w:b w:val="0"/>
          <w:bCs w:val="0"/>
          <w:color w:val="auto"/>
        </w:rPr>
        <w:t>that</w:t>
      </w:r>
      <w:r w:rsidRPr="00BE0C59">
        <w:rPr>
          <w:rFonts w:asciiTheme="minorBidi" w:hAnsiTheme="minorBidi" w:cstheme="minorBidi"/>
          <w:b w:val="0"/>
          <w:bCs w:val="0"/>
          <w:color w:val="auto"/>
        </w:rPr>
        <w:t xml:space="preserve"> were normalized to an equal expected successfully aligned read count are shown. Some samples were deliberately picked at higher or lower volumes to achieve a different normalized read number.</w:t>
      </w:r>
    </w:p>
    <w:p w14:paraId="23651677" w14:textId="77777777" w:rsidR="00632019" w:rsidRPr="00BA145B" w:rsidRDefault="00AE44E6" w:rsidP="00034C61">
      <w:pPr>
        <w:jc w:val="both"/>
        <w:rPr>
          <w:b/>
          <w:bCs/>
        </w:rPr>
      </w:pPr>
      <w:r>
        <w:rPr>
          <w:noProof/>
          <w:lang w:bidi="ar-SA"/>
        </w:rPr>
        <w:drawing>
          <wp:inline distT="0" distB="0" distL="0" distR="0" wp14:anchorId="542BCEB9" wp14:editId="2FA667D9">
            <wp:extent cx="5429250" cy="3186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9250" cy="3186430"/>
                    </a:xfrm>
                    <a:prstGeom prst="rect">
                      <a:avLst/>
                    </a:prstGeom>
                  </pic:spPr>
                </pic:pic>
              </a:graphicData>
            </a:graphic>
          </wp:inline>
        </w:drawing>
      </w:r>
    </w:p>
    <w:p w14:paraId="781B947D" w14:textId="77777777" w:rsidR="00781318" w:rsidRDefault="00781318" w:rsidP="00034C61">
      <w:pPr>
        <w:keepNext/>
        <w:jc w:val="both"/>
        <w:rPr>
          <w:rFonts w:asciiTheme="minorBidi" w:hAnsiTheme="minorBidi" w:cstheme="minorBidi"/>
        </w:rPr>
      </w:pPr>
    </w:p>
    <w:p w14:paraId="551C87A1" w14:textId="77777777" w:rsidR="00AE44E6" w:rsidRDefault="00AE44E6" w:rsidP="00034C61">
      <w:pPr>
        <w:jc w:val="both"/>
        <w:rPr>
          <w:rFonts w:asciiTheme="minorBidi" w:hAnsiTheme="minorBidi" w:cstheme="minorBidi"/>
        </w:rPr>
      </w:pPr>
    </w:p>
    <w:p w14:paraId="428C0DDF" w14:textId="77777777" w:rsidR="00781318" w:rsidRPr="00477C52" w:rsidRDefault="00781318" w:rsidP="00034C61">
      <w:pPr>
        <w:keepNext/>
        <w:jc w:val="both"/>
        <w:rPr>
          <w:rFonts w:asciiTheme="minorBidi" w:hAnsiTheme="minorBidi" w:cstheme="minorBidi"/>
        </w:rPr>
      </w:pPr>
    </w:p>
    <w:p w14:paraId="11FCEA73" w14:textId="77777777" w:rsidR="00781318" w:rsidRDefault="00781318" w:rsidP="00034C61">
      <w:pPr>
        <w:jc w:val="both"/>
        <w:rPr>
          <w:color w:val="4F81BD" w:themeColor="accent1"/>
          <w:sz w:val="18"/>
          <w:szCs w:val="18"/>
        </w:rPr>
      </w:pPr>
      <w:r>
        <w:br w:type="page"/>
      </w:r>
    </w:p>
    <w:p w14:paraId="2EBAE75D" w14:textId="77777777" w:rsidR="00781318" w:rsidRDefault="00781318" w:rsidP="00034C61">
      <w:pPr>
        <w:jc w:val="both"/>
        <w:rPr>
          <w:rFonts w:asciiTheme="minorBidi" w:hAnsiTheme="minorBidi" w:cstheme="minorBidi"/>
          <w:b/>
          <w:bCs/>
        </w:rPr>
      </w:pPr>
    </w:p>
    <w:p w14:paraId="534AAD5B" w14:textId="38629084" w:rsidR="001B6F50" w:rsidRPr="00BE0C59" w:rsidRDefault="00BF3BA5" w:rsidP="00034C61">
      <w:pPr>
        <w:pStyle w:val="Caption"/>
        <w:keepNext/>
        <w:jc w:val="both"/>
        <w:rPr>
          <w:color w:val="auto"/>
        </w:rPr>
      </w:pPr>
      <w:bookmarkStart w:id="8" w:name="_Ref433304773"/>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7</w:t>
      </w:r>
      <w:r w:rsidR="00D04FB0" w:rsidRPr="00BE0C59">
        <w:rPr>
          <w:noProof/>
          <w:color w:val="auto"/>
        </w:rPr>
        <w:fldChar w:fldCharType="end"/>
      </w:r>
      <w:bookmarkEnd w:id="7"/>
      <w:bookmarkEnd w:id="8"/>
    </w:p>
    <w:p w14:paraId="72E95C57" w14:textId="77777777" w:rsidR="001B6F50" w:rsidRPr="00BE0C59" w:rsidRDefault="001B6F50" w:rsidP="00034C61">
      <w:pPr>
        <w:pStyle w:val="Caption"/>
        <w:jc w:val="both"/>
        <w:rPr>
          <w:b w:val="0"/>
          <w:bCs w:val="0"/>
          <w:color w:val="auto"/>
        </w:rPr>
      </w:pPr>
      <w:proofErr w:type="gramStart"/>
      <w:r w:rsidRPr="00BE0C59">
        <w:rPr>
          <w:b w:val="0"/>
          <w:bCs w:val="0"/>
          <w:color w:val="auto"/>
        </w:rPr>
        <w:t>A schematic diagram of the computational pipeline.</w:t>
      </w:r>
      <w:proofErr w:type="gramEnd"/>
    </w:p>
    <w:p w14:paraId="7D885F1A" w14:textId="04371231" w:rsidR="00CA2767" w:rsidRDefault="00CA2767" w:rsidP="00034C61">
      <w:pPr>
        <w:keepNext/>
        <w:jc w:val="both"/>
      </w:pPr>
      <w:r w:rsidRPr="002B18FB">
        <w:rPr>
          <w:noProof/>
          <w:sz w:val="8"/>
          <w:szCs w:val="8"/>
          <w:lang w:bidi="ar-SA"/>
        </w:rPr>
        <w:drawing>
          <wp:inline distT="0" distB="0" distL="0" distR="0" wp14:anchorId="0E329665" wp14:editId="45C04D0D">
            <wp:extent cx="2608028" cy="4039263"/>
            <wp:effectExtent l="0" t="0" r="33655" b="24765"/>
            <wp:docPr id="2052" name="Diagram 2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3B55F0E" w14:textId="77777777" w:rsidR="00CA2767" w:rsidRDefault="00CA2767" w:rsidP="00034C61">
      <w:pPr>
        <w:spacing w:after="200"/>
        <w:jc w:val="both"/>
        <w:rPr>
          <w:b/>
          <w:bCs/>
          <w:color w:val="4F81BD" w:themeColor="accent1"/>
          <w:sz w:val="18"/>
          <w:szCs w:val="18"/>
        </w:rPr>
      </w:pPr>
      <w:r>
        <w:br w:type="page"/>
      </w:r>
    </w:p>
    <w:p w14:paraId="100C8A9C" w14:textId="65EA2DD3" w:rsidR="00CA2767" w:rsidRPr="00BE0C59" w:rsidRDefault="00BF3BA5" w:rsidP="00034C61">
      <w:pPr>
        <w:pStyle w:val="Caption"/>
        <w:jc w:val="both"/>
        <w:rPr>
          <w:color w:val="auto"/>
        </w:rPr>
      </w:pPr>
      <w:bookmarkStart w:id="9" w:name="_Ref433301978"/>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8</w:t>
      </w:r>
      <w:r w:rsidR="00D04FB0" w:rsidRPr="00BE0C59">
        <w:rPr>
          <w:noProof/>
          <w:color w:val="auto"/>
        </w:rPr>
        <w:fldChar w:fldCharType="end"/>
      </w:r>
      <w:bookmarkEnd w:id="9"/>
    </w:p>
    <w:p w14:paraId="4C2E3326" w14:textId="77777777" w:rsidR="00DA3852" w:rsidRPr="00BE0C59" w:rsidRDefault="00A76216" w:rsidP="00034C61">
      <w:pPr>
        <w:pStyle w:val="Caption"/>
        <w:jc w:val="both"/>
        <w:rPr>
          <w:b w:val="0"/>
          <w:bCs w:val="0"/>
          <w:color w:val="auto"/>
        </w:rPr>
      </w:pPr>
      <w:r w:rsidRPr="00BE0C59">
        <w:rPr>
          <w:b w:val="0"/>
          <w:bCs w:val="0"/>
          <w:color w:val="auto"/>
        </w:rPr>
        <w:t>Loci r</w:t>
      </w:r>
      <w:r w:rsidR="00DA3852" w:rsidRPr="00BE0C59">
        <w:rPr>
          <w:b w:val="0"/>
          <w:bCs w:val="0"/>
          <w:color w:val="auto"/>
        </w:rPr>
        <w:t>ead count distribution.</w:t>
      </w:r>
    </w:p>
    <w:p w14:paraId="236D26A7" w14:textId="77777777" w:rsidR="00CA2767" w:rsidRPr="00BE0C59" w:rsidRDefault="00CA2767" w:rsidP="00034C61">
      <w:pPr>
        <w:pStyle w:val="Caption"/>
        <w:jc w:val="both"/>
        <w:rPr>
          <w:b w:val="0"/>
          <w:bCs w:val="0"/>
          <w:color w:val="auto"/>
        </w:rPr>
      </w:pPr>
      <w:r w:rsidRPr="00BE0C59">
        <w:rPr>
          <w:b w:val="0"/>
          <w:bCs w:val="0"/>
          <w:color w:val="auto"/>
        </w:rPr>
        <w:t>Average read count of the 1759 loci across all samples of the DU145 experiment.</w:t>
      </w:r>
    </w:p>
    <w:p w14:paraId="2D709316" w14:textId="77777777" w:rsidR="00CA2767" w:rsidRPr="00E40384" w:rsidRDefault="00CA2767" w:rsidP="00034C61">
      <w:pPr>
        <w:jc w:val="both"/>
      </w:pPr>
    </w:p>
    <w:p w14:paraId="52C7723B" w14:textId="77777777" w:rsidR="00CA2767" w:rsidRDefault="00CA2767" w:rsidP="00034C61">
      <w:pPr>
        <w:jc w:val="both"/>
      </w:pPr>
      <w:r>
        <w:rPr>
          <w:noProof/>
          <w:lang w:bidi="ar-SA"/>
        </w:rPr>
        <w:drawing>
          <wp:inline distT="0" distB="0" distL="0" distR="0" wp14:anchorId="7D58B393" wp14:editId="4EEE1606">
            <wp:extent cx="3135630" cy="2348230"/>
            <wp:effectExtent l="0" t="0" r="762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5630" cy="2348230"/>
                    </a:xfrm>
                    <a:prstGeom prst="rect">
                      <a:avLst/>
                    </a:prstGeom>
                    <a:noFill/>
                    <a:ln>
                      <a:noFill/>
                    </a:ln>
                  </pic:spPr>
                </pic:pic>
              </a:graphicData>
            </a:graphic>
          </wp:inline>
        </w:drawing>
      </w:r>
    </w:p>
    <w:p w14:paraId="487626F6" w14:textId="77777777" w:rsidR="00CA2767" w:rsidRDefault="00CA2767" w:rsidP="00034C61">
      <w:pPr>
        <w:jc w:val="both"/>
      </w:pPr>
    </w:p>
    <w:p w14:paraId="77C189EC" w14:textId="77777777" w:rsidR="00CA2767" w:rsidRDefault="00CA2767" w:rsidP="00034C61">
      <w:pPr>
        <w:jc w:val="both"/>
      </w:pPr>
    </w:p>
    <w:p w14:paraId="56D52BC7" w14:textId="77777777" w:rsidR="00CA2767" w:rsidRDefault="00CA2767" w:rsidP="00034C61">
      <w:pPr>
        <w:spacing w:after="200"/>
        <w:jc w:val="both"/>
        <w:rPr>
          <w:rFonts w:asciiTheme="minorHAnsi" w:eastAsiaTheme="minorHAnsi" w:hAnsiTheme="minorHAnsi" w:cstheme="minorBidi"/>
          <w:b/>
          <w:bCs/>
          <w:color w:val="auto"/>
          <w:sz w:val="32"/>
          <w:szCs w:val="24"/>
        </w:rPr>
      </w:pPr>
      <w:r>
        <w:br w:type="page"/>
      </w:r>
    </w:p>
    <w:p w14:paraId="4AFD53AC" w14:textId="4FC19A5F" w:rsidR="00866C14" w:rsidRPr="00BE0C59" w:rsidRDefault="00BF3BA5" w:rsidP="00034C61">
      <w:pPr>
        <w:pStyle w:val="Caption"/>
        <w:jc w:val="both"/>
        <w:rPr>
          <w:color w:val="auto"/>
        </w:rPr>
      </w:pPr>
      <w:bookmarkStart w:id="10" w:name="_Ref433302033"/>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9</w:t>
      </w:r>
      <w:r w:rsidR="00D04FB0" w:rsidRPr="00BE0C59">
        <w:rPr>
          <w:noProof/>
          <w:color w:val="auto"/>
        </w:rPr>
        <w:fldChar w:fldCharType="end"/>
      </w:r>
      <w:bookmarkEnd w:id="10"/>
    </w:p>
    <w:p w14:paraId="737FDA47" w14:textId="77777777" w:rsidR="008B4AD2" w:rsidRPr="00BE0C59" w:rsidRDefault="008B4AD2" w:rsidP="00034C61">
      <w:pPr>
        <w:pStyle w:val="Caption"/>
        <w:jc w:val="both"/>
        <w:rPr>
          <w:b w:val="0"/>
          <w:bCs w:val="0"/>
          <w:color w:val="auto"/>
        </w:rPr>
      </w:pPr>
      <w:r w:rsidRPr="00BE0C59">
        <w:rPr>
          <w:b w:val="0"/>
          <w:bCs w:val="0"/>
          <w:color w:val="auto"/>
        </w:rPr>
        <w:t>Paired-end quality score enhancement.</w:t>
      </w:r>
    </w:p>
    <w:p w14:paraId="0AE5CC1C" w14:textId="77777777" w:rsidR="00866C14" w:rsidRPr="00BE0C59" w:rsidRDefault="00866C14" w:rsidP="00034C61">
      <w:pPr>
        <w:pStyle w:val="Caption"/>
        <w:jc w:val="both"/>
        <w:rPr>
          <w:b w:val="0"/>
          <w:bCs w:val="0"/>
          <w:color w:val="auto"/>
        </w:rPr>
      </w:pPr>
      <w:r w:rsidRPr="00BE0C59">
        <w:rPr>
          <w:b w:val="0"/>
          <w:bCs w:val="0"/>
          <w:color w:val="auto"/>
        </w:rPr>
        <w:t xml:space="preserve">Example of the quality score of each of the paired-end reads and the resulting merge (using </w:t>
      </w:r>
      <w:proofErr w:type="spellStart"/>
      <w:r w:rsidRPr="00BE0C59">
        <w:rPr>
          <w:b w:val="0"/>
          <w:bCs w:val="0"/>
          <w:color w:val="auto"/>
        </w:rPr>
        <w:t>FastQC</w:t>
      </w:r>
      <w:proofErr w:type="spellEnd"/>
      <w:r w:rsidRPr="00BE0C59">
        <w:rPr>
          <w:b w:val="0"/>
          <w:bCs w:val="0"/>
          <w:color w:val="auto"/>
        </w:rPr>
        <w:t>).</w:t>
      </w:r>
    </w:p>
    <w:p w14:paraId="2CD3FA75" w14:textId="77777777" w:rsidR="00866C14" w:rsidRPr="00BE0C59" w:rsidRDefault="00866C14" w:rsidP="00034C61">
      <w:pPr>
        <w:keepNext/>
        <w:jc w:val="both"/>
        <w:rPr>
          <w:color w:val="auto"/>
        </w:rPr>
      </w:pPr>
    </w:p>
    <w:p w14:paraId="5B3C1B64" w14:textId="77777777" w:rsidR="00866C14" w:rsidRPr="00BE0C59" w:rsidRDefault="00866C14" w:rsidP="00034C61">
      <w:pPr>
        <w:keepNext/>
        <w:jc w:val="both"/>
        <w:rPr>
          <w:color w:val="auto"/>
        </w:rPr>
      </w:pPr>
      <w:r w:rsidRPr="00BE0C59">
        <w:rPr>
          <w:noProof/>
          <w:color w:val="auto"/>
          <w:lang w:bidi="ar-SA"/>
        </w:rPr>
        <mc:AlternateContent>
          <mc:Choice Requires="wpg">
            <w:drawing>
              <wp:inline distT="0" distB="0" distL="0" distR="0" wp14:anchorId="1ECFB52E" wp14:editId="216666C0">
                <wp:extent cx="5952808" cy="3326207"/>
                <wp:effectExtent l="0" t="0" r="0" b="26670"/>
                <wp:docPr id="2062" name="Group 2062"/>
                <wp:cNvGraphicFramePr/>
                <a:graphic xmlns:a="http://schemas.openxmlformats.org/drawingml/2006/main">
                  <a:graphicData uri="http://schemas.microsoft.com/office/word/2010/wordprocessingGroup">
                    <wpg:wgp>
                      <wpg:cNvGrpSpPr/>
                      <wpg:grpSpPr>
                        <a:xfrm>
                          <a:off x="0" y="0"/>
                          <a:ext cx="5952808" cy="3326207"/>
                          <a:chOff x="76200" y="0"/>
                          <a:chExt cx="5952808" cy="3326207"/>
                        </a:xfrm>
                      </wpg:grpSpPr>
                      <wpg:grpSp>
                        <wpg:cNvPr id="2065" name="Group 2065"/>
                        <wpg:cNvGrpSpPr/>
                        <wpg:grpSpPr>
                          <a:xfrm>
                            <a:off x="76200" y="0"/>
                            <a:ext cx="5952808" cy="3326207"/>
                            <a:chOff x="0" y="0"/>
                            <a:chExt cx="5952808" cy="3326207"/>
                          </a:xfrm>
                        </wpg:grpSpPr>
                        <wpg:grpSp>
                          <wpg:cNvPr id="2066" name="Group 2066"/>
                          <wpg:cNvGrpSpPr/>
                          <wpg:grpSpPr>
                            <a:xfrm>
                              <a:off x="0" y="0"/>
                              <a:ext cx="5952808" cy="472851"/>
                              <a:chOff x="901879" y="-40452"/>
                              <a:chExt cx="6506295" cy="473009"/>
                            </a:xfrm>
                          </wpg:grpSpPr>
                          <wps:wsp>
                            <wps:cNvPr id="2074" name="TextBox 6"/>
                            <wps:cNvSpPr txBox="1"/>
                            <wps:spPr>
                              <a:xfrm>
                                <a:off x="901879" y="-31092"/>
                                <a:ext cx="462782" cy="463649"/>
                              </a:xfrm>
                              <a:prstGeom prst="rect">
                                <a:avLst/>
                              </a:prstGeom>
                              <a:noFill/>
                            </wps:spPr>
                            <wps:txbx>
                              <w:txbxContent>
                                <w:p w14:paraId="11327A83" w14:textId="77777777" w:rsidR="00D04FB0" w:rsidRPr="004671A9" w:rsidRDefault="00D04FB0" w:rsidP="00866C14">
                                  <w:pPr>
                                    <w:pStyle w:val="NormalWeb"/>
                                    <w:spacing w:before="0" w:beforeAutospacing="0" w:after="0" w:afterAutospacing="0"/>
                                    <w:jc w:val="right"/>
                                    <w:rPr>
                                      <w:sz w:val="12"/>
                                      <w:szCs w:val="12"/>
                                    </w:rPr>
                                  </w:pPr>
                                  <w:r w:rsidRPr="004671A9">
                                    <w:rPr>
                                      <w:rFonts w:asciiTheme="minorHAnsi" w:hAnsi="Calibri" w:cstheme="minorBidi"/>
                                      <w:b/>
                                      <w:bCs/>
                                      <w:color w:val="000000"/>
                                      <w:kern w:val="24"/>
                                      <w:sz w:val="16"/>
                                      <w:szCs w:val="16"/>
                                    </w:rPr>
                                    <w:t>R1:</w:t>
                                  </w:r>
                                </w:p>
                                <w:p w14:paraId="5892BE24" w14:textId="77777777" w:rsidR="00D04FB0" w:rsidRPr="004671A9" w:rsidRDefault="00D04FB0" w:rsidP="00866C14">
                                  <w:pPr>
                                    <w:pStyle w:val="NormalWeb"/>
                                    <w:spacing w:before="0" w:beforeAutospacing="0" w:after="0" w:afterAutospacing="0"/>
                                    <w:jc w:val="right"/>
                                    <w:rPr>
                                      <w:sz w:val="12"/>
                                      <w:szCs w:val="12"/>
                                    </w:rPr>
                                  </w:pPr>
                                  <w:r w:rsidRPr="004671A9">
                                    <w:rPr>
                                      <w:rFonts w:asciiTheme="minorHAnsi" w:hAnsi="Calibri" w:cstheme="minorBidi"/>
                                      <w:b/>
                                      <w:bCs/>
                                      <w:color w:val="000000"/>
                                      <w:kern w:val="24"/>
                                      <w:sz w:val="16"/>
                                      <w:szCs w:val="16"/>
                                    </w:rPr>
                                    <w:t>R2:</w:t>
                                  </w:r>
                                </w:p>
                                <w:p w14:paraId="10956105" w14:textId="77777777" w:rsidR="00D04FB0" w:rsidRPr="004671A9" w:rsidRDefault="00D04FB0" w:rsidP="00866C14">
                                  <w:pPr>
                                    <w:pStyle w:val="NormalWeb"/>
                                    <w:spacing w:before="0" w:beforeAutospacing="0" w:after="0" w:afterAutospacing="0"/>
                                    <w:jc w:val="right"/>
                                    <w:rPr>
                                      <w:sz w:val="12"/>
                                      <w:szCs w:val="12"/>
                                    </w:rPr>
                                  </w:pPr>
                                  <w:r w:rsidRPr="004671A9">
                                    <w:rPr>
                                      <w:rFonts w:asciiTheme="minorHAnsi" w:hAnsi="Calibri" w:cstheme="minorBidi"/>
                                      <w:b/>
                                      <w:bCs/>
                                      <w:color w:val="000000"/>
                                      <w:kern w:val="24"/>
                                      <w:sz w:val="16"/>
                                      <w:szCs w:val="16"/>
                                    </w:rPr>
                                    <w:t>Merged:</w:t>
                                  </w:r>
                                </w:p>
                              </w:txbxContent>
                            </wps:txbx>
                            <wps:bodyPr wrap="square" lIns="0" rIns="0" rtlCol="0">
                              <a:noAutofit/>
                            </wps:bodyPr>
                          </wps:wsp>
                          <wps:wsp>
                            <wps:cNvPr id="2104" name="Rectangle 3"/>
                            <wps:cNvSpPr/>
                            <wps:spPr>
                              <a:xfrm>
                                <a:off x="1286972" y="-40452"/>
                                <a:ext cx="6121202" cy="472597"/>
                              </a:xfrm>
                              <a:prstGeom prst="rect">
                                <a:avLst/>
                              </a:prstGeom>
                            </wps:spPr>
                            <wps:txbx>
                              <w:txbxContent>
                                <w:p w14:paraId="1A634563" w14:textId="77777777" w:rsidR="00D04FB0" w:rsidRPr="004671A9" w:rsidRDefault="00D04FB0" w:rsidP="00866C14">
                                  <w:pPr>
                                    <w:pStyle w:val="NormalWeb"/>
                                    <w:spacing w:before="0" w:beforeAutospacing="0" w:after="0" w:afterAutospacing="0" w:line="200" w:lineRule="exact"/>
                                    <w:rPr>
                                      <w:sz w:val="16"/>
                                      <w:szCs w:val="16"/>
                                    </w:rPr>
                                  </w:pPr>
                                  <w:r w:rsidRPr="004671A9">
                                    <w:rPr>
                                      <w:rFonts w:ascii="Courier New" w:hAnsi="Courier New" w:cs="Courier New"/>
                                      <w:color w:val="000000"/>
                                      <w:kern w:val="24"/>
                                      <w:sz w:val="16"/>
                                      <w:szCs w:val="16"/>
                                    </w:rPr>
                                    <w:t>TGATCAGCATAAAGGCACTCTCTTTATTATA</w:t>
                                  </w:r>
                                  <w:r w:rsidRPr="004671A9">
                                    <w:rPr>
                                      <w:rFonts w:ascii="Courier New" w:hAnsi="Courier New" w:cs="Courier New"/>
                                      <w:b/>
                                      <w:bCs/>
                                      <w:color w:val="000000"/>
                                      <w:kern w:val="24"/>
                                      <w:sz w:val="16"/>
                                      <w:szCs w:val="16"/>
                                    </w:rPr>
                                    <w:t>TGTGTGTGTGTGTGTGTGTGTGTGTC</w:t>
                                  </w:r>
                                  <w:r w:rsidRPr="004671A9">
                                    <w:rPr>
                                      <w:rFonts w:ascii="Courier New" w:hAnsi="Courier New" w:cs="Courier New"/>
                                      <w:color w:val="000000"/>
                                      <w:kern w:val="24"/>
                                      <w:sz w:val="16"/>
                                      <w:szCs w:val="16"/>
                                    </w:rPr>
                                    <w:t>ACCACTAAATCATATAGA</w:t>
                                  </w:r>
                                </w:p>
                                <w:p w14:paraId="6D69A83A" w14:textId="77777777" w:rsidR="00D04FB0" w:rsidRPr="004671A9" w:rsidRDefault="00D04FB0" w:rsidP="00866C14">
                                  <w:pPr>
                                    <w:pStyle w:val="NormalWeb"/>
                                    <w:spacing w:before="0" w:beforeAutospacing="0" w:after="0" w:afterAutospacing="0" w:line="200" w:lineRule="exact"/>
                                    <w:rPr>
                                      <w:sz w:val="16"/>
                                      <w:szCs w:val="16"/>
                                    </w:rPr>
                                  </w:pPr>
                                  <w:r w:rsidRPr="004671A9">
                                    <w:rPr>
                                      <w:rFonts w:ascii="Courier New" w:hAnsi="Courier New" w:cs="Courier New"/>
                                      <w:color w:val="000000"/>
                                      <w:kern w:val="24"/>
                                      <w:sz w:val="16"/>
                                      <w:szCs w:val="16"/>
                                    </w:rPr>
                                    <w:t xml:space="preserve">          AAAGGGTCTGTCTCTATTATA</w:t>
                                  </w:r>
                                  <w:r w:rsidRPr="004671A9">
                                    <w:rPr>
                                      <w:rFonts w:ascii="Courier New" w:hAnsi="Courier New" w:cs="Courier New"/>
                                      <w:b/>
                                      <w:bCs/>
                                      <w:color w:val="000000"/>
                                      <w:kern w:val="24"/>
                                      <w:sz w:val="16"/>
                                      <w:szCs w:val="16"/>
                                    </w:rPr>
                                    <w:t>TGTGTGTGTGTGTGTGTGTGTGTGTG</w:t>
                                  </w:r>
                                  <w:r w:rsidRPr="004671A9">
                                    <w:rPr>
                                      <w:rFonts w:ascii="Courier New" w:hAnsi="Courier New" w:cs="Courier New"/>
                                      <w:color w:val="000000"/>
                                      <w:kern w:val="24"/>
                                      <w:sz w:val="16"/>
                                      <w:szCs w:val="16"/>
                                    </w:rPr>
                                    <w:t>ACAACAAAAGGAGATAGAGAGTCAGAGCA</w:t>
                                  </w:r>
                                </w:p>
                                <w:p w14:paraId="09679AEE" w14:textId="77777777" w:rsidR="00D04FB0" w:rsidRPr="004671A9" w:rsidRDefault="00D04FB0" w:rsidP="00866C14">
                                  <w:pPr>
                                    <w:pStyle w:val="NormalWeb"/>
                                    <w:spacing w:before="0" w:beforeAutospacing="0" w:after="0" w:afterAutospacing="0" w:line="200" w:lineRule="exact"/>
                                    <w:rPr>
                                      <w:sz w:val="16"/>
                                      <w:szCs w:val="16"/>
                                    </w:rPr>
                                  </w:pPr>
                                  <w:r w:rsidRPr="004671A9">
                                    <w:rPr>
                                      <w:rFonts w:ascii="Courier New" w:hAnsi="Courier New" w:cs="Courier New"/>
                                      <w:color w:val="000000"/>
                                      <w:kern w:val="24"/>
                                      <w:sz w:val="16"/>
                                      <w:szCs w:val="16"/>
                                    </w:rPr>
                                    <w:t>TGATCAGCATAAAGGCACTCTCTTTATTATA</w:t>
                                  </w:r>
                                  <w:r w:rsidRPr="004671A9">
                                    <w:rPr>
                                      <w:rFonts w:ascii="Courier New" w:hAnsi="Courier New" w:cs="Courier New"/>
                                      <w:b/>
                                      <w:bCs/>
                                      <w:color w:val="000000"/>
                                      <w:kern w:val="24"/>
                                      <w:sz w:val="16"/>
                                      <w:szCs w:val="16"/>
                                    </w:rPr>
                                    <w:t>TGTGTGTGTGTGTGTGTGTGTGTGTG</w:t>
                                  </w:r>
                                  <w:r w:rsidRPr="004671A9">
                                    <w:rPr>
                                      <w:rFonts w:ascii="Courier New" w:hAnsi="Courier New" w:cs="Courier New"/>
                                      <w:color w:val="000000"/>
                                      <w:kern w:val="24"/>
                                      <w:sz w:val="16"/>
                                      <w:szCs w:val="16"/>
                                    </w:rPr>
                                    <w:t>ACAACAAAAGGAGATAGAGAGTCAGAGCA</w:t>
                                  </w:r>
                                </w:p>
                              </w:txbxContent>
                            </wps:txbx>
                            <wps:bodyPr wrap="square">
                              <a:noAutofit/>
                            </wps:bodyPr>
                          </wps:wsp>
                        </wpg:grpSp>
                        <wps:wsp>
                          <wps:cNvPr id="2105" name="Rectangle 2105"/>
                          <wps:cNvSpPr/>
                          <wps:spPr>
                            <a:xfrm>
                              <a:off x="0" y="6137"/>
                              <a:ext cx="5866888" cy="3320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9" name="Group 2109"/>
                        <wpg:cNvGrpSpPr/>
                        <wpg:grpSpPr>
                          <a:xfrm>
                            <a:off x="961292" y="439615"/>
                            <a:ext cx="4006850" cy="2786158"/>
                            <a:chOff x="0" y="0"/>
                            <a:chExt cx="4545081" cy="3308656"/>
                          </a:xfrm>
                        </wpg:grpSpPr>
                        <pic:pic xmlns:pic="http://schemas.openxmlformats.org/drawingml/2006/picture">
                          <pic:nvPicPr>
                            <pic:cNvPr id="2111" name="Picture 2111"/>
                            <pic:cNvPicPr>
                              <a:picLocks noChangeAspect="1"/>
                            </pic:cNvPicPr>
                          </pic:nvPicPr>
                          <pic:blipFill rotWithShape="1">
                            <a:blip r:embed="rId40" cstate="print">
                              <a:extLst>
                                <a:ext uri="{28A0092B-C50C-407E-A947-70E740481C1C}">
                                  <a14:useLocalDpi xmlns:a14="http://schemas.microsoft.com/office/drawing/2010/main" val="0"/>
                                </a:ext>
                              </a:extLst>
                            </a:blip>
                            <a:srcRect b="3118"/>
                            <a:stretch/>
                          </pic:blipFill>
                          <pic:spPr>
                            <a:xfrm>
                              <a:off x="1408238" y="1894406"/>
                              <a:ext cx="1943612" cy="1414250"/>
                            </a:xfrm>
                            <a:prstGeom prst="rect">
                              <a:avLst/>
                            </a:prstGeom>
                          </pic:spPr>
                        </pic:pic>
                        <pic:pic xmlns:pic="http://schemas.openxmlformats.org/drawingml/2006/picture">
                          <pic:nvPicPr>
                            <pic:cNvPr id="2112" name="Picture 211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56012" y="151717"/>
                              <a:ext cx="1943612" cy="1459759"/>
                            </a:xfrm>
                            <a:prstGeom prst="rect">
                              <a:avLst/>
                            </a:prstGeom>
                          </pic:spPr>
                        </pic:pic>
                        <pic:pic xmlns:pic="http://schemas.openxmlformats.org/drawingml/2006/picture">
                          <pic:nvPicPr>
                            <pic:cNvPr id="2113" name="Picture 21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601468" y="151717"/>
                              <a:ext cx="1943613" cy="1459759"/>
                            </a:xfrm>
                            <a:prstGeom prst="rect">
                              <a:avLst/>
                            </a:prstGeom>
                          </pic:spPr>
                        </pic:pic>
                        <pic:pic xmlns:pic="http://schemas.openxmlformats.org/drawingml/2006/picture">
                          <pic:nvPicPr>
                            <pic:cNvPr id="2114" name="Picture 211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682968" y="1570472"/>
                              <a:ext cx="1353148" cy="360839"/>
                            </a:xfrm>
                            <a:prstGeom prst="rect">
                              <a:avLst/>
                            </a:prstGeom>
                          </pic:spPr>
                        </pic:pic>
                        <wps:wsp>
                          <wps:cNvPr id="2115" name="Text Box 2"/>
                          <wps:cNvSpPr txBox="1">
                            <a:spLocks noChangeArrowheads="1"/>
                          </wps:cNvSpPr>
                          <wps:spPr bwMode="auto">
                            <a:xfrm>
                              <a:off x="768474" y="4028"/>
                              <a:ext cx="857166" cy="234268"/>
                            </a:xfrm>
                            <a:prstGeom prst="rect">
                              <a:avLst/>
                            </a:prstGeom>
                            <a:solidFill>
                              <a:srgbClr val="FFFFFF"/>
                            </a:solidFill>
                            <a:ln w="9525">
                              <a:noFill/>
                              <a:miter lim="800000"/>
                              <a:headEnd/>
                              <a:tailEnd/>
                            </a:ln>
                          </wps:spPr>
                          <wps:txbx>
                            <w:txbxContent>
                              <w:p w14:paraId="6FE22D1D" w14:textId="77777777" w:rsidR="00D04FB0" w:rsidRPr="005C67F7" w:rsidRDefault="00D04FB0" w:rsidP="00866C14">
                                <w:pPr>
                                  <w:jc w:val="center"/>
                                  <w:rPr>
                                    <w:b/>
                                    <w:bCs/>
                                    <w:sz w:val="18"/>
                                    <w:szCs w:val="18"/>
                                  </w:rPr>
                                </w:pPr>
                                <w:r w:rsidRPr="005C67F7">
                                  <w:rPr>
                                    <w:b/>
                                    <w:bCs/>
                                    <w:sz w:val="18"/>
                                    <w:szCs w:val="18"/>
                                  </w:rPr>
                                  <w:t>R1</w:t>
                                </w:r>
                              </w:p>
                            </w:txbxContent>
                          </wps:txbx>
                          <wps:bodyPr rot="0" vert="horz" wrap="square" lIns="91440" tIns="36000" rIns="91440" bIns="0" anchor="t" anchorCtr="0">
                            <a:noAutofit/>
                          </wps:bodyPr>
                        </wps:wsp>
                        <wps:wsp>
                          <wps:cNvPr id="2116" name="Text Box 2"/>
                          <wps:cNvSpPr txBox="1">
                            <a:spLocks noChangeArrowheads="1"/>
                          </wps:cNvSpPr>
                          <wps:spPr bwMode="auto">
                            <a:xfrm>
                              <a:off x="3114024" y="0"/>
                              <a:ext cx="857166" cy="234268"/>
                            </a:xfrm>
                            <a:prstGeom prst="rect">
                              <a:avLst/>
                            </a:prstGeom>
                            <a:solidFill>
                              <a:srgbClr val="FFFFFF"/>
                            </a:solidFill>
                            <a:ln w="9525">
                              <a:noFill/>
                              <a:miter lim="800000"/>
                              <a:headEnd/>
                              <a:tailEnd/>
                            </a:ln>
                          </wps:spPr>
                          <wps:txbx>
                            <w:txbxContent>
                              <w:p w14:paraId="68D9027A" w14:textId="77777777" w:rsidR="00D04FB0" w:rsidRPr="005C67F7" w:rsidRDefault="00D04FB0" w:rsidP="00866C14">
                                <w:pPr>
                                  <w:jc w:val="center"/>
                                  <w:rPr>
                                    <w:b/>
                                    <w:bCs/>
                                    <w:sz w:val="18"/>
                                    <w:szCs w:val="18"/>
                                  </w:rPr>
                                </w:pPr>
                                <w:r w:rsidRPr="005C67F7">
                                  <w:rPr>
                                    <w:b/>
                                    <w:bCs/>
                                    <w:sz w:val="18"/>
                                    <w:szCs w:val="18"/>
                                  </w:rPr>
                                  <w:t>R2</w:t>
                                </w:r>
                              </w:p>
                            </w:txbxContent>
                          </wps:txbx>
                          <wps:bodyPr rot="0" vert="horz" wrap="square" lIns="91440" tIns="36000" rIns="91440" bIns="0" anchor="t" anchorCtr="0">
                            <a:noAutofit/>
                          </wps:bodyPr>
                        </wps:wsp>
                        <wps:wsp>
                          <wps:cNvPr id="2117" name="Text Box 2"/>
                          <wps:cNvSpPr txBox="1">
                            <a:spLocks noChangeArrowheads="1"/>
                          </wps:cNvSpPr>
                          <wps:spPr bwMode="auto">
                            <a:xfrm>
                              <a:off x="748066" y="1558170"/>
                              <a:ext cx="857166" cy="241825"/>
                            </a:xfrm>
                            <a:prstGeom prst="rect">
                              <a:avLst/>
                            </a:prstGeom>
                            <a:solidFill>
                              <a:srgbClr val="FFFFFF"/>
                            </a:solidFill>
                            <a:ln w="9525">
                              <a:noFill/>
                              <a:miter lim="800000"/>
                              <a:headEnd/>
                              <a:tailEnd/>
                            </a:ln>
                          </wps:spPr>
                          <wps:txbx>
                            <w:txbxContent>
                              <w:p w14:paraId="1D4D6B6B" w14:textId="77777777" w:rsidR="00D04FB0" w:rsidRPr="00796506" w:rsidRDefault="00D04FB0" w:rsidP="00866C14">
                                <w:pPr>
                                  <w:jc w:val="center"/>
                                  <w:rPr>
                                    <w:b/>
                                    <w:bCs/>
                                    <w:sz w:val="16"/>
                                    <w:szCs w:val="16"/>
                                  </w:rPr>
                                </w:pPr>
                                <w:r w:rsidRPr="00796506">
                                  <w:rPr>
                                    <w:b/>
                                    <w:bCs/>
                                    <w:sz w:val="16"/>
                                    <w:szCs w:val="16"/>
                                  </w:rPr>
                                  <w:t>Position</w:t>
                                </w:r>
                              </w:p>
                            </w:txbxContent>
                          </wps:txbx>
                          <wps:bodyPr rot="0" vert="horz" wrap="square" lIns="91440" tIns="45720" rIns="91440" bIns="45720" anchor="t" anchorCtr="0">
                            <a:noAutofit/>
                          </wps:bodyPr>
                        </wps:wsp>
                        <wps:wsp>
                          <wps:cNvPr id="2118" name="Text Box 2"/>
                          <wps:cNvSpPr txBox="1">
                            <a:spLocks noChangeArrowheads="1"/>
                          </wps:cNvSpPr>
                          <wps:spPr bwMode="auto">
                            <a:xfrm>
                              <a:off x="3232937" y="1558170"/>
                              <a:ext cx="857166" cy="241825"/>
                            </a:xfrm>
                            <a:prstGeom prst="rect">
                              <a:avLst/>
                            </a:prstGeom>
                            <a:solidFill>
                              <a:srgbClr val="FFFFFF"/>
                            </a:solidFill>
                            <a:ln w="9525">
                              <a:noFill/>
                              <a:miter lim="800000"/>
                              <a:headEnd/>
                              <a:tailEnd/>
                            </a:ln>
                          </wps:spPr>
                          <wps:txbx>
                            <w:txbxContent>
                              <w:p w14:paraId="3B98A4B2" w14:textId="77777777" w:rsidR="00D04FB0" w:rsidRPr="00796506" w:rsidRDefault="00D04FB0" w:rsidP="00866C14">
                                <w:pPr>
                                  <w:jc w:val="center"/>
                                  <w:rPr>
                                    <w:b/>
                                    <w:bCs/>
                                    <w:sz w:val="16"/>
                                    <w:szCs w:val="16"/>
                                  </w:rPr>
                                </w:pPr>
                                <w:r w:rsidRPr="00796506">
                                  <w:rPr>
                                    <w:b/>
                                    <w:bCs/>
                                    <w:sz w:val="16"/>
                                    <w:szCs w:val="16"/>
                                  </w:rPr>
                                  <w:t>Position</w:t>
                                </w:r>
                              </w:p>
                            </w:txbxContent>
                          </wps:txbx>
                          <wps:bodyPr rot="0" vert="horz" wrap="square" lIns="91440" tIns="45720" rIns="91440" bIns="45720" anchor="t" anchorCtr="0">
                            <a:noAutofit/>
                          </wps:bodyPr>
                        </wps:wsp>
                        <wps:wsp>
                          <wps:cNvPr id="2119" name="Text Box 2"/>
                          <wps:cNvSpPr txBox="1">
                            <a:spLocks noChangeArrowheads="1"/>
                          </wps:cNvSpPr>
                          <wps:spPr bwMode="auto">
                            <a:xfrm rot="16200000">
                              <a:off x="-307800" y="731930"/>
                              <a:ext cx="856800" cy="241200"/>
                            </a:xfrm>
                            <a:prstGeom prst="rect">
                              <a:avLst/>
                            </a:prstGeom>
                            <a:solidFill>
                              <a:srgbClr val="FFFFFF"/>
                            </a:solidFill>
                            <a:ln w="9525">
                              <a:noFill/>
                              <a:miter lim="800000"/>
                              <a:headEnd/>
                              <a:tailEnd/>
                            </a:ln>
                          </wps:spPr>
                          <wps:txbx>
                            <w:txbxContent>
                              <w:p w14:paraId="2F74AB37" w14:textId="77777777" w:rsidR="00D04FB0" w:rsidRPr="00796506" w:rsidRDefault="00D04FB0" w:rsidP="00866C14">
                                <w:pPr>
                                  <w:jc w:val="center"/>
                                  <w:rPr>
                                    <w:b/>
                                    <w:bCs/>
                                    <w:sz w:val="16"/>
                                    <w:szCs w:val="16"/>
                                  </w:rPr>
                                </w:pPr>
                                <w:r>
                                  <w:rPr>
                                    <w:b/>
                                    <w:bCs/>
                                    <w:sz w:val="16"/>
                                    <w:szCs w:val="16"/>
                                  </w:rPr>
                                  <w:t>Quality</w:t>
                                </w:r>
                              </w:p>
                            </w:txbxContent>
                          </wps:txbx>
                          <wps:bodyPr rot="0" vert="horz" wrap="square" lIns="91440" tIns="45720" rIns="91440" bIns="45720" anchor="t" anchorCtr="0">
                            <a:noAutofit/>
                          </wps:bodyPr>
                        </wps:wsp>
                        <wps:wsp>
                          <wps:cNvPr id="2120" name="Text Box 2"/>
                          <wps:cNvSpPr txBox="1">
                            <a:spLocks noChangeArrowheads="1"/>
                          </wps:cNvSpPr>
                          <wps:spPr bwMode="auto">
                            <a:xfrm rot="16200000">
                              <a:off x="2054058" y="731930"/>
                              <a:ext cx="856800" cy="241200"/>
                            </a:xfrm>
                            <a:prstGeom prst="rect">
                              <a:avLst/>
                            </a:prstGeom>
                            <a:solidFill>
                              <a:srgbClr val="FFFFFF"/>
                            </a:solidFill>
                            <a:ln w="9525">
                              <a:noFill/>
                              <a:miter lim="800000"/>
                              <a:headEnd/>
                              <a:tailEnd/>
                            </a:ln>
                          </wps:spPr>
                          <wps:txbx>
                            <w:txbxContent>
                              <w:p w14:paraId="0CA8CD02" w14:textId="77777777" w:rsidR="00D04FB0" w:rsidRPr="00796506" w:rsidRDefault="00D04FB0" w:rsidP="00866C14">
                                <w:pPr>
                                  <w:jc w:val="center"/>
                                  <w:rPr>
                                    <w:b/>
                                    <w:bCs/>
                                    <w:sz w:val="16"/>
                                    <w:szCs w:val="16"/>
                                  </w:rPr>
                                </w:pPr>
                                <w:r>
                                  <w:rPr>
                                    <w:b/>
                                    <w:bCs/>
                                    <w:sz w:val="16"/>
                                    <w:szCs w:val="16"/>
                                  </w:rPr>
                                  <w:t>Quality</w:t>
                                </w:r>
                              </w:p>
                            </w:txbxContent>
                          </wps:txbx>
                          <wps:bodyPr rot="0" vert="horz" wrap="square" lIns="91440" tIns="45720" rIns="91440" bIns="45720" anchor="t" anchorCtr="0">
                            <a:noAutofit/>
                          </wps:bodyPr>
                        </wps:wsp>
                        <wps:wsp>
                          <wps:cNvPr id="2121" name="Text Box 2"/>
                          <wps:cNvSpPr txBox="1">
                            <a:spLocks noChangeArrowheads="1"/>
                          </wps:cNvSpPr>
                          <wps:spPr bwMode="auto">
                            <a:xfrm rot="16200000">
                              <a:off x="860828" y="2507424"/>
                              <a:ext cx="856800" cy="241200"/>
                            </a:xfrm>
                            <a:prstGeom prst="rect">
                              <a:avLst/>
                            </a:prstGeom>
                            <a:solidFill>
                              <a:srgbClr val="FFFFFF"/>
                            </a:solidFill>
                            <a:ln w="9525">
                              <a:noFill/>
                              <a:miter lim="800000"/>
                              <a:headEnd/>
                              <a:tailEnd/>
                            </a:ln>
                          </wps:spPr>
                          <wps:txbx>
                            <w:txbxContent>
                              <w:p w14:paraId="60B525CB" w14:textId="77777777" w:rsidR="00D04FB0" w:rsidRPr="00796506" w:rsidRDefault="00D04FB0" w:rsidP="00866C14">
                                <w:pPr>
                                  <w:jc w:val="center"/>
                                  <w:rPr>
                                    <w:b/>
                                    <w:bCs/>
                                    <w:sz w:val="16"/>
                                    <w:szCs w:val="16"/>
                                  </w:rPr>
                                </w:pPr>
                                <w:r>
                                  <w:rPr>
                                    <w:b/>
                                    <w:bCs/>
                                    <w:sz w:val="16"/>
                                    <w:szCs w:val="16"/>
                                  </w:rPr>
                                  <w:t>Quality</w:t>
                                </w:r>
                              </w:p>
                            </w:txbxContent>
                          </wps:txbx>
                          <wps:bodyPr rot="0" vert="horz" wrap="square" lIns="91440" tIns="45720" rIns="91440" bIns="45720" anchor="t" anchorCtr="0">
                            <a:noAutofit/>
                          </wps:bodyPr>
                        </wps:wsp>
                      </wpg:grpSp>
                    </wpg:wgp>
                  </a:graphicData>
                </a:graphic>
              </wp:inline>
            </w:drawing>
          </mc:Choice>
          <mc:Fallback>
            <w:pict>
              <v:group id="Group 2062" o:spid="_x0000_s1029" style="width:468.75pt;height:261.9pt;mso-position-horizontal-relative:char;mso-position-vertical-relative:line" coordorigin="762" coordsize="59528,3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">
                <v:group id="Group 2065" o:spid="_x0000_s1030" style="position:absolute;left:762;width:59528;height:33262" coordsize="59528,3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group id="Group 2066" o:spid="_x0000_s1031" style="position:absolute;width:59528;height:4728" coordorigin="9018,-404" coordsize="65062,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type id="_x0000_t202" coordsize="21600,21600" o:spt="202" path="m,l,21600r21600,l21600,xe">
                      <v:stroke joinstyle="miter"/>
                      <v:path gradientshapeok="t" o:connecttype="rect"/>
                    </v:shapetype>
                    <v:shape id="TextBox 6" o:spid="_x0000_s1032" type="#_x0000_t202" style="position:absolute;left:9018;top:-310;width:4628;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MzsYA&#10;AADdAAAADwAAAGRycy9kb3ducmV2LnhtbESPQWvCQBSE70L/w/IKvenGUKqkriIhhRakkKSFHh/Z&#10;ZxLMvg3ZVbf/3i0UPA4z8w2z2QUziAtNrresYLlIQBA3VvfcKviq3+ZrEM4jaxwsk4JfcrDbPsw2&#10;mGl75ZIulW9FhLDLUEHn/ZhJ6ZqODLqFHYmjd7STQR/l1Eo94TXCzSDTJHmRBnuOCx2OlHfUnKqz&#10;UfCTFm0RPsv9N38cynAq8jo/V0o9PYb9KwhPwd/D/+13rSBNVs/w9y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OMzsYAAADdAAAADwAAAAAAAAAAAAAAAACYAgAAZHJz&#10;L2Rvd25yZXYueG1sUEsFBgAAAAAEAAQA9QAAAIsDAAAAAA==&#10;" filled="f" stroked="f">
                      <v:textbox inset="0,,0">
                        <w:txbxContent>
                          <w:p w14:paraId="11327A83" w14:textId="77777777" w:rsidR="00D04FB0" w:rsidRPr="004671A9" w:rsidRDefault="00D04FB0" w:rsidP="00866C14">
                            <w:pPr>
                              <w:pStyle w:val="NormalWeb"/>
                              <w:spacing w:before="0" w:beforeAutospacing="0" w:after="0" w:afterAutospacing="0"/>
                              <w:jc w:val="right"/>
                              <w:rPr>
                                <w:sz w:val="12"/>
                                <w:szCs w:val="12"/>
                              </w:rPr>
                            </w:pPr>
                            <w:r w:rsidRPr="004671A9">
                              <w:rPr>
                                <w:rFonts w:asciiTheme="minorHAnsi" w:hAnsi="Calibri" w:cstheme="minorBidi"/>
                                <w:b/>
                                <w:bCs/>
                                <w:color w:val="000000"/>
                                <w:kern w:val="24"/>
                                <w:sz w:val="16"/>
                                <w:szCs w:val="16"/>
                              </w:rPr>
                              <w:t>R1:</w:t>
                            </w:r>
                          </w:p>
                          <w:p w14:paraId="5892BE24" w14:textId="77777777" w:rsidR="00D04FB0" w:rsidRPr="004671A9" w:rsidRDefault="00D04FB0" w:rsidP="00866C14">
                            <w:pPr>
                              <w:pStyle w:val="NormalWeb"/>
                              <w:spacing w:before="0" w:beforeAutospacing="0" w:after="0" w:afterAutospacing="0"/>
                              <w:jc w:val="right"/>
                              <w:rPr>
                                <w:sz w:val="12"/>
                                <w:szCs w:val="12"/>
                              </w:rPr>
                            </w:pPr>
                            <w:r w:rsidRPr="004671A9">
                              <w:rPr>
                                <w:rFonts w:asciiTheme="minorHAnsi" w:hAnsi="Calibri" w:cstheme="minorBidi"/>
                                <w:b/>
                                <w:bCs/>
                                <w:color w:val="000000"/>
                                <w:kern w:val="24"/>
                                <w:sz w:val="16"/>
                                <w:szCs w:val="16"/>
                              </w:rPr>
                              <w:t>R2:</w:t>
                            </w:r>
                          </w:p>
                          <w:p w14:paraId="10956105" w14:textId="77777777" w:rsidR="00D04FB0" w:rsidRPr="004671A9" w:rsidRDefault="00D04FB0" w:rsidP="00866C14">
                            <w:pPr>
                              <w:pStyle w:val="NormalWeb"/>
                              <w:spacing w:before="0" w:beforeAutospacing="0" w:after="0" w:afterAutospacing="0"/>
                              <w:jc w:val="right"/>
                              <w:rPr>
                                <w:sz w:val="12"/>
                                <w:szCs w:val="12"/>
                              </w:rPr>
                            </w:pPr>
                            <w:r w:rsidRPr="004671A9">
                              <w:rPr>
                                <w:rFonts w:asciiTheme="minorHAnsi" w:hAnsi="Calibri" w:cstheme="minorBidi"/>
                                <w:b/>
                                <w:bCs/>
                                <w:color w:val="000000"/>
                                <w:kern w:val="24"/>
                                <w:sz w:val="16"/>
                                <w:szCs w:val="16"/>
                              </w:rPr>
                              <w:t>Merged:</w:t>
                            </w:r>
                          </w:p>
                        </w:txbxContent>
                      </v:textbox>
                    </v:shape>
                    <v:rect id="Rectangle 3" o:spid="_x0000_s1033" style="position:absolute;left:12869;top:-404;width:612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L0cYA&#10;AADdAAAADwAAAGRycy9kb3ducmV2LnhtbESPQWvCQBSE70L/w/IKvYhuFJESXaUIxVAKYtJ6fmSf&#10;STD7NmbXJP33riD0OMzMN8x6O5hadNS6yrKC2TQCQZxbXXGh4Cf7nLyDcB5ZY22ZFPyRg+3mZbTG&#10;WNuej9SlvhABwi5GBaX3TSyly0sy6Ka2IQ7e2bYGfZBtIXWLfYCbWs6jaCkNVhwWSmxoV1J+SW9G&#10;QZ8fulP2vZeH8SmxfE2uu/T3S6m31+FjBcLT4P/Dz3aiFcxn0QI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6L0cYAAADdAAAADwAAAAAAAAAAAAAAAACYAgAAZHJz&#10;L2Rvd25yZXYueG1sUEsFBgAAAAAEAAQA9QAAAIsDAAAAAA==&#10;" filled="f" stroked="f">
                      <v:textbox>
                        <w:txbxContent>
                          <w:p w14:paraId="1A634563" w14:textId="77777777" w:rsidR="00D04FB0" w:rsidRPr="004671A9" w:rsidRDefault="00D04FB0" w:rsidP="00866C14">
                            <w:pPr>
                              <w:pStyle w:val="NormalWeb"/>
                              <w:spacing w:before="0" w:beforeAutospacing="0" w:after="0" w:afterAutospacing="0" w:line="200" w:lineRule="exact"/>
                              <w:rPr>
                                <w:sz w:val="16"/>
                                <w:szCs w:val="16"/>
                              </w:rPr>
                            </w:pPr>
                            <w:r w:rsidRPr="004671A9">
                              <w:rPr>
                                <w:rFonts w:ascii="Courier New" w:hAnsi="Courier New" w:cs="Courier New"/>
                                <w:color w:val="000000"/>
                                <w:kern w:val="24"/>
                                <w:sz w:val="16"/>
                                <w:szCs w:val="16"/>
                              </w:rPr>
                              <w:t>TGATCAGCATAAAGGCACTCTCTTTATTATA</w:t>
                            </w:r>
                            <w:r w:rsidRPr="004671A9">
                              <w:rPr>
                                <w:rFonts w:ascii="Courier New" w:hAnsi="Courier New" w:cs="Courier New"/>
                                <w:b/>
                                <w:bCs/>
                                <w:color w:val="000000"/>
                                <w:kern w:val="24"/>
                                <w:sz w:val="16"/>
                                <w:szCs w:val="16"/>
                              </w:rPr>
                              <w:t>TGTGTGTGTGTGTGTGTGTGTGTGTC</w:t>
                            </w:r>
                            <w:r w:rsidRPr="004671A9">
                              <w:rPr>
                                <w:rFonts w:ascii="Courier New" w:hAnsi="Courier New" w:cs="Courier New"/>
                                <w:color w:val="000000"/>
                                <w:kern w:val="24"/>
                                <w:sz w:val="16"/>
                                <w:szCs w:val="16"/>
                              </w:rPr>
                              <w:t>ACCACTAAATCATATAGA</w:t>
                            </w:r>
                          </w:p>
                          <w:p w14:paraId="6D69A83A" w14:textId="77777777" w:rsidR="00D04FB0" w:rsidRPr="004671A9" w:rsidRDefault="00D04FB0" w:rsidP="00866C14">
                            <w:pPr>
                              <w:pStyle w:val="NormalWeb"/>
                              <w:spacing w:before="0" w:beforeAutospacing="0" w:after="0" w:afterAutospacing="0" w:line="200" w:lineRule="exact"/>
                              <w:rPr>
                                <w:sz w:val="16"/>
                                <w:szCs w:val="16"/>
                              </w:rPr>
                            </w:pPr>
                            <w:r w:rsidRPr="004671A9">
                              <w:rPr>
                                <w:rFonts w:ascii="Courier New" w:hAnsi="Courier New" w:cs="Courier New"/>
                                <w:color w:val="000000"/>
                                <w:kern w:val="24"/>
                                <w:sz w:val="16"/>
                                <w:szCs w:val="16"/>
                              </w:rPr>
                              <w:t xml:space="preserve">          AAAGGGTCTGTCTCTATTATA</w:t>
                            </w:r>
                            <w:r w:rsidRPr="004671A9">
                              <w:rPr>
                                <w:rFonts w:ascii="Courier New" w:hAnsi="Courier New" w:cs="Courier New"/>
                                <w:b/>
                                <w:bCs/>
                                <w:color w:val="000000"/>
                                <w:kern w:val="24"/>
                                <w:sz w:val="16"/>
                                <w:szCs w:val="16"/>
                              </w:rPr>
                              <w:t>TGTGTGTGTGTGTGTGTGTGTGTGTG</w:t>
                            </w:r>
                            <w:r w:rsidRPr="004671A9">
                              <w:rPr>
                                <w:rFonts w:ascii="Courier New" w:hAnsi="Courier New" w:cs="Courier New"/>
                                <w:color w:val="000000"/>
                                <w:kern w:val="24"/>
                                <w:sz w:val="16"/>
                                <w:szCs w:val="16"/>
                              </w:rPr>
                              <w:t>ACAACAAAAGGAGATAGAGAGTCAGAGCA</w:t>
                            </w:r>
                          </w:p>
                          <w:p w14:paraId="09679AEE" w14:textId="77777777" w:rsidR="00D04FB0" w:rsidRPr="004671A9" w:rsidRDefault="00D04FB0" w:rsidP="00866C14">
                            <w:pPr>
                              <w:pStyle w:val="NormalWeb"/>
                              <w:spacing w:before="0" w:beforeAutospacing="0" w:after="0" w:afterAutospacing="0" w:line="200" w:lineRule="exact"/>
                              <w:rPr>
                                <w:sz w:val="16"/>
                                <w:szCs w:val="16"/>
                              </w:rPr>
                            </w:pPr>
                            <w:r w:rsidRPr="004671A9">
                              <w:rPr>
                                <w:rFonts w:ascii="Courier New" w:hAnsi="Courier New" w:cs="Courier New"/>
                                <w:color w:val="000000"/>
                                <w:kern w:val="24"/>
                                <w:sz w:val="16"/>
                                <w:szCs w:val="16"/>
                              </w:rPr>
                              <w:t>TGATCAGCATAAAGGCACTCTCTTTATTATA</w:t>
                            </w:r>
                            <w:r w:rsidRPr="004671A9">
                              <w:rPr>
                                <w:rFonts w:ascii="Courier New" w:hAnsi="Courier New" w:cs="Courier New"/>
                                <w:b/>
                                <w:bCs/>
                                <w:color w:val="000000"/>
                                <w:kern w:val="24"/>
                                <w:sz w:val="16"/>
                                <w:szCs w:val="16"/>
                              </w:rPr>
                              <w:t>TGTGTGTGTGTGTGTGTGTGTGTGTG</w:t>
                            </w:r>
                            <w:r w:rsidRPr="004671A9">
                              <w:rPr>
                                <w:rFonts w:ascii="Courier New" w:hAnsi="Courier New" w:cs="Courier New"/>
                                <w:color w:val="000000"/>
                                <w:kern w:val="24"/>
                                <w:sz w:val="16"/>
                                <w:szCs w:val="16"/>
                              </w:rPr>
                              <w:t>ACAACAAAAGGAGATAGAGAGTCAGAGCA</w:t>
                            </w:r>
                          </w:p>
                        </w:txbxContent>
                      </v:textbox>
                    </v:rect>
                  </v:group>
                  <v:rect id="Rectangle 2105" o:spid="_x0000_s1034" style="position:absolute;top:61;width:58668;height:3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MfccA&#10;AADdAAAADwAAAGRycy9kb3ducmV2LnhtbESPQUvDQBSE7wX/w/IEL8VuUmiR2G0pipJDEaztwdtr&#10;9plNm30bss82/ntXEHocZuYbZrEafKvO1McmsIF8koEiroJtuDaw+3i5fwAVBdliG5gM/FCE1fJm&#10;tMDChgu/03krtUoQjgUacCJdoXWsHHmMk9ARJ+8r9B4lyb7WtsdLgvtWT7Nsrj02nBYcdvTkqDpt&#10;v72Bz3KQ+pi/yuaE4/24dIfq7flgzN3tsH4EJTTINfzfLq2BaZ7N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jH3HAAAA3QAAAA8AAAAAAAAAAAAAAAAAmAIAAGRy&#10;cy9kb3ducmV2LnhtbFBLBQYAAAAABAAEAPUAAACMAwAAAAA=&#10;" filled="f" strokecolor="black [3213]" strokeweight="1pt"/>
                </v:group>
                <v:group id="Group 2109" o:spid="_x0000_s1035" style="position:absolute;left:9612;top:4396;width:40069;height:27861" coordsize="45450,33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1" o:spid="_x0000_s1036" type="#_x0000_t75" style="position:absolute;left:14082;top:18944;width:19436;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WKPGAAAA3QAAAA8AAABkcnMvZG93bnJldi54bWxEj81qwzAQhO+FvoPYQm+NbB/a4EYOrUOg&#10;hxJonAdYrPVPaq2MJTuOnz4qFHIcZuYbZrOdTScmGlxrWUG8ikAQl1a3XCs4FfuXNQjnkTV2lknB&#10;lRxss8eHDabaXviHpqOvRYCwS1FB432fSunKhgy6le2Jg1fZwaAPcqilHvAS4KaTSRS9SoMth4UG&#10;e8obKn+Po1HQGeIi//yu+uu4HJbzcn5bzE6p56f54x2Ep9nfw//tL60gieMY/t6EJy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tYo8YAAADdAAAADwAAAAAAAAAAAAAA&#10;AACfAgAAZHJzL2Rvd25yZXYueG1sUEsFBgAAAAAEAAQA9wAAAJIDAAAAAA==&#10;">
                    <v:imagedata r:id="rId44" o:title="" cropbottom="2043f"/>
                    <v:path arrowok="t"/>
                  </v:shape>
                  <v:shape id="Picture 2112" o:spid="_x0000_s1037" type="#_x0000_t75" style="position:absolute;left:2560;top:1517;width:19436;height:1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44qfGAAAA3QAAAA8AAABkcnMvZG93bnJldi54bWxEj0FrwkAUhO8F/8PyBG91k1iKRNcggpBD&#10;L2o99PaafWaD2bdJdqtpf31XKPQ4zMw3zLoYbStuNPjGsYJ0noAgrpxuuFbwfto/L0H4gKyxdUwK&#10;vslDsZk8rTHX7s4Huh1DLSKEfY4KTAhdLqWvDFn0c9cRR+/iBoshyqGWesB7hNtWZknyKi02HBcM&#10;drQzVF2PX1bBYVk2H2V57j+7t8VofN/++JezUrPpuF2BCDSG//Bfu9QKsjTN4PEmP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jip8YAAADdAAAADwAAAAAAAAAAAAAA&#10;AACfAgAAZHJzL2Rvd25yZXYueG1sUEsFBgAAAAAEAAQA9wAAAJIDAAAAAA==&#10;">
                    <v:imagedata r:id="rId45" o:title=""/>
                    <v:path arrowok="t"/>
                  </v:shape>
                  <v:shape id="Picture 2113" o:spid="_x0000_s1038" type="#_x0000_t75" style="position:absolute;left:26014;top:1517;width:19436;height:1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EPwTGAAAA3QAAAA8AAABkcnMvZG93bnJldi54bWxEj0FrwkAUhO8F/8PyCr2UuomClNRVRAiI&#10;0IPakusj+5IsZt/G7Kppf70rCB6HmfmGmS8H24oL9d44VpCOExDEpdOGawU/h/zjE4QPyBpbx6Tg&#10;jzwsF6OXOWbaXXlHl32oRYSwz1BBE0KXSenLhiz6seuIo1e53mKIsq+l7vEa4baVkySZSYuG40KD&#10;Ha0bKo/7s42U/L2ovnfl4b8wuTlW21+7OrVKvb0Oqy8QgYbwDD/aG61gkqZTuL+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BMYAAADdAAAADwAAAAAAAAAAAAAA&#10;AACfAgAAZHJzL2Rvd25yZXYueG1sUEsFBgAAAAAEAAQA9wAAAJIDAAAAAA==&#10;">
                    <v:imagedata r:id="rId46" o:title=""/>
                    <v:path arrowok="t"/>
                  </v:shape>
                  <v:shape id="Picture 2114" o:spid="_x0000_s1039" type="#_x0000_t75" style="position:absolute;left:16829;top:15704;width:13532;height: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mfD7FAAAA3QAAAA8AAABkcnMvZG93bnJldi54bWxEj0FLw0AUhO+C/2F5gje7SREpsdsitdWe&#10;Wox6f80+k2D2bdh9TeO/7xYKHoeZ+YaZL0fXqYFCbD0byCcZKOLK25ZrA1+fm4cZqCjIFjvPZOCP&#10;IiwXtzdzLKw/8QcNpdQqQTgWaKAR6QutY9WQwzjxPXHyfnxwKEmGWtuApwR3nZ5m2ZN22HJaaLCn&#10;VUPVb3l0Bt63m8Nu/SbfWurDa7nK9jmHwZj7u/HlGZTQKP/ha3trDUzz/BEub9IT0I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nw+xQAAAN0AAAAPAAAAAAAAAAAAAAAA&#10;AJ8CAABkcnMvZG93bnJldi54bWxQSwUGAAAAAAQABAD3AAAAkQMAAAAA&#10;">
                    <v:imagedata r:id="rId47" o:title=""/>
                    <v:path arrowok="t"/>
                  </v:shape>
                  <v:shape id="_x0000_s1040" type="#_x0000_t202" style="position:absolute;left:7684;top:40;width:85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8jsYA&#10;AADdAAAADwAAAGRycy9kb3ducmV2LnhtbESPQWvCQBSE7wX/w/IEb3UTwVKiqwRBsL1YbUWPz+wz&#10;iWbfht2tSf+9Wyj0OMzMN8x82ZtG3Mn52rKCdJyAIC6srrlU8PW5fn4F4QOyxsYyKfghD8vF4GmO&#10;mbYd7+i+D6WIEPYZKqhCaDMpfVGRQT+2LXH0LtYZDFG6UmqHXYSbRk6S5EUarDkuVNjSqqLitv82&#10;CsLFNW/nj/zgrsdjt936U/ueb5QaDft8BiJQH/7Df+2NVjBJ0yn8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8jsYAAADdAAAADwAAAAAAAAAAAAAAAACYAgAAZHJz&#10;L2Rvd25yZXYueG1sUEsFBgAAAAAEAAQA9QAAAIsDAAAAAA==&#10;" stroked="f">
                    <v:textbox inset=",1mm,,0">
                      <w:txbxContent>
                        <w:p w14:paraId="6FE22D1D" w14:textId="77777777" w:rsidR="00D04FB0" w:rsidRPr="005C67F7" w:rsidRDefault="00D04FB0" w:rsidP="00866C14">
                          <w:pPr>
                            <w:jc w:val="center"/>
                            <w:rPr>
                              <w:b/>
                              <w:bCs/>
                              <w:sz w:val="18"/>
                              <w:szCs w:val="18"/>
                            </w:rPr>
                          </w:pPr>
                          <w:r w:rsidRPr="005C67F7">
                            <w:rPr>
                              <w:b/>
                              <w:bCs/>
                              <w:sz w:val="18"/>
                              <w:szCs w:val="18"/>
                            </w:rPr>
                            <w:t>R1</w:t>
                          </w:r>
                        </w:p>
                      </w:txbxContent>
                    </v:textbox>
                  </v:shape>
                  <v:shape id="_x0000_s1041" type="#_x0000_t202" style="position:absolute;left:31140;width:857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i+cYA&#10;AADdAAAADwAAAGRycy9kb3ducmV2LnhtbESPT2vCQBTE7wW/w/IEb3UTD1KiqwRB0F780xY9PrPP&#10;JJp9G3a3Jn77bqHQ4zAzv2Hmy9404kHO15YVpOMEBHFhdc2lgs+P9esbCB+QNTaWScGTPCwXg5c5&#10;Ztp2fKDHMZQiQthnqKAKoc2k9EVFBv3YtsTRu1pnMETpSqkddhFuGjlJkqk0WHNcqLClVUXF/fht&#10;FISra7aXff7lbqdTt9v5c/ueb5QaDft8BiJQH/7Df+2NVjBJ0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i+cYAAADdAAAADwAAAAAAAAAAAAAAAACYAgAAZHJz&#10;L2Rvd25yZXYueG1sUEsFBgAAAAAEAAQA9QAAAIsDAAAAAA==&#10;" stroked="f">
                    <v:textbox inset=",1mm,,0">
                      <w:txbxContent>
                        <w:p w14:paraId="68D9027A" w14:textId="77777777" w:rsidR="00D04FB0" w:rsidRPr="005C67F7" w:rsidRDefault="00D04FB0" w:rsidP="00866C14">
                          <w:pPr>
                            <w:jc w:val="center"/>
                            <w:rPr>
                              <w:b/>
                              <w:bCs/>
                              <w:sz w:val="18"/>
                              <w:szCs w:val="18"/>
                            </w:rPr>
                          </w:pPr>
                          <w:r w:rsidRPr="005C67F7">
                            <w:rPr>
                              <w:b/>
                              <w:bCs/>
                              <w:sz w:val="18"/>
                              <w:szCs w:val="18"/>
                            </w:rPr>
                            <w:t>R2</w:t>
                          </w:r>
                        </w:p>
                      </w:txbxContent>
                    </v:textbox>
                  </v:shape>
                  <v:shape id="_x0000_s1042" type="#_x0000_t202" style="position:absolute;left:7480;top:15581;width:8572;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1QcQA&#10;AADdAAAADwAAAGRycy9kb3ducmV2LnhtbESP0YrCMBRE34X9h3AXfJE1rahdq1FWwcXXqh9wba5t&#10;2eamNNHWvzfCgo/DzJxhVpve1OJOrassK4jHEQji3OqKCwXn0/7rG4TzyBpry6TgQQ4264/BClNt&#10;O87ofvSFCBB2KSoovW9SKV1ekkE3tg1x8K62NeiDbAupW+wC3NRyEkVzabDisFBiQ7uS8r/jzSi4&#10;HrrRbNFdfv05yabzLVbJxT6UGn72P0sQnnr/Dv+3D1rBJI4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NUHEAAAA3QAAAA8AAAAAAAAAAAAAAAAAmAIAAGRycy9k&#10;b3ducmV2LnhtbFBLBQYAAAAABAAEAPUAAACJAwAAAAA=&#10;" stroked="f">
                    <v:textbox>
                      <w:txbxContent>
                        <w:p w14:paraId="1D4D6B6B" w14:textId="77777777" w:rsidR="00D04FB0" w:rsidRPr="00796506" w:rsidRDefault="00D04FB0" w:rsidP="00866C14">
                          <w:pPr>
                            <w:jc w:val="center"/>
                            <w:rPr>
                              <w:b/>
                              <w:bCs/>
                              <w:sz w:val="16"/>
                              <w:szCs w:val="16"/>
                            </w:rPr>
                          </w:pPr>
                          <w:r w:rsidRPr="00796506">
                            <w:rPr>
                              <w:b/>
                              <w:bCs/>
                              <w:sz w:val="16"/>
                              <w:szCs w:val="16"/>
                            </w:rPr>
                            <w:t>Position</w:t>
                          </w:r>
                        </w:p>
                      </w:txbxContent>
                    </v:textbox>
                  </v:shape>
                  <v:shape id="_x0000_s1043" type="#_x0000_t202" style="position:absolute;left:32329;top:15581;width:8572;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M8IA&#10;AADdAAAADwAAAGRycy9kb3ducmV2LnhtbERPzW6CQBC+m/QdNtPEiykLxmJLXUg1sfEq9QEGdgRS&#10;dpawW8G3dw9Nevzy/e+K2fTiRqPrLCtIohgEcW11x42Cy/fx5Q2E88gae8uk4E4OivxpscNM24nP&#10;dCt9I0IIuwwVtN4PmZSubsmgi+xAHLirHQ36AMdG6hGnEG56uY7jVBrsODS0ONChpfqn/DUKrqdp&#10;9fo+VV/+sj1v0j1228relVo+z58fIDzN/l/85z5pBeskCXPDm/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6EzwgAAAN0AAAAPAAAAAAAAAAAAAAAAAJgCAABkcnMvZG93&#10;bnJldi54bWxQSwUGAAAAAAQABAD1AAAAhwMAAAAA&#10;" stroked="f">
                    <v:textbox>
                      <w:txbxContent>
                        <w:p w14:paraId="3B98A4B2" w14:textId="77777777" w:rsidR="00D04FB0" w:rsidRPr="00796506" w:rsidRDefault="00D04FB0" w:rsidP="00866C14">
                          <w:pPr>
                            <w:jc w:val="center"/>
                            <w:rPr>
                              <w:b/>
                              <w:bCs/>
                              <w:sz w:val="16"/>
                              <w:szCs w:val="16"/>
                            </w:rPr>
                          </w:pPr>
                          <w:r w:rsidRPr="00796506">
                            <w:rPr>
                              <w:b/>
                              <w:bCs/>
                              <w:sz w:val="16"/>
                              <w:szCs w:val="16"/>
                            </w:rPr>
                            <w:t>Position</w:t>
                          </w:r>
                        </w:p>
                      </w:txbxContent>
                    </v:textbox>
                  </v:shape>
                  <v:shape id="_x0000_s1044" type="#_x0000_t202" style="position:absolute;left:-3078;top:7319;width:8568;height:24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n18gA&#10;AADdAAAADwAAAGRycy9kb3ducmV2LnhtbESPQWvCQBSE7wX/w/KEXqTZRERrzCpF2qqXgrYI3h7Z&#10;ZxLMvg3ZrUZ/vVsQehxm5hsmW3SmFmdqXWVZQRLFIIhzqysuFPx8f7y8gnAeWWNtmRRcycFi3nvK&#10;MNX2wls673whAoRdigpK75tUSpeXZNBFtiEO3tG2Bn2QbSF1i5cAN7UcxvFYGqw4LJTY0LKk/LT7&#10;NQomq6/xwS/NrTp8xpvp+8BsmtFeqed+9zYD4anz/+FHe60VDJNkCn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WfXyAAAAN0AAAAPAAAAAAAAAAAAAAAAAJgCAABk&#10;cnMvZG93bnJldi54bWxQSwUGAAAAAAQABAD1AAAAjQMAAAAA&#10;" stroked="f">
                    <v:textbox>
                      <w:txbxContent>
                        <w:p w14:paraId="2F74AB37" w14:textId="77777777" w:rsidR="00D04FB0" w:rsidRPr="00796506" w:rsidRDefault="00D04FB0" w:rsidP="00866C14">
                          <w:pPr>
                            <w:jc w:val="center"/>
                            <w:rPr>
                              <w:b/>
                              <w:bCs/>
                              <w:sz w:val="16"/>
                              <w:szCs w:val="16"/>
                            </w:rPr>
                          </w:pPr>
                          <w:r>
                            <w:rPr>
                              <w:b/>
                              <w:bCs/>
                              <w:sz w:val="16"/>
                              <w:szCs w:val="16"/>
                            </w:rPr>
                            <w:t>Quality</w:t>
                          </w:r>
                        </w:p>
                      </w:txbxContent>
                    </v:textbox>
                  </v:shape>
                  <v:shape id="_x0000_s1045" type="#_x0000_t202" style="position:absolute;left:20540;top:7319;width:8568;height:24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E98MA&#10;AADdAAAADwAAAGRycy9kb3ducmV2LnhtbERPy4rCMBTdC/5DuIIbGVOLODMdo4j43AijMuDu0txp&#10;i81NaaJWv94sBJeH8x5PG1OKK9WusKxg0I9AEKdWF5wpOB6WH18gnEfWWFomBXdyMJ20W2NMtL3x&#10;L133PhMhhF2CCnLvq0RKl+Zk0PVtRRy4f1sb9AHWmdQ13kK4KWUcRSNpsODQkGNF85zS8/5iFHyu&#10;d6OTn5tHcVpF2+9Fz2yr4Z9S3U4z+wHhqfFv8cu90QriQRz2hzfhCc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E98MAAADdAAAADwAAAAAAAAAAAAAAAACYAgAAZHJzL2Rv&#10;d25yZXYueG1sUEsFBgAAAAAEAAQA9QAAAIgDAAAAAA==&#10;" stroked="f">
                    <v:textbox>
                      <w:txbxContent>
                        <w:p w14:paraId="0CA8CD02" w14:textId="77777777" w:rsidR="00D04FB0" w:rsidRPr="00796506" w:rsidRDefault="00D04FB0" w:rsidP="00866C14">
                          <w:pPr>
                            <w:jc w:val="center"/>
                            <w:rPr>
                              <w:b/>
                              <w:bCs/>
                              <w:sz w:val="16"/>
                              <w:szCs w:val="16"/>
                            </w:rPr>
                          </w:pPr>
                          <w:r>
                            <w:rPr>
                              <w:b/>
                              <w:bCs/>
                              <w:sz w:val="16"/>
                              <w:szCs w:val="16"/>
                            </w:rPr>
                            <w:t>Quality</w:t>
                          </w:r>
                        </w:p>
                      </w:txbxContent>
                    </v:textbox>
                  </v:shape>
                  <v:shape id="_x0000_s1046" type="#_x0000_t202" style="position:absolute;left:8608;top:25074;width:8568;height:24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hbMgA&#10;AADdAAAADwAAAGRycy9kb3ducmV2LnhtbESPW2vCQBSE34X+h+UUfBHdJIiX1FWKVFtfBC8UfDtk&#10;T5PQ7NmQXTX213cFwcdhZr5hZovWVOJCjSstK4gHEQjizOqScwXHw6o/AeE8ssbKMim4kYPF/KUz&#10;w1TbK+/osve5CBB2KSoovK9TKV1WkEE3sDVx8H5sY9AH2eRSN3gNcFPJJIpG0mDJYaHAmpYFZb/7&#10;s1Ew/tyOTn5p/srTOtpMP3pmUw+/leq+tu9vIDy1/hl+tL+0giROYri/C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6FsyAAAAN0AAAAPAAAAAAAAAAAAAAAAAJgCAABk&#10;cnMvZG93bnJldi54bWxQSwUGAAAAAAQABAD1AAAAjQMAAAAA&#10;" stroked="f">
                    <v:textbox>
                      <w:txbxContent>
                        <w:p w14:paraId="60B525CB" w14:textId="77777777" w:rsidR="00D04FB0" w:rsidRPr="00796506" w:rsidRDefault="00D04FB0" w:rsidP="00866C14">
                          <w:pPr>
                            <w:jc w:val="center"/>
                            <w:rPr>
                              <w:b/>
                              <w:bCs/>
                              <w:sz w:val="16"/>
                              <w:szCs w:val="16"/>
                            </w:rPr>
                          </w:pPr>
                          <w:r>
                            <w:rPr>
                              <w:b/>
                              <w:bCs/>
                              <w:sz w:val="16"/>
                              <w:szCs w:val="16"/>
                            </w:rPr>
                            <w:t>Quality</w:t>
                          </w:r>
                        </w:p>
                      </w:txbxContent>
                    </v:textbox>
                  </v:shape>
                </v:group>
                <w10:wrap anchorx="page"/>
                <w10:anchorlock/>
              </v:group>
            </w:pict>
          </mc:Fallback>
        </mc:AlternateContent>
      </w:r>
    </w:p>
    <w:p w14:paraId="2BF3B0B5" w14:textId="77777777" w:rsidR="00866C14" w:rsidRPr="00BE0C59" w:rsidRDefault="00866C14" w:rsidP="00034C61">
      <w:pPr>
        <w:jc w:val="both"/>
        <w:rPr>
          <w:color w:val="auto"/>
        </w:rPr>
      </w:pPr>
      <w:r w:rsidRPr="00BE0C59">
        <w:rPr>
          <w:color w:val="auto"/>
        </w:rPr>
        <w:br w:type="page"/>
      </w:r>
    </w:p>
    <w:p w14:paraId="3ECEE061" w14:textId="514C0DAB" w:rsidR="00866C14" w:rsidRPr="00BE0C59" w:rsidRDefault="00BF3BA5" w:rsidP="00034C61">
      <w:pPr>
        <w:pStyle w:val="Caption"/>
        <w:jc w:val="both"/>
        <w:rPr>
          <w:color w:val="auto"/>
        </w:rPr>
      </w:pPr>
      <w:bookmarkStart w:id="11" w:name="_Ref433302088"/>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10</w:t>
      </w:r>
      <w:r w:rsidR="00D04FB0" w:rsidRPr="00BE0C59">
        <w:rPr>
          <w:noProof/>
          <w:color w:val="auto"/>
        </w:rPr>
        <w:fldChar w:fldCharType="end"/>
      </w:r>
      <w:bookmarkEnd w:id="11"/>
    </w:p>
    <w:p w14:paraId="2182ADCD" w14:textId="77777777" w:rsidR="000E467D" w:rsidRPr="00BE0C59" w:rsidRDefault="000E467D" w:rsidP="00034C61">
      <w:pPr>
        <w:pStyle w:val="Caption"/>
        <w:jc w:val="both"/>
        <w:rPr>
          <w:b w:val="0"/>
          <w:bCs w:val="0"/>
          <w:color w:val="auto"/>
        </w:rPr>
      </w:pPr>
      <w:r w:rsidRPr="00BE0C59">
        <w:rPr>
          <w:b w:val="0"/>
          <w:bCs w:val="0"/>
          <w:color w:val="auto"/>
        </w:rPr>
        <w:t xml:space="preserve">MS </w:t>
      </w:r>
      <w:r w:rsidR="00694758" w:rsidRPr="00BE0C59">
        <w:rPr>
          <w:b w:val="0"/>
          <w:bCs w:val="0"/>
          <w:color w:val="auto"/>
        </w:rPr>
        <w:t xml:space="preserve">reads </w:t>
      </w:r>
      <w:r w:rsidRPr="00BE0C59">
        <w:rPr>
          <w:b w:val="0"/>
          <w:bCs w:val="0"/>
          <w:color w:val="auto"/>
        </w:rPr>
        <w:t>mapping</w:t>
      </w:r>
    </w:p>
    <w:p w14:paraId="2D524CAB" w14:textId="77777777" w:rsidR="00866C14" w:rsidRPr="00BE0C59" w:rsidRDefault="00866C14" w:rsidP="00034C61">
      <w:pPr>
        <w:pStyle w:val="Caption"/>
        <w:jc w:val="both"/>
        <w:rPr>
          <w:b w:val="0"/>
          <w:bCs w:val="0"/>
          <w:color w:val="auto"/>
        </w:rPr>
      </w:pPr>
      <w:r w:rsidRPr="00BE0C59">
        <w:rPr>
          <w:b w:val="0"/>
          <w:bCs w:val="0"/>
          <w:color w:val="auto"/>
        </w:rPr>
        <w:t>Each read is mapped to a specific target locus according to its flanking regions.</w:t>
      </w:r>
    </w:p>
    <w:p w14:paraId="495402A1" w14:textId="77777777" w:rsidR="00866C14" w:rsidRPr="00BE0C59" w:rsidRDefault="00866C14" w:rsidP="00034C61">
      <w:pPr>
        <w:jc w:val="both"/>
        <w:rPr>
          <w:color w:val="auto"/>
        </w:rPr>
      </w:pPr>
    </w:p>
    <w:p w14:paraId="36F5B168" w14:textId="77777777" w:rsidR="00866C14" w:rsidRPr="00BE0C59" w:rsidRDefault="00866C14" w:rsidP="00034C61">
      <w:pPr>
        <w:keepNext/>
        <w:jc w:val="both"/>
        <w:rPr>
          <w:color w:val="auto"/>
        </w:rPr>
      </w:pPr>
      <w:r w:rsidRPr="00BE0C59">
        <w:rPr>
          <w:noProof/>
          <w:color w:val="auto"/>
          <w:lang w:bidi="ar-SA"/>
        </w:rPr>
        <mc:AlternateContent>
          <mc:Choice Requires="wpg">
            <w:drawing>
              <wp:inline distT="0" distB="0" distL="0" distR="0" wp14:anchorId="7080A0B3" wp14:editId="11A1E1C6">
                <wp:extent cx="5763260" cy="1171575"/>
                <wp:effectExtent l="0" t="0" r="8890" b="28575"/>
                <wp:docPr id="2122" name="Group 2122"/>
                <wp:cNvGraphicFramePr/>
                <a:graphic xmlns:a="http://schemas.openxmlformats.org/drawingml/2006/main">
                  <a:graphicData uri="http://schemas.microsoft.com/office/word/2010/wordprocessingGroup">
                    <wpg:wgp>
                      <wpg:cNvGrpSpPr/>
                      <wpg:grpSpPr>
                        <a:xfrm>
                          <a:off x="0" y="0"/>
                          <a:ext cx="5763260" cy="1171575"/>
                          <a:chOff x="0" y="0"/>
                          <a:chExt cx="5763846" cy="1171575"/>
                        </a:xfrm>
                      </wpg:grpSpPr>
                      <wpg:grpSp>
                        <wpg:cNvPr id="2123" name="Group 2123"/>
                        <wpg:cNvGrpSpPr/>
                        <wpg:grpSpPr>
                          <a:xfrm>
                            <a:off x="23446" y="0"/>
                            <a:ext cx="5740400" cy="1100455"/>
                            <a:chOff x="635271" y="0"/>
                            <a:chExt cx="5740979" cy="1100888"/>
                          </a:xfrm>
                        </wpg:grpSpPr>
                        <wpg:grpSp>
                          <wpg:cNvPr id="2124" name="Group 2124"/>
                          <wpg:cNvGrpSpPr/>
                          <wpg:grpSpPr>
                            <a:xfrm>
                              <a:off x="635271" y="0"/>
                              <a:ext cx="5740979" cy="1100888"/>
                              <a:chOff x="1236705" y="-184174"/>
                              <a:chExt cx="5741045" cy="1101435"/>
                            </a:xfrm>
                          </wpg:grpSpPr>
                          <wps:wsp>
                            <wps:cNvPr id="2125" name="Straight Arrow Connector 16"/>
                            <wps:cNvCnPr/>
                            <wps:spPr bwMode="auto">
                              <a:xfrm flipH="1" flipV="1">
                                <a:off x="1393096" y="410842"/>
                                <a:ext cx="1178080" cy="357749"/>
                              </a:xfrm>
                              <a:prstGeom prst="straightConnector1">
                                <a:avLst/>
                              </a:prstGeom>
                              <a:ln w="19050">
                                <a:headEnd type="none" w="med" len="med"/>
                                <a:tailEnd type="arrow"/>
                              </a:ln>
                              <a:extLst/>
                            </wps:spPr>
                            <wps:style>
                              <a:lnRef idx="3">
                                <a:schemeClr val="accent4"/>
                              </a:lnRef>
                              <a:fillRef idx="0">
                                <a:schemeClr val="accent4"/>
                              </a:fillRef>
                              <a:effectRef idx="2">
                                <a:schemeClr val="accent4"/>
                              </a:effectRef>
                              <a:fontRef idx="minor">
                                <a:schemeClr val="tx1"/>
                              </a:fontRef>
                            </wps:style>
                            <wps:bodyPr/>
                          </wps:wsp>
                          <wps:wsp>
                            <wps:cNvPr id="2126" name="Rectangle 6"/>
                            <wps:cNvSpPr/>
                            <wps:spPr>
                              <a:xfrm>
                                <a:off x="1236705" y="-153756"/>
                                <a:ext cx="5112982" cy="753286"/>
                              </a:xfrm>
                              <a:prstGeom prst="rect">
                                <a:avLst/>
                              </a:prstGeom>
                            </wps:spPr>
                            <wps:txbx>
                              <w:txbxContent>
                                <w:p w14:paraId="2CDDBC12"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ATACTTTATAATATATG</w:t>
                                  </w:r>
                                  <w:r w:rsidRPr="00CC63FA">
                                    <w:rPr>
                                      <w:rFonts w:ascii="Courier New" w:hAnsi="Courier New" w:cs="Courier New"/>
                                      <w:color w:val="000000"/>
                                      <w:kern w:val="24"/>
                                      <w:sz w:val="14"/>
                                      <w:szCs w:val="14"/>
                                    </w:rPr>
                                    <w:t>TCACTTTTATATATATGTGTGTGTGTGTGTGTGTGTGTGTGTGTGTGTGTGT</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GACATAATAAAGGA</w:t>
                                  </w:r>
                                </w:p>
                                <w:p w14:paraId="5184BCBB"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GCGAAAGTNGTTCAAGC</w:t>
                                  </w:r>
                                  <w:r w:rsidRPr="00CC63FA">
                                    <w:rPr>
                                      <w:rFonts w:ascii="Courier New" w:hAnsi="Courier New" w:cs="Courier New"/>
                                      <w:color w:val="000000"/>
                                      <w:kern w:val="24"/>
                                      <w:sz w:val="14"/>
                                      <w:szCs w:val="14"/>
                                    </w:rPr>
                                    <w:t>CCATGCCAGCCTCTCTCTCTCTCTCTCTCTATCTCTCTCTCTCTCTCTCGG</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ATAACACATTTAACA</w:t>
                                  </w:r>
                                </w:p>
                                <w:p w14:paraId="6C4922A1"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GGCAGTCTCTTTCTTTCT</w:t>
                                  </w:r>
                                  <w:r w:rsidRPr="00CC63FA">
                                    <w:rPr>
                                      <w:rFonts w:ascii="Courier New" w:hAnsi="Courier New" w:cs="Courier New"/>
                                      <w:color w:val="000000"/>
                                      <w:kern w:val="24"/>
                                      <w:sz w:val="14"/>
                                      <w:szCs w:val="14"/>
                                    </w:rPr>
                                    <w:t>TTCTTTTCTTTCTTTCTTTCTTTCTTTCTTTCTTTCTTTCTTTCTTTCTT</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TCTGTCAAGTTGGGG</w:t>
                                  </w:r>
                                </w:p>
                                <w:p w14:paraId="4CC26C61"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CCACTAGCCCACATTGAG</w:t>
                                  </w:r>
                                  <w:r w:rsidRPr="00CC63FA">
                                    <w:rPr>
                                      <w:rFonts w:ascii="Courier New" w:hAnsi="Courier New" w:cs="Courier New"/>
                                      <w:color w:val="000000"/>
                                      <w:kern w:val="24"/>
                                      <w:sz w:val="14"/>
                                      <w:szCs w:val="14"/>
                                    </w:rPr>
                                    <w:t>CATTAACAGTGAGAGACCCTGAATGAGAGAGAGAGAGAGAAAGAGAGAG</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AGAGAGCTGCGTTAC</w:t>
                                  </w:r>
                                </w:p>
                                <w:p w14:paraId="59C4A2AC"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rPr>
                                    <w:t>…</w:t>
                                  </w:r>
                                </w:p>
                              </w:txbxContent>
                            </wps:txbx>
                            <wps:bodyPr wrap="square">
                              <a:noAutofit/>
                            </wps:bodyPr>
                          </wps:wsp>
                          <wps:wsp>
                            <wps:cNvPr id="2127" name="Straight Arrow Connector 7"/>
                            <wps:cNvCnPr/>
                            <wps:spPr bwMode="auto">
                              <a:xfrm>
                                <a:off x="5799377" y="-55291"/>
                                <a:ext cx="360003" cy="0"/>
                              </a:xfrm>
                              <a:prstGeom prst="straightConnector1">
                                <a:avLst/>
                              </a:prstGeom>
                              <a:noFill/>
                              <a:ln w="22225" cap="flat" cmpd="sng" algn="ctr">
                                <a:solidFill>
                                  <a:schemeClr val="tx1"/>
                                </a:solidFill>
                                <a:prstDash val="solid"/>
                                <a:round/>
                                <a:headEnd type="none" w="med" len="med"/>
                                <a:tailEnd type="triangle" w="med"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28" name="TextBox 11"/>
                            <wps:cNvSpPr txBox="1"/>
                            <wps:spPr>
                              <a:xfrm>
                                <a:off x="6091944" y="-184174"/>
                                <a:ext cx="885806" cy="804732"/>
                              </a:xfrm>
                              <a:prstGeom prst="rect">
                                <a:avLst/>
                              </a:prstGeom>
                              <a:noFill/>
                            </wps:spPr>
                            <wps:txbx>
                              <w:txbxContent>
                                <w:p w14:paraId="3BC71254"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MS_Target_130</w:t>
                                  </w:r>
                                </w:p>
                                <w:p w14:paraId="5F1700B9"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MS_Target_25</w:t>
                                  </w:r>
                                </w:p>
                                <w:p w14:paraId="10839BBE"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MS_Target_253</w:t>
                                  </w:r>
                                </w:p>
                                <w:p w14:paraId="23FA7608"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MS_Target_335</w:t>
                                  </w:r>
                                </w:p>
                                <w:p w14:paraId="5A8ED89D"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w:t>
                                  </w:r>
                                </w:p>
                              </w:txbxContent>
                            </wps:txbx>
                            <wps:bodyPr wrap="square" rtlCol="0">
                              <a:noAutofit/>
                            </wps:bodyPr>
                          </wps:wsp>
                          <wps:wsp>
                            <wps:cNvPr id="2129" name="TextBox 13"/>
                            <wps:cNvSpPr txBox="1"/>
                            <wps:spPr>
                              <a:xfrm>
                                <a:off x="2540181" y="620569"/>
                                <a:ext cx="1172858" cy="296692"/>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44AC64D" w14:textId="77777777" w:rsidR="00D04FB0" w:rsidRPr="0065749E" w:rsidRDefault="00D04FB0" w:rsidP="00866C14">
                                  <w:pPr>
                                    <w:pStyle w:val="NormalWeb"/>
                                    <w:spacing w:before="0" w:beforeAutospacing="0" w:after="0" w:afterAutospacing="0"/>
                                    <w:rPr>
                                      <w:sz w:val="8"/>
                                      <w:szCs w:val="8"/>
                                    </w:rPr>
                                  </w:pPr>
                                  <w:proofErr w:type="spellStart"/>
                                  <w:r w:rsidRPr="0065749E">
                                    <w:rPr>
                                      <w:rFonts w:asciiTheme="minorHAnsi" w:hAnsi="Calibri" w:cstheme="minorBidi"/>
                                      <w:color w:val="000000"/>
                                      <w:kern w:val="24"/>
                                      <w14:textOutline w14:w="9525" w14:cap="flat" w14:cmpd="sng" w14:algn="ctr">
                                        <w14:solidFill>
                                          <w14:srgbClr w14:val="FF0000"/>
                                        </w14:solidFill>
                                        <w14:prstDash w14:val="solid"/>
                                        <w14:round/>
                                      </w14:textOutline>
                                    </w:rPr>
                                    <w:t>Fw</w:t>
                                  </w:r>
                                  <w:proofErr w:type="spellEnd"/>
                                  <w:r w:rsidRPr="0065749E">
                                    <w:rPr>
                                      <w:rFonts w:asciiTheme="minorHAnsi" w:hAnsi="Calibri" w:cstheme="minorBidi"/>
                                      <w:color w:val="000000"/>
                                      <w:kern w:val="24"/>
                                      <w14:textOutline w14:w="9525" w14:cap="flat" w14:cmpd="sng" w14:algn="ctr">
                                        <w14:solidFill>
                                          <w14:srgbClr w14:val="FF0000"/>
                                        </w14:solidFill>
                                        <w14:prstDash w14:val="solid"/>
                                        <w14:round/>
                                      </w14:textOutline>
                                    </w:rPr>
                                    <w:t>/Rev Primers</w:t>
                                  </w:r>
                                </w:p>
                              </w:txbxContent>
                            </wps:txbx>
                            <wps:bodyPr wrap="square" rtlCol="0">
                              <a:noAutofit/>
                            </wps:bodyPr>
                          </wps:wsp>
                          <wps:wsp>
                            <wps:cNvPr id="2130" name="Straight Arrow Connector 15"/>
                            <wps:cNvCnPr>
                              <a:stCxn id="2129" idx="3"/>
                            </wps:cNvCnPr>
                            <wps:spPr bwMode="auto">
                              <a:xfrm flipV="1">
                                <a:off x="3713039" y="411077"/>
                                <a:ext cx="1319114" cy="357839"/>
                              </a:xfrm>
                              <a:prstGeom prst="straightConnector1">
                                <a:avLst/>
                              </a:prstGeom>
                              <a:ln w="19050">
                                <a:headEnd type="none" w="med" len="med"/>
                                <a:tailEnd type="arrow"/>
                              </a:ln>
                              <a:extLst/>
                            </wps:spPr>
                            <wps:style>
                              <a:lnRef idx="3">
                                <a:schemeClr val="accent4"/>
                              </a:lnRef>
                              <a:fillRef idx="0">
                                <a:schemeClr val="accent4"/>
                              </a:fillRef>
                              <a:effectRef idx="2">
                                <a:schemeClr val="accent4"/>
                              </a:effectRef>
                              <a:fontRef idx="minor">
                                <a:schemeClr val="tx1"/>
                              </a:fontRef>
                            </wps:style>
                            <wps:bodyPr/>
                          </wps:wsp>
                        </wpg:grpSp>
                        <wps:wsp>
                          <wps:cNvPr id="2131" name="Straight Arrow Connector 7"/>
                          <wps:cNvCnPr/>
                          <wps:spPr bwMode="auto">
                            <a:xfrm>
                              <a:off x="5197965" y="257750"/>
                              <a:ext cx="359999" cy="0"/>
                            </a:xfrm>
                            <a:prstGeom prst="straightConnector1">
                              <a:avLst/>
                            </a:prstGeom>
                            <a:noFill/>
                            <a:ln w="22225" cap="flat" cmpd="sng" algn="ctr">
                              <a:solidFill>
                                <a:schemeClr val="tx1"/>
                              </a:solidFill>
                              <a:prstDash val="solid"/>
                              <a:round/>
                              <a:headEnd type="none" w="med" len="med"/>
                              <a:tailEnd type="triangle" w="med"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32" name="Straight Arrow Connector 7"/>
                          <wps:cNvCnPr/>
                          <wps:spPr bwMode="auto">
                            <a:xfrm>
                              <a:off x="5197965" y="392762"/>
                              <a:ext cx="359410" cy="0"/>
                            </a:xfrm>
                            <a:prstGeom prst="straightConnector1">
                              <a:avLst/>
                            </a:prstGeom>
                            <a:noFill/>
                            <a:ln w="22225" cap="flat" cmpd="sng" algn="ctr">
                              <a:solidFill>
                                <a:schemeClr val="tx1"/>
                              </a:solidFill>
                              <a:prstDash val="solid"/>
                              <a:round/>
                              <a:headEnd type="none" w="med" len="med"/>
                              <a:tailEnd type="triangle" w="med"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33" name="Straight Arrow Connector 7"/>
                          <wps:cNvCnPr/>
                          <wps:spPr bwMode="auto">
                            <a:xfrm>
                              <a:off x="5197965" y="521637"/>
                              <a:ext cx="359410" cy="0"/>
                            </a:xfrm>
                            <a:prstGeom prst="straightConnector1">
                              <a:avLst/>
                            </a:prstGeom>
                            <a:noFill/>
                            <a:ln w="22225" cap="flat" cmpd="sng" algn="ctr">
                              <a:solidFill>
                                <a:schemeClr val="tx1"/>
                              </a:solidFill>
                              <a:prstDash val="solid"/>
                              <a:round/>
                              <a:headEnd type="none" w="med" len="med"/>
                              <a:tailEnd type="triangle" w="med"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2134" name="Rectangle 2134"/>
                        <wps:cNvSpPr/>
                        <wps:spPr>
                          <a:xfrm>
                            <a:off x="0" y="0"/>
                            <a:ext cx="5726430" cy="1171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122" o:spid="_x0000_s1047" style="width:453.8pt;height:92.25pt;mso-position-horizontal-relative:char;mso-position-vertical-relative:line" coordsize="57638,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">
                <v:group id="Group 2123" o:spid="_x0000_s1048" style="position:absolute;left:234;width:57404;height:11004" coordorigin="6352" coordsize="57409,1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group id="Group 2124" o:spid="_x0000_s1049" style="position:absolute;left:6352;width:57410;height:11008" coordorigin="12367,-1841" coordsize="57410,1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type id="_x0000_t32" coordsize="21600,21600" o:spt="32" o:oned="t" path="m,l21600,21600e" filled="f">
                      <v:path arrowok="t" fillok="f" o:connecttype="none"/>
                      <o:lock v:ext="edit" shapetype="t"/>
                    </v:shapetype>
                    <v:shape id="Straight Arrow Connector 16" o:spid="_x0000_s1050" type="#_x0000_t32" style="position:absolute;left:13930;top:4108;width:11781;height:3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9c6scAAADdAAAADwAAAGRycy9kb3ducmV2LnhtbESPT2vCQBTE74LfYXkFb7oxYCmpG6nS&#10;SkFF1F68PbMvfzD7NmS3Me2n7woFj8PM/IaZL3pTi45aV1lWMJ1EIIgzqysuFHydPsYvIJxH1lhb&#10;JgU/5GCRDgdzTLS98YG6oy9EgLBLUEHpfZNI6bKSDLqJbYiDl9vWoA+yLaRu8RbgppZxFD1LgxWH&#10;hRIbWpWUXY/fRsHV/0br2XbbLd/P+7zaLS92YzdKjZ76t1cQnnr/CP+3P7WCeBrP4P4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1zqxwAAAN0AAAAPAAAAAAAA&#10;AAAAAAAAAKECAABkcnMvZG93bnJldi54bWxQSwUGAAAAAAQABAD5AAAAlQMAAAAA&#10;" strokecolor="#8064a2 [3207]" strokeweight="1.5pt">
                      <v:stroke endarrow="open"/>
                      <v:shadow on="t" color="black" opacity="22937f" origin=",.5" offset="0,.63889mm"/>
                    </v:shape>
                    <v:rect id="Rectangle 6" o:spid="_x0000_s1051" style="position:absolute;left:12367;top:-1537;width:51129;height:7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sXcUA&#10;AADdAAAADwAAAGRycy9kb3ducmV2LnhtbESPQWvCQBSE7wX/w/IEL0U35iAluooIYpCCNLaeH9ln&#10;Esy+jdk1Sf+9KxR6HGbmG2a1GUwtOmpdZVnBfBaBIM6trrhQ8H3eTz9AOI+ssbZMCn7JwWY9elth&#10;om3PX9RlvhABwi5BBaX3TSKly0sy6Ga2IQ7e1bYGfZBtIXWLfYCbWsZRtJAGKw4LJTa0Kym/ZQ+j&#10;oM9P3eX8eZCn90tq+Z7ed9nPUanJeNguQXga/H/4r51qBfE8XsDr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exdxQAAAN0AAAAPAAAAAAAAAAAAAAAAAJgCAABkcnMv&#10;ZG93bnJldi54bWxQSwUGAAAAAAQABAD1AAAAigMAAAAA&#10;" filled="f" stroked="f">
                      <v:textbox>
                        <w:txbxContent>
                          <w:p w14:paraId="2CDDBC12"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ATACTTTATAATATATG</w:t>
                            </w:r>
                            <w:r w:rsidRPr="00CC63FA">
                              <w:rPr>
                                <w:rFonts w:ascii="Courier New" w:hAnsi="Courier New" w:cs="Courier New"/>
                                <w:color w:val="000000"/>
                                <w:kern w:val="24"/>
                                <w:sz w:val="14"/>
                                <w:szCs w:val="14"/>
                              </w:rPr>
                              <w:t>TCACTTTTATATATATGTGTGTGTGTGTGTGTGTGTGTGTGTGTGTGTGTGT</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GACATAATAAAGGA</w:t>
                            </w:r>
                          </w:p>
                          <w:p w14:paraId="5184BCBB"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GCGAAAGTNGTTCAAGC</w:t>
                            </w:r>
                            <w:r w:rsidRPr="00CC63FA">
                              <w:rPr>
                                <w:rFonts w:ascii="Courier New" w:hAnsi="Courier New" w:cs="Courier New"/>
                                <w:color w:val="000000"/>
                                <w:kern w:val="24"/>
                                <w:sz w:val="14"/>
                                <w:szCs w:val="14"/>
                              </w:rPr>
                              <w:t>CCATGCCAGCCTCTCTCTCTCTCTCTCTCTATCTCTCTCTCTCTCTCTCGG</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ATAACACATTTAACA</w:t>
                            </w:r>
                          </w:p>
                          <w:p w14:paraId="6C4922A1"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GGCAGTCTCTTTCTTTCT</w:t>
                            </w:r>
                            <w:r w:rsidRPr="00CC63FA">
                              <w:rPr>
                                <w:rFonts w:ascii="Courier New" w:hAnsi="Courier New" w:cs="Courier New"/>
                                <w:color w:val="000000"/>
                                <w:kern w:val="24"/>
                                <w:sz w:val="14"/>
                                <w:szCs w:val="14"/>
                              </w:rPr>
                              <w:t>TTCTTTTCTTTCTTTCTTTCTTTCTTTCTTTCTTTCTTTCTTTCTTTCTT</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TCTGTCAAGTTGGGG</w:t>
                            </w:r>
                          </w:p>
                          <w:p w14:paraId="4CC26C61"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CCACTAGCCCACATTGAG</w:t>
                            </w:r>
                            <w:r w:rsidRPr="00CC63FA">
                              <w:rPr>
                                <w:rFonts w:ascii="Courier New" w:hAnsi="Courier New" w:cs="Courier New"/>
                                <w:color w:val="000000"/>
                                <w:kern w:val="24"/>
                                <w:sz w:val="14"/>
                                <w:szCs w:val="14"/>
                              </w:rPr>
                              <w:t>CATTAACAGTGAGAGACCCTGAATGAGAGAGAGAGAGAGAAAGAGAGAG</w:t>
                            </w:r>
                            <w:r w:rsidRPr="00CC63FA">
                              <w:rPr>
                                <w:rFonts w:ascii="Courier New" w:hAnsi="Courier New" w:cs="Courier New"/>
                                <w:color w:val="000000"/>
                                <w:kern w:val="24"/>
                                <w:sz w:val="14"/>
                                <w:szCs w:val="14"/>
                                <w14:textOutline w14:w="9525" w14:cap="flat" w14:cmpd="sng" w14:algn="ctr">
                                  <w14:solidFill>
                                    <w14:srgbClr w14:val="FF0000"/>
                                  </w14:solidFill>
                                  <w14:prstDash w14:val="solid"/>
                                  <w14:round/>
                                </w14:textOutline>
                              </w:rPr>
                              <w:t>AGAGAGCTGCGTTAC</w:t>
                            </w:r>
                          </w:p>
                          <w:p w14:paraId="59C4A2AC" w14:textId="77777777" w:rsidR="00D04FB0" w:rsidRPr="00CC63FA" w:rsidRDefault="00D04FB0" w:rsidP="00866C14">
                            <w:pPr>
                              <w:pStyle w:val="NormalWeb"/>
                              <w:spacing w:before="0" w:beforeAutospacing="0" w:after="0" w:afterAutospacing="0" w:line="312" w:lineRule="auto"/>
                              <w:rPr>
                                <w:sz w:val="14"/>
                                <w:szCs w:val="14"/>
                              </w:rPr>
                            </w:pPr>
                            <w:r w:rsidRPr="00CC63FA">
                              <w:rPr>
                                <w:rFonts w:ascii="Courier New" w:hAnsi="Courier New" w:cs="Courier New"/>
                                <w:color w:val="000000"/>
                                <w:kern w:val="24"/>
                                <w:sz w:val="14"/>
                                <w:szCs w:val="14"/>
                              </w:rPr>
                              <w:t>…</w:t>
                            </w:r>
                          </w:p>
                        </w:txbxContent>
                      </v:textbox>
                    </v:rect>
                    <v:shape id="Straight Arrow Connector 7" o:spid="_x0000_s1052" type="#_x0000_t32" style="position:absolute;left:57993;top:-552;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XuMcAAADdAAAADwAAAGRycy9kb3ducmV2LnhtbESPS2vDMBCE74H8B7GF3hLZPvThRAmm&#10;tLRJIeR5yG2xtraJtTKSkjj/PioUehxm5htmOu9NKy7kfGNZQTpOQBCXVjdcKdjvPkYvIHxA1tha&#10;JgU38jCfDQdTzLW98oYu21CJCGGfo4I6hC6X0pc1GfRj2xFH78c6gyFKV0nt8BrhppVZkjxJgw3H&#10;hRo7equpPG3PRsHrYXkuZFgvPtf2fVUsK5cujt9KPT70xQREoD78h//aX1pBlmbP8Ps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Re4xwAAAN0AAAAPAAAAAAAA&#10;AAAAAAAAAKECAABkcnMvZG93bnJldi54bWxQSwUGAAAAAAQABAD5AAAAlQMAAAAA&#10;" fillcolor="#4f81bd [3204]" strokecolor="black [3213]" strokeweight="1.75pt">
                      <v:stroke endarrow="block" endarrowlength="long"/>
                      <v:shadow color="#eeece1 [3214]"/>
                    </v:shape>
                    <v:shape id="TextBox 11" o:spid="_x0000_s1053" type="#_x0000_t202" style="position:absolute;left:60919;top:-1841;width:8858;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14:paraId="3BC71254"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MS_Target_130</w:t>
                            </w:r>
                          </w:p>
                          <w:p w14:paraId="5F1700B9"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MS_Target_25</w:t>
                            </w:r>
                          </w:p>
                          <w:p w14:paraId="10839BBE"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MS_Target_253</w:t>
                            </w:r>
                          </w:p>
                          <w:p w14:paraId="23FA7608"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MS_Target_335</w:t>
                            </w:r>
                          </w:p>
                          <w:p w14:paraId="5A8ED89D" w14:textId="77777777" w:rsidR="00D04FB0" w:rsidRPr="0065749E" w:rsidRDefault="00D04FB0" w:rsidP="00866C14">
                            <w:pPr>
                              <w:pStyle w:val="NormalWeb"/>
                              <w:spacing w:before="0" w:beforeAutospacing="0" w:after="0" w:afterAutospacing="0" w:line="276" w:lineRule="auto"/>
                              <w:rPr>
                                <w:sz w:val="16"/>
                                <w:szCs w:val="16"/>
                              </w:rPr>
                            </w:pPr>
                            <w:r w:rsidRPr="0065749E">
                              <w:rPr>
                                <w:rFonts w:asciiTheme="minorHAnsi" w:hAnsi="Calibri" w:cstheme="minorBidi"/>
                                <w:b/>
                                <w:bCs/>
                                <w:color w:val="000000"/>
                                <w:kern w:val="24"/>
                                <w:sz w:val="16"/>
                                <w:szCs w:val="16"/>
                              </w:rPr>
                              <w:t>…</w:t>
                            </w:r>
                          </w:p>
                        </w:txbxContent>
                      </v:textbox>
                    </v:shape>
                    <v:shape id="TextBox 13" o:spid="_x0000_s1054" type="#_x0000_t202" style="position:absolute;left:25401;top:6205;width:11729;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agMYA&#10;AADdAAAADwAAAGRycy9kb3ducmV2LnhtbESPQWvCQBSE7wX/w/KE3uomEYpGV6mC2CIUakWvj+xr&#10;kjb7Nuyumvx7Vyh4HGbmG2a+7EwjLuR8bVlBOkpAEBdW11wqOHxvXiYgfEDW2FgmBT15WC4GT3PM&#10;tb3yF132oRQRwj5HBVUIbS6lLyoy6Ee2JY7ej3UGQ5SulNrhNcJNI7MkeZUGa44LFba0rqj425+N&#10;gtPneZVsdr88Sem469t+PP1wW6Weh93bDESgLjzC/+13rSBLs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agMYAAADdAAAADwAAAAAAAAAAAAAAAACYAgAAZHJz&#10;L2Rvd25yZXYueG1sUEsFBgAAAAAEAAQA9QAAAIsDAAAAAA==&#10;" fillcolor="white [3201]" strokecolor="#f79646 [3209]" strokeweight="1.5pt">
                      <v:textbox>
                        <w:txbxContent>
                          <w:p w14:paraId="144AC64D" w14:textId="77777777" w:rsidR="00D04FB0" w:rsidRPr="0065749E" w:rsidRDefault="00D04FB0" w:rsidP="00866C14">
                            <w:pPr>
                              <w:pStyle w:val="NormalWeb"/>
                              <w:spacing w:before="0" w:beforeAutospacing="0" w:after="0" w:afterAutospacing="0"/>
                              <w:rPr>
                                <w:sz w:val="8"/>
                                <w:szCs w:val="8"/>
                              </w:rPr>
                            </w:pPr>
                            <w:proofErr w:type="spellStart"/>
                            <w:r w:rsidRPr="0065749E">
                              <w:rPr>
                                <w:rFonts w:asciiTheme="minorHAnsi" w:hAnsi="Calibri" w:cstheme="minorBidi"/>
                                <w:color w:val="000000"/>
                                <w:kern w:val="24"/>
                                <w14:textOutline w14:w="9525" w14:cap="flat" w14:cmpd="sng" w14:algn="ctr">
                                  <w14:solidFill>
                                    <w14:srgbClr w14:val="FF0000"/>
                                  </w14:solidFill>
                                  <w14:prstDash w14:val="solid"/>
                                  <w14:round/>
                                </w14:textOutline>
                              </w:rPr>
                              <w:t>Fw</w:t>
                            </w:r>
                            <w:proofErr w:type="spellEnd"/>
                            <w:r w:rsidRPr="0065749E">
                              <w:rPr>
                                <w:rFonts w:asciiTheme="minorHAnsi" w:hAnsi="Calibri" w:cstheme="minorBidi"/>
                                <w:color w:val="000000"/>
                                <w:kern w:val="24"/>
                                <w14:textOutline w14:w="9525" w14:cap="flat" w14:cmpd="sng" w14:algn="ctr">
                                  <w14:solidFill>
                                    <w14:srgbClr w14:val="FF0000"/>
                                  </w14:solidFill>
                                  <w14:prstDash w14:val="solid"/>
                                  <w14:round/>
                                </w14:textOutline>
                              </w:rPr>
                              <w:t>/Rev Primers</w:t>
                            </w:r>
                          </w:p>
                        </w:txbxContent>
                      </v:textbox>
                    </v:shape>
                    <v:shape id="Straight Arrow Connector 15" o:spid="_x0000_s1055" type="#_x0000_t32" style="position:absolute;left:37130;top:4110;width:13191;height:3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4QcEAAADdAAAADwAAAGRycy9kb3ducmV2LnhtbERPTYvCMBC9L/gfwgje1lQFWapRRBG9&#10;iFhFPQ7N2BabSW2iVn+9OQh7fLzv8bQxpXhQ7QrLCnrdCARxanXBmYLDfvn7B8J5ZI2lZVLwIgfT&#10;SetnjLG2T97RI/GZCCHsYlSQe1/FUro0J4OuayviwF1sbdAHWGdS1/gM4aaU/SgaSoMFh4YcK5rn&#10;lF6Tu1GwuG23CVnerek0XG4K8z6eVwulOu1mNgLhqfH/4q97rRX0e4OwP7wJT0B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trhBwQAAAN0AAAAPAAAAAAAAAAAAAAAA&#10;AKECAABkcnMvZG93bnJldi54bWxQSwUGAAAAAAQABAD5AAAAjwMAAAAA&#10;" strokecolor="#8064a2 [3207]" strokeweight="1.5pt">
                      <v:stroke endarrow="open"/>
                      <v:shadow on="t" color="black" opacity="22937f" origin=",.5" offset="0,.63889mm"/>
                    </v:shape>
                  </v:group>
                  <v:shape id="Straight Arrow Connector 7" o:spid="_x0000_s1056" type="#_x0000_t32" style="position:absolute;left:51979;top:2577;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8iscAAADdAAAADwAAAGRycy9kb3ducmV2LnhtbESPQWvCQBSE74X+h+UVvNVNFIqNrhJK&#10;xaog1urB2yP7moRm34bdVeO/dwWhx2FmvmEms8404kzO15YVpP0EBHFhdc2lgv3P/HUEwgdkjY1l&#10;UnAlD7Pp89MEM20v/E3nXShFhLDPUEEVQptJ6YuKDPq+bYmj92udwRClK6V2eIlw08hBkrxJgzXH&#10;hQpb+qio+NudjIL3w+qUy7BdLrb2c5OvSpcuj2ulei9dPgYRqAv/4Uf7SysYpMMU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UbyKxwAAAN0AAAAPAAAAAAAA&#10;AAAAAAAAAKECAABkcnMvZG93bnJldi54bWxQSwUGAAAAAAQABAD5AAAAlQMAAAAA&#10;" fillcolor="#4f81bd [3204]" strokecolor="black [3213]" strokeweight="1.75pt">
                    <v:stroke endarrow="block" endarrowlength="long"/>
                    <v:shadow color="#eeece1 [3214]"/>
                  </v:shape>
                  <v:shape id="Straight Arrow Connector 7" o:spid="_x0000_s1057" type="#_x0000_t32" style="position:absolute;left:51979;top:3927;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i/ccAAADdAAAADwAAAGRycy9kb3ducmV2LnhtbESPT2vCQBTE74LfYXmF3nSTFEobXSWU&#10;llYL4t+Dt0f2NQlm34bdVeO3dwuFHoeZ+Q0znfemFRdyvrGsIB0nIIhLqxuuFOx3H6MXED4ga2wt&#10;k4IbeZjPhoMp5tpeeUOXbahEhLDPUUEdQpdL6cuaDPqx7Yij92OdwRClq6R2eI1w08osSZ6lwYbj&#10;Qo0dvdVUnrZno+D1sDwXMqwXn2v7viqWlUsXx2+lHh/6YgIiUB/+w3/tL60gS58y+H0Tn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yL9xwAAAN0AAAAPAAAAAAAA&#10;AAAAAAAAAKECAABkcnMvZG93bnJldi54bWxQSwUGAAAAAAQABAD5AAAAlQMAAAAA&#10;" fillcolor="#4f81bd [3204]" strokecolor="black [3213]" strokeweight="1.75pt">
                    <v:stroke endarrow="block" endarrowlength="long"/>
                    <v:shadow color="#eeece1 [3214]"/>
                  </v:shape>
                  <v:shape id="Straight Arrow Connector 7" o:spid="_x0000_s1058" type="#_x0000_t32" style="position:absolute;left:51979;top:5216;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ZscAAADdAAAADwAAAGRycy9kb3ducmV2LnhtbESPQWvCQBSE74L/YXmCN91EobTRVUJp&#10;sVoQa+vB2yP7TEKzb8PuqvHfu4WCx2FmvmHmy8404kLO15YVpOMEBHFhdc2lgp/v99EzCB+QNTaW&#10;ScGNPCwX/d4cM22v/EWXfShFhLDPUEEVQptJ6YuKDPqxbYmjd7LOYIjSlVI7vEa4aeQkSZ6kwZrj&#10;QoUtvVZU/O7PRsHLYXPOZditVzv7ts03pUvXx0+lhoMun4EI1IVH+L/9oRVM0ukU/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4dmxwAAAN0AAAAPAAAAAAAA&#10;AAAAAAAAAKECAABkcnMvZG93bnJldi54bWxQSwUGAAAAAAQABAD5AAAAlQMAAAAA&#10;" fillcolor="#4f81bd [3204]" strokecolor="black [3213]" strokeweight="1.75pt">
                    <v:stroke endarrow="block" endarrowlength="long"/>
                    <v:shadow color="#eeece1 [3214]"/>
                  </v:shape>
                </v:group>
                <v:rect id="Rectangle 2134" o:spid="_x0000_s1059" style="position:absolute;width:57264;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W8gA&#10;AADdAAAADwAAAGRycy9kb3ducmV2LnhtbESPQUvDQBSE74L/YXmCl9JuUkVK7LaIpZKDCNb24O01&#10;+8zGZt+G7LON/75bEDwOM/MNM18OvlVH6mMT2EA+yUARV8E2XBvYfqzHM1BRkC22gcnAL0VYLq6v&#10;5ljYcOJ3Om6kVgnCsUADTqQrtI6VI49xEjri5H2F3qMk2dfa9nhKcN/qaZY9aI8NpwWHHT07qg6b&#10;H2/gsxyk/s5f5PWAo92odPvqbbU35vZmeHoEJTTIf/ivXVoD0/zuHi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CeNbyAAAAN0AAAAPAAAAAAAAAAAAAAAAAJgCAABk&#10;cnMvZG93bnJldi54bWxQSwUGAAAAAAQABAD1AAAAjQMAAAAA&#10;" filled="f" strokecolor="black [3213]" strokeweight="1pt"/>
                <w10:wrap anchorx="page"/>
                <w10:anchorlock/>
              </v:group>
            </w:pict>
          </mc:Fallback>
        </mc:AlternateContent>
      </w:r>
    </w:p>
    <w:p w14:paraId="0AA3B13C" w14:textId="77777777" w:rsidR="00866C14" w:rsidRPr="00BE0C59" w:rsidRDefault="00866C14" w:rsidP="00034C61">
      <w:pPr>
        <w:jc w:val="both"/>
        <w:rPr>
          <w:color w:val="auto"/>
        </w:rPr>
      </w:pPr>
    </w:p>
    <w:p w14:paraId="44D30517" w14:textId="77777777" w:rsidR="00866C14" w:rsidRPr="00BE0C59" w:rsidRDefault="00866C14" w:rsidP="00034C61">
      <w:pPr>
        <w:jc w:val="both"/>
        <w:rPr>
          <w:color w:val="auto"/>
          <w:rtl/>
        </w:rPr>
      </w:pPr>
    </w:p>
    <w:p w14:paraId="73CE3E04" w14:textId="77777777" w:rsidR="00FB5431" w:rsidRPr="00BE0C59" w:rsidRDefault="00FB5431" w:rsidP="000E72EC">
      <w:pPr>
        <w:spacing w:after="200"/>
        <w:rPr>
          <w:color w:val="auto"/>
        </w:rPr>
      </w:pPr>
      <w:r w:rsidRPr="00BE0C59">
        <w:rPr>
          <w:color w:val="auto"/>
        </w:rPr>
        <w:br w:type="page"/>
      </w:r>
    </w:p>
    <w:p w14:paraId="1E0F717B" w14:textId="6DB54D2F" w:rsidR="00997021" w:rsidRDefault="00FB5431" w:rsidP="00B022C0">
      <w:pPr>
        <w:keepNext/>
        <w:spacing w:after="200"/>
        <w:jc w:val="both"/>
      </w:pPr>
      <w:r w:rsidRPr="00FB5431">
        <w:rPr>
          <w:noProof/>
          <w:lang w:bidi="ar-SA"/>
        </w:rPr>
        <w:lastRenderedPageBreak/>
        <mc:AlternateContent>
          <mc:Choice Requires="wps">
            <w:drawing>
              <wp:anchor distT="0" distB="0" distL="114300" distR="114300" simplePos="0" relativeHeight="251990016" behindDoc="0" locked="0" layoutInCell="1" allowOverlap="1" wp14:anchorId="35C247CB" wp14:editId="7949015F">
                <wp:simplePos x="0" y="0"/>
                <wp:positionH relativeFrom="column">
                  <wp:posOffset>4622800</wp:posOffset>
                </wp:positionH>
                <wp:positionV relativeFrom="paragraph">
                  <wp:posOffset>1576705</wp:posOffset>
                </wp:positionV>
                <wp:extent cx="800100" cy="304800"/>
                <wp:effectExtent l="0" t="0" r="0" b="0"/>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chemeClr val="bg1"/>
                        </a:solidFill>
                        <a:ln w="9525">
                          <a:noFill/>
                          <a:miter lim="800000"/>
                          <a:headEnd/>
                          <a:tailEnd/>
                        </a:ln>
                      </wps:spPr>
                      <wps:txbx>
                        <w:txbxContent>
                          <w:p w14:paraId="4A2E06DB" w14:textId="77777777" w:rsidR="00D04FB0" w:rsidRPr="00AB31EF" w:rsidRDefault="00BE0C59" w:rsidP="00FB5431">
                            <w:pPr>
                              <w:rPr>
                                <w:b/>
                                <w:bCs/>
                              </w:rPr>
                            </w:pPr>
                            <m:oMathPara>
                              <m:oMathParaPr>
                                <m:jc m:val="left"/>
                              </m:oMathPara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sub</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left:0;text-align:left;margin-left:364pt;margin-top:124.15pt;width:63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" fillcolor="white [3212]" stroked="f">
                <v:textbox>
                  <w:txbxContent>
                    <w:p w14:paraId="4A2E06DB" w14:textId="77777777" w:rsidR="00D04FB0" w:rsidRPr="00AB31EF" w:rsidRDefault="00D04FB0" w:rsidP="00FB5431">
                      <w:pPr>
                        <w:rPr>
                          <w:b/>
                          <w:bCs/>
                        </w:rPr>
                      </w:pPr>
                      <m:oMathPara>
                        <m:oMathParaPr>
                          <m:jc m:val="left"/>
                        </m:oMathPara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sub</m:t>
                              </m:r>
                            </m:sub>
                          </m:sSub>
                        </m:oMath>
                      </m:oMathPara>
                    </w:p>
                  </w:txbxContent>
                </v:textbox>
              </v:shape>
            </w:pict>
          </mc:Fallback>
        </mc:AlternateContent>
      </w:r>
      <w:r w:rsidRPr="00FB5431">
        <w:rPr>
          <w:noProof/>
          <w:lang w:bidi="ar-SA"/>
        </w:rPr>
        <mc:AlternateContent>
          <mc:Choice Requires="wps">
            <w:drawing>
              <wp:anchor distT="0" distB="0" distL="114300" distR="114300" simplePos="0" relativeHeight="251991040" behindDoc="0" locked="0" layoutInCell="1" allowOverlap="1" wp14:anchorId="00C6966C" wp14:editId="5D8558EB">
                <wp:simplePos x="0" y="0"/>
                <wp:positionH relativeFrom="column">
                  <wp:posOffset>4622800</wp:posOffset>
                </wp:positionH>
                <wp:positionV relativeFrom="paragraph">
                  <wp:posOffset>1322705</wp:posOffset>
                </wp:positionV>
                <wp:extent cx="647700" cy="304800"/>
                <wp:effectExtent l="0" t="0" r="0" b="0"/>
                <wp:wrapNone/>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4800"/>
                        </a:xfrm>
                        <a:prstGeom prst="rect">
                          <a:avLst/>
                        </a:prstGeom>
                        <a:solidFill>
                          <a:schemeClr val="bg1"/>
                        </a:solidFill>
                        <a:ln w="9525">
                          <a:noFill/>
                          <a:miter lim="800000"/>
                          <a:headEnd/>
                          <a:tailEnd/>
                        </a:ln>
                      </wps:spPr>
                      <wps:txbx>
                        <w:txbxContent>
                          <w:p w14:paraId="62C9CC82" w14:textId="77777777" w:rsidR="00D04FB0" w:rsidRPr="00AB31EF" w:rsidRDefault="00BE0C59" w:rsidP="00FB5431">
                            <w:pPr>
                              <w:rPr>
                                <w:b/>
                                <w:bCs/>
                              </w:rPr>
                            </w:pPr>
                            <m:oMathPara>
                              <m:oMathParaPr>
                                <m:jc m:val="left"/>
                              </m:oMathPara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add</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64pt;margin-top:104.15pt;width:51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" fillcolor="white [3212]" stroked="f">
                <v:textbox>
                  <w:txbxContent>
                    <w:p w14:paraId="62C9CC82" w14:textId="77777777" w:rsidR="00D04FB0" w:rsidRPr="00AB31EF" w:rsidRDefault="00D04FB0" w:rsidP="00FB5431">
                      <w:pPr>
                        <w:rPr>
                          <w:b/>
                          <w:bCs/>
                        </w:rPr>
                      </w:pPr>
                      <m:oMathPara>
                        <m:oMathParaPr>
                          <m:jc m:val="left"/>
                        </m:oMathPara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add</m:t>
                              </m:r>
                            </m:sub>
                          </m:sSub>
                        </m:oMath>
                      </m:oMathPara>
                    </w:p>
                  </w:txbxContent>
                </v:textbox>
              </v:shape>
            </w:pict>
          </mc:Fallback>
        </mc:AlternateContent>
      </w:r>
      <w:r w:rsidRPr="00FB5431">
        <w:rPr>
          <w:noProof/>
          <w:lang w:bidi="ar-SA"/>
        </w:rPr>
        <w:drawing>
          <wp:inline distT="0" distB="0" distL="0" distR="0" wp14:anchorId="5FB1053D" wp14:editId="393AF355">
            <wp:extent cx="5486400" cy="3181985"/>
            <wp:effectExtent l="0" t="0" r="19050" b="18415"/>
            <wp:docPr id="1087" name="Chart 1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2B785F8" w14:textId="34378573" w:rsidR="00FB5431" w:rsidRPr="00BE0C59" w:rsidRDefault="00997021" w:rsidP="00B022C0">
      <w:pPr>
        <w:pStyle w:val="Caption"/>
        <w:jc w:val="both"/>
        <w:rPr>
          <w:color w:val="auto"/>
        </w:rPr>
      </w:pPr>
      <w:bookmarkStart w:id="12" w:name="_Ref457818107"/>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11</w:t>
      </w:r>
      <w:r w:rsidR="00D04FB0" w:rsidRPr="00BE0C59">
        <w:rPr>
          <w:noProof/>
          <w:color w:val="auto"/>
        </w:rPr>
        <w:fldChar w:fldCharType="end"/>
      </w:r>
      <w:bookmarkEnd w:id="12"/>
    </w:p>
    <w:p w14:paraId="059B66C5" w14:textId="21A73EC7" w:rsidR="00FB5431" w:rsidRPr="00BE0C59" w:rsidRDefault="00FB5431" w:rsidP="00B022C0">
      <w:pPr>
        <w:pStyle w:val="Caption"/>
        <w:jc w:val="both"/>
        <w:rPr>
          <w:b w:val="0"/>
          <w:bCs w:val="0"/>
          <w:color w:val="auto"/>
        </w:rPr>
      </w:pPr>
      <w:r w:rsidRPr="00BE0C59">
        <w:rPr>
          <w:b w:val="0"/>
          <w:bCs w:val="0"/>
          <w:color w:val="auto"/>
        </w:rPr>
        <w:t xml:space="preserve">Using synthetic </w:t>
      </w:r>
      <w:proofErr w:type="spellStart"/>
      <w:r w:rsidRPr="00BE0C59">
        <w:rPr>
          <w:b w:val="0"/>
          <w:bCs w:val="0"/>
          <w:color w:val="auto"/>
        </w:rPr>
        <w:t>oligos</w:t>
      </w:r>
      <w:proofErr w:type="spellEnd"/>
      <w:r w:rsidRPr="00BE0C59">
        <w:rPr>
          <w:b w:val="0"/>
          <w:bCs w:val="0"/>
          <w:color w:val="auto"/>
        </w:rPr>
        <w:t xml:space="preserve"> with known number of MS repeats we estimated the parameters of the Binomial model. </w:t>
      </w:r>
    </w:p>
    <w:p w14:paraId="6E772955" w14:textId="5C9FA6C8" w:rsidR="00866C14" w:rsidRDefault="00866C14" w:rsidP="00034C61">
      <w:pPr>
        <w:jc w:val="both"/>
      </w:pPr>
      <w:r>
        <w:br w:type="page"/>
      </w:r>
      <w:bookmarkStart w:id="13" w:name="_GoBack"/>
      <w:bookmarkEnd w:id="13"/>
    </w:p>
    <w:p w14:paraId="6C7983E2" w14:textId="0D877CAB" w:rsidR="00E25816" w:rsidRPr="00BE0C59" w:rsidRDefault="00BF3BA5" w:rsidP="00034C61">
      <w:pPr>
        <w:pStyle w:val="Caption"/>
        <w:jc w:val="both"/>
        <w:rPr>
          <w:color w:val="auto"/>
        </w:rPr>
      </w:pPr>
      <w:bookmarkStart w:id="14" w:name="_Ref433302877"/>
      <w:bookmarkStart w:id="15" w:name="_Ref433302189"/>
      <w:r w:rsidRPr="00BE0C59">
        <w:rPr>
          <w:color w:val="auto"/>
        </w:rPr>
        <w:lastRenderedPageBreak/>
        <w:t>Supplemental Figure S</w:t>
      </w:r>
      <w:r w:rsidR="00884EFE" w:rsidRPr="00BE0C59">
        <w:rPr>
          <w:color w:val="auto"/>
        </w:rPr>
        <w:fldChar w:fldCharType="begin"/>
      </w:r>
      <w:r w:rsidR="00884EFE" w:rsidRPr="00BE0C59">
        <w:rPr>
          <w:color w:val="auto"/>
        </w:rPr>
        <w:instrText xml:space="preserve"> SEQ Figure \* ARABIC </w:instrText>
      </w:r>
      <w:r w:rsidR="00884EFE" w:rsidRPr="00BE0C59">
        <w:rPr>
          <w:color w:val="auto"/>
        </w:rPr>
        <w:fldChar w:fldCharType="separate"/>
      </w:r>
      <w:r w:rsidR="00360F16" w:rsidRPr="00BE0C59">
        <w:rPr>
          <w:noProof/>
          <w:color w:val="auto"/>
        </w:rPr>
        <w:t>12</w:t>
      </w:r>
      <w:r w:rsidR="00884EFE" w:rsidRPr="00BE0C59">
        <w:rPr>
          <w:noProof/>
          <w:color w:val="auto"/>
        </w:rPr>
        <w:fldChar w:fldCharType="end"/>
      </w:r>
      <w:bookmarkEnd w:id="14"/>
      <w:bookmarkEnd w:id="15"/>
    </w:p>
    <w:p w14:paraId="0CC5656C" w14:textId="77777777" w:rsidR="00411C26" w:rsidRPr="00BE0C59" w:rsidRDefault="00411C26" w:rsidP="00034C61">
      <w:pPr>
        <w:pStyle w:val="Caption"/>
        <w:jc w:val="both"/>
        <w:rPr>
          <w:b w:val="0"/>
          <w:bCs w:val="0"/>
          <w:color w:val="auto"/>
        </w:rPr>
      </w:pPr>
      <w:r w:rsidRPr="00BE0C59">
        <w:rPr>
          <w:b w:val="0"/>
          <w:bCs w:val="0"/>
          <w:color w:val="auto"/>
        </w:rPr>
        <w:t>Ex vivo reconstructed tree.</w:t>
      </w:r>
    </w:p>
    <w:p w14:paraId="0BD09E81" w14:textId="77777777" w:rsidR="00E25816" w:rsidRPr="00BE0C59" w:rsidRDefault="00E25816" w:rsidP="00034C61">
      <w:pPr>
        <w:pStyle w:val="Caption"/>
        <w:jc w:val="both"/>
        <w:rPr>
          <w:b w:val="0"/>
          <w:bCs w:val="0"/>
          <w:color w:val="auto"/>
        </w:rPr>
      </w:pPr>
      <w:r w:rsidRPr="00BE0C59">
        <w:rPr>
          <w:b w:val="0"/>
          <w:bCs w:val="0"/>
          <w:color w:val="auto"/>
        </w:rPr>
        <w:t>Reconstructed tree showing only the single cells from terminating sub-clones, analyzed from the ex vivo DU145 experiment.</w:t>
      </w:r>
      <w:r w:rsidR="00942A06" w:rsidRPr="00BE0C59">
        <w:rPr>
          <w:b w:val="0"/>
          <w:bCs w:val="0"/>
          <w:color w:val="auto"/>
        </w:rPr>
        <w:t xml:space="preserve"> </w:t>
      </w:r>
      <w:r w:rsidRPr="00BE0C59">
        <w:rPr>
          <w:b w:val="0"/>
          <w:bCs w:val="0"/>
          <w:color w:val="auto"/>
        </w:rPr>
        <w:t>Colors indicate statistically significant clustering (</w:t>
      </w:r>
      <w:r w:rsidR="00DE1A12" w:rsidRPr="00BE0C59">
        <w:rPr>
          <w:b w:val="0"/>
          <w:bCs w:val="0"/>
          <w:color w:val="auto"/>
        </w:rPr>
        <w:t xml:space="preserve">hypergeometric test, </w:t>
      </w:r>
      <w:r w:rsidRPr="00BE0C59">
        <w:rPr>
          <w:b w:val="0"/>
          <w:bCs w:val="0"/>
          <w:color w:val="auto"/>
        </w:rPr>
        <w:t>analyzing sub-clones from the third passage as the same).</w:t>
      </w:r>
    </w:p>
    <w:p w14:paraId="5D5D6C2A" w14:textId="77777777" w:rsidR="00E25816" w:rsidRDefault="00E25816" w:rsidP="00034C61">
      <w:pPr>
        <w:keepNext/>
        <w:jc w:val="both"/>
      </w:pPr>
    </w:p>
    <w:p w14:paraId="640B7507" w14:textId="77777777" w:rsidR="00E25816" w:rsidRDefault="00E25816" w:rsidP="00034C61">
      <w:pPr>
        <w:keepNext/>
        <w:jc w:val="both"/>
      </w:pPr>
      <w:r>
        <w:rPr>
          <w:noProof/>
          <w:lang w:bidi="ar-SA"/>
        </w:rPr>
        <w:drawing>
          <wp:inline distT="0" distB="0" distL="0" distR="0" wp14:anchorId="45DC38F4" wp14:editId="2C81D357">
            <wp:extent cx="5481320" cy="2859405"/>
            <wp:effectExtent l="0" t="0" r="5080" b="0"/>
            <wp:docPr id="2137" name="Picture 2137" descr="S:\Adam\Exvivo\Analysis\FullTree_Leav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am\Exvivo\Analysis\FullTree_Leaves.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1320" cy="2859405"/>
                    </a:xfrm>
                    <a:prstGeom prst="rect">
                      <a:avLst/>
                    </a:prstGeom>
                    <a:noFill/>
                    <a:ln>
                      <a:noFill/>
                    </a:ln>
                  </pic:spPr>
                </pic:pic>
              </a:graphicData>
            </a:graphic>
          </wp:inline>
        </w:drawing>
      </w:r>
    </w:p>
    <w:p w14:paraId="26956B5B" w14:textId="77777777" w:rsidR="00E25816" w:rsidRDefault="00E25816" w:rsidP="00034C61">
      <w:pPr>
        <w:jc w:val="both"/>
      </w:pPr>
    </w:p>
    <w:p w14:paraId="4D44456B" w14:textId="77777777" w:rsidR="00E25816" w:rsidRDefault="00E25816" w:rsidP="00034C61">
      <w:pPr>
        <w:spacing w:after="200"/>
        <w:jc w:val="both"/>
        <w:rPr>
          <w:u w:val="single"/>
        </w:rPr>
      </w:pPr>
      <w:r>
        <w:rPr>
          <w:u w:val="single"/>
        </w:rPr>
        <w:br w:type="page"/>
      </w:r>
    </w:p>
    <w:p w14:paraId="4F27FF06" w14:textId="159F1160" w:rsidR="007226FD" w:rsidRPr="00BE0C59" w:rsidRDefault="00BF3BA5" w:rsidP="00034C61">
      <w:pPr>
        <w:pStyle w:val="Caption"/>
        <w:keepNext/>
        <w:jc w:val="both"/>
        <w:rPr>
          <w:color w:val="auto"/>
        </w:rPr>
      </w:pPr>
      <w:bookmarkStart w:id="16" w:name="_Ref433358927"/>
      <w:bookmarkStart w:id="17" w:name="_Ref433358283"/>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13</w:t>
      </w:r>
      <w:r w:rsidR="00D04FB0" w:rsidRPr="00BE0C59">
        <w:rPr>
          <w:noProof/>
          <w:color w:val="auto"/>
        </w:rPr>
        <w:fldChar w:fldCharType="end"/>
      </w:r>
    </w:p>
    <w:p w14:paraId="4C6F6B43" w14:textId="11DC1598" w:rsidR="007226FD" w:rsidRPr="00BE0C59" w:rsidRDefault="001E15B7" w:rsidP="001E15B7">
      <w:pPr>
        <w:jc w:val="both"/>
        <w:rPr>
          <w:color w:val="auto"/>
          <w:sz w:val="18"/>
        </w:rPr>
      </w:pPr>
      <w:r w:rsidRPr="00BE0C59">
        <w:rPr>
          <w:color w:val="auto"/>
          <w:sz w:val="18"/>
          <w:szCs w:val="18"/>
        </w:rPr>
        <w:t>Examples of m</w:t>
      </w:r>
      <w:r w:rsidR="007226FD" w:rsidRPr="00BE0C59">
        <w:rPr>
          <w:color w:val="auto"/>
          <w:sz w:val="18"/>
          <w:szCs w:val="18"/>
        </w:rPr>
        <w:t>icroscopic view</w:t>
      </w:r>
      <w:r w:rsidRPr="00BE0C59">
        <w:rPr>
          <w:color w:val="auto"/>
          <w:sz w:val="18"/>
          <w:szCs w:val="18"/>
        </w:rPr>
        <w:t>s</w:t>
      </w:r>
      <w:r w:rsidR="007226FD" w:rsidRPr="00BE0C59">
        <w:rPr>
          <w:color w:val="auto"/>
          <w:sz w:val="18"/>
          <w:szCs w:val="18"/>
        </w:rPr>
        <w:t xml:space="preserve"> of cell picking</w:t>
      </w:r>
      <w:r w:rsidRPr="00BE0C59">
        <w:rPr>
          <w:color w:val="auto"/>
          <w:sz w:val="18"/>
          <w:szCs w:val="18"/>
        </w:rPr>
        <w:t xml:space="preserve"> of DU145 cells</w:t>
      </w:r>
    </w:p>
    <w:p w14:paraId="6972BA43" w14:textId="77777777" w:rsidR="00C22FD0" w:rsidRPr="00BE0C59" w:rsidRDefault="00C22FD0" w:rsidP="00034C61">
      <w:pPr>
        <w:jc w:val="both"/>
        <w:rPr>
          <w:color w:val="auto"/>
        </w:rPr>
      </w:pPr>
    </w:p>
    <w:p w14:paraId="71607CC5" w14:textId="43352E80" w:rsidR="007226FD" w:rsidRPr="00BE0C59" w:rsidRDefault="00C22FD0">
      <w:pPr>
        <w:jc w:val="both"/>
        <w:rPr>
          <w:color w:val="auto"/>
        </w:rPr>
      </w:pPr>
      <w:proofErr w:type="gramStart"/>
      <w:r w:rsidRPr="00BE0C59">
        <w:rPr>
          <w:color w:val="auto"/>
          <w:sz w:val="18"/>
          <w:szCs w:val="18"/>
        </w:rPr>
        <w:t>a</w:t>
      </w:r>
      <w:proofErr w:type="gramEnd"/>
      <w:r w:rsidRPr="00BE0C59">
        <w:rPr>
          <w:color w:val="auto"/>
          <w:sz w:val="18"/>
          <w:szCs w:val="18"/>
        </w:rPr>
        <w:t>,</w:t>
      </w:r>
      <w:r w:rsidR="007226FD" w:rsidRPr="00BE0C59">
        <w:rPr>
          <w:color w:val="auto"/>
          <w:sz w:val="18"/>
          <w:szCs w:val="18"/>
        </w:rPr>
        <w:t xml:space="preserve"> b) Before and after screenshots (respectively) of single cell picking using an automated picking device </w:t>
      </w:r>
      <w:r w:rsidR="00E53FC9" w:rsidRPr="00BE0C59">
        <w:rPr>
          <w:color w:val="auto"/>
          <w:sz w:val="18"/>
          <w:szCs w:val="18"/>
        </w:rPr>
        <w:t>(</w:t>
      </w:r>
      <w:proofErr w:type="spellStart"/>
      <w:r w:rsidR="00E53FC9" w:rsidRPr="00BE0C59">
        <w:rPr>
          <w:color w:val="auto"/>
          <w:sz w:val="18"/>
          <w:szCs w:val="18"/>
        </w:rPr>
        <w:t>CellCelector</w:t>
      </w:r>
      <w:proofErr w:type="spellEnd"/>
      <w:r w:rsidR="00E53FC9" w:rsidRPr="00BE0C59">
        <w:rPr>
          <w:color w:val="auto"/>
          <w:sz w:val="18"/>
          <w:szCs w:val="18"/>
        </w:rPr>
        <w:t>, ALS)</w:t>
      </w:r>
      <w:r w:rsidR="007226FD" w:rsidRPr="00BE0C59">
        <w:rPr>
          <w:color w:val="auto"/>
          <w:sz w:val="18"/>
          <w:szCs w:val="18"/>
        </w:rPr>
        <w:t>.</w:t>
      </w:r>
      <w:r w:rsidRPr="00BE0C59">
        <w:rPr>
          <w:color w:val="auto"/>
          <w:sz w:val="18"/>
          <w:szCs w:val="18"/>
        </w:rPr>
        <w:t xml:space="preserve"> Dashed circle was added to represent needle picking location.</w:t>
      </w:r>
      <w:r w:rsidR="0044380B" w:rsidRPr="00BE0C59">
        <w:rPr>
          <w:color w:val="auto"/>
          <w:sz w:val="18"/>
          <w:szCs w:val="18"/>
        </w:rPr>
        <w:t xml:space="preserve"> Bar</w:t>
      </w:r>
      <w:r w:rsidRPr="00BE0C59">
        <w:rPr>
          <w:color w:val="auto"/>
          <w:sz w:val="18"/>
          <w:szCs w:val="18"/>
        </w:rPr>
        <w:t xml:space="preserve"> = 200</w:t>
      </w:r>
      <w:r w:rsidR="0044380B" w:rsidRPr="00BE0C59">
        <w:rPr>
          <w:color w:val="auto"/>
          <w:sz w:val="18"/>
          <w:szCs w:val="18"/>
        </w:rPr>
        <w:t>µ</w:t>
      </w:r>
      <w:r w:rsidRPr="00BE0C59">
        <w:rPr>
          <w:color w:val="auto"/>
          <w:sz w:val="18"/>
          <w:szCs w:val="18"/>
        </w:rPr>
        <w:t>m.</w:t>
      </w:r>
    </w:p>
    <w:p w14:paraId="1D9F8901" w14:textId="77777777" w:rsidR="007226FD" w:rsidRDefault="007226FD" w:rsidP="00034C61">
      <w:pPr>
        <w:spacing w:after="200"/>
        <w:jc w:val="both"/>
        <w:rPr>
          <w:b/>
          <w:bCs/>
          <w:color w:val="4F81BD" w:themeColor="accent1"/>
          <w:sz w:val="18"/>
          <w:szCs w:val="18"/>
        </w:rPr>
      </w:pPr>
      <w:r>
        <w:rPr>
          <w:noProof/>
          <w:lang w:bidi="ar-SA"/>
        </w:rPr>
        <w:drawing>
          <wp:inline distT="0" distB="0" distL="0" distR="0" wp14:anchorId="0B957D43" wp14:editId="00F31FDA">
            <wp:extent cx="5429250" cy="6119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50">
                      <a:extLst>
                        <a:ext uri="{28A0092B-C50C-407E-A947-70E740481C1C}">
                          <a14:useLocalDpi xmlns:a14="http://schemas.microsoft.com/office/drawing/2010/main" val="0"/>
                        </a:ext>
                      </a:extLst>
                    </a:blip>
                    <a:stretch>
                      <a:fillRect/>
                    </a:stretch>
                  </pic:blipFill>
                  <pic:spPr>
                    <a:xfrm>
                      <a:off x="0" y="0"/>
                      <a:ext cx="5429250" cy="6119495"/>
                    </a:xfrm>
                    <a:prstGeom prst="rect">
                      <a:avLst/>
                    </a:prstGeom>
                  </pic:spPr>
                </pic:pic>
              </a:graphicData>
            </a:graphic>
          </wp:inline>
        </w:drawing>
      </w:r>
      <w:r>
        <w:br w:type="page"/>
      </w:r>
    </w:p>
    <w:p w14:paraId="0C57B35F" w14:textId="64199854" w:rsidR="00C0029B" w:rsidRPr="00BE0C59" w:rsidRDefault="00BF3BA5" w:rsidP="00034C61">
      <w:pPr>
        <w:pStyle w:val="Caption"/>
        <w:jc w:val="both"/>
        <w:rPr>
          <w:color w:val="auto"/>
        </w:rPr>
      </w:pPr>
      <w:bookmarkStart w:id="18" w:name="_Ref433705015"/>
      <w:r w:rsidRPr="00BE0C59">
        <w:rPr>
          <w:color w:val="auto"/>
        </w:rPr>
        <w:lastRenderedPageBreak/>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14</w:t>
      </w:r>
      <w:r w:rsidR="00D04FB0" w:rsidRPr="00BE0C59">
        <w:rPr>
          <w:noProof/>
          <w:color w:val="auto"/>
        </w:rPr>
        <w:fldChar w:fldCharType="end"/>
      </w:r>
      <w:bookmarkEnd w:id="16"/>
      <w:bookmarkEnd w:id="18"/>
    </w:p>
    <w:p w14:paraId="1B890C58" w14:textId="77777777" w:rsidR="00C0029B" w:rsidRPr="00BE0C59" w:rsidRDefault="00C0029B" w:rsidP="00034C61">
      <w:pPr>
        <w:pStyle w:val="Caption"/>
        <w:jc w:val="both"/>
        <w:rPr>
          <w:b w:val="0"/>
          <w:bCs w:val="0"/>
          <w:color w:val="auto"/>
        </w:rPr>
      </w:pPr>
      <w:proofErr w:type="gramStart"/>
      <w:r w:rsidRPr="00BE0C59">
        <w:rPr>
          <w:b w:val="0"/>
          <w:bCs w:val="0"/>
          <w:color w:val="auto"/>
        </w:rPr>
        <w:t>Topology of the true experimental ex vivo tree.</w:t>
      </w:r>
      <w:proofErr w:type="gramEnd"/>
    </w:p>
    <w:p w14:paraId="73AB54B9" w14:textId="0B6278F9" w:rsidR="00C0029B" w:rsidRPr="00BE0C59" w:rsidRDefault="00164DB0" w:rsidP="001E6C59">
      <w:pPr>
        <w:pStyle w:val="Caption"/>
        <w:jc w:val="both"/>
        <w:rPr>
          <w:b w:val="0"/>
          <w:bCs w:val="0"/>
          <w:color w:val="auto"/>
        </w:rPr>
      </w:pPr>
      <w:r w:rsidRPr="00BE0C59">
        <w:rPr>
          <w:b w:val="0"/>
          <w:bCs w:val="0"/>
          <w:color w:val="auto"/>
        </w:rPr>
        <w:t>The name of e</w:t>
      </w:r>
      <w:r w:rsidR="00C0029B" w:rsidRPr="00BE0C59">
        <w:rPr>
          <w:b w:val="0"/>
          <w:bCs w:val="0"/>
          <w:color w:val="auto"/>
        </w:rPr>
        <w:t>ach level starts with a letter followed by an index. The number below indicates the number of single cells that were sampled and analyzed</w:t>
      </w:r>
      <w:r w:rsidRPr="00BE0C59">
        <w:rPr>
          <w:b w:val="0"/>
          <w:bCs w:val="0"/>
          <w:color w:val="auto"/>
        </w:rPr>
        <w:t xml:space="preserve"> from that sub-clone</w:t>
      </w:r>
      <w:r w:rsidR="00C0029B" w:rsidRPr="00BE0C59">
        <w:rPr>
          <w:b w:val="0"/>
          <w:bCs w:val="0"/>
          <w:color w:val="auto"/>
        </w:rPr>
        <w:t>.</w:t>
      </w:r>
    </w:p>
    <w:p w14:paraId="0EDE255C" w14:textId="77777777" w:rsidR="00C0029B" w:rsidRPr="00BE0C59" w:rsidRDefault="00C0029B" w:rsidP="00034C61">
      <w:pPr>
        <w:jc w:val="both"/>
        <w:rPr>
          <w:color w:val="auto"/>
        </w:rPr>
      </w:pPr>
    </w:p>
    <w:p w14:paraId="7B4C0054" w14:textId="77777777" w:rsidR="00C0029B" w:rsidRPr="00BE0C59" w:rsidRDefault="00164DB0" w:rsidP="00293A60">
      <w:pPr>
        <w:keepNext/>
        <w:jc w:val="center"/>
        <w:rPr>
          <w:color w:val="auto"/>
        </w:rPr>
      </w:pPr>
      <w:r w:rsidRPr="00BE0C59">
        <w:rPr>
          <w:noProof/>
          <w:color w:val="auto"/>
          <w:lang w:bidi="ar-SA"/>
        </w:rPr>
        <w:drawing>
          <wp:inline distT="0" distB="0" distL="0" distR="0" wp14:anchorId="0A199DA1" wp14:editId="13C0DC25">
            <wp:extent cx="5530850" cy="414803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32960" cy="4149622"/>
                    </a:xfrm>
                    <a:prstGeom prst="rect">
                      <a:avLst/>
                    </a:prstGeom>
                    <a:noFill/>
                  </pic:spPr>
                </pic:pic>
              </a:graphicData>
            </a:graphic>
          </wp:inline>
        </w:drawing>
      </w:r>
    </w:p>
    <w:p w14:paraId="2DB5826A" w14:textId="77777777" w:rsidR="00C0029B" w:rsidRPr="00362D76" w:rsidRDefault="00C0029B" w:rsidP="00034C61">
      <w:pPr>
        <w:spacing w:after="200"/>
        <w:jc w:val="both"/>
        <w:rPr>
          <w:rFonts w:asciiTheme="minorBidi" w:eastAsiaTheme="minorHAnsi" w:hAnsiTheme="minorBidi" w:cstheme="minorBidi"/>
          <w:b/>
          <w:bCs/>
          <w:color w:val="auto"/>
          <w:sz w:val="32"/>
          <w:szCs w:val="24"/>
        </w:rPr>
      </w:pPr>
      <w:r w:rsidRPr="00BE0C59">
        <w:rPr>
          <w:rFonts w:asciiTheme="minorBidi" w:hAnsiTheme="minorBidi"/>
          <w:color w:val="auto"/>
        </w:rPr>
        <w:br w:type="page"/>
      </w:r>
    </w:p>
    <w:p w14:paraId="186BA2FA" w14:textId="0B6DD531" w:rsidR="00EA07AF" w:rsidRPr="00BE0C59" w:rsidRDefault="00BF3BA5" w:rsidP="00034C61">
      <w:pPr>
        <w:pStyle w:val="Caption"/>
        <w:jc w:val="both"/>
        <w:rPr>
          <w:color w:val="auto"/>
        </w:rPr>
      </w:pPr>
      <w:bookmarkStart w:id="19" w:name="_Ref433363606"/>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15</w:t>
      </w:r>
      <w:r w:rsidR="00D04FB0" w:rsidRPr="00BE0C59">
        <w:rPr>
          <w:noProof/>
          <w:color w:val="auto"/>
        </w:rPr>
        <w:fldChar w:fldCharType="end"/>
      </w:r>
      <w:bookmarkEnd w:id="17"/>
      <w:bookmarkEnd w:id="19"/>
    </w:p>
    <w:p w14:paraId="7458063E" w14:textId="77777777" w:rsidR="00C85E58" w:rsidRPr="00BE0C59" w:rsidRDefault="00C85E58" w:rsidP="00034C61">
      <w:pPr>
        <w:pStyle w:val="Caption"/>
        <w:jc w:val="both"/>
        <w:rPr>
          <w:b w:val="0"/>
          <w:bCs w:val="0"/>
          <w:color w:val="auto"/>
        </w:rPr>
      </w:pPr>
      <w:r w:rsidRPr="00BE0C59">
        <w:rPr>
          <w:b w:val="0"/>
          <w:bCs w:val="0"/>
          <w:color w:val="auto"/>
        </w:rPr>
        <w:t>Loci and samples signal distribution.</w:t>
      </w:r>
    </w:p>
    <w:p w14:paraId="6FF465EB" w14:textId="2E3F06BF" w:rsidR="00EA07AF" w:rsidRPr="00BE0C59" w:rsidRDefault="00EA07AF" w:rsidP="00034C61">
      <w:pPr>
        <w:pStyle w:val="Caption"/>
        <w:jc w:val="both"/>
        <w:rPr>
          <w:b w:val="0"/>
          <w:bCs w:val="0"/>
          <w:noProof/>
          <w:color w:val="auto"/>
          <w:szCs w:val="20"/>
        </w:rPr>
      </w:pPr>
      <w:r w:rsidRPr="00BE0C59">
        <w:rPr>
          <w:b w:val="0"/>
          <w:bCs w:val="0"/>
          <w:color w:val="auto"/>
        </w:rPr>
        <w:t>Distribution of the signal probability of the samples (left) and the loci (right) estimated according to the real experimental mutation table data</w:t>
      </w:r>
      <w:r w:rsidR="00D961A7" w:rsidRPr="00BE0C59">
        <w:rPr>
          <w:b w:val="0"/>
          <w:bCs w:val="0"/>
          <w:color w:val="auto"/>
        </w:rPr>
        <w:t xml:space="preserve"> of the DU</w:t>
      </w:r>
      <w:r w:rsidR="008706E1" w:rsidRPr="00BE0C59">
        <w:rPr>
          <w:b w:val="0"/>
          <w:bCs w:val="0"/>
          <w:color w:val="auto"/>
        </w:rPr>
        <w:t xml:space="preserve">145 </w:t>
      </w:r>
      <w:r w:rsidR="008706E1" w:rsidRPr="00BE0C59">
        <w:rPr>
          <w:b w:val="0"/>
          <w:bCs w:val="0"/>
          <w:i/>
          <w:iCs/>
          <w:color w:val="auto"/>
        </w:rPr>
        <w:t>ex vivo</w:t>
      </w:r>
      <w:r w:rsidR="008706E1" w:rsidRPr="00BE0C59">
        <w:rPr>
          <w:b w:val="0"/>
          <w:bCs w:val="0"/>
          <w:color w:val="auto"/>
        </w:rPr>
        <w:t xml:space="preserve"> experiment.</w:t>
      </w:r>
    </w:p>
    <w:p w14:paraId="0DF6C9B5" w14:textId="77777777" w:rsidR="00EA07AF" w:rsidRPr="00BE0C59" w:rsidRDefault="00EA07AF" w:rsidP="00034C61">
      <w:pPr>
        <w:jc w:val="both"/>
        <w:rPr>
          <w:rFonts w:eastAsiaTheme="minorEastAsia"/>
          <w:color w:val="auto"/>
        </w:rPr>
      </w:pPr>
    </w:p>
    <w:p w14:paraId="4FA4D66E" w14:textId="0F9863E3" w:rsidR="00EA07AF" w:rsidRPr="00BE0C59" w:rsidRDefault="00EA07AF" w:rsidP="00034C61">
      <w:pPr>
        <w:jc w:val="both"/>
        <w:rPr>
          <w:color w:val="auto"/>
        </w:rPr>
      </w:pPr>
      <w:r w:rsidRPr="00BE0C59">
        <w:rPr>
          <w:noProof/>
          <w:color w:val="auto"/>
          <w:lang w:bidi="ar-SA"/>
        </w:rPr>
        <mc:AlternateContent>
          <mc:Choice Requires="wps">
            <w:drawing>
              <wp:anchor distT="0" distB="0" distL="114300" distR="114300" simplePos="0" relativeHeight="251979776" behindDoc="0" locked="0" layoutInCell="1" allowOverlap="1" wp14:anchorId="16A84CDE" wp14:editId="51999061">
                <wp:simplePos x="0" y="0"/>
                <wp:positionH relativeFrom="column">
                  <wp:posOffset>3810</wp:posOffset>
                </wp:positionH>
                <wp:positionV relativeFrom="paragraph">
                  <wp:posOffset>2091055</wp:posOffset>
                </wp:positionV>
                <wp:extent cx="5052060" cy="258445"/>
                <wp:effectExtent l="0" t="0" r="0" b="0"/>
                <wp:wrapSquare wrapText="bothSides"/>
                <wp:docPr id="2196" name="Text Box 2196"/>
                <wp:cNvGraphicFramePr/>
                <a:graphic xmlns:a="http://schemas.openxmlformats.org/drawingml/2006/main">
                  <a:graphicData uri="http://schemas.microsoft.com/office/word/2010/wordprocessingShape">
                    <wps:wsp>
                      <wps:cNvSpPr txBox="1"/>
                      <wps:spPr>
                        <a:xfrm>
                          <a:off x="0" y="0"/>
                          <a:ext cx="5052060" cy="258445"/>
                        </a:xfrm>
                        <a:prstGeom prst="rect">
                          <a:avLst/>
                        </a:prstGeom>
                        <a:solidFill>
                          <a:prstClr val="white"/>
                        </a:solidFill>
                        <a:ln>
                          <a:noFill/>
                        </a:ln>
                        <a:effectLst/>
                      </wps:spPr>
                      <wps:txbx>
                        <w:txbxContent>
                          <w:p w14:paraId="6AC93655" w14:textId="77777777" w:rsidR="00D04FB0" w:rsidRPr="000960EF" w:rsidRDefault="00D04FB0" w:rsidP="00EA07AF">
                            <w:pPr>
                              <w:pStyle w:val="Caption"/>
                              <w:rPr>
                                <w:b w:val="0"/>
                                <w:bCs w:val="0"/>
                                <w:noProof/>
                                <w:color w:val="00000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96" o:spid="_x0000_s1062" type="#_x0000_t202" style="position:absolute;left:0;text-align:left;margin-left:.3pt;margin-top:164.65pt;width:397.8pt;height:.0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" stroked="f">
                <v:textbox style="mso-fit-shape-to-text:t" inset="0,0,0,0">
                  <w:txbxContent>
                    <w:p w14:paraId="6AC93655" w14:textId="77777777" w:rsidR="00D04FB0" w:rsidRPr="000960EF" w:rsidRDefault="00D04FB0" w:rsidP="00EA07AF">
                      <w:pPr>
                        <w:pStyle w:val="Caption"/>
                        <w:rPr>
                          <w:b w:val="0"/>
                          <w:bCs w:val="0"/>
                          <w:noProof/>
                          <w:color w:val="000000"/>
                          <w:szCs w:val="20"/>
                        </w:rPr>
                      </w:pPr>
                    </w:p>
                  </w:txbxContent>
                </v:textbox>
                <w10:wrap type="square"/>
              </v:shape>
            </w:pict>
          </mc:Fallback>
        </mc:AlternateContent>
      </w:r>
      <w:r w:rsidRPr="00BE0C59">
        <w:rPr>
          <w:noProof/>
          <w:color w:val="auto"/>
          <w:lang w:bidi="ar-SA"/>
        </w:rPr>
        <mc:AlternateContent>
          <mc:Choice Requires="wpg">
            <w:drawing>
              <wp:anchor distT="0" distB="0" distL="114300" distR="114300" simplePos="0" relativeHeight="251978752" behindDoc="0" locked="0" layoutInCell="1" allowOverlap="1" wp14:anchorId="0B44A7C4" wp14:editId="63E4CB77">
                <wp:simplePos x="0" y="0"/>
                <wp:positionH relativeFrom="column">
                  <wp:posOffset>3810</wp:posOffset>
                </wp:positionH>
                <wp:positionV relativeFrom="paragraph">
                  <wp:posOffset>635</wp:posOffset>
                </wp:positionV>
                <wp:extent cx="5052068" cy="2033270"/>
                <wp:effectExtent l="0" t="0" r="0" b="24130"/>
                <wp:wrapSquare wrapText="bothSides"/>
                <wp:docPr id="2197" name="Group 2197"/>
                <wp:cNvGraphicFramePr/>
                <a:graphic xmlns:a="http://schemas.openxmlformats.org/drawingml/2006/main">
                  <a:graphicData uri="http://schemas.microsoft.com/office/word/2010/wordprocessingGroup">
                    <wpg:wgp>
                      <wpg:cNvGrpSpPr/>
                      <wpg:grpSpPr>
                        <a:xfrm>
                          <a:off x="0" y="0"/>
                          <a:ext cx="5052068" cy="2033270"/>
                          <a:chOff x="0" y="0"/>
                          <a:chExt cx="5052199" cy="2033847"/>
                        </a:xfrm>
                      </wpg:grpSpPr>
                      <wpg:grpSp>
                        <wpg:cNvPr id="2198" name="Group 2198"/>
                        <wpg:cNvGrpSpPr/>
                        <wpg:grpSpPr>
                          <a:xfrm>
                            <a:off x="0" y="0"/>
                            <a:ext cx="5052199" cy="2005965"/>
                            <a:chOff x="0" y="0"/>
                            <a:chExt cx="5052199" cy="2005965"/>
                          </a:xfrm>
                        </wpg:grpSpPr>
                        <wpg:grpSp>
                          <wpg:cNvPr id="2199" name="Group 2199"/>
                          <wpg:cNvGrpSpPr/>
                          <wpg:grpSpPr>
                            <a:xfrm>
                              <a:off x="0" y="0"/>
                              <a:ext cx="2549242" cy="2005965"/>
                              <a:chOff x="0" y="78375"/>
                              <a:chExt cx="2549587" cy="2006457"/>
                            </a:xfrm>
                          </wpg:grpSpPr>
                          <wps:wsp>
                            <wps:cNvPr id="2200" name="Text Box 2"/>
                            <wps:cNvSpPr txBox="1">
                              <a:spLocks noChangeArrowheads="1"/>
                            </wps:cNvSpPr>
                            <wps:spPr bwMode="auto">
                              <a:xfrm>
                                <a:off x="355309" y="78375"/>
                                <a:ext cx="2194278" cy="289712"/>
                              </a:xfrm>
                              <a:prstGeom prst="rect">
                                <a:avLst/>
                              </a:prstGeom>
                              <a:noFill/>
                              <a:ln w="9525">
                                <a:noFill/>
                                <a:miter lim="800000"/>
                                <a:headEnd/>
                                <a:tailEnd/>
                              </a:ln>
                            </wps:spPr>
                            <wps:txbx>
                              <w:txbxContent>
                                <w:p w14:paraId="72207F84" w14:textId="77777777" w:rsidR="00D04FB0" w:rsidRPr="00EE5BE2" w:rsidRDefault="00D04FB0" w:rsidP="00EA07AF">
                                  <w:r w:rsidRPr="00EE5BE2">
                                    <w:t xml:space="preserve">Sample signal distribution </w:t>
                                  </w:r>
                                  <m:oMath>
                                    <m:r>
                                      <w:rPr>
                                        <w:rFonts w:ascii="Cambria Math" w:hAnsi="Cambria Math"/>
                                      </w:rPr>
                                      <m:t>P</m:t>
                                    </m:r>
                                  </m:oMath>
                                </w:p>
                              </w:txbxContent>
                            </wps:txbx>
                            <wps:bodyPr rot="0" vert="horz" wrap="square" lIns="91440" tIns="45720" rIns="91440" bIns="45720" anchor="t" anchorCtr="0">
                              <a:spAutoFit/>
                            </wps:bodyPr>
                          </wps:wsp>
                          <pic:pic xmlns:pic="http://schemas.openxmlformats.org/drawingml/2006/picture">
                            <pic:nvPicPr>
                              <pic:cNvPr id="2201" name="Picture 220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287383"/>
                                <a:ext cx="2398340" cy="1797449"/>
                              </a:xfrm>
                              <a:prstGeom prst="rect">
                                <a:avLst/>
                              </a:prstGeom>
                            </pic:spPr>
                          </pic:pic>
                        </wpg:grpSp>
                        <wpg:grpSp>
                          <wpg:cNvPr id="2202" name="Group 2202"/>
                          <wpg:cNvGrpSpPr/>
                          <wpg:grpSpPr>
                            <a:xfrm>
                              <a:off x="2398486" y="0"/>
                              <a:ext cx="2653713" cy="2005965"/>
                              <a:chOff x="0" y="0"/>
                              <a:chExt cx="2654124" cy="2006455"/>
                            </a:xfrm>
                          </wpg:grpSpPr>
                          <pic:pic xmlns:pic="http://schemas.openxmlformats.org/drawingml/2006/picture">
                            <pic:nvPicPr>
                              <pic:cNvPr id="2203" name="Picture 220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209006"/>
                                <a:ext cx="2398341" cy="1797449"/>
                              </a:xfrm>
                              <a:prstGeom prst="rect">
                                <a:avLst/>
                              </a:prstGeom>
                            </pic:spPr>
                          </pic:pic>
                          <wps:wsp>
                            <wps:cNvPr id="2204" name="Text Box 2"/>
                            <wps:cNvSpPr txBox="1">
                              <a:spLocks noChangeArrowheads="1"/>
                            </wps:cNvSpPr>
                            <wps:spPr bwMode="auto">
                              <a:xfrm>
                                <a:off x="459803" y="0"/>
                                <a:ext cx="2194321" cy="289712"/>
                              </a:xfrm>
                              <a:prstGeom prst="rect">
                                <a:avLst/>
                              </a:prstGeom>
                              <a:noFill/>
                              <a:ln w="9525">
                                <a:noFill/>
                                <a:miter lim="800000"/>
                                <a:headEnd/>
                                <a:tailEnd/>
                              </a:ln>
                            </wps:spPr>
                            <wps:txbx>
                              <w:txbxContent>
                                <w:p w14:paraId="2D935379" w14:textId="77777777" w:rsidR="00D04FB0" w:rsidRPr="00EE5BE2" w:rsidRDefault="00D04FB0" w:rsidP="00EA07AF">
                                  <w:r>
                                    <w:t>Loci</w:t>
                                  </w:r>
                                  <w:r w:rsidRPr="00EE5BE2">
                                    <w:t xml:space="preserve"> signal distribution </w:t>
                                  </w:r>
                                  <m:oMath>
                                    <m:r>
                                      <w:rPr>
                                        <w:rFonts w:ascii="Cambria Math" w:hAnsi="Cambria Math"/>
                                      </w:rPr>
                                      <m:t>Q</m:t>
                                    </m:r>
                                  </m:oMath>
                                </w:p>
                              </w:txbxContent>
                            </wps:txbx>
                            <wps:bodyPr rot="0" vert="horz" wrap="square" lIns="91440" tIns="45720" rIns="91440" bIns="45720" anchor="t" anchorCtr="0">
                              <a:spAutoFit/>
                            </wps:bodyPr>
                          </wps:wsp>
                        </wpg:grpSp>
                      </wpg:grpSp>
                      <wps:wsp>
                        <wps:cNvPr id="2205" name="Rectangle 2205"/>
                        <wps:cNvSpPr/>
                        <wps:spPr>
                          <a:xfrm>
                            <a:off x="0" y="0"/>
                            <a:ext cx="4796370" cy="203384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97" o:spid="_x0000_s1063" style="position:absolute;left:0;text-align:left;margin-left:.3pt;margin-top:.05pt;width:397.8pt;height:160.1pt;z-index:251978752;mso-position-horizontal-relative:text;mso-position-vertical-relative:text" coordsize="50521,2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">
                <v:group id="Group 2198" o:spid="_x0000_s1064" style="position:absolute;width:50521;height:20059" coordsize="50521,2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group id="Group 2199" o:spid="_x0000_s1065" style="position:absolute;width:25492;height:20059" coordorigin=",783" coordsize="25495,20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_x0000_s1066" type="#_x0000_t202" style="position:absolute;left:3553;top:783;width:21942;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mZcIA&#10;AADdAAAADwAAAGRycy9kb3ducmV2LnhtbESPQWvCQBSE70L/w/IEb7pRqJTUNQTbggcv2vT+yL5m&#10;Q7NvQ/bVxH/vCoUeh5n5htkVk+/UlYbYBjawXmWgiOtgW24MVJ8fyxdQUZAtdoHJwI0iFPun2Q5z&#10;G0Y+0/UijUoQjjkacCJ9rnWsHXmMq9ATJ+87DB4lyaHRdsAxwX2nN1m21R5bTgsOezo4qn8uv96A&#10;iC3Xt+rdx+PXdHobXVY/Y2XMYj6Vr6CEJvkP/7WP1sAmIeHxJj0Bv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mZlwgAAAN0AAAAPAAAAAAAAAAAAAAAAAJgCAABkcnMvZG93&#10;bnJldi54bWxQSwUGAAAAAAQABAD1AAAAhwMAAAAA&#10;" filled="f" stroked="f">
                      <v:textbox style="mso-fit-shape-to-text:t">
                        <w:txbxContent>
                          <w:p w14:paraId="72207F84" w14:textId="77777777" w:rsidR="00D04FB0" w:rsidRPr="00EE5BE2" w:rsidRDefault="00D04FB0" w:rsidP="00EA07AF">
                            <w:r w:rsidRPr="00EE5BE2">
                              <w:t xml:space="preserve">Sample signal distribution </w:t>
                            </w:r>
                            <m:oMath>
                              <m:r>
                                <w:rPr>
                                  <w:rFonts w:ascii="Cambria Math" w:hAnsi="Cambria Math"/>
                                </w:rPr>
                                <m:t>P</m:t>
                              </m:r>
                            </m:oMath>
                          </w:p>
                        </w:txbxContent>
                      </v:textbox>
                    </v:shape>
                    <v:shape id="Picture 2201" o:spid="_x0000_s1067" type="#_x0000_t75" style="position:absolute;top:2873;width:23983;height:17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hJ/FAAAA3QAAAA8AAABkcnMvZG93bnJldi54bWxEj09rwkAUxO8Fv8PyBG91Y6RFoqtIIZBL&#10;D7VFPT6zzySYfRt2N3/67buFQo/DzPyG2R0m04qBnG8sK1gtExDEpdUNVwq+PvPnDQgfkDW2lknB&#10;N3k47GdPO8y0HfmDhlOoRISwz1BBHUKXSenLmgz6pe2Io3e3zmCI0lVSOxwj3LQyTZJXabDhuFBj&#10;R281lY9TbxTIdV48wrUfyveNtOeXyy1F55RazKfjFkSgKfyH/9qFVpCmyQp+38Qn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ISfxQAAAN0AAAAPAAAAAAAAAAAAAAAA&#10;AJ8CAABkcnMvZG93bnJldi54bWxQSwUGAAAAAAQABAD3AAAAkQMAAAAA&#10;">
                      <v:imagedata r:id="rId54" o:title=""/>
                      <v:path arrowok="t"/>
                    </v:shape>
                  </v:group>
                  <v:group id="Group 2202" o:spid="_x0000_s1068" style="position:absolute;left:23984;width:26537;height:20059" coordsize="26541,20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Picture 2203" o:spid="_x0000_s1069" type="#_x0000_t75" style="position:absolute;top:2090;width:23983;height:17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6zcbHAAAA3QAAAA8AAABkcnMvZG93bnJldi54bWxEj0FrwkAUhO8F/8PyCr3VTSOWNnUVEQRR&#10;hBql9PjIviYx2bdhd6vRX98tCB6HmfmGmcx604oTOV9bVvAyTEAQF1bXXCo47JfPbyB8QNbYWiYF&#10;F/Iwmw4eJphpe+YdnfJQighhn6GCKoQuk9IXFRn0Q9sRR+/HOoMhSldK7fAc4aaVaZK8SoM1x4UK&#10;O1pUVDT5r1GwzBfNV/j+vB79ujnu9uPN9v3glHp67OcfIAL14R6+tVdaQZomI/h/E5+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6zcbHAAAA3QAAAA8AAAAAAAAAAAAA&#10;AAAAnwIAAGRycy9kb3ducmV2LnhtbFBLBQYAAAAABAAEAPcAAACTAwAAAAA=&#10;">
                      <v:imagedata r:id="rId55" o:title=""/>
                      <v:path arrowok="t"/>
                    </v:shape>
                    <v:shape id="_x0000_s1070" type="#_x0000_t202" style="position:absolute;left:4598;width:21943;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gZsMA&#10;AADdAAAADwAAAGRycy9kb3ducmV2LnhtbESPwWrDMBBE74X8g9hAb40U05bgRgkhbSGHXpo498Xa&#10;WibWyljb2Pn7qlDocZiZN8x6O4VOXWlIbWQLy4UBRVxH13JjoTq9P6xAJUF22EUmCzdKsN3M7tZY&#10;ujjyJ12P0qgM4VSiBS/Sl1qn2lPAtIg9cfa+4hBQshwa7QYcMzx0ujDmWQdsOS947Gnvqb4cv4MF&#10;Ebdb3qq3kA7n6eN19KZ+wsra+/m0ewElNMl/+K99cBaKwjzC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gZsMAAADdAAAADwAAAAAAAAAAAAAAAACYAgAAZHJzL2Rv&#10;d25yZXYueG1sUEsFBgAAAAAEAAQA9QAAAIgDAAAAAA==&#10;" filled="f" stroked="f">
                      <v:textbox style="mso-fit-shape-to-text:t">
                        <w:txbxContent>
                          <w:p w14:paraId="2D935379" w14:textId="77777777" w:rsidR="00D04FB0" w:rsidRPr="00EE5BE2" w:rsidRDefault="00D04FB0" w:rsidP="00EA07AF">
                            <w:r>
                              <w:t>Loci</w:t>
                            </w:r>
                            <w:r w:rsidRPr="00EE5BE2">
                              <w:t xml:space="preserve"> signal distribution </w:t>
                            </w:r>
                            <m:oMath>
                              <m:r>
                                <w:rPr>
                                  <w:rFonts w:ascii="Cambria Math" w:hAnsi="Cambria Math"/>
                                </w:rPr>
                                <m:t>Q</m:t>
                              </m:r>
                            </m:oMath>
                          </w:p>
                        </w:txbxContent>
                      </v:textbox>
                    </v:shape>
                  </v:group>
                </v:group>
                <v:rect id="Rectangle 2205" o:spid="_x0000_s1071" style="position:absolute;width:47963;height:20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tAccA&#10;AADdAAAADwAAAGRycy9kb3ducmV2LnhtbESPQUvDQBSE7wX/w/IEL8VuGrBI7LYURclBBGt78Paa&#10;fWbTZt+G7LNN/31XEHocZuYbZr4cfKuO1McmsIHpJANFXAXbcG1g8/V6/wgqCrLFNjAZOFOE5eJm&#10;NMfChhN/0nEttUoQjgUacCJdoXWsHHmMk9ARJ+8n9B4lyb7WtsdTgvtW51k20x4bTgsOO3p2VB3W&#10;v97AdzlIvZ++yfsBx9tx6XbVx8vOmLvbYfUESmiQa/i/XVoDeZ49wN+b9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7QHHAAAA3QAAAA8AAAAAAAAAAAAAAAAAmAIAAGRy&#10;cy9kb3ducmV2LnhtbFBLBQYAAAAABAAEAPUAAACMAwAAAAA=&#10;" filled="f" strokecolor="black [3213]" strokeweight="1pt"/>
                <w10:wrap type="square"/>
              </v:group>
            </w:pict>
          </mc:Fallback>
        </mc:AlternateContent>
      </w:r>
    </w:p>
    <w:p w14:paraId="01C32437" w14:textId="77777777" w:rsidR="00EA07AF" w:rsidRPr="00BE0C59" w:rsidRDefault="00EA07AF" w:rsidP="00034C61">
      <w:pPr>
        <w:jc w:val="both"/>
        <w:rPr>
          <w:color w:val="auto"/>
        </w:rPr>
      </w:pPr>
    </w:p>
    <w:p w14:paraId="3650F4D3" w14:textId="77777777" w:rsidR="00EA07AF" w:rsidRPr="00BE0C59" w:rsidRDefault="00EA07AF" w:rsidP="00034C61">
      <w:pPr>
        <w:jc w:val="both"/>
        <w:rPr>
          <w:color w:val="auto"/>
        </w:rPr>
      </w:pPr>
    </w:p>
    <w:p w14:paraId="5ACD07E3" w14:textId="77777777" w:rsidR="00EA07AF" w:rsidRPr="00BE0C59" w:rsidRDefault="00EA07AF" w:rsidP="00034C61">
      <w:pPr>
        <w:jc w:val="both"/>
        <w:rPr>
          <w:color w:val="auto"/>
        </w:rPr>
      </w:pPr>
    </w:p>
    <w:p w14:paraId="06B47A04" w14:textId="77777777" w:rsidR="00EA07AF" w:rsidRPr="00BE0C59" w:rsidRDefault="00EA07AF" w:rsidP="00034C61">
      <w:pPr>
        <w:jc w:val="both"/>
        <w:rPr>
          <w:color w:val="auto"/>
        </w:rPr>
      </w:pPr>
    </w:p>
    <w:p w14:paraId="54B9AA2B" w14:textId="77777777" w:rsidR="00EA07AF" w:rsidRPr="00BE0C59" w:rsidRDefault="00EA07AF" w:rsidP="00034C61">
      <w:pPr>
        <w:jc w:val="both"/>
        <w:rPr>
          <w:color w:val="auto"/>
        </w:rPr>
      </w:pPr>
    </w:p>
    <w:p w14:paraId="71C20EBB" w14:textId="77777777" w:rsidR="00EA07AF" w:rsidRPr="00BE0C59" w:rsidRDefault="00EA07AF" w:rsidP="00034C61">
      <w:pPr>
        <w:jc w:val="both"/>
        <w:rPr>
          <w:color w:val="auto"/>
        </w:rPr>
      </w:pPr>
    </w:p>
    <w:p w14:paraId="3CBC1757" w14:textId="77777777" w:rsidR="00EA07AF" w:rsidRPr="00BE0C59" w:rsidRDefault="00EA07AF" w:rsidP="00034C61">
      <w:pPr>
        <w:jc w:val="both"/>
        <w:rPr>
          <w:color w:val="auto"/>
        </w:rPr>
      </w:pPr>
    </w:p>
    <w:p w14:paraId="16D844BE" w14:textId="77777777" w:rsidR="00EA07AF" w:rsidRPr="00BE0C59" w:rsidRDefault="00EA07AF" w:rsidP="00034C61">
      <w:pPr>
        <w:jc w:val="both"/>
        <w:rPr>
          <w:color w:val="auto"/>
        </w:rPr>
      </w:pPr>
    </w:p>
    <w:p w14:paraId="01D1E23A" w14:textId="77777777" w:rsidR="00866C14" w:rsidRPr="00BE0C59" w:rsidRDefault="00866C14" w:rsidP="00034C61">
      <w:pPr>
        <w:spacing w:after="200"/>
        <w:jc w:val="both"/>
        <w:rPr>
          <w:color w:val="auto"/>
        </w:rPr>
      </w:pPr>
    </w:p>
    <w:p w14:paraId="6BE07D32" w14:textId="77777777" w:rsidR="00EA07AF" w:rsidRPr="00BE0C59" w:rsidRDefault="00EA07AF" w:rsidP="00034C61">
      <w:pPr>
        <w:spacing w:after="200"/>
        <w:jc w:val="both"/>
        <w:rPr>
          <w:color w:val="auto"/>
        </w:rPr>
      </w:pPr>
      <w:r w:rsidRPr="00BE0C59">
        <w:rPr>
          <w:color w:val="auto"/>
        </w:rPr>
        <w:br w:type="page"/>
      </w:r>
    </w:p>
    <w:p w14:paraId="1E2FD4DD" w14:textId="59E0BA47" w:rsidR="00EA07AF" w:rsidRPr="00BE0C59" w:rsidRDefault="00BF3BA5" w:rsidP="00034C61">
      <w:pPr>
        <w:pStyle w:val="Caption"/>
        <w:jc w:val="both"/>
        <w:rPr>
          <w:color w:val="auto"/>
        </w:rPr>
      </w:pPr>
      <w:bookmarkStart w:id="20" w:name="_Ref433358160"/>
      <w:bookmarkStart w:id="21" w:name="_Ref457394354"/>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16</w:t>
      </w:r>
      <w:r w:rsidR="00D04FB0" w:rsidRPr="00BE0C59">
        <w:rPr>
          <w:noProof/>
          <w:color w:val="auto"/>
        </w:rPr>
        <w:fldChar w:fldCharType="end"/>
      </w:r>
      <w:bookmarkEnd w:id="20"/>
      <w:bookmarkEnd w:id="21"/>
    </w:p>
    <w:p w14:paraId="2C05E9B2" w14:textId="77777777" w:rsidR="00EA07AF" w:rsidRPr="00BE0C59" w:rsidRDefault="00EA07AF" w:rsidP="00034C61">
      <w:pPr>
        <w:pStyle w:val="Caption"/>
        <w:jc w:val="both"/>
        <w:rPr>
          <w:b w:val="0"/>
          <w:bCs w:val="0"/>
          <w:color w:val="auto"/>
        </w:rPr>
      </w:pPr>
      <w:r w:rsidRPr="00BE0C59">
        <w:rPr>
          <w:b w:val="0"/>
          <w:bCs w:val="0"/>
          <w:color w:val="auto"/>
        </w:rPr>
        <w:t>Calibration of optimal reconstruction parameters using simulated trees.</w:t>
      </w:r>
    </w:p>
    <w:p w14:paraId="79E3091C" w14:textId="3435ECB5" w:rsidR="00EA07AF" w:rsidRPr="00BE0C59" w:rsidRDefault="000900BF" w:rsidP="001E6C59">
      <w:pPr>
        <w:pStyle w:val="Caption"/>
        <w:jc w:val="both"/>
        <w:rPr>
          <w:b w:val="0"/>
          <w:bCs w:val="0"/>
          <w:noProof/>
          <w:color w:val="auto"/>
          <w:szCs w:val="20"/>
        </w:rPr>
      </w:pPr>
      <w:r w:rsidRPr="00BE0C59">
        <w:rPr>
          <w:noProof/>
          <w:color w:val="auto"/>
          <w:lang w:bidi="ar-SA"/>
        </w:rPr>
        <mc:AlternateContent>
          <mc:Choice Requires="wps">
            <w:drawing>
              <wp:anchor distT="0" distB="0" distL="114300" distR="114300" simplePos="0" relativeHeight="251985920" behindDoc="0" locked="0" layoutInCell="1" allowOverlap="1" wp14:anchorId="4736E99A" wp14:editId="20AC83E0">
                <wp:simplePos x="0" y="0"/>
                <wp:positionH relativeFrom="column">
                  <wp:posOffset>-342071</wp:posOffset>
                </wp:positionH>
                <wp:positionV relativeFrom="paragraph">
                  <wp:posOffset>2958686</wp:posOffset>
                </wp:positionV>
                <wp:extent cx="230505" cy="285115"/>
                <wp:effectExtent l="0" t="0" r="0" b="635"/>
                <wp:wrapNone/>
                <wp:docPr id="2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85115"/>
                        </a:xfrm>
                        <a:prstGeom prst="rect">
                          <a:avLst/>
                        </a:prstGeom>
                        <a:solidFill>
                          <a:srgbClr val="FFFFFF"/>
                        </a:solidFill>
                        <a:ln w="9525">
                          <a:noFill/>
                          <a:miter lim="800000"/>
                          <a:headEnd/>
                          <a:tailEnd/>
                        </a:ln>
                      </wps:spPr>
                      <wps:txbx>
                        <w:txbxContent>
                          <w:p w14:paraId="05F2BCB2" w14:textId="77777777" w:rsidR="00D04FB0" w:rsidRDefault="00D04FB0">
                            <w:proofErr w:type="gramStart"/>
                            <w: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26.95pt;margin-top:232.95pt;width:18.15pt;height:110.55pt;z-index:25198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vtJgIAACYEAAAOAAAAZHJzL2Uyb0RvYy54bWysU81u2zAMvg/YOwi6L3bceE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" stroked="f">
                <v:textbox style="mso-fit-shape-to-text:t">
                  <w:txbxContent>
                    <w:p w14:paraId="05F2BCB2" w14:textId="77777777" w:rsidR="00D04FB0" w:rsidRDefault="00D04FB0">
                      <w:proofErr w:type="gramStart"/>
                      <w:r>
                        <w:t>b</w:t>
                      </w:r>
                      <w:proofErr w:type="gramEnd"/>
                    </w:p>
                  </w:txbxContent>
                </v:textbox>
              </v:shape>
            </w:pict>
          </mc:Fallback>
        </mc:AlternateContent>
      </w:r>
      <w:r w:rsidRPr="00BE0C59">
        <w:rPr>
          <w:noProof/>
          <w:color w:val="auto"/>
          <w:lang w:bidi="ar-SA"/>
        </w:rPr>
        <mc:AlternateContent>
          <mc:Choice Requires="wps">
            <w:drawing>
              <wp:anchor distT="0" distB="0" distL="114300" distR="114300" simplePos="0" relativeHeight="251983872" behindDoc="0" locked="0" layoutInCell="1" allowOverlap="1" wp14:anchorId="154BF46E" wp14:editId="1DECE173">
                <wp:simplePos x="0" y="0"/>
                <wp:positionH relativeFrom="column">
                  <wp:posOffset>1270635</wp:posOffset>
                </wp:positionH>
                <wp:positionV relativeFrom="paragraph">
                  <wp:posOffset>1398905</wp:posOffset>
                </wp:positionV>
                <wp:extent cx="230505" cy="285115"/>
                <wp:effectExtent l="0" t="0" r="0" b="635"/>
                <wp:wrapNone/>
                <wp:docPr id="2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85115"/>
                        </a:xfrm>
                        <a:prstGeom prst="rect">
                          <a:avLst/>
                        </a:prstGeom>
                        <a:solidFill>
                          <a:srgbClr val="FFFFFF"/>
                        </a:solidFill>
                        <a:ln w="9525">
                          <a:noFill/>
                          <a:miter lim="800000"/>
                          <a:headEnd/>
                          <a:tailEnd/>
                        </a:ln>
                      </wps:spPr>
                      <wps:txbx>
                        <w:txbxContent>
                          <w:p w14:paraId="7310691F" w14:textId="77777777" w:rsidR="00D04FB0" w:rsidRDefault="00D04FB0">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100.05pt;margin-top:110.15pt;width:18.15pt;height:110.55pt;z-index:25198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OHJAIAACY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" stroked="f">
                <v:textbox style="mso-fit-shape-to-text:t">
                  <w:txbxContent>
                    <w:p w14:paraId="7310691F" w14:textId="77777777" w:rsidR="00D04FB0" w:rsidRDefault="00D04FB0">
                      <w:proofErr w:type="gramStart"/>
                      <w:r>
                        <w:t>a</w:t>
                      </w:r>
                      <w:proofErr w:type="gramEnd"/>
                    </w:p>
                  </w:txbxContent>
                </v:textbox>
              </v:shape>
            </w:pict>
          </mc:Fallback>
        </mc:AlternateContent>
      </w:r>
      <w:r w:rsidR="00EA07AF" w:rsidRPr="00BE0C59">
        <w:rPr>
          <w:noProof/>
          <w:color w:val="auto"/>
          <w:lang w:bidi="ar-SA"/>
        </w:rPr>
        <w:drawing>
          <wp:anchor distT="0" distB="0" distL="114300" distR="114300" simplePos="0" relativeHeight="251981824" behindDoc="0" locked="0" layoutInCell="1" allowOverlap="1" wp14:anchorId="2391C92D" wp14:editId="2ADF995E">
            <wp:simplePos x="0" y="0"/>
            <wp:positionH relativeFrom="column">
              <wp:posOffset>-113030</wp:posOffset>
            </wp:positionH>
            <wp:positionV relativeFrom="paragraph">
              <wp:posOffset>1442720</wp:posOffset>
            </wp:positionV>
            <wp:extent cx="5554345" cy="7230110"/>
            <wp:effectExtent l="0" t="0" r="8255" b="8890"/>
            <wp:wrapSquare wrapText="bothSides"/>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54345" cy="7230110"/>
                    </a:xfrm>
                    <a:prstGeom prst="rect">
                      <a:avLst/>
                    </a:prstGeom>
                    <a:noFill/>
                  </pic:spPr>
                </pic:pic>
              </a:graphicData>
            </a:graphic>
            <wp14:sizeRelH relativeFrom="page">
              <wp14:pctWidth>0</wp14:pctWidth>
            </wp14:sizeRelH>
            <wp14:sizeRelV relativeFrom="page">
              <wp14:pctHeight>0</wp14:pctHeight>
            </wp14:sizeRelV>
          </wp:anchor>
        </w:drawing>
      </w:r>
      <w:r w:rsidR="00EA07AF" w:rsidRPr="00BE0C59">
        <w:rPr>
          <w:b w:val="0"/>
          <w:bCs w:val="0"/>
          <w:color w:val="auto"/>
        </w:rPr>
        <w:t>(a) Tradeoff between calling threshold and errors in the mutations calling using data from ex vivo trees of both MSI negative (</w:t>
      </w:r>
      <w:r w:rsidR="00255FB1" w:rsidRPr="00BE0C59">
        <w:rPr>
          <w:b w:val="0"/>
          <w:bCs w:val="0"/>
          <w:color w:val="auto"/>
        </w:rPr>
        <w:t xml:space="preserve">H1 </w:t>
      </w:r>
      <w:r w:rsidR="00EA07AF" w:rsidRPr="00BE0C59">
        <w:rPr>
          <w:b w:val="0"/>
          <w:bCs w:val="0"/>
          <w:color w:val="auto"/>
        </w:rPr>
        <w:t>normal cells) and MSI positive</w:t>
      </w:r>
      <w:r w:rsidR="00255FB1" w:rsidRPr="00BE0C59">
        <w:rPr>
          <w:b w:val="0"/>
          <w:bCs w:val="0"/>
          <w:color w:val="auto"/>
        </w:rPr>
        <w:t xml:space="preserve"> (DU145 cancer cells)</w:t>
      </w:r>
      <w:r w:rsidR="00EA07AF" w:rsidRPr="00BE0C59">
        <w:rPr>
          <w:b w:val="0"/>
          <w:bCs w:val="0"/>
          <w:color w:val="auto"/>
        </w:rPr>
        <w:t>. Using different thresholds one can balance between less filtering + more errors and high filtering + less errors, thus selecting the optimal threshold for reconstruction. (b) Reconstruction accuracy of simulated trees with different mutation rate as a function of the different thresholds corresponding to the A-F dots in (a). Data includes errors of both MSI negative and positive as indicated in (a). Cells harboring MSI are known to have higher mutation rates (in the order of 10</w:t>
      </w:r>
      <w:r w:rsidR="00EA07AF" w:rsidRPr="00BE0C59">
        <w:rPr>
          <w:b w:val="0"/>
          <w:bCs w:val="0"/>
          <w:color w:val="auto"/>
          <w:vertAlign w:val="superscript"/>
        </w:rPr>
        <w:t>-3</w:t>
      </w:r>
      <w:r w:rsidR="00EA07AF" w:rsidRPr="00BE0C59">
        <w:rPr>
          <w:b w:val="0"/>
          <w:bCs w:val="0"/>
          <w:color w:val="auto"/>
        </w:rPr>
        <w:t xml:space="preserve"> mutations per locus per cell division), while MSI negative cells mutate in the rate order of 10</w:t>
      </w:r>
      <w:r w:rsidR="00EA07AF" w:rsidRPr="00BE0C59">
        <w:rPr>
          <w:b w:val="0"/>
          <w:bCs w:val="0"/>
          <w:color w:val="auto"/>
          <w:vertAlign w:val="superscript"/>
        </w:rPr>
        <w:t>-5</w:t>
      </w:r>
      <w:r w:rsidR="00EA07AF" w:rsidRPr="00BE0C59">
        <w:rPr>
          <w:b w:val="0"/>
          <w:bCs w:val="0"/>
          <w:color w:val="auto"/>
        </w:rPr>
        <w:t>. However, mutation rates can vary depending o</w:t>
      </w:r>
      <w:r w:rsidR="004A5518" w:rsidRPr="00BE0C59">
        <w:rPr>
          <w:b w:val="0"/>
          <w:bCs w:val="0"/>
          <w:color w:val="auto"/>
        </w:rPr>
        <w:t>n the</w:t>
      </w:r>
      <w:r w:rsidR="00EA07AF" w:rsidRPr="00BE0C59">
        <w:rPr>
          <w:b w:val="0"/>
          <w:bCs w:val="0"/>
          <w:color w:val="auto"/>
        </w:rPr>
        <w:t xml:space="preserve"> MS length and repeat type. Reconstruction accuracy is measured using the triples distance (see text). Random trees receive score of around 1/3 (indicated in the figures</w:t>
      </w:r>
      <w:r w:rsidR="00000064" w:rsidRPr="00BE0C59">
        <w:rPr>
          <w:b w:val="0"/>
          <w:bCs w:val="0"/>
          <w:color w:val="auto"/>
        </w:rPr>
        <w:t xml:space="preserve"> as black line</w:t>
      </w:r>
      <w:r w:rsidR="00EA07AF" w:rsidRPr="00BE0C59">
        <w:rPr>
          <w:b w:val="0"/>
          <w:bCs w:val="0"/>
          <w:color w:val="auto"/>
        </w:rPr>
        <w:t>).</w:t>
      </w:r>
    </w:p>
    <w:p w14:paraId="15E160E6" w14:textId="057E39E2" w:rsidR="006D4922" w:rsidRPr="00BE0C59" w:rsidRDefault="00BF3BA5" w:rsidP="00034C61">
      <w:pPr>
        <w:pStyle w:val="Caption"/>
        <w:jc w:val="both"/>
        <w:rPr>
          <w:b w:val="0"/>
          <w:bCs w:val="0"/>
          <w:color w:val="auto"/>
        </w:rPr>
      </w:pPr>
      <w:bookmarkStart w:id="22" w:name="_Ref433529924"/>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17</w:t>
      </w:r>
      <w:r w:rsidR="00D04FB0" w:rsidRPr="00BE0C59">
        <w:rPr>
          <w:noProof/>
          <w:color w:val="auto"/>
        </w:rPr>
        <w:fldChar w:fldCharType="end"/>
      </w:r>
      <w:bookmarkEnd w:id="22"/>
    </w:p>
    <w:p w14:paraId="024F166C" w14:textId="77777777" w:rsidR="006D4922" w:rsidRPr="00BE0C59" w:rsidRDefault="006D4922" w:rsidP="00034C61">
      <w:pPr>
        <w:pStyle w:val="Caption"/>
        <w:jc w:val="both"/>
        <w:rPr>
          <w:b w:val="0"/>
          <w:bCs w:val="0"/>
          <w:noProof/>
          <w:color w:val="auto"/>
          <w:szCs w:val="20"/>
        </w:rPr>
      </w:pPr>
      <w:proofErr w:type="gramStart"/>
      <w:r w:rsidRPr="00BE0C59">
        <w:rPr>
          <w:b w:val="0"/>
          <w:bCs w:val="0"/>
          <w:color w:val="auto"/>
        </w:rPr>
        <w:t>DU145 cell line karyotype.</w:t>
      </w:r>
      <w:proofErr w:type="gramEnd"/>
    </w:p>
    <w:p w14:paraId="2F1BEFEC" w14:textId="77777777" w:rsidR="006D4922" w:rsidRPr="00BE0C59" w:rsidRDefault="006D4922" w:rsidP="00034C61">
      <w:pPr>
        <w:pStyle w:val="Caption"/>
        <w:jc w:val="both"/>
        <w:rPr>
          <w:color w:val="auto"/>
        </w:rPr>
      </w:pPr>
    </w:p>
    <w:p w14:paraId="5DCFFD89" w14:textId="77777777" w:rsidR="00706B38" w:rsidRPr="00BE0C59" w:rsidRDefault="006D4922" w:rsidP="00034C61">
      <w:pPr>
        <w:spacing w:after="200"/>
        <w:jc w:val="both"/>
        <w:rPr>
          <w:color w:val="auto"/>
        </w:rPr>
      </w:pPr>
      <w:r w:rsidRPr="00BE0C59">
        <w:rPr>
          <w:noProof/>
          <w:color w:val="auto"/>
          <w:u w:val="single"/>
          <w:lang w:bidi="ar-SA"/>
        </w:rPr>
        <w:drawing>
          <wp:inline distT="0" distB="0" distL="0" distR="0" wp14:anchorId="2C7B5800" wp14:editId="12EBB8BE">
            <wp:extent cx="5943600" cy="235077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2350770"/>
                    </a:xfrm>
                    <a:prstGeom prst="rect">
                      <a:avLst/>
                    </a:prstGeom>
                  </pic:spPr>
                </pic:pic>
              </a:graphicData>
            </a:graphic>
          </wp:inline>
        </w:drawing>
      </w:r>
    </w:p>
    <w:p w14:paraId="0F3E6895" w14:textId="77777777" w:rsidR="00706B38" w:rsidRPr="00BE0C59" w:rsidRDefault="00706B38">
      <w:pPr>
        <w:spacing w:after="200"/>
        <w:rPr>
          <w:color w:val="auto"/>
        </w:rPr>
      </w:pPr>
      <w:r w:rsidRPr="00BE0C59">
        <w:rPr>
          <w:color w:val="auto"/>
        </w:rPr>
        <w:br w:type="page"/>
      </w:r>
    </w:p>
    <w:p w14:paraId="683EE09C" w14:textId="46F8E619" w:rsidR="00706B38" w:rsidRPr="00BE0C59" w:rsidRDefault="00BF3BA5" w:rsidP="00120876">
      <w:pPr>
        <w:pStyle w:val="Caption"/>
        <w:rPr>
          <w:color w:val="auto"/>
        </w:rPr>
      </w:pPr>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18</w:t>
      </w:r>
      <w:r w:rsidR="00D04FB0" w:rsidRPr="00BE0C59">
        <w:rPr>
          <w:noProof/>
          <w:color w:val="auto"/>
        </w:rPr>
        <w:fldChar w:fldCharType="end"/>
      </w:r>
    </w:p>
    <w:p w14:paraId="4F3BC19F" w14:textId="77777777" w:rsidR="00706B38" w:rsidRPr="00BE0C59" w:rsidRDefault="00706B38" w:rsidP="00706B38">
      <w:pPr>
        <w:spacing w:after="200"/>
        <w:jc w:val="both"/>
        <w:rPr>
          <w:color w:val="auto"/>
          <w:sz w:val="18"/>
          <w:szCs w:val="18"/>
        </w:rPr>
      </w:pPr>
      <w:r w:rsidRPr="00BE0C59">
        <w:rPr>
          <w:color w:val="auto"/>
          <w:sz w:val="18"/>
          <w:szCs w:val="18"/>
        </w:rPr>
        <w:t>The Triples distance.</w:t>
      </w:r>
    </w:p>
    <w:p w14:paraId="427FE1C1" w14:textId="77777777" w:rsidR="00706B38" w:rsidRPr="00BE0C59" w:rsidRDefault="00706B38" w:rsidP="00706B38">
      <w:pPr>
        <w:spacing w:after="200"/>
        <w:jc w:val="both"/>
        <w:rPr>
          <w:color w:val="auto"/>
          <w:sz w:val="18"/>
          <w:szCs w:val="18"/>
        </w:rPr>
      </w:pPr>
      <w:r w:rsidRPr="00BE0C59">
        <w:rPr>
          <w:color w:val="auto"/>
          <w:sz w:val="18"/>
          <w:szCs w:val="18"/>
        </w:rPr>
        <w:t xml:space="preserve">Each three leaves in a tree (e.g., nodes </w:t>
      </w:r>
      <m:oMath>
        <m:r>
          <m:rPr>
            <m:sty m:val="p"/>
          </m:rPr>
          <w:rPr>
            <w:rFonts w:ascii="Cambria Math" w:hAnsi="Cambria Math"/>
            <w:color w:val="auto"/>
            <w:sz w:val="18"/>
            <w:szCs w:val="18"/>
          </w:rPr>
          <m:t>x,y,z</m:t>
        </m:r>
      </m:oMath>
      <w:r w:rsidRPr="00BE0C59">
        <w:rPr>
          <w:color w:val="auto"/>
          <w:sz w:val="18"/>
          <w:szCs w:val="18"/>
        </w:rPr>
        <w:t xml:space="preserve"> on the left tree) induce a triplet tree (right tree). Given 3 nodes there are 3 possible triplet tree arrangements: 1. where </w:t>
      </w:r>
      <m:oMath>
        <m:r>
          <m:rPr>
            <m:sty m:val="p"/>
          </m:rPr>
          <w:rPr>
            <w:rFonts w:ascii="Cambria Math" w:hAnsi="Cambria Math"/>
            <w:color w:val="auto"/>
            <w:sz w:val="18"/>
            <w:szCs w:val="18"/>
          </w:rPr>
          <m:t>y,z</m:t>
        </m:r>
      </m:oMath>
      <w:r w:rsidRPr="00BE0C59">
        <w:rPr>
          <w:color w:val="auto"/>
          <w:sz w:val="18"/>
          <w:szCs w:val="18"/>
        </w:rPr>
        <w:t xml:space="preserve"> have a more recent common ancestor (as shown in the figure), 2. </w:t>
      </w:r>
      <w:proofErr w:type="gramStart"/>
      <w:r w:rsidRPr="00BE0C59">
        <w:rPr>
          <w:color w:val="auto"/>
          <w:sz w:val="18"/>
          <w:szCs w:val="18"/>
        </w:rPr>
        <w:t>where</w:t>
      </w:r>
      <w:proofErr w:type="gramEnd"/>
      <w:r w:rsidRPr="00BE0C59">
        <w:rPr>
          <w:color w:val="auto"/>
          <w:sz w:val="18"/>
          <w:szCs w:val="18"/>
        </w:rPr>
        <w:t xml:space="preserve"> </w:t>
      </w:r>
      <m:oMath>
        <m:r>
          <m:rPr>
            <m:sty m:val="p"/>
          </m:rPr>
          <w:rPr>
            <w:rFonts w:ascii="Cambria Math" w:hAnsi="Cambria Math"/>
            <w:color w:val="auto"/>
            <w:sz w:val="18"/>
            <w:szCs w:val="18"/>
          </w:rPr>
          <m:t>x,y</m:t>
        </m:r>
      </m:oMath>
      <w:r w:rsidRPr="00BE0C59">
        <w:rPr>
          <w:color w:val="auto"/>
          <w:sz w:val="18"/>
          <w:szCs w:val="18"/>
        </w:rPr>
        <w:t xml:space="preserve"> have a more recent common ancestor, and 3. </w:t>
      </w:r>
      <w:proofErr w:type="gramStart"/>
      <w:r w:rsidRPr="00BE0C59">
        <w:rPr>
          <w:color w:val="auto"/>
          <w:sz w:val="18"/>
          <w:szCs w:val="18"/>
        </w:rPr>
        <w:t>where</w:t>
      </w:r>
      <w:proofErr w:type="gramEnd"/>
      <w:r w:rsidRPr="00BE0C59">
        <w:rPr>
          <w:color w:val="auto"/>
          <w:sz w:val="18"/>
          <w:szCs w:val="18"/>
        </w:rPr>
        <w:t xml:space="preserve"> </w:t>
      </w:r>
      <m:oMath>
        <m:r>
          <m:rPr>
            <m:sty m:val="p"/>
          </m:rPr>
          <w:rPr>
            <w:rFonts w:ascii="Cambria Math" w:hAnsi="Cambria Math"/>
            <w:color w:val="auto"/>
            <w:sz w:val="18"/>
            <w:szCs w:val="18"/>
          </w:rPr>
          <m:t>x,z</m:t>
        </m:r>
      </m:oMath>
      <w:r w:rsidRPr="00BE0C59">
        <w:rPr>
          <w:color w:val="auto"/>
          <w:sz w:val="18"/>
          <w:szCs w:val="18"/>
        </w:rPr>
        <w:t xml:space="preserve"> have a more recent common ancestor. Given two trees (in our case the real and the reconstructed trees) we go over all possible combinations of 3 leaves and compare the induced triplet trees from both trees. The Triples Score is the percentage of agreement between the induced triplet trees. Note, that a random tree would agree in one third of the times so a score of 1/3 is considered the worse. Trees with identical topologies would get a score of 1.</w:t>
      </w:r>
    </w:p>
    <w:p w14:paraId="3F047FA8" w14:textId="77777777" w:rsidR="00706B38" w:rsidRPr="00BE0C59" w:rsidRDefault="00706B38" w:rsidP="00706B38">
      <w:pPr>
        <w:spacing w:after="200"/>
        <w:jc w:val="both"/>
        <w:rPr>
          <w:color w:val="auto"/>
          <w:sz w:val="18"/>
          <w:szCs w:val="18"/>
          <w:rtl/>
        </w:rPr>
      </w:pPr>
      <w:r w:rsidRPr="00BE0C59">
        <w:rPr>
          <w:noProof/>
          <w:color w:val="auto"/>
          <w:sz w:val="18"/>
          <w:szCs w:val="18"/>
          <w:rtl/>
          <w:lang w:bidi="ar-SA"/>
        </w:rPr>
        <w:drawing>
          <wp:inline distT="0" distB="0" distL="0" distR="0" wp14:anchorId="68DDF9CB" wp14:editId="26C4D171">
            <wp:extent cx="5429250" cy="3183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17.png"/>
                    <pic:cNvPicPr/>
                  </pic:nvPicPr>
                  <pic:blipFill>
                    <a:blip r:embed="rId58">
                      <a:extLst>
                        <a:ext uri="{28A0092B-C50C-407E-A947-70E740481C1C}">
                          <a14:useLocalDpi xmlns:a14="http://schemas.microsoft.com/office/drawing/2010/main" val="0"/>
                        </a:ext>
                      </a:extLst>
                    </a:blip>
                    <a:stretch>
                      <a:fillRect/>
                    </a:stretch>
                  </pic:blipFill>
                  <pic:spPr>
                    <a:xfrm>
                      <a:off x="0" y="0"/>
                      <a:ext cx="5429250" cy="3183255"/>
                    </a:xfrm>
                    <a:prstGeom prst="rect">
                      <a:avLst/>
                    </a:prstGeom>
                  </pic:spPr>
                </pic:pic>
              </a:graphicData>
            </a:graphic>
          </wp:inline>
        </w:drawing>
      </w:r>
    </w:p>
    <w:p w14:paraId="2AA22201" w14:textId="13C6AEA1" w:rsidR="006D4922" w:rsidRPr="00BE0C59" w:rsidRDefault="006D4922" w:rsidP="00034C61">
      <w:pPr>
        <w:spacing w:after="200"/>
        <w:jc w:val="both"/>
        <w:rPr>
          <w:color w:val="auto"/>
        </w:rPr>
      </w:pPr>
      <w:r w:rsidRPr="00BE0C59">
        <w:rPr>
          <w:color w:val="auto"/>
        </w:rPr>
        <w:br w:type="page"/>
      </w:r>
    </w:p>
    <w:p w14:paraId="28FF4F44" w14:textId="77777777" w:rsidR="00305ECD" w:rsidRPr="00BE0C59" w:rsidRDefault="00305ECD" w:rsidP="00034C61">
      <w:pPr>
        <w:spacing w:after="200"/>
        <w:jc w:val="both"/>
        <w:rPr>
          <w:rFonts w:asciiTheme="minorBidi" w:hAnsiTheme="minorBidi" w:cstheme="minorBidi"/>
          <w:color w:val="auto"/>
        </w:rPr>
      </w:pPr>
      <w:r w:rsidRPr="00BE0C59">
        <w:rPr>
          <w:noProof/>
          <w:color w:val="auto"/>
          <w:lang w:bidi="ar-SA"/>
        </w:rPr>
        <mc:AlternateContent>
          <mc:Choice Requires="wps">
            <w:drawing>
              <wp:anchor distT="0" distB="0" distL="114300" distR="114300" simplePos="0" relativeHeight="251987968" behindDoc="0" locked="0" layoutInCell="1" allowOverlap="1" wp14:anchorId="2EF7C222" wp14:editId="71DF54E3">
                <wp:simplePos x="0" y="0"/>
                <wp:positionH relativeFrom="column">
                  <wp:posOffset>-32385</wp:posOffset>
                </wp:positionH>
                <wp:positionV relativeFrom="paragraph">
                  <wp:posOffset>73329</wp:posOffset>
                </wp:positionV>
                <wp:extent cx="4564380" cy="516890"/>
                <wp:effectExtent l="0" t="0" r="7620" b="0"/>
                <wp:wrapNone/>
                <wp:docPr id="2210" name="Text Box 2210"/>
                <wp:cNvGraphicFramePr/>
                <a:graphic xmlns:a="http://schemas.openxmlformats.org/drawingml/2006/main">
                  <a:graphicData uri="http://schemas.microsoft.com/office/word/2010/wordprocessingShape">
                    <wps:wsp>
                      <wps:cNvSpPr txBox="1"/>
                      <wps:spPr>
                        <a:xfrm>
                          <a:off x="0" y="0"/>
                          <a:ext cx="4564380" cy="516890"/>
                        </a:xfrm>
                        <a:prstGeom prst="rect">
                          <a:avLst/>
                        </a:prstGeom>
                        <a:solidFill>
                          <a:prstClr val="white"/>
                        </a:solidFill>
                        <a:ln>
                          <a:noFill/>
                        </a:ln>
                        <a:effectLst/>
                      </wps:spPr>
                      <wps:txbx>
                        <w:txbxContent>
                          <w:p w14:paraId="58F78539" w14:textId="378B6D5A" w:rsidR="00D04FB0" w:rsidRPr="00BE0C59" w:rsidRDefault="00D04FB0" w:rsidP="00305ECD">
                            <w:pPr>
                              <w:pStyle w:val="Caption"/>
                              <w:jc w:val="both"/>
                              <w:rPr>
                                <w:color w:val="auto"/>
                              </w:rPr>
                            </w:pPr>
                            <w:r w:rsidRPr="00BE0C59">
                              <w:rPr>
                                <w:color w:val="auto"/>
                              </w:rPr>
                              <w:t>Supplemental Figure S</w:t>
                            </w:r>
                            <w:r w:rsidRPr="00BE0C59">
                              <w:rPr>
                                <w:color w:val="auto"/>
                              </w:rPr>
                              <w:fldChar w:fldCharType="begin"/>
                            </w:r>
                            <w:r w:rsidRPr="00BE0C59">
                              <w:rPr>
                                <w:color w:val="auto"/>
                              </w:rPr>
                              <w:instrText xml:space="preserve"> SEQ Figure \* ARABIC </w:instrText>
                            </w:r>
                            <w:r w:rsidRPr="00BE0C59">
                              <w:rPr>
                                <w:color w:val="auto"/>
                              </w:rPr>
                              <w:fldChar w:fldCharType="separate"/>
                            </w:r>
                            <w:r w:rsidRPr="00BE0C59">
                              <w:rPr>
                                <w:noProof/>
                                <w:color w:val="auto"/>
                              </w:rPr>
                              <w:t>19</w:t>
                            </w:r>
                            <w:r w:rsidRPr="00BE0C59">
                              <w:rPr>
                                <w:noProof/>
                                <w:color w:val="auto"/>
                              </w:rPr>
                              <w:fldChar w:fldCharType="end"/>
                            </w:r>
                          </w:p>
                          <w:p w14:paraId="2ABEC941" w14:textId="77777777" w:rsidR="00D04FB0" w:rsidRPr="00BE0C59" w:rsidRDefault="00D04FB0" w:rsidP="00305ECD">
                            <w:pPr>
                              <w:pStyle w:val="Caption"/>
                              <w:rPr>
                                <w:b w:val="0"/>
                                <w:bCs w:val="0"/>
                                <w:noProof/>
                                <w:color w:val="auto"/>
                                <w:szCs w:val="20"/>
                              </w:rPr>
                            </w:pPr>
                            <w:proofErr w:type="gramStart"/>
                            <w:r w:rsidRPr="00BE0C59">
                              <w:rPr>
                                <w:b w:val="0"/>
                                <w:bCs w:val="0"/>
                                <w:color w:val="auto"/>
                              </w:rPr>
                              <w:t>Schematic description of the distance between the root and the branch of a triple.</w:t>
                            </w:r>
                            <w:proofErr w:type="gramEnd"/>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210" o:spid="_x0000_s1074" type="#_x0000_t202" style="position:absolute;left:0;text-align:left;margin-left:-2.5pt;margin-top:5.75pt;width:359.4pt;height:40.7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" stroked="f">
                <v:textbox style="mso-fit-shape-to-text:t" inset="0,0,0,0">
                  <w:txbxContent>
                    <w:p w14:paraId="58F78539" w14:textId="378B6D5A" w:rsidR="00D04FB0" w:rsidRPr="00BE0C59" w:rsidRDefault="00D04FB0" w:rsidP="00305ECD">
                      <w:pPr>
                        <w:pStyle w:val="Caption"/>
                        <w:jc w:val="both"/>
                        <w:rPr>
                          <w:color w:val="auto"/>
                        </w:rPr>
                      </w:pPr>
                      <w:r w:rsidRPr="00BE0C59">
                        <w:rPr>
                          <w:color w:val="auto"/>
                        </w:rPr>
                        <w:t>Supplemental Figure S</w:t>
                      </w:r>
                      <w:r w:rsidRPr="00BE0C59">
                        <w:rPr>
                          <w:color w:val="auto"/>
                        </w:rPr>
                        <w:fldChar w:fldCharType="begin"/>
                      </w:r>
                      <w:r w:rsidRPr="00BE0C59">
                        <w:rPr>
                          <w:color w:val="auto"/>
                        </w:rPr>
                        <w:instrText xml:space="preserve"> SEQ Figure \* ARABIC </w:instrText>
                      </w:r>
                      <w:r w:rsidRPr="00BE0C59">
                        <w:rPr>
                          <w:color w:val="auto"/>
                        </w:rPr>
                        <w:fldChar w:fldCharType="separate"/>
                      </w:r>
                      <w:r w:rsidRPr="00BE0C59">
                        <w:rPr>
                          <w:noProof/>
                          <w:color w:val="auto"/>
                        </w:rPr>
                        <w:t>19</w:t>
                      </w:r>
                      <w:r w:rsidRPr="00BE0C59">
                        <w:rPr>
                          <w:noProof/>
                          <w:color w:val="auto"/>
                        </w:rPr>
                        <w:fldChar w:fldCharType="end"/>
                      </w:r>
                    </w:p>
                    <w:p w14:paraId="2ABEC941" w14:textId="77777777" w:rsidR="00D04FB0" w:rsidRPr="00BE0C59" w:rsidRDefault="00D04FB0" w:rsidP="00305ECD">
                      <w:pPr>
                        <w:pStyle w:val="Caption"/>
                        <w:rPr>
                          <w:b w:val="0"/>
                          <w:bCs w:val="0"/>
                          <w:noProof/>
                          <w:color w:val="auto"/>
                          <w:szCs w:val="20"/>
                        </w:rPr>
                      </w:pPr>
                      <w:proofErr w:type="gramStart"/>
                      <w:r w:rsidRPr="00BE0C59">
                        <w:rPr>
                          <w:b w:val="0"/>
                          <w:bCs w:val="0"/>
                          <w:color w:val="auto"/>
                        </w:rPr>
                        <w:t>Schematic description of the distance between the root and the branch of a triple.</w:t>
                      </w:r>
                      <w:proofErr w:type="gramEnd"/>
                    </w:p>
                  </w:txbxContent>
                </v:textbox>
              </v:shape>
            </w:pict>
          </mc:Fallback>
        </mc:AlternateContent>
      </w:r>
    </w:p>
    <w:p w14:paraId="6590A171" w14:textId="77777777" w:rsidR="00305ECD" w:rsidRPr="00BE0C59" w:rsidRDefault="00305ECD" w:rsidP="00034C61">
      <w:pPr>
        <w:spacing w:after="200"/>
        <w:jc w:val="both"/>
        <w:rPr>
          <w:color w:val="auto"/>
        </w:rPr>
      </w:pPr>
    </w:p>
    <w:p w14:paraId="788E5FA9" w14:textId="77777777" w:rsidR="00305ECD" w:rsidRPr="00BE0C59" w:rsidRDefault="00305ECD" w:rsidP="00034C61">
      <w:pPr>
        <w:keepNext/>
        <w:jc w:val="both"/>
        <w:rPr>
          <w:color w:val="auto"/>
        </w:rPr>
      </w:pPr>
      <w:r w:rsidRPr="00BE0C59">
        <w:rPr>
          <w:noProof/>
          <w:color w:val="auto"/>
          <w:lang w:bidi="ar-SA"/>
        </w:rPr>
        <w:drawing>
          <wp:inline distT="0" distB="0" distL="0" distR="0" wp14:anchorId="1FC86DB2" wp14:editId="6725086C">
            <wp:extent cx="3642379" cy="3661277"/>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2379" cy="3661277"/>
                    </a:xfrm>
                    <a:prstGeom prst="rect">
                      <a:avLst/>
                    </a:prstGeom>
                    <a:noFill/>
                  </pic:spPr>
                </pic:pic>
              </a:graphicData>
            </a:graphic>
          </wp:inline>
        </w:drawing>
      </w:r>
    </w:p>
    <w:p w14:paraId="08F8E104" w14:textId="77777777" w:rsidR="00305ECD" w:rsidRPr="00BE0C59" w:rsidRDefault="00305ECD" w:rsidP="00034C61">
      <w:pPr>
        <w:jc w:val="both"/>
        <w:rPr>
          <w:color w:val="auto"/>
        </w:rPr>
      </w:pPr>
    </w:p>
    <w:p w14:paraId="4EDD0B47" w14:textId="77777777" w:rsidR="00305ECD" w:rsidRPr="00BE0C59" w:rsidRDefault="00305ECD" w:rsidP="00034C61">
      <w:pPr>
        <w:jc w:val="both"/>
        <w:rPr>
          <w:color w:val="auto"/>
        </w:rPr>
      </w:pPr>
    </w:p>
    <w:p w14:paraId="11067ECF" w14:textId="77777777" w:rsidR="00305ECD" w:rsidRPr="00BE0C59" w:rsidRDefault="00305ECD" w:rsidP="00034C61">
      <w:pPr>
        <w:jc w:val="both"/>
        <w:rPr>
          <w:color w:val="auto"/>
        </w:rPr>
      </w:pPr>
      <w:r w:rsidRPr="00BE0C59">
        <w:rPr>
          <w:color w:val="auto"/>
        </w:rPr>
        <w:br w:type="page"/>
      </w:r>
    </w:p>
    <w:p w14:paraId="413B80C6" w14:textId="3456CA34" w:rsidR="009D4B93" w:rsidRPr="00BE0C59" w:rsidRDefault="00BF3BA5" w:rsidP="00034C61">
      <w:pPr>
        <w:pStyle w:val="Caption"/>
        <w:jc w:val="both"/>
        <w:rPr>
          <w:color w:val="auto"/>
        </w:rPr>
      </w:pPr>
      <w:bookmarkStart w:id="23" w:name="_Ref433359812"/>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20</w:t>
      </w:r>
      <w:r w:rsidR="00D04FB0" w:rsidRPr="00BE0C59">
        <w:rPr>
          <w:noProof/>
          <w:color w:val="auto"/>
        </w:rPr>
        <w:fldChar w:fldCharType="end"/>
      </w:r>
      <w:bookmarkEnd w:id="23"/>
    </w:p>
    <w:p w14:paraId="22C800E7" w14:textId="77777777" w:rsidR="009D4B93" w:rsidRPr="00BE0C59" w:rsidRDefault="009D4B93" w:rsidP="00034C61">
      <w:pPr>
        <w:pStyle w:val="Caption"/>
        <w:jc w:val="both"/>
        <w:rPr>
          <w:b w:val="0"/>
          <w:bCs w:val="0"/>
          <w:color w:val="auto"/>
        </w:rPr>
      </w:pPr>
      <w:r w:rsidRPr="00BE0C59">
        <w:rPr>
          <w:b w:val="0"/>
          <w:bCs w:val="0"/>
          <w:color w:val="auto"/>
        </w:rPr>
        <w:t>Boxplot describing the average number of reads across 167 single cells for each multiplex group.</w:t>
      </w:r>
    </w:p>
    <w:p w14:paraId="6DD750A4" w14:textId="009801F0" w:rsidR="009D4B93" w:rsidRPr="00BE0C59" w:rsidRDefault="009D4B93">
      <w:pPr>
        <w:pStyle w:val="Caption"/>
        <w:jc w:val="both"/>
        <w:rPr>
          <w:rFonts w:eastAsiaTheme="minorEastAsia"/>
          <w:b w:val="0"/>
          <w:bCs w:val="0"/>
          <w:color w:val="auto"/>
        </w:rPr>
      </w:pPr>
      <w:r w:rsidRPr="00BE0C59">
        <w:rPr>
          <w:b w:val="0"/>
          <w:bCs w:val="0"/>
          <w:color w:val="auto"/>
        </w:rPr>
        <w:t xml:space="preserve">The color indicates the % of loci within the multiplex group which have been amplified within 75% of the expected number of reads (see </w:t>
      </w:r>
      <w:r w:rsidR="00F40D03" w:rsidRPr="00BE0C59">
        <w:rPr>
          <w:b w:val="0"/>
          <w:bCs w:val="0"/>
          <w:color w:val="auto"/>
        </w:rPr>
        <w:t>Supplementa</w:t>
      </w:r>
      <w:r w:rsidR="002D12B1" w:rsidRPr="00BE0C59">
        <w:rPr>
          <w:b w:val="0"/>
          <w:bCs w:val="0"/>
          <w:color w:val="auto"/>
        </w:rPr>
        <w:t>l</w:t>
      </w:r>
      <w:r w:rsidR="00F40D03" w:rsidRPr="00BE0C59">
        <w:rPr>
          <w:b w:val="0"/>
          <w:bCs w:val="0"/>
          <w:color w:val="auto"/>
        </w:rPr>
        <w:t xml:space="preserve"> Note 6 </w:t>
      </w:r>
      <w:r w:rsidRPr="00BE0C59">
        <w:rPr>
          <w:b w:val="0"/>
          <w:bCs w:val="0"/>
          <w:color w:val="auto"/>
        </w:rPr>
        <w:t>for details).</w:t>
      </w:r>
    </w:p>
    <w:p w14:paraId="783DA2A7" w14:textId="77777777" w:rsidR="009D4B93" w:rsidRPr="00BE0C59" w:rsidRDefault="009D4B93" w:rsidP="00034C61">
      <w:pPr>
        <w:keepNext/>
        <w:jc w:val="both"/>
        <w:rPr>
          <w:color w:val="auto"/>
        </w:rPr>
      </w:pPr>
    </w:p>
    <w:p w14:paraId="6F95E344" w14:textId="77777777" w:rsidR="009D4B93" w:rsidRPr="00BE0C59" w:rsidRDefault="009D4B93" w:rsidP="00034C61">
      <w:pPr>
        <w:keepNext/>
        <w:jc w:val="both"/>
        <w:rPr>
          <w:color w:val="auto"/>
        </w:rPr>
      </w:pPr>
      <w:r w:rsidRPr="00BE0C59">
        <w:rPr>
          <w:rFonts w:eastAsiaTheme="minorEastAsia"/>
          <w:noProof/>
          <w:color w:val="auto"/>
          <w:lang w:bidi="ar-SA"/>
        </w:rPr>
        <w:drawing>
          <wp:inline distT="0" distB="0" distL="0" distR="0" wp14:anchorId="64E80C71" wp14:editId="35322FAE">
            <wp:extent cx="5039884" cy="3672000"/>
            <wp:effectExtent l="0" t="0" r="8890" b="508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9884" cy="3672000"/>
                    </a:xfrm>
                    <a:prstGeom prst="rect">
                      <a:avLst/>
                    </a:prstGeom>
                    <a:noFill/>
                  </pic:spPr>
                </pic:pic>
              </a:graphicData>
            </a:graphic>
          </wp:inline>
        </w:drawing>
      </w:r>
    </w:p>
    <w:p w14:paraId="643C989E" w14:textId="77777777" w:rsidR="009D4B93" w:rsidRPr="00BE0C59" w:rsidRDefault="009D4B93" w:rsidP="00034C61">
      <w:pPr>
        <w:jc w:val="both"/>
        <w:rPr>
          <w:rFonts w:eastAsiaTheme="minorEastAsia"/>
          <w:color w:val="auto"/>
        </w:rPr>
      </w:pPr>
    </w:p>
    <w:p w14:paraId="03B7DB6A" w14:textId="77777777" w:rsidR="009D4B93" w:rsidRPr="00BE0C59" w:rsidRDefault="009D4B93" w:rsidP="00034C61">
      <w:pPr>
        <w:jc w:val="both"/>
        <w:rPr>
          <w:rFonts w:eastAsiaTheme="minorEastAsia"/>
          <w:color w:val="auto"/>
        </w:rPr>
      </w:pPr>
    </w:p>
    <w:p w14:paraId="3F692835" w14:textId="77777777" w:rsidR="009D4B93" w:rsidRPr="00BE0C59" w:rsidRDefault="009D4B93" w:rsidP="00034C61">
      <w:pPr>
        <w:jc w:val="both"/>
        <w:rPr>
          <w:rFonts w:eastAsiaTheme="minorEastAsia"/>
          <w:color w:val="auto"/>
        </w:rPr>
      </w:pPr>
    </w:p>
    <w:p w14:paraId="403843A8" w14:textId="77777777" w:rsidR="009D4B93" w:rsidRPr="00BE0C59" w:rsidRDefault="009D4B93" w:rsidP="00034C61">
      <w:pPr>
        <w:spacing w:after="200"/>
        <w:jc w:val="both"/>
        <w:rPr>
          <w:color w:val="auto"/>
        </w:rPr>
      </w:pPr>
      <w:r w:rsidRPr="00BE0C59">
        <w:rPr>
          <w:color w:val="auto"/>
        </w:rPr>
        <w:br w:type="page"/>
      </w:r>
    </w:p>
    <w:p w14:paraId="49886C08" w14:textId="1B7473BE" w:rsidR="009D4B93" w:rsidRPr="00BE0C59" w:rsidRDefault="00BF3BA5" w:rsidP="00034C61">
      <w:pPr>
        <w:pStyle w:val="Caption"/>
        <w:jc w:val="both"/>
        <w:rPr>
          <w:color w:val="auto"/>
        </w:rPr>
      </w:pPr>
      <w:bookmarkStart w:id="24" w:name="_Ref433359905"/>
      <w:r w:rsidRPr="00BE0C59">
        <w:rPr>
          <w:color w:val="auto"/>
        </w:rPr>
        <w:t>Supplemental Figure S</w:t>
      </w:r>
      <w:r w:rsidR="00D04FB0" w:rsidRPr="00BE0C59">
        <w:rPr>
          <w:color w:val="auto"/>
        </w:rPr>
        <w:fldChar w:fldCharType="begin"/>
      </w:r>
      <w:r w:rsidR="00D04FB0" w:rsidRPr="00BE0C59">
        <w:rPr>
          <w:color w:val="auto"/>
        </w:rPr>
        <w:instrText xml:space="preserve"> SEQ Figure \* ARABIC </w:instrText>
      </w:r>
      <w:r w:rsidR="00D04FB0" w:rsidRPr="00BE0C59">
        <w:rPr>
          <w:color w:val="auto"/>
        </w:rPr>
        <w:fldChar w:fldCharType="separate"/>
      </w:r>
      <w:r w:rsidR="00360F16" w:rsidRPr="00BE0C59">
        <w:rPr>
          <w:noProof/>
          <w:color w:val="auto"/>
        </w:rPr>
        <w:t>21</w:t>
      </w:r>
      <w:r w:rsidR="00D04FB0" w:rsidRPr="00BE0C59">
        <w:rPr>
          <w:noProof/>
          <w:color w:val="auto"/>
        </w:rPr>
        <w:fldChar w:fldCharType="end"/>
      </w:r>
      <w:bookmarkEnd w:id="24"/>
    </w:p>
    <w:p w14:paraId="11A54D3E" w14:textId="75BDE162" w:rsidR="009D4B93" w:rsidRPr="00BE0C59" w:rsidRDefault="009D4B93" w:rsidP="00E72AD2">
      <w:pPr>
        <w:pStyle w:val="Caption"/>
        <w:jc w:val="both"/>
        <w:rPr>
          <w:b w:val="0"/>
          <w:bCs w:val="0"/>
          <w:color w:val="auto"/>
        </w:rPr>
      </w:pPr>
      <w:r w:rsidRPr="00BE0C59">
        <w:rPr>
          <w:b w:val="0"/>
          <w:bCs w:val="0"/>
          <w:color w:val="auto"/>
        </w:rPr>
        <w:t>Heat</w:t>
      </w:r>
      <w:r w:rsidR="00833978" w:rsidRPr="00BE0C59">
        <w:rPr>
          <w:b w:val="0"/>
          <w:bCs w:val="0"/>
          <w:color w:val="auto"/>
        </w:rPr>
        <w:t xml:space="preserve"> </w:t>
      </w:r>
      <w:r w:rsidRPr="00BE0C59">
        <w:rPr>
          <w:b w:val="0"/>
          <w:bCs w:val="0"/>
          <w:color w:val="auto"/>
        </w:rPr>
        <w:t xml:space="preserve">maps of the </w:t>
      </w:r>
      <w:r w:rsidR="00E72AD2" w:rsidRPr="00BE0C59">
        <w:rPr>
          <w:b w:val="0"/>
          <w:bCs w:val="0"/>
          <w:color w:val="auto"/>
        </w:rPr>
        <w:t>219</w:t>
      </w:r>
      <w:r w:rsidRPr="00BE0C59">
        <w:rPr>
          <w:b w:val="0"/>
          <w:bCs w:val="0"/>
          <w:color w:val="auto"/>
        </w:rPr>
        <w:t xml:space="preserve"> SNP targets multiplex group in the DU145 experiment.</w:t>
      </w:r>
    </w:p>
    <w:p w14:paraId="0D91114D" w14:textId="107C64B7" w:rsidR="009D4B93" w:rsidRPr="00BE0C59" w:rsidRDefault="009D4B93">
      <w:pPr>
        <w:pStyle w:val="Caption"/>
        <w:jc w:val="both"/>
        <w:rPr>
          <w:b w:val="0"/>
          <w:bCs w:val="0"/>
          <w:color w:val="auto"/>
        </w:rPr>
      </w:pPr>
      <w:r w:rsidRPr="00BE0C59">
        <w:rPr>
          <w:b w:val="0"/>
          <w:bCs w:val="0"/>
          <w:color w:val="auto"/>
        </w:rPr>
        <w:t xml:space="preserve"> A) The entire set of </w:t>
      </w:r>
      <w:r w:rsidR="00E72AD2" w:rsidRPr="00BE0C59">
        <w:rPr>
          <w:b w:val="0"/>
          <w:bCs w:val="0"/>
          <w:color w:val="auto"/>
        </w:rPr>
        <w:t>219</w:t>
      </w:r>
      <w:r w:rsidRPr="00BE0C59">
        <w:rPr>
          <w:b w:val="0"/>
          <w:bCs w:val="0"/>
          <w:color w:val="auto"/>
        </w:rPr>
        <w:t xml:space="preserve"> SNPs (columns) over all valid samples (rows). B) Only SNPs that managed to amplify in at least half of the samples (194 SNPs). C) Same as (B) but </w:t>
      </w:r>
      <w:proofErr w:type="spellStart"/>
      <w:r w:rsidRPr="00BE0C59">
        <w:rPr>
          <w:b w:val="0"/>
          <w:bCs w:val="0"/>
          <w:color w:val="auto"/>
        </w:rPr>
        <w:t>binarized</w:t>
      </w:r>
      <w:proofErr w:type="spellEnd"/>
      <w:r w:rsidRPr="00BE0C59">
        <w:rPr>
          <w:b w:val="0"/>
          <w:bCs w:val="0"/>
          <w:color w:val="auto"/>
        </w:rPr>
        <w:t xml:space="preserve"> by SNPs that have a coverage </w:t>
      </w:r>
      <w:r w:rsidR="00BA7E74" w:rsidRPr="00BE0C59">
        <w:rPr>
          <w:b w:val="0"/>
          <w:bCs w:val="0"/>
          <w:color w:val="auto"/>
        </w:rPr>
        <w:t>≥</w:t>
      </w:r>
      <w:r w:rsidRPr="00BE0C59">
        <w:rPr>
          <w:b w:val="0"/>
          <w:bCs w:val="0"/>
          <w:color w:val="auto"/>
        </w:rPr>
        <w:t>10 (red).</w:t>
      </w:r>
    </w:p>
    <w:p w14:paraId="11517F48" w14:textId="77777777" w:rsidR="009D4B93" w:rsidRPr="00BE0C59" w:rsidRDefault="009D4B93" w:rsidP="00034C61">
      <w:pPr>
        <w:jc w:val="both"/>
        <w:rPr>
          <w:color w:val="auto"/>
        </w:rPr>
      </w:pPr>
    </w:p>
    <w:p w14:paraId="7E8CAB7E" w14:textId="77777777" w:rsidR="009D4B93" w:rsidRPr="00BE0C59" w:rsidRDefault="009D4B93" w:rsidP="00034C61">
      <w:pPr>
        <w:jc w:val="both"/>
        <w:rPr>
          <w:color w:val="auto"/>
        </w:rPr>
      </w:pPr>
      <w:r w:rsidRPr="00BE0C59">
        <w:rPr>
          <w:noProof/>
          <w:color w:val="auto"/>
          <w:lang w:bidi="ar-SA"/>
        </w:rPr>
        <w:drawing>
          <wp:inline distT="0" distB="0" distL="0" distR="0" wp14:anchorId="2A8CF0E8" wp14:editId="7C02CC9E">
            <wp:extent cx="5063289" cy="1800000"/>
            <wp:effectExtent l="0" t="0" r="4445"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3289" cy="1800000"/>
                    </a:xfrm>
                    <a:prstGeom prst="rect">
                      <a:avLst/>
                    </a:prstGeom>
                    <a:noFill/>
                  </pic:spPr>
                </pic:pic>
              </a:graphicData>
            </a:graphic>
          </wp:inline>
        </w:drawing>
      </w:r>
    </w:p>
    <w:p w14:paraId="759C05C5" w14:textId="77777777" w:rsidR="009D4B93" w:rsidRPr="00362D76" w:rsidRDefault="009D4B93" w:rsidP="00034C61">
      <w:pPr>
        <w:spacing w:after="200"/>
        <w:jc w:val="both"/>
        <w:rPr>
          <w:rFonts w:asciiTheme="minorHAnsi" w:eastAsiaTheme="minorHAnsi" w:hAnsiTheme="minorHAnsi" w:cstheme="minorBidi"/>
          <w:b/>
          <w:bCs/>
          <w:color w:val="auto"/>
          <w:sz w:val="32"/>
          <w:szCs w:val="24"/>
        </w:rPr>
      </w:pPr>
      <w:r w:rsidRPr="00BE0C59">
        <w:rPr>
          <w:color w:val="auto"/>
        </w:rPr>
        <w:br w:type="page"/>
      </w:r>
    </w:p>
    <w:p w14:paraId="7D964049" w14:textId="77777777" w:rsidR="00EA07AF" w:rsidRPr="00BE0C59" w:rsidRDefault="00EA07AF" w:rsidP="00034C61">
      <w:pPr>
        <w:spacing w:after="200"/>
        <w:jc w:val="both"/>
        <w:rPr>
          <w:color w:val="auto"/>
        </w:rPr>
      </w:pPr>
    </w:p>
    <w:p w14:paraId="082D3C1D" w14:textId="5D88FEF6" w:rsidR="00D3647E" w:rsidRPr="00BE0C59" w:rsidRDefault="00D3647E" w:rsidP="00034C61">
      <w:pPr>
        <w:pStyle w:val="Caption"/>
        <w:jc w:val="both"/>
        <w:rPr>
          <w:rFonts w:asciiTheme="minorBidi" w:hAnsiTheme="minorBidi" w:cstheme="minorBidi"/>
          <w:color w:val="auto"/>
          <w:lang w:bidi="ar-DZ"/>
        </w:rPr>
      </w:pPr>
      <w:bookmarkStart w:id="25" w:name="_Ref433445842"/>
      <w:r w:rsidRPr="00BE0C59">
        <w:rPr>
          <w:color w:val="auto"/>
        </w:rPr>
        <w:t>Supplementa</w:t>
      </w:r>
      <w:r w:rsidR="00BF3BA5" w:rsidRPr="00BE0C59">
        <w:rPr>
          <w:color w:val="auto"/>
        </w:rPr>
        <w:t>l</w:t>
      </w:r>
      <w:r w:rsidRPr="00BE0C59">
        <w:rPr>
          <w:color w:val="auto"/>
        </w:rPr>
        <w:t xml:space="preserve"> Table </w:t>
      </w:r>
      <w:r w:rsidR="00BF3BA5" w:rsidRPr="00BE0C59">
        <w:rPr>
          <w:color w:val="auto"/>
        </w:rPr>
        <w:t>S</w:t>
      </w:r>
      <w:r w:rsidRPr="00BE0C59">
        <w:rPr>
          <w:rFonts w:asciiTheme="minorBidi" w:hAnsiTheme="minorBidi" w:cstheme="minorBidi"/>
          <w:color w:val="auto"/>
          <w:lang w:bidi="ar-DZ"/>
        </w:rPr>
        <w:fldChar w:fldCharType="begin"/>
      </w:r>
      <w:r w:rsidRPr="00BE0C59">
        <w:rPr>
          <w:rFonts w:asciiTheme="minorBidi" w:hAnsiTheme="minorBidi" w:cstheme="minorBidi"/>
          <w:color w:val="auto"/>
          <w:lang w:bidi="ar-DZ"/>
        </w:rPr>
        <w:instrText xml:space="preserve"> SEQ Table \* ARABIC </w:instrText>
      </w:r>
      <w:r w:rsidRPr="00BE0C59">
        <w:rPr>
          <w:rFonts w:asciiTheme="minorBidi" w:hAnsiTheme="minorBidi" w:cstheme="minorBidi"/>
          <w:color w:val="auto"/>
          <w:lang w:bidi="ar-DZ"/>
        </w:rPr>
        <w:fldChar w:fldCharType="separate"/>
      </w:r>
      <w:r w:rsidR="00360F16" w:rsidRPr="00BE0C59">
        <w:rPr>
          <w:rFonts w:asciiTheme="minorBidi" w:hAnsiTheme="minorBidi" w:cstheme="minorBidi"/>
          <w:noProof/>
          <w:color w:val="auto"/>
          <w:lang w:bidi="ar-DZ"/>
        </w:rPr>
        <w:t>1</w:t>
      </w:r>
      <w:r w:rsidRPr="00BE0C59">
        <w:rPr>
          <w:rFonts w:asciiTheme="minorBidi" w:hAnsiTheme="minorBidi" w:cstheme="minorBidi"/>
          <w:color w:val="auto"/>
          <w:lang w:bidi="ar-DZ"/>
        </w:rPr>
        <w:fldChar w:fldCharType="end"/>
      </w:r>
      <w:bookmarkEnd w:id="25"/>
    </w:p>
    <w:p w14:paraId="4A67E74C" w14:textId="77777777" w:rsidR="00E10CCB" w:rsidRPr="00BE0C59" w:rsidRDefault="00D3647E" w:rsidP="00034C61">
      <w:pPr>
        <w:jc w:val="both"/>
        <w:rPr>
          <w:color w:val="auto"/>
          <w:sz w:val="18"/>
          <w:szCs w:val="18"/>
          <w:lang w:bidi="ar-DZ"/>
        </w:rPr>
      </w:pPr>
      <w:proofErr w:type="gramStart"/>
      <w:r w:rsidRPr="00BE0C59">
        <w:rPr>
          <w:rFonts w:asciiTheme="minorBidi" w:hAnsiTheme="minorBidi" w:cstheme="minorBidi"/>
          <w:color w:val="auto"/>
          <w:sz w:val="18"/>
          <w:szCs w:val="18"/>
          <w:lang w:bidi="ar-DZ"/>
        </w:rPr>
        <w:t xml:space="preserve">Mouse experiment </w:t>
      </w:r>
      <w:r w:rsidR="00CD31B0" w:rsidRPr="00BE0C59">
        <w:rPr>
          <w:rFonts w:asciiTheme="minorBidi" w:hAnsiTheme="minorBidi" w:cstheme="minorBidi"/>
          <w:color w:val="auto"/>
          <w:sz w:val="18"/>
          <w:szCs w:val="18"/>
          <w:lang w:bidi="ar-DZ"/>
        </w:rPr>
        <w:t>targets and their corresponding</w:t>
      </w:r>
      <w:r w:rsidR="00E10CCB" w:rsidRPr="00BE0C59">
        <w:rPr>
          <w:rFonts w:asciiTheme="minorBidi" w:hAnsiTheme="minorBidi" w:cstheme="minorBidi"/>
          <w:color w:val="auto"/>
          <w:sz w:val="18"/>
          <w:szCs w:val="18"/>
          <w:lang w:bidi="ar-DZ"/>
        </w:rPr>
        <w:t xml:space="preserve"> PCR</w:t>
      </w:r>
      <w:r w:rsidR="00CD31B0" w:rsidRPr="00BE0C59">
        <w:rPr>
          <w:rFonts w:asciiTheme="minorBidi" w:hAnsiTheme="minorBidi" w:cstheme="minorBidi"/>
          <w:color w:val="auto"/>
          <w:sz w:val="18"/>
          <w:szCs w:val="18"/>
          <w:lang w:bidi="ar-DZ"/>
        </w:rPr>
        <w:t xml:space="preserve"> </w:t>
      </w:r>
      <w:r w:rsidRPr="00BE0C59">
        <w:rPr>
          <w:rFonts w:asciiTheme="minorBidi" w:hAnsiTheme="minorBidi" w:cstheme="minorBidi"/>
          <w:color w:val="auto"/>
          <w:sz w:val="18"/>
          <w:szCs w:val="18"/>
          <w:lang w:bidi="ar-DZ"/>
        </w:rPr>
        <w:t>primers</w:t>
      </w:r>
      <w:r w:rsidR="00E10CCB" w:rsidRPr="00BE0C59">
        <w:rPr>
          <w:color w:val="auto"/>
          <w:sz w:val="18"/>
          <w:szCs w:val="18"/>
          <w:lang w:bidi="ar-DZ"/>
        </w:rPr>
        <w:t>.</w:t>
      </w:r>
      <w:proofErr w:type="gramEnd"/>
      <w:r w:rsidR="00E10CCB" w:rsidRPr="00BE0C59">
        <w:rPr>
          <w:color w:val="auto"/>
          <w:sz w:val="18"/>
          <w:szCs w:val="18"/>
          <w:lang w:bidi="ar-DZ"/>
        </w:rPr>
        <w:t xml:space="preserve"> Coordinates are based on mm9 assembly.</w:t>
      </w:r>
    </w:p>
    <w:p w14:paraId="0F212262" w14:textId="77777777" w:rsidR="00D3647E" w:rsidRPr="00BE0C59" w:rsidRDefault="00E10CCB" w:rsidP="00034C61">
      <w:pPr>
        <w:jc w:val="both"/>
        <w:rPr>
          <w:color w:val="auto"/>
          <w:sz w:val="18"/>
          <w:szCs w:val="18"/>
          <w:lang w:bidi="ar-DZ"/>
        </w:rPr>
      </w:pPr>
      <w:r w:rsidRPr="00BE0C59">
        <w:rPr>
          <w:color w:val="auto"/>
          <w:sz w:val="18"/>
          <w:szCs w:val="18"/>
        </w:rPr>
        <w:t>S</w:t>
      </w:r>
      <w:r w:rsidR="00D3647E" w:rsidRPr="00BE0C59">
        <w:rPr>
          <w:color w:val="auto"/>
          <w:sz w:val="18"/>
          <w:szCs w:val="18"/>
        </w:rPr>
        <w:t>ee corresponding Excel file.</w:t>
      </w:r>
    </w:p>
    <w:p w14:paraId="0530BFEE" w14:textId="77777777" w:rsidR="00D3647E" w:rsidRPr="00BE0C59" w:rsidRDefault="00D3647E" w:rsidP="00034C61">
      <w:pPr>
        <w:pStyle w:val="Caption"/>
        <w:jc w:val="both"/>
        <w:rPr>
          <w:color w:val="auto"/>
        </w:rPr>
      </w:pPr>
    </w:p>
    <w:p w14:paraId="3A3FB506" w14:textId="6BAA1362" w:rsidR="00D3647E" w:rsidRPr="00BE0C59" w:rsidRDefault="00D3647E" w:rsidP="00034C61">
      <w:pPr>
        <w:pStyle w:val="Caption"/>
        <w:jc w:val="both"/>
        <w:rPr>
          <w:color w:val="auto"/>
          <w:lang w:bidi="ar-DZ"/>
        </w:rPr>
      </w:pPr>
      <w:r w:rsidRPr="00BE0C59">
        <w:rPr>
          <w:color w:val="auto"/>
        </w:rPr>
        <w:t>Supplementa</w:t>
      </w:r>
      <w:r w:rsidR="00BF3BA5" w:rsidRPr="00BE0C59">
        <w:rPr>
          <w:color w:val="auto"/>
        </w:rPr>
        <w:t>l</w:t>
      </w:r>
      <w:r w:rsidRPr="00BE0C59">
        <w:rPr>
          <w:color w:val="auto"/>
        </w:rPr>
        <w:t xml:space="preserve"> Table </w:t>
      </w:r>
      <w:r w:rsidR="00BF3BA5" w:rsidRPr="00BE0C59">
        <w:rPr>
          <w:color w:val="auto"/>
        </w:rPr>
        <w:t>S</w:t>
      </w:r>
      <w:r w:rsidRPr="00BE0C59">
        <w:rPr>
          <w:color w:val="auto"/>
          <w:lang w:bidi="ar-DZ"/>
        </w:rPr>
        <w:fldChar w:fldCharType="begin"/>
      </w:r>
      <w:r w:rsidRPr="00BE0C59">
        <w:rPr>
          <w:color w:val="auto"/>
          <w:lang w:bidi="ar-DZ"/>
        </w:rPr>
        <w:instrText xml:space="preserve"> SEQ Table \* ARABIC </w:instrText>
      </w:r>
      <w:r w:rsidRPr="00BE0C59">
        <w:rPr>
          <w:color w:val="auto"/>
          <w:lang w:bidi="ar-DZ"/>
        </w:rPr>
        <w:fldChar w:fldCharType="separate"/>
      </w:r>
      <w:r w:rsidR="00360F16" w:rsidRPr="00BE0C59">
        <w:rPr>
          <w:noProof/>
          <w:color w:val="auto"/>
          <w:lang w:bidi="ar-DZ"/>
        </w:rPr>
        <w:t>2</w:t>
      </w:r>
      <w:r w:rsidRPr="00BE0C59">
        <w:rPr>
          <w:color w:val="auto"/>
          <w:lang w:bidi="ar-DZ"/>
        </w:rPr>
        <w:fldChar w:fldCharType="end"/>
      </w:r>
    </w:p>
    <w:p w14:paraId="39107D6C" w14:textId="0F307A8E" w:rsidR="00E10CCB" w:rsidRPr="00BE0C59" w:rsidRDefault="00D3647E" w:rsidP="00D31C8C">
      <w:pPr>
        <w:jc w:val="both"/>
        <w:rPr>
          <w:color w:val="auto"/>
          <w:sz w:val="18"/>
          <w:szCs w:val="18"/>
          <w:lang w:bidi="ar-DZ"/>
        </w:rPr>
      </w:pPr>
      <w:r w:rsidRPr="00BE0C59">
        <w:rPr>
          <w:color w:val="auto"/>
          <w:sz w:val="18"/>
          <w:szCs w:val="18"/>
          <w:lang w:bidi="ar-DZ"/>
        </w:rPr>
        <w:t xml:space="preserve">Human experiment </w:t>
      </w:r>
      <w:r w:rsidR="00CD31B0" w:rsidRPr="00BE0C59">
        <w:rPr>
          <w:color w:val="auto"/>
          <w:sz w:val="18"/>
          <w:szCs w:val="18"/>
          <w:lang w:bidi="ar-DZ"/>
        </w:rPr>
        <w:t>targets, their corresponding</w:t>
      </w:r>
      <w:r w:rsidR="00E10CCB" w:rsidRPr="00BE0C59">
        <w:rPr>
          <w:color w:val="auto"/>
          <w:sz w:val="18"/>
          <w:szCs w:val="18"/>
          <w:lang w:bidi="ar-DZ"/>
        </w:rPr>
        <w:t xml:space="preserve"> PCR</w:t>
      </w:r>
      <w:r w:rsidR="00CD31B0" w:rsidRPr="00BE0C59">
        <w:rPr>
          <w:color w:val="auto"/>
          <w:sz w:val="18"/>
          <w:szCs w:val="18"/>
          <w:lang w:bidi="ar-DZ"/>
        </w:rPr>
        <w:t xml:space="preserve"> </w:t>
      </w:r>
      <w:r w:rsidRPr="00BE0C59">
        <w:rPr>
          <w:color w:val="auto"/>
          <w:sz w:val="18"/>
          <w:szCs w:val="18"/>
          <w:lang w:bidi="ar-DZ"/>
        </w:rPr>
        <w:t>primers</w:t>
      </w:r>
      <w:r w:rsidR="00CD31B0" w:rsidRPr="00BE0C59">
        <w:rPr>
          <w:color w:val="auto"/>
          <w:sz w:val="18"/>
          <w:szCs w:val="18"/>
          <w:lang w:bidi="ar-DZ"/>
        </w:rPr>
        <w:t xml:space="preserve"> and their multiplex groups</w:t>
      </w:r>
      <w:r w:rsidR="00E10CCB" w:rsidRPr="00BE0C59">
        <w:rPr>
          <w:color w:val="auto"/>
          <w:sz w:val="18"/>
          <w:szCs w:val="18"/>
          <w:lang w:bidi="ar-DZ"/>
        </w:rPr>
        <w:t xml:space="preserve">. Coordinates are based on hg19 assembly. Note that some targets are shared by the same primer pairs, as discussed in the </w:t>
      </w:r>
      <w:r w:rsidR="00D31C8C" w:rsidRPr="00BE0C59">
        <w:rPr>
          <w:color w:val="auto"/>
          <w:sz w:val="18"/>
          <w:szCs w:val="18"/>
          <w:lang w:bidi="ar-DZ"/>
        </w:rPr>
        <w:t>manuscript</w:t>
      </w:r>
      <w:r w:rsidR="00E10CCB" w:rsidRPr="00BE0C59">
        <w:rPr>
          <w:color w:val="auto"/>
          <w:sz w:val="18"/>
          <w:szCs w:val="18"/>
          <w:lang w:bidi="ar-DZ"/>
        </w:rPr>
        <w:t>.</w:t>
      </w:r>
    </w:p>
    <w:p w14:paraId="48A874B2" w14:textId="77777777" w:rsidR="00D3647E" w:rsidRPr="00BE0C59" w:rsidRDefault="00E10CCB" w:rsidP="00034C61">
      <w:pPr>
        <w:jc w:val="both"/>
        <w:rPr>
          <w:color w:val="auto"/>
          <w:sz w:val="18"/>
          <w:szCs w:val="18"/>
          <w:lang w:bidi="ar-DZ"/>
        </w:rPr>
      </w:pPr>
      <w:r w:rsidRPr="00BE0C59">
        <w:rPr>
          <w:color w:val="auto"/>
          <w:sz w:val="18"/>
          <w:szCs w:val="18"/>
          <w:lang w:bidi="ar-DZ"/>
        </w:rPr>
        <w:t>S</w:t>
      </w:r>
      <w:r w:rsidR="00D3647E" w:rsidRPr="00BE0C59">
        <w:rPr>
          <w:color w:val="auto"/>
          <w:sz w:val="18"/>
          <w:szCs w:val="18"/>
        </w:rPr>
        <w:t>ee corresponding Excel file.</w:t>
      </w:r>
    </w:p>
    <w:p w14:paraId="0191B00D" w14:textId="77777777" w:rsidR="00A27DB3" w:rsidRPr="00BE0C59" w:rsidRDefault="00A27DB3" w:rsidP="00034C61">
      <w:pPr>
        <w:spacing w:after="200"/>
        <w:jc w:val="both"/>
        <w:rPr>
          <w:color w:val="auto"/>
        </w:rPr>
      </w:pPr>
      <w:r w:rsidRPr="00BE0C59">
        <w:rPr>
          <w:color w:val="auto"/>
        </w:rPr>
        <w:br w:type="page"/>
      </w:r>
    </w:p>
    <w:p w14:paraId="4D1B9EF7" w14:textId="76B685A4" w:rsidR="00A27DB3" w:rsidRPr="00BE0C59" w:rsidRDefault="00BF3BA5">
      <w:pPr>
        <w:pStyle w:val="Caption"/>
        <w:jc w:val="both"/>
        <w:rPr>
          <w:rFonts w:asciiTheme="minorBidi" w:hAnsiTheme="minorBidi" w:cstheme="minorBidi"/>
          <w:color w:val="auto"/>
        </w:rPr>
      </w:pPr>
      <w:bookmarkStart w:id="26" w:name="_Ref433360492"/>
      <w:r w:rsidRPr="00BE0C59">
        <w:rPr>
          <w:color w:val="auto"/>
        </w:rPr>
        <w:t xml:space="preserve">Supplemental </w:t>
      </w:r>
      <w:r w:rsidR="00A27DB3" w:rsidRPr="00BE0C59">
        <w:rPr>
          <w:color w:val="auto"/>
        </w:rPr>
        <w:t xml:space="preserve">Table </w:t>
      </w:r>
      <w:r w:rsidRPr="00BE0C59">
        <w:rPr>
          <w:color w:val="auto"/>
        </w:rPr>
        <w:t>S</w:t>
      </w:r>
      <w:r w:rsidR="00A27DB3" w:rsidRPr="00BE0C59">
        <w:rPr>
          <w:color w:val="auto"/>
        </w:rPr>
        <w:fldChar w:fldCharType="begin"/>
      </w:r>
      <w:r w:rsidR="00A27DB3" w:rsidRPr="00BE0C59">
        <w:rPr>
          <w:rFonts w:asciiTheme="minorBidi" w:hAnsiTheme="minorBidi" w:cstheme="minorBidi"/>
          <w:color w:val="auto"/>
        </w:rPr>
        <w:instrText xml:space="preserve"> SEQ Table \* ARABIC </w:instrText>
      </w:r>
      <w:r w:rsidR="00A27DB3" w:rsidRPr="00BE0C59">
        <w:rPr>
          <w:color w:val="auto"/>
        </w:rPr>
        <w:fldChar w:fldCharType="separate"/>
      </w:r>
      <w:r w:rsidR="00360F16" w:rsidRPr="00BE0C59">
        <w:rPr>
          <w:rFonts w:asciiTheme="minorBidi" w:hAnsiTheme="minorBidi" w:cstheme="minorBidi"/>
          <w:noProof/>
          <w:color w:val="auto"/>
        </w:rPr>
        <w:t>3</w:t>
      </w:r>
      <w:r w:rsidR="00A27DB3" w:rsidRPr="00BE0C59">
        <w:rPr>
          <w:color w:val="auto"/>
        </w:rPr>
        <w:fldChar w:fldCharType="end"/>
      </w:r>
      <w:bookmarkEnd w:id="26"/>
    </w:p>
    <w:p w14:paraId="37AE4512" w14:textId="77777777" w:rsidR="00A27DB3" w:rsidRPr="00BE0C59" w:rsidRDefault="00A27DB3" w:rsidP="00034C61">
      <w:pPr>
        <w:jc w:val="both"/>
        <w:rPr>
          <w:rFonts w:asciiTheme="minorBidi" w:hAnsiTheme="minorBidi" w:cstheme="minorBidi"/>
          <w:color w:val="auto"/>
          <w:sz w:val="18"/>
          <w:szCs w:val="18"/>
        </w:rPr>
      </w:pPr>
      <w:r w:rsidRPr="00BE0C59">
        <w:rPr>
          <w:rFonts w:asciiTheme="minorBidi" w:hAnsiTheme="minorBidi" w:cstheme="minorBidi"/>
          <w:color w:val="auto"/>
          <w:sz w:val="18"/>
          <w:szCs w:val="18"/>
        </w:rPr>
        <w:t>Index sequences used in the lineage platform to barcode samples in a multiplexed NGS run.</w:t>
      </w:r>
    </w:p>
    <w:p w14:paraId="339C9297" w14:textId="77777777" w:rsidR="00DE05E6" w:rsidRPr="00BE0C59" w:rsidRDefault="00DE05E6" w:rsidP="00034C61">
      <w:pPr>
        <w:jc w:val="both"/>
        <w:rPr>
          <w:rFonts w:asciiTheme="minorBidi" w:hAnsiTheme="minorBidi" w:cstheme="minorBidi"/>
          <w:color w:val="auto"/>
          <w:sz w:val="18"/>
          <w:szCs w:val="18"/>
        </w:rPr>
      </w:pPr>
    </w:p>
    <w:p w14:paraId="18B07689" w14:textId="731B90D6" w:rsidR="00A27DB3" w:rsidRPr="00BE0C59" w:rsidRDefault="00A27DB3">
      <w:pPr>
        <w:jc w:val="both"/>
        <w:rPr>
          <w:rFonts w:asciiTheme="minorBidi" w:hAnsiTheme="minorBidi" w:cstheme="minorBidi"/>
          <w:color w:val="auto"/>
          <w:sz w:val="18"/>
          <w:szCs w:val="18"/>
        </w:rPr>
      </w:pPr>
      <w:r w:rsidRPr="00BE0C59">
        <w:rPr>
          <w:rFonts w:asciiTheme="minorBidi" w:hAnsiTheme="minorBidi" w:cstheme="minorBidi"/>
          <w:color w:val="auto"/>
          <w:sz w:val="18"/>
          <w:szCs w:val="18"/>
        </w:rPr>
        <w:t>Index</w:t>
      </w:r>
      <w:r w:rsidR="004E4737" w:rsidRPr="00BE0C59">
        <w:rPr>
          <w:rFonts w:asciiTheme="minorBidi" w:hAnsiTheme="minorBidi" w:cstheme="minorBidi"/>
          <w:color w:val="auto"/>
          <w:sz w:val="18"/>
          <w:szCs w:val="18"/>
        </w:rPr>
        <w:t>e</w:t>
      </w:r>
      <w:r w:rsidRPr="00BE0C59">
        <w:rPr>
          <w:rFonts w:asciiTheme="minorBidi" w:hAnsiTheme="minorBidi" w:cstheme="minorBidi"/>
          <w:color w:val="auto"/>
          <w:sz w:val="18"/>
          <w:szCs w:val="18"/>
        </w:rPr>
        <w:t xml:space="preserve">s </w:t>
      </w:r>
      <w:r w:rsidR="004E4737" w:rsidRPr="00BE0C59">
        <w:rPr>
          <w:rFonts w:asciiTheme="minorBidi" w:hAnsiTheme="minorBidi" w:cstheme="minorBidi"/>
          <w:color w:val="auto"/>
          <w:sz w:val="18"/>
          <w:szCs w:val="18"/>
        </w:rPr>
        <w:t>that</w:t>
      </w:r>
      <w:r w:rsidRPr="00BE0C59">
        <w:rPr>
          <w:rFonts w:asciiTheme="minorBidi" w:hAnsiTheme="minorBidi" w:cstheme="minorBidi"/>
          <w:color w:val="auto"/>
          <w:sz w:val="18"/>
          <w:szCs w:val="18"/>
        </w:rPr>
        <w:t xml:space="preserve"> were used in the Forward and Reverse primers in the 2nd PCR, which contribute a unique index combination to the library (See Methods in the manuscript</w:t>
      </w:r>
      <w:r w:rsidR="002C2974" w:rsidRPr="00BE0C59">
        <w:rPr>
          <w:rFonts w:asciiTheme="minorBidi" w:hAnsiTheme="minorBidi" w:cstheme="minorBidi"/>
          <w:color w:val="auto"/>
          <w:sz w:val="18"/>
          <w:szCs w:val="18"/>
        </w:rPr>
        <w:t xml:space="preserve">, </w:t>
      </w:r>
      <w:r w:rsidR="002C2974" w:rsidRPr="00BE0C59">
        <w:rPr>
          <w:rFonts w:asciiTheme="minorBidi" w:hAnsiTheme="minorBidi" w:cstheme="minorBidi"/>
          <w:color w:val="auto"/>
          <w:sz w:val="18"/>
          <w:szCs w:val="18"/>
        </w:rPr>
        <w:fldChar w:fldCharType="begin"/>
      </w:r>
      <w:r w:rsidR="002C2974" w:rsidRPr="00BE0C59">
        <w:rPr>
          <w:rFonts w:asciiTheme="minorBidi" w:hAnsiTheme="minorBidi" w:cstheme="minorBidi"/>
          <w:color w:val="auto"/>
          <w:sz w:val="18"/>
          <w:szCs w:val="18"/>
        </w:rPr>
        <w:instrText xml:space="preserve"> REF _Ref433360443 \h  \* MERGEFORMAT </w:instrText>
      </w:r>
      <w:r w:rsidR="002C2974" w:rsidRPr="00BE0C59">
        <w:rPr>
          <w:rFonts w:asciiTheme="minorBidi" w:hAnsiTheme="minorBidi" w:cstheme="minorBidi"/>
          <w:color w:val="auto"/>
          <w:sz w:val="18"/>
          <w:szCs w:val="18"/>
        </w:rPr>
      </w:r>
      <w:r w:rsidR="002C2974" w:rsidRPr="00BE0C59">
        <w:rPr>
          <w:rFonts w:asciiTheme="minorBidi" w:hAnsiTheme="minorBidi" w:cstheme="minorBidi"/>
          <w:color w:val="auto"/>
          <w:sz w:val="18"/>
          <w:szCs w:val="18"/>
        </w:rPr>
        <w:fldChar w:fldCharType="separate"/>
      </w:r>
      <w:r w:rsidR="00360F16" w:rsidRPr="00BE0C59">
        <w:rPr>
          <w:rFonts w:asciiTheme="minorBidi" w:hAnsiTheme="minorBidi" w:cstheme="minorBidi"/>
          <w:color w:val="auto"/>
          <w:sz w:val="18"/>
          <w:szCs w:val="18"/>
        </w:rPr>
        <w:t>Supplemental Figure S4</w:t>
      </w:r>
      <w:r w:rsidR="002C2974" w:rsidRPr="00BE0C59">
        <w:rPr>
          <w:rFonts w:asciiTheme="minorBidi" w:hAnsiTheme="minorBidi" w:cstheme="minorBidi"/>
          <w:color w:val="auto"/>
          <w:sz w:val="18"/>
          <w:szCs w:val="18"/>
        </w:rPr>
        <w:fldChar w:fldCharType="end"/>
      </w:r>
      <w:r w:rsidRPr="00BE0C59">
        <w:rPr>
          <w:rFonts w:asciiTheme="minorBidi" w:hAnsiTheme="minorBidi" w:cstheme="minorBidi"/>
          <w:color w:val="auto"/>
          <w:sz w:val="18"/>
          <w:szCs w:val="18"/>
        </w:rPr>
        <w:t>).</w:t>
      </w:r>
    </w:p>
    <w:p w14:paraId="44C02AC7" w14:textId="77777777" w:rsidR="00525ED5" w:rsidRPr="00120876" w:rsidRDefault="00525ED5" w:rsidP="00120876">
      <w:pPr>
        <w:jc w:val="both"/>
        <w:rPr>
          <w:rFonts w:asciiTheme="minorBidi" w:hAnsiTheme="minorBidi"/>
          <w:b/>
        </w:rPr>
      </w:pPr>
    </w:p>
    <w:tbl>
      <w:tblPr>
        <w:tblW w:w="5955" w:type="dxa"/>
        <w:tblInd w:w="93" w:type="dxa"/>
        <w:tblLook w:val="04A0" w:firstRow="1" w:lastRow="0" w:firstColumn="1" w:lastColumn="0" w:noHBand="0" w:noVBand="1"/>
      </w:tblPr>
      <w:tblGrid>
        <w:gridCol w:w="924"/>
        <w:gridCol w:w="2061"/>
        <w:gridCol w:w="644"/>
        <w:gridCol w:w="2326"/>
      </w:tblGrid>
      <w:tr w:rsidR="00A27DB3" w:rsidRPr="00C538DB" w14:paraId="08554148" w14:textId="77777777" w:rsidTr="00120876">
        <w:trPr>
          <w:trHeight w:val="300"/>
        </w:trPr>
        <w:tc>
          <w:tcPr>
            <w:tcW w:w="2985" w:type="dxa"/>
            <w:gridSpan w:val="2"/>
            <w:tcBorders>
              <w:top w:val="nil"/>
              <w:left w:val="nil"/>
              <w:bottom w:val="nil"/>
              <w:right w:val="nil"/>
            </w:tcBorders>
            <w:shd w:val="clear" w:color="auto" w:fill="auto"/>
            <w:noWrap/>
            <w:vAlign w:val="bottom"/>
            <w:hideMark/>
          </w:tcPr>
          <w:p w14:paraId="1B35F94D" w14:textId="77777777" w:rsidR="00A27DB3" w:rsidRPr="00983B3B" w:rsidRDefault="00A27DB3" w:rsidP="00034C61">
            <w:pPr>
              <w:spacing w:line="240" w:lineRule="auto"/>
              <w:jc w:val="both"/>
              <w:rPr>
                <w:rFonts w:ascii="Calibri" w:eastAsia="Times New Roman" w:hAnsi="Calibri" w:cs="Calibri"/>
                <w:b/>
                <w:bCs/>
                <w:sz w:val="20"/>
              </w:rPr>
            </w:pPr>
            <w:r w:rsidRPr="00983B3B">
              <w:rPr>
                <w:rFonts w:ascii="Calibri" w:eastAsia="Times New Roman" w:hAnsi="Calibri" w:cs="Calibri"/>
                <w:b/>
                <w:bCs/>
                <w:sz w:val="20"/>
              </w:rPr>
              <w:t xml:space="preserve">Rows (inserted in </w:t>
            </w:r>
            <w:proofErr w:type="spellStart"/>
            <w:r w:rsidRPr="00983B3B">
              <w:rPr>
                <w:rFonts w:ascii="Calibri" w:eastAsia="Times New Roman" w:hAnsi="Calibri" w:cs="Calibri"/>
                <w:b/>
                <w:bCs/>
                <w:sz w:val="20"/>
              </w:rPr>
              <w:t>Fw</w:t>
            </w:r>
            <w:proofErr w:type="spellEnd"/>
            <w:r w:rsidRPr="00983B3B">
              <w:rPr>
                <w:rFonts w:ascii="Calibri" w:eastAsia="Times New Roman" w:hAnsi="Calibri" w:cs="Calibri"/>
                <w:b/>
                <w:bCs/>
                <w:sz w:val="20"/>
              </w:rPr>
              <w:t xml:space="preserve"> primer)</w:t>
            </w:r>
          </w:p>
        </w:tc>
        <w:tc>
          <w:tcPr>
            <w:tcW w:w="2970" w:type="dxa"/>
            <w:gridSpan w:val="2"/>
            <w:tcBorders>
              <w:top w:val="nil"/>
              <w:left w:val="single" w:sz="4" w:space="0" w:color="auto"/>
              <w:bottom w:val="nil"/>
              <w:right w:val="nil"/>
            </w:tcBorders>
            <w:shd w:val="clear" w:color="auto" w:fill="auto"/>
            <w:noWrap/>
            <w:vAlign w:val="bottom"/>
            <w:hideMark/>
          </w:tcPr>
          <w:p w14:paraId="00A9ACC2" w14:textId="77777777" w:rsidR="00A27DB3" w:rsidRPr="00983B3B" w:rsidRDefault="00A27DB3" w:rsidP="00034C61">
            <w:pPr>
              <w:spacing w:line="240" w:lineRule="auto"/>
              <w:jc w:val="both"/>
              <w:rPr>
                <w:rFonts w:ascii="Calibri" w:eastAsia="Times New Roman" w:hAnsi="Calibri" w:cs="Calibri"/>
                <w:b/>
                <w:bCs/>
                <w:sz w:val="20"/>
              </w:rPr>
            </w:pPr>
            <w:r w:rsidRPr="00983B3B">
              <w:rPr>
                <w:rFonts w:ascii="Calibri" w:eastAsia="Times New Roman" w:hAnsi="Calibri" w:cs="Calibri"/>
                <w:b/>
                <w:bCs/>
                <w:sz w:val="20"/>
              </w:rPr>
              <w:t>Columns (inserted in Rev primer)</w:t>
            </w:r>
          </w:p>
        </w:tc>
      </w:tr>
      <w:tr w:rsidR="00A27DB3" w:rsidRPr="00C538DB" w14:paraId="4B848FBA" w14:textId="77777777" w:rsidTr="00120876">
        <w:trPr>
          <w:trHeight w:val="420"/>
        </w:trPr>
        <w:tc>
          <w:tcPr>
            <w:tcW w:w="2985" w:type="dxa"/>
            <w:gridSpan w:val="2"/>
            <w:tcBorders>
              <w:top w:val="nil"/>
              <w:left w:val="nil"/>
              <w:bottom w:val="nil"/>
              <w:right w:val="nil"/>
            </w:tcBorders>
            <w:shd w:val="clear" w:color="auto" w:fill="auto"/>
            <w:noWrap/>
            <w:vAlign w:val="bottom"/>
            <w:hideMark/>
          </w:tcPr>
          <w:p w14:paraId="49B6207A" w14:textId="77777777" w:rsidR="00A27DB3" w:rsidRPr="00983B3B" w:rsidRDefault="00A27DB3" w:rsidP="00034C61">
            <w:pPr>
              <w:spacing w:line="240" w:lineRule="auto"/>
              <w:jc w:val="both"/>
              <w:rPr>
                <w:rFonts w:ascii="Calibri" w:eastAsia="Times New Roman" w:hAnsi="Calibri" w:cs="Calibri"/>
                <w:b/>
                <w:bCs/>
                <w:sz w:val="20"/>
              </w:rPr>
            </w:pPr>
            <w:r w:rsidRPr="00983B3B">
              <w:rPr>
                <w:rFonts w:ascii="Calibri" w:eastAsia="Times New Roman" w:hAnsi="Calibri" w:cs="Calibri"/>
                <w:b/>
                <w:bCs/>
                <w:sz w:val="20"/>
              </w:rPr>
              <w:t xml:space="preserve">i5 </w:t>
            </w:r>
            <w:r>
              <w:rPr>
                <w:rFonts w:ascii="Calibri" w:eastAsia="Times New Roman" w:hAnsi="Calibri" w:cs="Calibri"/>
                <w:b/>
                <w:bCs/>
                <w:sz w:val="20"/>
              </w:rPr>
              <w:t>index</w:t>
            </w:r>
          </w:p>
        </w:tc>
        <w:tc>
          <w:tcPr>
            <w:tcW w:w="2970" w:type="dxa"/>
            <w:gridSpan w:val="2"/>
            <w:tcBorders>
              <w:top w:val="nil"/>
              <w:left w:val="single" w:sz="4" w:space="0" w:color="auto"/>
              <w:bottom w:val="nil"/>
              <w:right w:val="nil"/>
            </w:tcBorders>
            <w:shd w:val="clear" w:color="auto" w:fill="auto"/>
            <w:noWrap/>
            <w:vAlign w:val="bottom"/>
            <w:hideMark/>
          </w:tcPr>
          <w:p w14:paraId="6B08CBEF" w14:textId="77777777" w:rsidR="00A27DB3" w:rsidRPr="00983B3B" w:rsidRDefault="00A27DB3" w:rsidP="00034C61">
            <w:pPr>
              <w:spacing w:line="240" w:lineRule="auto"/>
              <w:jc w:val="both"/>
              <w:rPr>
                <w:rFonts w:ascii="Calibri" w:eastAsia="Times New Roman" w:hAnsi="Calibri" w:cs="Calibri"/>
                <w:b/>
                <w:bCs/>
                <w:sz w:val="20"/>
              </w:rPr>
            </w:pPr>
            <w:r w:rsidRPr="00983B3B">
              <w:rPr>
                <w:rFonts w:ascii="Calibri" w:eastAsia="Times New Roman" w:hAnsi="Calibri" w:cs="Calibri"/>
                <w:b/>
                <w:bCs/>
                <w:sz w:val="20"/>
              </w:rPr>
              <w:t xml:space="preserve">i7 </w:t>
            </w:r>
            <w:r>
              <w:rPr>
                <w:rFonts w:ascii="Calibri" w:eastAsia="Times New Roman" w:hAnsi="Calibri" w:cs="Calibri"/>
                <w:b/>
                <w:bCs/>
                <w:sz w:val="20"/>
              </w:rPr>
              <w:t>index</w:t>
            </w:r>
          </w:p>
        </w:tc>
      </w:tr>
      <w:tr w:rsidR="00A27DB3" w:rsidRPr="00C538DB" w14:paraId="4B23ACD1" w14:textId="77777777" w:rsidTr="00120876">
        <w:trPr>
          <w:trHeight w:val="300"/>
        </w:trPr>
        <w:tc>
          <w:tcPr>
            <w:tcW w:w="2985" w:type="dxa"/>
            <w:gridSpan w:val="2"/>
            <w:tcBorders>
              <w:top w:val="nil"/>
              <w:left w:val="nil"/>
              <w:bottom w:val="nil"/>
              <w:right w:val="nil"/>
            </w:tcBorders>
            <w:shd w:val="clear" w:color="auto" w:fill="auto"/>
            <w:noWrap/>
            <w:vAlign w:val="bottom"/>
            <w:hideMark/>
          </w:tcPr>
          <w:p w14:paraId="378AAECF"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 xml:space="preserve">i5 bases in D5xx adapter </w:t>
            </w:r>
          </w:p>
        </w:tc>
        <w:tc>
          <w:tcPr>
            <w:tcW w:w="2970" w:type="dxa"/>
            <w:gridSpan w:val="2"/>
            <w:tcBorders>
              <w:top w:val="nil"/>
              <w:left w:val="single" w:sz="4" w:space="0" w:color="auto"/>
              <w:bottom w:val="nil"/>
              <w:right w:val="nil"/>
            </w:tcBorders>
            <w:shd w:val="clear" w:color="auto" w:fill="auto"/>
            <w:noWrap/>
            <w:vAlign w:val="bottom"/>
            <w:hideMark/>
          </w:tcPr>
          <w:p w14:paraId="5E6105A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i7 bases in D7xx adapter</w:t>
            </w:r>
          </w:p>
        </w:tc>
      </w:tr>
      <w:tr w:rsidR="00A27DB3" w:rsidRPr="00C538DB" w14:paraId="1AFA5690" w14:textId="77777777" w:rsidTr="00120876">
        <w:trPr>
          <w:trHeight w:val="300"/>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A82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D501</w:t>
            </w:r>
          </w:p>
        </w:tc>
        <w:tc>
          <w:tcPr>
            <w:tcW w:w="2061" w:type="dxa"/>
            <w:tcBorders>
              <w:top w:val="single" w:sz="4" w:space="0" w:color="auto"/>
              <w:left w:val="nil"/>
              <w:bottom w:val="single" w:sz="4" w:space="0" w:color="auto"/>
              <w:right w:val="single" w:sz="4" w:space="0" w:color="auto"/>
            </w:tcBorders>
            <w:shd w:val="clear" w:color="000000" w:fill="92D050"/>
            <w:noWrap/>
            <w:vAlign w:val="bottom"/>
            <w:hideMark/>
          </w:tcPr>
          <w:p w14:paraId="31A43B3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TATAGCCT</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04810B3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D701</w:t>
            </w:r>
          </w:p>
        </w:tc>
        <w:tc>
          <w:tcPr>
            <w:tcW w:w="2326" w:type="dxa"/>
            <w:tcBorders>
              <w:top w:val="single" w:sz="4" w:space="0" w:color="auto"/>
              <w:left w:val="nil"/>
              <w:bottom w:val="single" w:sz="4" w:space="0" w:color="auto"/>
              <w:right w:val="single" w:sz="4" w:space="0" w:color="auto"/>
            </w:tcBorders>
            <w:shd w:val="clear" w:color="000000" w:fill="92D050"/>
            <w:noWrap/>
            <w:vAlign w:val="bottom"/>
            <w:hideMark/>
          </w:tcPr>
          <w:p w14:paraId="65983371"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ATTACTCG</w:t>
            </w:r>
          </w:p>
        </w:tc>
      </w:tr>
      <w:tr w:rsidR="00A27DB3" w:rsidRPr="00C538DB" w14:paraId="06489DC3"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10D783F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D502</w:t>
            </w:r>
          </w:p>
        </w:tc>
        <w:tc>
          <w:tcPr>
            <w:tcW w:w="2061" w:type="dxa"/>
            <w:tcBorders>
              <w:top w:val="nil"/>
              <w:left w:val="nil"/>
              <w:bottom w:val="single" w:sz="4" w:space="0" w:color="auto"/>
              <w:right w:val="single" w:sz="4" w:space="0" w:color="auto"/>
            </w:tcBorders>
            <w:shd w:val="clear" w:color="000000" w:fill="92D050"/>
            <w:noWrap/>
            <w:vAlign w:val="bottom"/>
            <w:hideMark/>
          </w:tcPr>
          <w:p w14:paraId="36EF6B2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ATAGAGGC</w:t>
            </w:r>
          </w:p>
        </w:tc>
        <w:tc>
          <w:tcPr>
            <w:tcW w:w="644" w:type="dxa"/>
            <w:tcBorders>
              <w:top w:val="nil"/>
              <w:left w:val="nil"/>
              <w:bottom w:val="single" w:sz="4" w:space="0" w:color="auto"/>
              <w:right w:val="single" w:sz="4" w:space="0" w:color="auto"/>
            </w:tcBorders>
            <w:shd w:val="clear" w:color="auto" w:fill="auto"/>
            <w:noWrap/>
            <w:vAlign w:val="bottom"/>
            <w:hideMark/>
          </w:tcPr>
          <w:p w14:paraId="19EECD1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D702</w:t>
            </w:r>
          </w:p>
        </w:tc>
        <w:tc>
          <w:tcPr>
            <w:tcW w:w="2326" w:type="dxa"/>
            <w:tcBorders>
              <w:top w:val="nil"/>
              <w:left w:val="nil"/>
              <w:bottom w:val="single" w:sz="4" w:space="0" w:color="auto"/>
              <w:right w:val="single" w:sz="4" w:space="0" w:color="auto"/>
            </w:tcBorders>
            <w:shd w:val="clear" w:color="000000" w:fill="92D050"/>
            <w:noWrap/>
            <w:vAlign w:val="bottom"/>
            <w:hideMark/>
          </w:tcPr>
          <w:p w14:paraId="793F23A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TCCGGAGA</w:t>
            </w:r>
          </w:p>
        </w:tc>
      </w:tr>
      <w:tr w:rsidR="00A27DB3" w:rsidRPr="00C538DB" w14:paraId="19FE4445"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2AD8E35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D503</w:t>
            </w:r>
          </w:p>
        </w:tc>
        <w:tc>
          <w:tcPr>
            <w:tcW w:w="2061" w:type="dxa"/>
            <w:tcBorders>
              <w:top w:val="nil"/>
              <w:left w:val="nil"/>
              <w:bottom w:val="single" w:sz="4" w:space="0" w:color="auto"/>
              <w:right w:val="single" w:sz="4" w:space="0" w:color="auto"/>
            </w:tcBorders>
            <w:shd w:val="clear" w:color="000000" w:fill="92D050"/>
            <w:noWrap/>
            <w:vAlign w:val="bottom"/>
            <w:hideMark/>
          </w:tcPr>
          <w:p w14:paraId="5D96152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CCTATCCT</w:t>
            </w:r>
          </w:p>
        </w:tc>
        <w:tc>
          <w:tcPr>
            <w:tcW w:w="644" w:type="dxa"/>
            <w:tcBorders>
              <w:top w:val="nil"/>
              <w:left w:val="nil"/>
              <w:bottom w:val="single" w:sz="4" w:space="0" w:color="auto"/>
              <w:right w:val="single" w:sz="4" w:space="0" w:color="auto"/>
            </w:tcBorders>
            <w:shd w:val="clear" w:color="auto" w:fill="auto"/>
            <w:noWrap/>
            <w:vAlign w:val="bottom"/>
            <w:hideMark/>
          </w:tcPr>
          <w:p w14:paraId="61B5B0B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D703</w:t>
            </w:r>
          </w:p>
        </w:tc>
        <w:tc>
          <w:tcPr>
            <w:tcW w:w="2326" w:type="dxa"/>
            <w:tcBorders>
              <w:top w:val="nil"/>
              <w:left w:val="nil"/>
              <w:bottom w:val="single" w:sz="4" w:space="0" w:color="auto"/>
              <w:right w:val="single" w:sz="4" w:space="0" w:color="auto"/>
            </w:tcBorders>
            <w:shd w:val="clear" w:color="000000" w:fill="92D050"/>
            <w:noWrap/>
            <w:vAlign w:val="bottom"/>
            <w:hideMark/>
          </w:tcPr>
          <w:p w14:paraId="12491D85"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CGCTCATT</w:t>
            </w:r>
          </w:p>
        </w:tc>
      </w:tr>
      <w:tr w:rsidR="00A27DB3" w:rsidRPr="00C538DB" w14:paraId="5DE18320"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4A8DD37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D504</w:t>
            </w:r>
          </w:p>
        </w:tc>
        <w:tc>
          <w:tcPr>
            <w:tcW w:w="2061" w:type="dxa"/>
            <w:tcBorders>
              <w:top w:val="nil"/>
              <w:left w:val="nil"/>
              <w:bottom w:val="single" w:sz="4" w:space="0" w:color="auto"/>
              <w:right w:val="single" w:sz="4" w:space="0" w:color="auto"/>
            </w:tcBorders>
            <w:shd w:val="clear" w:color="000000" w:fill="92D050"/>
            <w:noWrap/>
            <w:vAlign w:val="bottom"/>
            <w:hideMark/>
          </w:tcPr>
          <w:p w14:paraId="3DF5A81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GGCTCTGA</w:t>
            </w:r>
          </w:p>
        </w:tc>
        <w:tc>
          <w:tcPr>
            <w:tcW w:w="644" w:type="dxa"/>
            <w:tcBorders>
              <w:top w:val="nil"/>
              <w:left w:val="nil"/>
              <w:bottom w:val="single" w:sz="4" w:space="0" w:color="auto"/>
              <w:right w:val="single" w:sz="4" w:space="0" w:color="auto"/>
            </w:tcBorders>
            <w:shd w:val="clear" w:color="auto" w:fill="auto"/>
            <w:noWrap/>
            <w:vAlign w:val="bottom"/>
            <w:hideMark/>
          </w:tcPr>
          <w:p w14:paraId="143E2E8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D704</w:t>
            </w:r>
          </w:p>
        </w:tc>
        <w:tc>
          <w:tcPr>
            <w:tcW w:w="2326" w:type="dxa"/>
            <w:tcBorders>
              <w:top w:val="nil"/>
              <w:left w:val="nil"/>
              <w:bottom w:val="single" w:sz="4" w:space="0" w:color="auto"/>
              <w:right w:val="single" w:sz="4" w:space="0" w:color="auto"/>
            </w:tcBorders>
            <w:shd w:val="clear" w:color="000000" w:fill="92D050"/>
            <w:noWrap/>
            <w:vAlign w:val="bottom"/>
            <w:hideMark/>
          </w:tcPr>
          <w:p w14:paraId="308AF4E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GAGATTCC</w:t>
            </w:r>
          </w:p>
        </w:tc>
      </w:tr>
      <w:tr w:rsidR="00A27DB3" w:rsidRPr="00C538DB" w14:paraId="5E3BBF2F"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2F705A9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D505</w:t>
            </w:r>
          </w:p>
        </w:tc>
        <w:tc>
          <w:tcPr>
            <w:tcW w:w="2061" w:type="dxa"/>
            <w:tcBorders>
              <w:top w:val="nil"/>
              <w:left w:val="nil"/>
              <w:bottom w:val="single" w:sz="4" w:space="0" w:color="auto"/>
              <w:right w:val="single" w:sz="4" w:space="0" w:color="auto"/>
            </w:tcBorders>
            <w:shd w:val="clear" w:color="000000" w:fill="92D050"/>
            <w:noWrap/>
            <w:vAlign w:val="bottom"/>
            <w:hideMark/>
          </w:tcPr>
          <w:p w14:paraId="044FFEE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AGGCGAAG</w:t>
            </w:r>
          </w:p>
        </w:tc>
        <w:tc>
          <w:tcPr>
            <w:tcW w:w="644" w:type="dxa"/>
            <w:tcBorders>
              <w:top w:val="nil"/>
              <w:left w:val="nil"/>
              <w:bottom w:val="single" w:sz="4" w:space="0" w:color="auto"/>
              <w:right w:val="single" w:sz="4" w:space="0" w:color="auto"/>
            </w:tcBorders>
            <w:shd w:val="clear" w:color="auto" w:fill="auto"/>
            <w:noWrap/>
            <w:vAlign w:val="bottom"/>
            <w:hideMark/>
          </w:tcPr>
          <w:p w14:paraId="0BF3295C"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D705</w:t>
            </w:r>
          </w:p>
        </w:tc>
        <w:tc>
          <w:tcPr>
            <w:tcW w:w="2326" w:type="dxa"/>
            <w:tcBorders>
              <w:top w:val="nil"/>
              <w:left w:val="nil"/>
              <w:bottom w:val="single" w:sz="4" w:space="0" w:color="auto"/>
              <w:right w:val="single" w:sz="4" w:space="0" w:color="auto"/>
            </w:tcBorders>
            <w:shd w:val="clear" w:color="000000" w:fill="92D050"/>
            <w:noWrap/>
            <w:vAlign w:val="bottom"/>
            <w:hideMark/>
          </w:tcPr>
          <w:p w14:paraId="0A865371"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ATTCAGAA</w:t>
            </w:r>
          </w:p>
        </w:tc>
      </w:tr>
      <w:tr w:rsidR="00A27DB3" w:rsidRPr="00C538DB" w14:paraId="3C56B0E4"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3522639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D506</w:t>
            </w:r>
          </w:p>
        </w:tc>
        <w:tc>
          <w:tcPr>
            <w:tcW w:w="2061" w:type="dxa"/>
            <w:tcBorders>
              <w:top w:val="nil"/>
              <w:left w:val="nil"/>
              <w:bottom w:val="single" w:sz="4" w:space="0" w:color="auto"/>
              <w:right w:val="single" w:sz="4" w:space="0" w:color="auto"/>
            </w:tcBorders>
            <w:shd w:val="clear" w:color="000000" w:fill="92D050"/>
            <w:noWrap/>
            <w:vAlign w:val="bottom"/>
            <w:hideMark/>
          </w:tcPr>
          <w:p w14:paraId="03525DF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TAATCTTA</w:t>
            </w:r>
          </w:p>
        </w:tc>
        <w:tc>
          <w:tcPr>
            <w:tcW w:w="644" w:type="dxa"/>
            <w:tcBorders>
              <w:top w:val="nil"/>
              <w:left w:val="nil"/>
              <w:bottom w:val="single" w:sz="4" w:space="0" w:color="auto"/>
              <w:right w:val="single" w:sz="4" w:space="0" w:color="auto"/>
            </w:tcBorders>
            <w:shd w:val="clear" w:color="auto" w:fill="auto"/>
            <w:noWrap/>
            <w:vAlign w:val="bottom"/>
            <w:hideMark/>
          </w:tcPr>
          <w:p w14:paraId="09EB674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D706</w:t>
            </w:r>
          </w:p>
        </w:tc>
        <w:tc>
          <w:tcPr>
            <w:tcW w:w="2326" w:type="dxa"/>
            <w:tcBorders>
              <w:top w:val="nil"/>
              <w:left w:val="nil"/>
              <w:bottom w:val="single" w:sz="4" w:space="0" w:color="auto"/>
              <w:right w:val="single" w:sz="4" w:space="0" w:color="auto"/>
            </w:tcBorders>
            <w:shd w:val="clear" w:color="000000" w:fill="92D050"/>
            <w:noWrap/>
            <w:vAlign w:val="bottom"/>
            <w:hideMark/>
          </w:tcPr>
          <w:p w14:paraId="26E50DFF"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GAATTCGT</w:t>
            </w:r>
          </w:p>
        </w:tc>
      </w:tr>
      <w:tr w:rsidR="00A27DB3" w:rsidRPr="00C538DB" w14:paraId="16FDD44D"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4CCED6F"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D507</w:t>
            </w:r>
          </w:p>
        </w:tc>
        <w:tc>
          <w:tcPr>
            <w:tcW w:w="2061" w:type="dxa"/>
            <w:tcBorders>
              <w:top w:val="nil"/>
              <w:left w:val="nil"/>
              <w:bottom w:val="single" w:sz="4" w:space="0" w:color="auto"/>
              <w:right w:val="single" w:sz="4" w:space="0" w:color="auto"/>
            </w:tcBorders>
            <w:shd w:val="clear" w:color="000000" w:fill="92D050"/>
            <w:noWrap/>
            <w:vAlign w:val="bottom"/>
            <w:hideMark/>
          </w:tcPr>
          <w:p w14:paraId="24BDB25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CAGGACGT</w:t>
            </w:r>
          </w:p>
        </w:tc>
        <w:tc>
          <w:tcPr>
            <w:tcW w:w="644" w:type="dxa"/>
            <w:tcBorders>
              <w:top w:val="nil"/>
              <w:left w:val="nil"/>
              <w:bottom w:val="single" w:sz="4" w:space="0" w:color="auto"/>
              <w:right w:val="single" w:sz="4" w:space="0" w:color="auto"/>
            </w:tcBorders>
            <w:shd w:val="clear" w:color="auto" w:fill="auto"/>
            <w:noWrap/>
            <w:vAlign w:val="bottom"/>
            <w:hideMark/>
          </w:tcPr>
          <w:p w14:paraId="1C6E6BA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D707</w:t>
            </w:r>
          </w:p>
        </w:tc>
        <w:tc>
          <w:tcPr>
            <w:tcW w:w="2326" w:type="dxa"/>
            <w:tcBorders>
              <w:top w:val="nil"/>
              <w:left w:val="nil"/>
              <w:bottom w:val="single" w:sz="4" w:space="0" w:color="auto"/>
              <w:right w:val="single" w:sz="4" w:space="0" w:color="auto"/>
            </w:tcBorders>
            <w:shd w:val="clear" w:color="000000" w:fill="92D050"/>
            <w:noWrap/>
            <w:vAlign w:val="bottom"/>
            <w:hideMark/>
          </w:tcPr>
          <w:p w14:paraId="53239451"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CTGAAGCT</w:t>
            </w:r>
          </w:p>
        </w:tc>
      </w:tr>
      <w:tr w:rsidR="00A27DB3" w:rsidRPr="00C538DB" w14:paraId="75E43331"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22C63E87"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D508</w:t>
            </w:r>
          </w:p>
        </w:tc>
        <w:tc>
          <w:tcPr>
            <w:tcW w:w="2061" w:type="dxa"/>
            <w:tcBorders>
              <w:top w:val="nil"/>
              <w:left w:val="nil"/>
              <w:bottom w:val="single" w:sz="4" w:space="0" w:color="auto"/>
              <w:right w:val="single" w:sz="4" w:space="0" w:color="auto"/>
            </w:tcBorders>
            <w:shd w:val="clear" w:color="000000" w:fill="92D050"/>
            <w:noWrap/>
            <w:vAlign w:val="bottom"/>
            <w:hideMark/>
          </w:tcPr>
          <w:p w14:paraId="2A598F7F"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GTACTGAC</w:t>
            </w:r>
          </w:p>
        </w:tc>
        <w:tc>
          <w:tcPr>
            <w:tcW w:w="644" w:type="dxa"/>
            <w:tcBorders>
              <w:top w:val="nil"/>
              <w:left w:val="nil"/>
              <w:bottom w:val="single" w:sz="4" w:space="0" w:color="auto"/>
              <w:right w:val="single" w:sz="4" w:space="0" w:color="auto"/>
            </w:tcBorders>
            <w:shd w:val="clear" w:color="auto" w:fill="auto"/>
            <w:noWrap/>
            <w:vAlign w:val="bottom"/>
            <w:hideMark/>
          </w:tcPr>
          <w:p w14:paraId="48E2B56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D708</w:t>
            </w:r>
          </w:p>
        </w:tc>
        <w:tc>
          <w:tcPr>
            <w:tcW w:w="2326" w:type="dxa"/>
            <w:tcBorders>
              <w:top w:val="nil"/>
              <w:left w:val="nil"/>
              <w:bottom w:val="single" w:sz="4" w:space="0" w:color="auto"/>
              <w:right w:val="single" w:sz="4" w:space="0" w:color="auto"/>
            </w:tcBorders>
            <w:shd w:val="clear" w:color="000000" w:fill="92D050"/>
            <w:noWrap/>
            <w:vAlign w:val="bottom"/>
            <w:hideMark/>
          </w:tcPr>
          <w:p w14:paraId="3C5722F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TAATGCGC</w:t>
            </w:r>
          </w:p>
        </w:tc>
      </w:tr>
      <w:tr w:rsidR="00A27DB3" w:rsidRPr="00C538DB" w14:paraId="6DC9BB7D"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4E8CCF1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D509</w:t>
            </w:r>
          </w:p>
        </w:tc>
        <w:tc>
          <w:tcPr>
            <w:tcW w:w="2061" w:type="dxa"/>
            <w:tcBorders>
              <w:top w:val="nil"/>
              <w:left w:val="nil"/>
              <w:bottom w:val="single" w:sz="4" w:space="0" w:color="auto"/>
              <w:right w:val="single" w:sz="4" w:space="0" w:color="auto"/>
            </w:tcBorders>
            <w:shd w:val="clear" w:color="000000" w:fill="92D050"/>
            <w:noWrap/>
            <w:vAlign w:val="bottom"/>
            <w:hideMark/>
          </w:tcPr>
          <w:p w14:paraId="0AF2968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CCAGTGTG</w:t>
            </w:r>
          </w:p>
        </w:tc>
        <w:tc>
          <w:tcPr>
            <w:tcW w:w="644" w:type="dxa"/>
            <w:tcBorders>
              <w:top w:val="nil"/>
              <w:left w:val="nil"/>
              <w:bottom w:val="single" w:sz="4" w:space="0" w:color="auto"/>
              <w:right w:val="single" w:sz="4" w:space="0" w:color="auto"/>
            </w:tcBorders>
            <w:shd w:val="clear" w:color="auto" w:fill="auto"/>
            <w:noWrap/>
            <w:vAlign w:val="bottom"/>
            <w:hideMark/>
          </w:tcPr>
          <w:p w14:paraId="178590B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D709</w:t>
            </w:r>
          </w:p>
        </w:tc>
        <w:tc>
          <w:tcPr>
            <w:tcW w:w="2326" w:type="dxa"/>
            <w:tcBorders>
              <w:top w:val="nil"/>
              <w:left w:val="nil"/>
              <w:bottom w:val="single" w:sz="4" w:space="0" w:color="auto"/>
              <w:right w:val="single" w:sz="4" w:space="0" w:color="auto"/>
            </w:tcBorders>
            <w:shd w:val="clear" w:color="000000" w:fill="92D050"/>
            <w:noWrap/>
            <w:vAlign w:val="bottom"/>
            <w:hideMark/>
          </w:tcPr>
          <w:p w14:paraId="7A0D5D85"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CGGCTATG</w:t>
            </w:r>
          </w:p>
        </w:tc>
      </w:tr>
      <w:tr w:rsidR="00A27DB3" w:rsidRPr="00C538DB" w14:paraId="14051B45"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F2A942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D510</w:t>
            </w:r>
          </w:p>
        </w:tc>
        <w:tc>
          <w:tcPr>
            <w:tcW w:w="2061" w:type="dxa"/>
            <w:tcBorders>
              <w:top w:val="nil"/>
              <w:left w:val="nil"/>
              <w:bottom w:val="single" w:sz="4" w:space="0" w:color="auto"/>
              <w:right w:val="single" w:sz="4" w:space="0" w:color="auto"/>
            </w:tcBorders>
            <w:shd w:val="clear" w:color="000000" w:fill="92D050"/>
            <w:noWrap/>
            <w:vAlign w:val="bottom"/>
            <w:hideMark/>
          </w:tcPr>
          <w:p w14:paraId="4F81C19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CTGCTAAT</w:t>
            </w:r>
          </w:p>
        </w:tc>
        <w:tc>
          <w:tcPr>
            <w:tcW w:w="644" w:type="dxa"/>
            <w:tcBorders>
              <w:top w:val="nil"/>
              <w:left w:val="nil"/>
              <w:bottom w:val="single" w:sz="4" w:space="0" w:color="auto"/>
              <w:right w:val="single" w:sz="4" w:space="0" w:color="auto"/>
            </w:tcBorders>
            <w:shd w:val="clear" w:color="auto" w:fill="auto"/>
            <w:noWrap/>
            <w:vAlign w:val="bottom"/>
            <w:hideMark/>
          </w:tcPr>
          <w:p w14:paraId="3FEC33E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D710</w:t>
            </w:r>
          </w:p>
        </w:tc>
        <w:tc>
          <w:tcPr>
            <w:tcW w:w="2326" w:type="dxa"/>
            <w:tcBorders>
              <w:top w:val="nil"/>
              <w:left w:val="nil"/>
              <w:bottom w:val="single" w:sz="4" w:space="0" w:color="auto"/>
              <w:right w:val="single" w:sz="4" w:space="0" w:color="auto"/>
            </w:tcBorders>
            <w:shd w:val="clear" w:color="000000" w:fill="92D050"/>
            <w:noWrap/>
            <w:vAlign w:val="bottom"/>
            <w:hideMark/>
          </w:tcPr>
          <w:p w14:paraId="638F859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TCCGCGAA</w:t>
            </w:r>
          </w:p>
        </w:tc>
      </w:tr>
      <w:tr w:rsidR="00A27DB3" w:rsidRPr="00C538DB" w14:paraId="6898CF6E"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22F3F3F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D511</w:t>
            </w:r>
          </w:p>
        </w:tc>
        <w:tc>
          <w:tcPr>
            <w:tcW w:w="2061" w:type="dxa"/>
            <w:tcBorders>
              <w:top w:val="nil"/>
              <w:left w:val="nil"/>
              <w:bottom w:val="single" w:sz="4" w:space="0" w:color="auto"/>
              <w:right w:val="single" w:sz="4" w:space="0" w:color="auto"/>
            </w:tcBorders>
            <w:shd w:val="clear" w:color="000000" w:fill="92D050"/>
            <w:noWrap/>
            <w:vAlign w:val="bottom"/>
            <w:hideMark/>
          </w:tcPr>
          <w:p w14:paraId="03E42D85"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CAGCACTA</w:t>
            </w:r>
          </w:p>
        </w:tc>
        <w:tc>
          <w:tcPr>
            <w:tcW w:w="644" w:type="dxa"/>
            <w:tcBorders>
              <w:top w:val="nil"/>
              <w:left w:val="nil"/>
              <w:bottom w:val="single" w:sz="4" w:space="0" w:color="auto"/>
              <w:right w:val="single" w:sz="4" w:space="0" w:color="auto"/>
            </w:tcBorders>
            <w:shd w:val="clear" w:color="auto" w:fill="auto"/>
            <w:noWrap/>
            <w:vAlign w:val="bottom"/>
            <w:hideMark/>
          </w:tcPr>
          <w:p w14:paraId="63B2FD6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D711</w:t>
            </w:r>
          </w:p>
        </w:tc>
        <w:tc>
          <w:tcPr>
            <w:tcW w:w="2326" w:type="dxa"/>
            <w:tcBorders>
              <w:top w:val="nil"/>
              <w:left w:val="nil"/>
              <w:bottom w:val="single" w:sz="4" w:space="0" w:color="auto"/>
              <w:right w:val="single" w:sz="4" w:space="0" w:color="auto"/>
            </w:tcBorders>
            <w:shd w:val="clear" w:color="000000" w:fill="92D050"/>
            <w:noWrap/>
            <w:vAlign w:val="bottom"/>
            <w:hideMark/>
          </w:tcPr>
          <w:p w14:paraId="64B0AAE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TCTCGCGC</w:t>
            </w:r>
          </w:p>
        </w:tc>
      </w:tr>
      <w:tr w:rsidR="00A27DB3" w:rsidRPr="00C538DB" w14:paraId="6EA8095E"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495AB0A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D512</w:t>
            </w:r>
          </w:p>
        </w:tc>
        <w:tc>
          <w:tcPr>
            <w:tcW w:w="2061" w:type="dxa"/>
            <w:tcBorders>
              <w:top w:val="nil"/>
              <w:left w:val="nil"/>
              <w:bottom w:val="single" w:sz="4" w:space="0" w:color="auto"/>
              <w:right w:val="single" w:sz="4" w:space="0" w:color="auto"/>
            </w:tcBorders>
            <w:shd w:val="clear" w:color="000000" w:fill="92D050"/>
            <w:noWrap/>
            <w:vAlign w:val="bottom"/>
            <w:hideMark/>
          </w:tcPr>
          <w:p w14:paraId="37382D5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ACTATGTC</w:t>
            </w:r>
          </w:p>
        </w:tc>
        <w:tc>
          <w:tcPr>
            <w:tcW w:w="644" w:type="dxa"/>
            <w:tcBorders>
              <w:top w:val="nil"/>
              <w:left w:val="nil"/>
              <w:bottom w:val="single" w:sz="4" w:space="0" w:color="auto"/>
              <w:right w:val="single" w:sz="4" w:space="0" w:color="auto"/>
            </w:tcBorders>
            <w:shd w:val="clear" w:color="auto" w:fill="auto"/>
            <w:noWrap/>
            <w:vAlign w:val="bottom"/>
            <w:hideMark/>
          </w:tcPr>
          <w:p w14:paraId="01305CA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D712</w:t>
            </w:r>
          </w:p>
        </w:tc>
        <w:tc>
          <w:tcPr>
            <w:tcW w:w="2326" w:type="dxa"/>
            <w:tcBorders>
              <w:top w:val="nil"/>
              <w:left w:val="nil"/>
              <w:bottom w:val="single" w:sz="4" w:space="0" w:color="auto"/>
              <w:right w:val="single" w:sz="4" w:space="0" w:color="auto"/>
            </w:tcBorders>
            <w:shd w:val="clear" w:color="000000" w:fill="92D050"/>
            <w:noWrap/>
            <w:vAlign w:val="bottom"/>
            <w:hideMark/>
          </w:tcPr>
          <w:p w14:paraId="375FBB7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AGCGATAG</w:t>
            </w:r>
          </w:p>
        </w:tc>
      </w:tr>
      <w:tr w:rsidR="00A27DB3" w:rsidRPr="00C538DB" w14:paraId="5E4DCD6D"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3F7C3C7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D513</w:t>
            </w:r>
          </w:p>
        </w:tc>
        <w:tc>
          <w:tcPr>
            <w:tcW w:w="2061" w:type="dxa"/>
            <w:tcBorders>
              <w:top w:val="nil"/>
              <w:left w:val="nil"/>
              <w:bottom w:val="single" w:sz="4" w:space="0" w:color="auto"/>
              <w:right w:val="single" w:sz="4" w:space="0" w:color="auto"/>
            </w:tcBorders>
            <w:shd w:val="clear" w:color="000000" w:fill="92D050"/>
            <w:noWrap/>
            <w:vAlign w:val="bottom"/>
            <w:hideMark/>
          </w:tcPr>
          <w:p w14:paraId="1C2912B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GTATTAAG</w:t>
            </w:r>
          </w:p>
        </w:tc>
        <w:tc>
          <w:tcPr>
            <w:tcW w:w="644" w:type="dxa"/>
            <w:tcBorders>
              <w:top w:val="nil"/>
              <w:left w:val="nil"/>
              <w:bottom w:val="single" w:sz="4" w:space="0" w:color="auto"/>
              <w:right w:val="single" w:sz="4" w:space="0" w:color="auto"/>
            </w:tcBorders>
            <w:shd w:val="clear" w:color="auto" w:fill="auto"/>
            <w:noWrap/>
            <w:vAlign w:val="bottom"/>
            <w:hideMark/>
          </w:tcPr>
          <w:p w14:paraId="6EC02D7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D713</w:t>
            </w:r>
          </w:p>
        </w:tc>
        <w:tc>
          <w:tcPr>
            <w:tcW w:w="2326" w:type="dxa"/>
            <w:tcBorders>
              <w:top w:val="nil"/>
              <w:left w:val="nil"/>
              <w:bottom w:val="single" w:sz="4" w:space="0" w:color="auto"/>
              <w:right w:val="single" w:sz="4" w:space="0" w:color="auto"/>
            </w:tcBorders>
            <w:shd w:val="clear" w:color="000000" w:fill="92D050"/>
            <w:noWrap/>
            <w:vAlign w:val="bottom"/>
            <w:hideMark/>
          </w:tcPr>
          <w:p w14:paraId="5D9CAAB5"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ACCCTCTT</w:t>
            </w:r>
          </w:p>
        </w:tc>
      </w:tr>
      <w:tr w:rsidR="00A27DB3" w:rsidRPr="00C538DB" w14:paraId="29787475"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9CEA91C"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D514</w:t>
            </w:r>
          </w:p>
        </w:tc>
        <w:tc>
          <w:tcPr>
            <w:tcW w:w="2061" w:type="dxa"/>
            <w:tcBorders>
              <w:top w:val="nil"/>
              <w:left w:val="nil"/>
              <w:bottom w:val="single" w:sz="4" w:space="0" w:color="auto"/>
              <w:right w:val="single" w:sz="4" w:space="0" w:color="auto"/>
            </w:tcBorders>
            <w:shd w:val="clear" w:color="000000" w:fill="92D050"/>
            <w:noWrap/>
            <w:vAlign w:val="bottom"/>
            <w:hideMark/>
          </w:tcPr>
          <w:p w14:paraId="383A813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GTTCTATA</w:t>
            </w:r>
          </w:p>
        </w:tc>
        <w:tc>
          <w:tcPr>
            <w:tcW w:w="644" w:type="dxa"/>
            <w:tcBorders>
              <w:top w:val="nil"/>
              <w:left w:val="nil"/>
              <w:bottom w:val="single" w:sz="4" w:space="0" w:color="auto"/>
              <w:right w:val="single" w:sz="4" w:space="0" w:color="auto"/>
            </w:tcBorders>
            <w:shd w:val="clear" w:color="auto" w:fill="auto"/>
            <w:noWrap/>
            <w:vAlign w:val="bottom"/>
            <w:hideMark/>
          </w:tcPr>
          <w:p w14:paraId="377B35D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D714</w:t>
            </w:r>
          </w:p>
        </w:tc>
        <w:tc>
          <w:tcPr>
            <w:tcW w:w="2326" w:type="dxa"/>
            <w:tcBorders>
              <w:top w:val="nil"/>
              <w:left w:val="nil"/>
              <w:bottom w:val="single" w:sz="4" w:space="0" w:color="auto"/>
              <w:right w:val="single" w:sz="4" w:space="0" w:color="auto"/>
            </w:tcBorders>
            <w:shd w:val="clear" w:color="000000" w:fill="92D050"/>
            <w:noWrap/>
            <w:vAlign w:val="bottom"/>
            <w:hideMark/>
          </w:tcPr>
          <w:p w14:paraId="0CCCD79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GCCATAAT</w:t>
            </w:r>
          </w:p>
        </w:tc>
      </w:tr>
      <w:tr w:rsidR="00A27DB3" w:rsidRPr="00C538DB" w14:paraId="4F962383"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0D187ED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D515</w:t>
            </w:r>
          </w:p>
        </w:tc>
        <w:tc>
          <w:tcPr>
            <w:tcW w:w="2061" w:type="dxa"/>
            <w:tcBorders>
              <w:top w:val="nil"/>
              <w:left w:val="nil"/>
              <w:bottom w:val="single" w:sz="4" w:space="0" w:color="auto"/>
              <w:right w:val="single" w:sz="4" w:space="0" w:color="auto"/>
            </w:tcBorders>
            <w:shd w:val="clear" w:color="000000" w:fill="92D050"/>
            <w:noWrap/>
            <w:vAlign w:val="bottom"/>
            <w:hideMark/>
          </w:tcPr>
          <w:p w14:paraId="7FC73C9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CCGGGAAC</w:t>
            </w:r>
          </w:p>
        </w:tc>
        <w:tc>
          <w:tcPr>
            <w:tcW w:w="644" w:type="dxa"/>
            <w:tcBorders>
              <w:top w:val="nil"/>
              <w:left w:val="nil"/>
              <w:bottom w:val="single" w:sz="4" w:space="0" w:color="auto"/>
              <w:right w:val="single" w:sz="4" w:space="0" w:color="auto"/>
            </w:tcBorders>
            <w:shd w:val="clear" w:color="auto" w:fill="auto"/>
            <w:noWrap/>
            <w:vAlign w:val="bottom"/>
            <w:hideMark/>
          </w:tcPr>
          <w:p w14:paraId="196BA2E7"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D715</w:t>
            </w:r>
          </w:p>
        </w:tc>
        <w:tc>
          <w:tcPr>
            <w:tcW w:w="2326" w:type="dxa"/>
            <w:tcBorders>
              <w:top w:val="nil"/>
              <w:left w:val="nil"/>
              <w:bottom w:val="single" w:sz="4" w:space="0" w:color="auto"/>
              <w:right w:val="single" w:sz="4" w:space="0" w:color="auto"/>
            </w:tcBorders>
            <w:shd w:val="clear" w:color="000000" w:fill="92D050"/>
            <w:noWrap/>
            <w:vAlign w:val="bottom"/>
            <w:hideMark/>
          </w:tcPr>
          <w:p w14:paraId="5155471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GTCTCCCA</w:t>
            </w:r>
          </w:p>
        </w:tc>
      </w:tr>
      <w:tr w:rsidR="00A27DB3" w:rsidRPr="00C538DB" w14:paraId="3BDD0E42"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4DDD3BB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D516</w:t>
            </w:r>
          </w:p>
        </w:tc>
        <w:tc>
          <w:tcPr>
            <w:tcW w:w="2061" w:type="dxa"/>
            <w:tcBorders>
              <w:top w:val="nil"/>
              <w:left w:val="nil"/>
              <w:bottom w:val="single" w:sz="4" w:space="0" w:color="auto"/>
              <w:right w:val="single" w:sz="4" w:space="0" w:color="auto"/>
            </w:tcBorders>
            <w:shd w:val="clear" w:color="000000" w:fill="92D050"/>
            <w:noWrap/>
            <w:vAlign w:val="bottom"/>
            <w:hideMark/>
          </w:tcPr>
          <w:p w14:paraId="3B48E79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ACACCTAG</w:t>
            </w:r>
          </w:p>
        </w:tc>
        <w:tc>
          <w:tcPr>
            <w:tcW w:w="644" w:type="dxa"/>
            <w:tcBorders>
              <w:top w:val="nil"/>
              <w:left w:val="nil"/>
              <w:bottom w:val="single" w:sz="4" w:space="0" w:color="auto"/>
              <w:right w:val="single" w:sz="4" w:space="0" w:color="auto"/>
            </w:tcBorders>
            <w:shd w:val="clear" w:color="auto" w:fill="auto"/>
            <w:noWrap/>
            <w:vAlign w:val="bottom"/>
            <w:hideMark/>
          </w:tcPr>
          <w:p w14:paraId="76E9A5A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D716</w:t>
            </w:r>
          </w:p>
        </w:tc>
        <w:tc>
          <w:tcPr>
            <w:tcW w:w="2326" w:type="dxa"/>
            <w:tcBorders>
              <w:top w:val="nil"/>
              <w:left w:val="nil"/>
              <w:bottom w:val="single" w:sz="4" w:space="0" w:color="auto"/>
              <w:right w:val="single" w:sz="4" w:space="0" w:color="auto"/>
            </w:tcBorders>
            <w:shd w:val="clear" w:color="000000" w:fill="92D050"/>
            <w:noWrap/>
            <w:vAlign w:val="bottom"/>
            <w:hideMark/>
          </w:tcPr>
          <w:p w14:paraId="7C8600E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CAGCGTCC</w:t>
            </w:r>
          </w:p>
        </w:tc>
      </w:tr>
      <w:tr w:rsidR="00A27DB3" w:rsidRPr="00C538DB" w14:paraId="69660693"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2A78D551"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D517</w:t>
            </w:r>
          </w:p>
        </w:tc>
        <w:tc>
          <w:tcPr>
            <w:tcW w:w="2061" w:type="dxa"/>
            <w:tcBorders>
              <w:top w:val="nil"/>
              <w:left w:val="nil"/>
              <w:bottom w:val="single" w:sz="4" w:space="0" w:color="auto"/>
              <w:right w:val="single" w:sz="4" w:space="0" w:color="auto"/>
            </w:tcBorders>
            <w:shd w:val="clear" w:color="000000" w:fill="92D050"/>
            <w:noWrap/>
            <w:vAlign w:val="bottom"/>
            <w:hideMark/>
          </w:tcPr>
          <w:p w14:paraId="789C480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CATTAGCT</w:t>
            </w:r>
          </w:p>
        </w:tc>
        <w:tc>
          <w:tcPr>
            <w:tcW w:w="644" w:type="dxa"/>
            <w:tcBorders>
              <w:top w:val="nil"/>
              <w:left w:val="nil"/>
              <w:bottom w:val="single" w:sz="4" w:space="0" w:color="auto"/>
              <w:right w:val="single" w:sz="4" w:space="0" w:color="auto"/>
            </w:tcBorders>
            <w:shd w:val="clear" w:color="auto" w:fill="auto"/>
            <w:noWrap/>
            <w:vAlign w:val="bottom"/>
            <w:hideMark/>
          </w:tcPr>
          <w:p w14:paraId="1E836EC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D717</w:t>
            </w:r>
          </w:p>
        </w:tc>
        <w:tc>
          <w:tcPr>
            <w:tcW w:w="2326" w:type="dxa"/>
            <w:tcBorders>
              <w:top w:val="nil"/>
              <w:left w:val="nil"/>
              <w:bottom w:val="single" w:sz="4" w:space="0" w:color="auto"/>
              <w:right w:val="single" w:sz="4" w:space="0" w:color="auto"/>
            </w:tcBorders>
            <w:shd w:val="clear" w:color="000000" w:fill="92D050"/>
            <w:noWrap/>
            <w:vAlign w:val="bottom"/>
            <w:hideMark/>
          </w:tcPr>
          <w:p w14:paraId="333DEAD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TAATTGAT</w:t>
            </w:r>
          </w:p>
        </w:tc>
      </w:tr>
      <w:tr w:rsidR="00A27DB3" w:rsidRPr="00C538DB" w14:paraId="70DD9363"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0A172D8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D518</w:t>
            </w:r>
          </w:p>
        </w:tc>
        <w:tc>
          <w:tcPr>
            <w:tcW w:w="2061" w:type="dxa"/>
            <w:tcBorders>
              <w:top w:val="nil"/>
              <w:left w:val="nil"/>
              <w:bottom w:val="single" w:sz="4" w:space="0" w:color="auto"/>
              <w:right w:val="single" w:sz="4" w:space="0" w:color="auto"/>
            </w:tcBorders>
            <w:shd w:val="clear" w:color="000000" w:fill="92D050"/>
            <w:noWrap/>
            <w:vAlign w:val="bottom"/>
            <w:hideMark/>
          </w:tcPr>
          <w:p w14:paraId="3639DAF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TTCTTTTA</w:t>
            </w:r>
          </w:p>
        </w:tc>
        <w:tc>
          <w:tcPr>
            <w:tcW w:w="644" w:type="dxa"/>
            <w:tcBorders>
              <w:top w:val="nil"/>
              <w:left w:val="nil"/>
              <w:bottom w:val="single" w:sz="4" w:space="0" w:color="auto"/>
              <w:right w:val="single" w:sz="4" w:space="0" w:color="auto"/>
            </w:tcBorders>
            <w:shd w:val="clear" w:color="auto" w:fill="auto"/>
            <w:noWrap/>
            <w:vAlign w:val="bottom"/>
            <w:hideMark/>
          </w:tcPr>
          <w:p w14:paraId="64916661"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D718</w:t>
            </w:r>
          </w:p>
        </w:tc>
        <w:tc>
          <w:tcPr>
            <w:tcW w:w="2326" w:type="dxa"/>
            <w:tcBorders>
              <w:top w:val="nil"/>
              <w:left w:val="nil"/>
              <w:bottom w:val="single" w:sz="4" w:space="0" w:color="auto"/>
              <w:right w:val="single" w:sz="4" w:space="0" w:color="auto"/>
            </w:tcBorders>
            <w:shd w:val="clear" w:color="000000" w:fill="92D050"/>
            <w:noWrap/>
            <w:vAlign w:val="bottom"/>
            <w:hideMark/>
          </w:tcPr>
          <w:p w14:paraId="391189B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TGGGAGCC</w:t>
            </w:r>
          </w:p>
        </w:tc>
      </w:tr>
      <w:tr w:rsidR="00A27DB3" w:rsidRPr="00C538DB" w14:paraId="35BF8FC7"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7F6C2F9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D519</w:t>
            </w:r>
          </w:p>
        </w:tc>
        <w:tc>
          <w:tcPr>
            <w:tcW w:w="2061" w:type="dxa"/>
            <w:tcBorders>
              <w:top w:val="nil"/>
              <w:left w:val="nil"/>
              <w:bottom w:val="single" w:sz="4" w:space="0" w:color="auto"/>
              <w:right w:val="single" w:sz="4" w:space="0" w:color="auto"/>
            </w:tcBorders>
            <w:shd w:val="clear" w:color="000000" w:fill="92D050"/>
            <w:noWrap/>
            <w:vAlign w:val="bottom"/>
            <w:hideMark/>
          </w:tcPr>
          <w:p w14:paraId="746B23B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GGAGCTAA</w:t>
            </w:r>
          </w:p>
        </w:tc>
        <w:tc>
          <w:tcPr>
            <w:tcW w:w="644" w:type="dxa"/>
            <w:tcBorders>
              <w:top w:val="nil"/>
              <w:left w:val="nil"/>
              <w:bottom w:val="single" w:sz="4" w:space="0" w:color="auto"/>
              <w:right w:val="single" w:sz="4" w:space="0" w:color="auto"/>
            </w:tcBorders>
            <w:shd w:val="clear" w:color="auto" w:fill="auto"/>
            <w:noWrap/>
            <w:vAlign w:val="bottom"/>
            <w:hideMark/>
          </w:tcPr>
          <w:p w14:paraId="4D45748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D719</w:t>
            </w:r>
          </w:p>
        </w:tc>
        <w:tc>
          <w:tcPr>
            <w:tcW w:w="2326" w:type="dxa"/>
            <w:tcBorders>
              <w:top w:val="nil"/>
              <w:left w:val="nil"/>
              <w:bottom w:val="single" w:sz="4" w:space="0" w:color="auto"/>
              <w:right w:val="single" w:sz="4" w:space="0" w:color="auto"/>
            </w:tcBorders>
            <w:shd w:val="clear" w:color="000000" w:fill="92D050"/>
            <w:noWrap/>
            <w:vAlign w:val="bottom"/>
            <w:hideMark/>
          </w:tcPr>
          <w:p w14:paraId="7C9330A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ATGCTGAC</w:t>
            </w:r>
          </w:p>
        </w:tc>
      </w:tr>
      <w:tr w:rsidR="00A27DB3" w:rsidRPr="00C538DB" w14:paraId="2A1F95B4"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10FB95D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D520</w:t>
            </w:r>
          </w:p>
        </w:tc>
        <w:tc>
          <w:tcPr>
            <w:tcW w:w="2061" w:type="dxa"/>
            <w:tcBorders>
              <w:top w:val="nil"/>
              <w:left w:val="nil"/>
              <w:bottom w:val="single" w:sz="4" w:space="0" w:color="auto"/>
              <w:right w:val="single" w:sz="4" w:space="0" w:color="auto"/>
            </w:tcBorders>
            <w:shd w:val="clear" w:color="000000" w:fill="92D050"/>
            <w:noWrap/>
            <w:vAlign w:val="bottom"/>
            <w:hideMark/>
          </w:tcPr>
          <w:p w14:paraId="1EB03D1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TGCAACCT</w:t>
            </w:r>
          </w:p>
        </w:tc>
        <w:tc>
          <w:tcPr>
            <w:tcW w:w="644" w:type="dxa"/>
            <w:tcBorders>
              <w:top w:val="nil"/>
              <w:left w:val="nil"/>
              <w:bottom w:val="single" w:sz="4" w:space="0" w:color="auto"/>
              <w:right w:val="single" w:sz="4" w:space="0" w:color="auto"/>
            </w:tcBorders>
            <w:shd w:val="clear" w:color="auto" w:fill="auto"/>
            <w:noWrap/>
            <w:vAlign w:val="bottom"/>
            <w:hideMark/>
          </w:tcPr>
          <w:p w14:paraId="6A234E2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D720</w:t>
            </w:r>
          </w:p>
        </w:tc>
        <w:tc>
          <w:tcPr>
            <w:tcW w:w="2326" w:type="dxa"/>
            <w:tcBorders>
              <w:top w:val="nil"/>
              <w:left w:val="nil"/>
              <w:bottom w:val="single" w:sz="4" w:space="0" w:color="auto"/>
              <w:right w:val="single" w:sz="4" w:space="0" w:color="auto"/>
            </w:tcBorders>
            <w:shd w:val="clear" w:color="000000" w:fill="92D050"/>
            <w:noWrap/>
            <w:vAlign w:val="bottom"/>
            <w:hideMark/>
          </w:tcPr>
          <w:p w14:paraId="67790E1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ACAGTGCG</w:t>
            </w:r>
          </w:p>
        </w:tc>
      </w:tr>
      <w:tr w:rsidR="00A27DB3" w:rsidRPr="00C538DB" w14:paraId="42F62D54"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18BED71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D521</w:t>
            </w:r>
          </w:p>
        </w:tc>
        <w:tc>
          <w:tcPr>
            <w:tcW w:w="2061" w:type="dxa"/>
            <w:tcBorders>
              <w:top w:val="nil"/>
              <w:left w:val="nil"/>
              <w:bottom w:val="single" w:sz="4" w:space="0" w:color="auto"/>
              <w:right w:val="single" w:sz="4" w:space="0" w:color="auto"/>
            </w:tcBorders>
            <w:shd w:val="clear" w:color="000000" w:fill="92D050"/>
            <w:noWrap/>
            <w:vAlign w:val="bottom"/>
            <w:hideMark/>
          </w:tcPr>
          <w:p w14:paraId="6C4E1F6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CTGGGCCA</w:t>
            </w:r>
          </w:p>
        </w:tc>
        <w:tc>
          <w:tcPr>
            <w:tcW w:w="644" w:type="dxa"/>
            <w:tcBorders>
              <w:top w:val="nil"/>
              <w:left w:val="nil"/>
              <w:bottom w:val="single" w:sz="4" w:space="0" w:color="auto"/>
              <w:right w:val="single" w:sz="4" w:space="0" w:color="auto"/>
            </w:tcBorders>
            <w:shd w:val="clear" w:color="auto" w:fill="auto"/>
            <w:noWrap/>
            <w:vAlign w:val="bottom"/>
            <w:hideMark/>
          </w:tcPr>
          <w:p w14:paraId="0C17F6BC"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D721</w:t>
            </w:r>
          </w:p>
        </w:tc>
        <w:tc>
          <w:tcPr>
            <w:tcW w:w="2326" w:type="dxa"/>
            <w:tcBorders>
              <w:top w:val="nil"/>
              <w:left w:val="nil"/>
              <w:bottom w:val="single" w:sz="4" w:space="0" w:color="auto"/>
              <w:right w:val="single" w:sz="4" w:space="0" w:color="auto"/>
            </w:tcBorders>
            <w:shd w:val="clear" w:color="000000" w:fill="92D050"/>
            <w:noWrap/>
            <w:vAlign w:val="bottom"/>
            <w:hideMark/>
          </w:tcPr>
          <w:p w14:paraId="0E6139E1"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CACAAAAC</w:t>
            </w:r>
          </w:p>
        </w:tc>
      </w:tr>
      <w:tr w:rsidR="00A27DB3" w:rsidRPr="00C538DB" w14:paraId="7529E88C"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7935B90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D522</w:t>
            </w:r>
          </w:p>
        </w:tc>
        <w:tc>
          <w:tcPr>
            <w:tcW w:w="2061" w:type="dxa"/>
            <w:tcBorders>
              <w:top w:val="nil"/>
              <w:left w:val="nil"/>
              <w:bottom w:val="single" w:sz="4" w:space="0" w:color="auto"/>
              <w:right w:val="single" w:sz="4" w:space="0" w:color="auto"/>
            </w:tcBorders>
            <w:shd w:val="clear" w:color="000000" w:fill="92D050"/>
            <w:noWrap/>
            <w:vAlign w:val="bottom"/>
            <w:hideMark/>
          </w:tcPr>
          <w:p w14:paraId="1D07D5E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CGGAGGGA</w:t>
            </w:r>
          </w:p>
        </w:tc>
        <w:tc>
          <w:tcPr>
            <w:tcW w:w="644" w:type="dxa"/>
            <w:tcBorders>
              <w:top w:val="nil"/>
              <w:left w:val="nil"/>
              <w:bottom w:val="single" w:sz="4" w:space="0" w:color="auto"/>
              <w:right w:val="single" w:sz="4" w:space="0" w:color="auto"/>
            </w:tcBorders>
            <w:shd w:val="clear" w:color="auto" w:fill="auto"/>
            <w:noWrap/>
            <w:vAlign w:val="bottom"/>
            <w:hideMark/>
          </w:tcPr>
          <w:p w14:paraId="50A6A82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D722</w:t>
            </w:r>
          </w:p>
        </w:tc>
        <w:tc>
          <w:tcPr>
            <w:tcW w:w="2326" w:type="dxa"/>
            <w:tcBorders>
              <w:top w:val="nil"/>
              <w:left w:val="nil"/>
              <w:bottom w:val="single" w:sz="4" w:space="0" w:color="auto"/>
              <w:right w:val="single" w:sz="4" w:space="0" w:color="auto"/>
            </w:tcBorders>
            <w:shd w:val="clear" w:color="000000" w:fill="92D050"/>
            <w:noWrap/>
            <w:vAlign w:val="bottom"/>
            <w:hideMark/>
          </w:tcPr>
          <w:p w14:paraId="248DF62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AAGGTCGC</w:t>
            </w:r>
          </w:p>
        </w:tc>
      </w:tr>
      <w:tr w:rsidR="00A27DB3" w:rsidRPr="00C538DB" w14:paraId="31EC8E79"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3CB38A5"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D523</w:t>
            </w:r>
          </w:p>
        </w:tc>
        <w:tc>
          <w:tcPr>
            <w:tcW w:w="2061" w:type="dxa"/>
            <w:tcBorders>
              <w:top w:val="nil"/>
              <w:left w:val="nil"/>
              <w:bottom w:val="single" w:sz="4" w:space="0" w:color="auto"/>
              <w:right w:val="single" w:sz="4" w:space="0" w:color="auto"/>
            </w:tcBorders>
            <w:shd w:val="clear" w:color="000000" w:fill="92D050"/>
            <w:noWrap/>
            <w:vAlign w:val="bottom"/>
            <w:hideMark/>
          </w:tcPr>
          <w:p w14:paraId="06490077"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AGCCGGAA</w:t>
            </w:r>
          </w:p>
        </w:tc>
        <w:tc>
          <w:tcPr>
            <w:tcW w:w="644" w:type="dxa"/>
            <w:tcBorders>
              <w:top w:val="nil"/>
              <w:left w:val="nil"/>
              <w:bottom w:val="single" w:sz="4" w:space="0" w:color="auto"/>
              <w:right w:val="single" w:sz="4" w:space="0" w:color="auto"/>
            </w:tcBorders>
            <w:shd w:val="clear" w:color="auto" w:fill="auto"/>
            <w:noWrap/>
            <w:vAlign w:val="bottom"/>
            <w:hideMark/>
          </w:tcPr>
          <w:p w14:paraId="39A385A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D723</w:t>
            </w:r>
          </w:p>
        </w:tc>
        <w:tc>
          <w:tcPr>
            <w:tcW w:w="2326" w:type="dxa"/>
            <w:tcBorders>
              <w:top w:val="nil"/>
              <w:left w:val="nil"/>
              <w:bottom w:val="single" w:sz="4" w:space="0" w:color="auto"/>
              <w:right w:val="single" w:sz="4" w:space="0" w:color="auto"/>
            </w:tcBorders>
            <w:shd w:val="clear" w:color="000000" w:fill="92D050"/>
            <w:noWrap/>
            <w:vAlign w:val="bottom"/>
            <w:hideMark/>
          </w:tcPr>
          <w:p w14:paraId="514A7EB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CGCGGAAG</w:t>
            </w:r>
          </w:p>
        </w:tc>
      </w:tr>
      <w:tr w:rsidR="00A27DB3" w:rsidRPr="00C538DB" w14:paraId="5D878D68"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5B2276D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D524</w:t>
            </w:r>
          </w:p>
        </w:tc>
        <w:tc>
          <w:tcPr>
            <w:tcW w:w="2061" w:type="dxa"/>
            <w:tcBorders>
              <w:top w:val="nil"/>
              <w:left w:val="nil"/>
              <w:bottom w:val="single" w:sz="4" w:space="0" w:color="auto"/>
              <w:right w:val="single" w:sz="4" w:space="0" w:color="auto"/>
            </w:tcBorders>
            <w:shd w:val="clear" w:color="000000" w:fill="92D050"/>
            <w:noWrap/>
            <w:vAlign w:val="bottom"/>
            <w:hideMark/>
          </w:tcPr>
          <w:p w14:paraId="54353F5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TTGGCTTT</w:t>
            </w:r>
          </w:p>
        </w:tc>
        <w:tc>
          <w:tcPr>
            <w:tcW w:w="644" w:type="dxa"/>
            <w:tcBorders>
              <w:top w:val="nil"/>
              <w:left w:val="nil"/>
              <w:bottom w:val="single" w:sz="4" w:space="0" w:color="auto"/>
              <w:right w:val="single" w:sz="4" w:space="0" w:color="auto"/>
            </w:tcBorders>
            <w:shd w:val="clear" w:color="auto" w:fill="auto"/>
            <w:noWrap/>
            <w:vAlign w:val="bottom"/>
            <w:hideMark/>
          </w:tcPr>
          <w:p w14:paraId="19CBB96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D724</w:t>
            </w:r>
          </w:p>
        </w:tc>
        <w:tc>
          <w:tcPr>
            <w:tcW w:w="2326" w:type="dxa"/>
            <w:tcBorders>
              <w:top w:val="nil"/>
              <w:left w:val="nil"/>
              <w:bottom w:val="single" w:sz="4" w:space="0" w:color="auto"/>
              <w:right w:val="single" w:sz="4" w:space="0" w:color="auto"/>
            </w:tcBorders>
            <w:shd w:val="clear" w:color="000000" w:fill="92D050"/>
            <w:noWrap/>
            <w:vAlign w:val="bottom"/>
            <w:hideMark/>
          </w:tcPr>
          <w:p w14:paraId="3794AB97"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GTGACCAG</w:t>
            </w:r>
          </w:p>
        </w:tc>
      </w:tr>
      <w:tr w:rsidR="00A27DB3" w:rsidRPr="00C538DB" w14:paraId="503D1A24" w14:textId="77777777" w:rsidTr="00120876">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3448A88C"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D525</w:t>
            </w:r>
          </w:p>
        </w:tc>
        <w:tc>
          <w:tcPr>
            <w:tcW w:w="2061" w:type="dxa"/>
            <w:tcBorders>
              <w:top w:val="nil"/>
              <w:left w:val="nil"/>
              <w:bottom w:val="single" w:sz="4" w:space="0" w:color="auto"/>
              <w:right w:val="single" w:sz="4" w:space="0" w:color="auto"/>
            </w:tcBorders>
            <w:shd w:val="clear" w:color="000000" w:fill="92D050"/>
            <w:noWrap/>
            <w:vAlign w:val="bottom"/>
            <w:hideMark/>
          </w:tcPr>
          <w:p w14:paraId="6276CD9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ACTGGACT</w:t>
            </w:r>
          </w:p>
        </w:tc>
        <w:tc>
          <w:tcPr>
            <w:tcW w:w="644" w:type="dxa"/>
            <w:tcBorders>
              <w:top w:val="nil"/>
              <w:left w:val="nil"/>
              <w:bottom w:val="single" w:sz="4" w:space="0" w:color="auto"/>
              <w:right w:val="single" w:sz="4" w:space="0" w:color="auto"/>
            </w:tcBorders>
            <w:shd w:val="clear" w:color="auto" w:fill="auto"/>
            <w:noWrap/>
            <w:vAlign w:val="bottom"/>
            <w:hideMark/>
          </w:tcPr>
          <w:p w14:paraId="02B8EAD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D725</w:t>
            </w:r>
          </w:p>
        </w:tc>
        <w:tc>
          <w:tcPr>
            <w:tcW w:w="2326" w:type="dxa"/>
            <w:tcBorders>
              <w:top w:val="nil"/>
              <w:left w:val="nil"/>
              <w:bottom w:val="single" w:sz="4" w:space="0" w:color="auto"/>
              <w:right w:val="single" w:sz="4" w:space="0" w:color="auto"/>
            </w:tcBorders>
            <w:shd w:val="clear" w:color="000000" w:fill="92D050"/>
            <w:noWrap/>
            <w:vAlign w:val="bottom"/>
            <w:hideMark/>
          </w:tcPr>
          <w:p w14:paraId="0B156E8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TAAGAAGA</w:t>
            </w:r>
          </w:p>
        </w:tc>
      </w:tr>
      <w:tr w:rsidR="00755CFB" w:rsidRPr="00C538DB" w14:paraId="73C1D31E" w14:textId="77777777" w:rsidTr="00293A60">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5320A84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D526</w:t>
            </w:r>
          </w:p>
        </w:tc>
        <w:tc>
          <w:tcPr>
            <w:tcW w:w="2061" w:type="dxa"/>
            <w:tcBorders>
              <w:top w:val="nil"/>
              <w:left w:val="nil"/>
              <w:bottom w:val="single" w:sz="4" w:space="0" w:color="auto"/>
              <w:right w:val="nil"/>
            </w:tcBorders>
            <w:shd w:val="clear" w:color="000000" w:fill="92D050"/>
            <w:noWrap/>
            <w:vAlign w:val="bottom"/>
            <w:hideMark/>
          </w:tcPr>
          <w:p w14:paraId="26E50BE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TGGTATCG</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C0681C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D726</w:t>
            </w:r>
          </w:p>
        </w:tc>
        <w:tc>
          <w:tcPr>
            <w:tcW w:w="2326" w:type="dxa"/>
            <w:tcBorders>
              <w:top w:val="nil"/>
              <w:left w:val="nil"/>
              <w:bottom w:val="single" w:sz="4" w:space="0" w:color="auto"/>
              <w:right w:val="single" w:sz="4" w:space="0" w:color="auto"/>
            </w:tcBorders>
            <w:shd w:val="clear" w:color="000000" w:fill="92D050"/>
            <w:noWrap/>
            <w:vAlign w:val="bottom"/>
            <w:hideMark/>
          </w:tcPr>
          <w:p w14:paraId="60AD4F2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GACCATTT</w:t>
            </w:r>
          </w:p>
        </w:tc>
      </w:tr>
      <w:tr w:rsidR="00755CFB" w:rsidRPr="00C538DB" w14:paraId="43B3AEFB" w14:textId="77777777" w:rsidTr="00293A60">
        <w:trPr>
          <w:trHeight w:val="30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DCD2B32"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D527</w:t>
            </w:r>
          </w:p>
        </w:tc>
        <w:tc>
          <w:tcPr>
            <w:tcW w:w="2061" w:type="dxa"/>
            <w:tcBorders>
              <w:top w:val="nil"/>
              <w:left w:val="nil"/>
              <w:bottom w:val="single" w:sz="4" w:space="0" w:color="auto"/>
              <w:right w:val="nil"/>
            </w:tcBorders>
            <w:shd w:val="clear" w:color="000000" w:fill="92D050"/>
            <w:noWrap/>
            <w:vAlign w:val="bottom"/>
            <w:hideMark/>
          </w:tcPr>
          <w:p w14:paraId="72FEFC65"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TGTGATCT</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B25A9C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D727</w:t>
            </w:r>
          </w:p>
        </w:tc>
        <w:tc>
          <w:tcPr>
            <w:tcW w:w="2326" w:type="dxa"/>
            <w:tcBorders>
              <w:top w:val="nil"/>
              <w:left w:val="nil"/>
              <w:bottom w:val="single" w:sz="4" w:space="0" w:color="auto"/>
              <w:right w:val="single" w:sz="4" w:space="0" w:color="auto"/>
            </w:tcBorders>
            <w:shd w:val="clear" w:color="000000" w:fill="92D050"/>
            <w:noWrap/>
            <w:vAlign w:val="bottom"/>
            <w:hideMark/>
          </w:tcPr>
          <w:p w14:paraId="2EEFE1BC"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GTCAGAAC</w:t>
            </w:r>
          </w:p>
        </w:tc>
      </w:tr>
      <w:tr w:rsidR="00A27DB3" w:rsidRPr="00C538DB" w14:paraId="7F6B0292" w14:textId="77777777" w:rsidTr="00120876">
        <w:trPr>
          <w:trHeight w:val="300"/>
        </w:trPr>
        <w:tc>
          <w:tcPr>
            <w:tcW w:w="924" w:type="dxa"/>
            <w:tcBorders>
              <w:top w:val="nil"/>
              <w:left w:val="nil"/>
              <w:bottom w:val="nil"/>
              <w:right w:val="nil"/>
            </w:tcBorders>
            <w:shd w:val="clear" w:color="auto" w:fill="auto"/>
            <w:noWrap/>
            <w:vAlign w:val="bottom"/>
            <w:hideMark/>
          </w:tcPr>
          <w:p w14:paraId="5F4CAA2C"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1B2955C5"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BCC1CB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D728</w:t>
            </w:r>
          </w:p>
        </w:tc>
        <w:tc>
          <w:tcPr>
            <w:tcW w:w="2326" w:type="dxa"/>
            <w:tcBorders>
              <w:top w:val="nil"/>
              <w:left w:val="nil"/>
              <w:bottom w:val="single" w:sz="4" w:space="0" w:color="auto"/>
              <w:right w:val="single" w:sz="4" w:space="0" w:color="auto"/>
            </w:tcBorders>
            <w:shd w:val="clear" w:color="000000" w:fill="92D050"/>
            <w:noWrap/>
            <w:vAlign w:val="bottom"/>
            <w:hideMark/>
          </w:tcPr>
          <w:p w14:paraId="00776504"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TTGTACAA</w:t>
            </w:r>
          </w:p>
        </w:tc>
      </w:tr>
      <w:tr w:rsidR="00A27DB3" w:rsidRPr="00C538DB" w14:paraId="705445C3" w14:textId="77777777" w:rsidTr="00120876">
        <w:trPr>
          <w:trHeight w:val="300"/>
        </w:trPr>
        <w:tc>
          <w:tcPr>
            <w:tcW w:w="924" w:type="dxa"/>
            <w:tcBorders>
              <w:top w:val="nil"/>
              <w:left w:val="nil"/>
              <w:bottom w:val="nil"/>
              <w:right w:val="nil"/>
            </w:tcBorders>
            <w:shd w:val="clear" w:color="auto" w:fill="auto"/>
            <w:noWrap/>
            <w:vAlign w:val="bottom"/>
            <w:hideMark/>
          </w:tcPr>
          <w:p w14:paraId="474E9D1E"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2DEE5381"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B0639E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D729</w:t>
            </w:r>
          </w:p>
        </w:tc>
        <w:tc>
          <w:tcPr>
            <w:tcW w:w="2326" w:type="dxa"/>
            <w:tcBorders>
              <w:top w:val="nil"/>
              <w:left w:val="nil"/>
              <w:bottom w:val="single" w:sz="4" w:space="0" w:color="auto"/>
              <w:right w:val="single" w:sz="4" w:space="0" w:color="auto"/>
            </w:tcBorders>
            <w:shd w:val="clear" w:color="000000" w:fill="92D050"/>
            <w:noWrap/>
            <w:vAlign w:val="bottom"/>
            <w:hideMark/>
          </w:tcPr>
          <w:p w14:paraId="28E83C0B"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CCACGAGC</w:t>
            </w:r>
          </w:p>
        </w:tc>
      </w:tr>
      <w:tr w:rsidR="00A27DB3" w:rsidRPr="00C538DB" w14:paraId="2DC2E0CC" w14:textId="77777777" w:rsidTr="00120876">
        <w:trPr>
          <w:trHeight w:val="300"/>
        </w:trPr>
        <w:tc>
          <w:tcPr>
            <w:tcW w:w="924" w:type="dxa"/>
            <w:tcBorders>
              <w:top w:val="nil"/>
              <w:left w:val="nil"/>
              <w:bottom w:val="nil"/>
              <w:right w:val="nil"/>
            </w:tcBorders>
            <w:shd w:val="clear" w:color="auto" w:fill="auto"/>
            <w:noWrap/>
            <w:vAlign w:val="bottom"/>
            <w:hideMark/>
          </w:tcPr>
          <w:p w14:paraId="6C054CE3"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226394D5"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151664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D730</w:t>
            </w:r>
          </w:p>
        </w:tc>
        <w:tc>
          <w:tcPr>
            <w:tcW w:w="2326" w:type="dxa"/>
            <w:tcBorders>
              <w:top w:val="nil"/>
              <w:left w:val="nil"/>
              <w:bottom w:val="single" w:sz="4" w:space="0" w:color="auto"/>
              <w:right w:val="single" w:sz="4" w:space="0" w:color="auto"/>
            </w:tcBorders>
            <w:shd w:val="clear" w:color="000000" w:fill="92D050"/>
            <w:noWrap/>
            <w:vAlign w:val="bottom"/>
            <w:hideMark/>
          </w:tcPr>
          <w:p w14:paraId="0ACE774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ATGACCGT</w:t>
            </w:r>
          </w:p>
        </w:tc>
      </w:tr>
      <w:tr w:rsidR="00A27DB3" w:rsidRPr="00C538DB" w14:paraId="706FF0D5" w14:textId="77777777" w:rsidTr="00120876">
        <w:trPr>
          <w:trHeight w:val="300"/>
        </w:trPr>
        <w:tc>
          <w:tcPr>
            <w:tcW w:w="924" w:type="dxa"/>
            <w:tcBorders>
              <w:top w:val="nil"/>
              <w:left w:val="nil"/>
              <w:bottom w:val="nil"/>
              <w:right w:val="nil"/>
            </w:tcBorders>
            <w:shd w:val="clear" w:color="auto" w:fill="auto"/>
            <w:noWrap/>
            <w:vAlign w:val="bottom"/>
            <w:hideMark/>
          </w:tcPr>
          <w:p w14:paraId="2836AB35"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5452D377"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8875373"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D731</w:t>
            </w:r>
          </w:p>
        </w:tc>
        <w:tc>
          <w:tcPr>
            <w:tcW w:w="2326" w:type="dxa"/>
            <w:tcBorders>
              <w:top w:val="nil"/>
              <w:left w:val="nil"/>
              <w:bottom w:val="single" w:sz="4" w:space="0" w:color="auto"/>
              <w:right w:val="single" w:sz="4" w:space="0" w:color="auto"/>
            </w:tcBorders>
            <w:shd w:val="clear" w:color="000000" w:fill="92D050"/>
            <w:noWrap/>
            <w:vAlign w:val="bottom"/>
            <w:hideMark/>
          </w:tcPr>
          <w:p w14:paraId="4A9926BD"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CCATCCGG</w:t>
            </w:r>
          </w:p>
        </w:tc>
      </w:tr>
      <w:tr w:rsidR="00A27DB3" w:rsidRPr="00C538DB" w14:paraId="7BC176C6" w14:textId="77777777" w:rsidTr="00120876">
        <w:trPr>
          <w:trHeight w:val="300"/>
        </w:trPr>
        <w:tc>
          <w:tcPr>
            <w:tcW w:w="924" w:type="dxa"/>
            <w:tcBorders>
              <w:top w:val="nil"/>
              <w:left w:val="nil"/>
              <w:bottom w:val="nil"/>
              <w:right w:val="nil"/>
            </w:tcBorders>
            <w:shd w:val="clear" w:color="auto" w:fill="auto"/>
            <w:noWrap/>
            <w:vAlign w:val="bottom"/>
            <w:hideMark/>
          </w:tcPr>
          <w:p w14:paraId="117702DC"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1DB55F8E"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21F95D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D732</w:t>
            </w:r>
          </w:p>
        </w:tc>
        <w:tc>
          <w:tcPr>
            <w:tcW w:w="2326" w:type="dxa"/>
            <w:tcBorders>
              <w:top w:val="nil"/>
              <w:left w:val="nil"/>
              <w:bottom w:val="single" w:sz="4" w:space="0" w:color="auto"/>
              <w:right w:val="single" w:sz="4" w:space="0" w:color="auto"/>
            </w:tcBorders>
            <w:shd w:val="clear" w:color="000000" w:fill="92D050"/>
            <w:noWrap/>
            <w:vAlign w:val="bottom"/>
            <w:hideMark/>
          </w:tcPr>
          <w:p w14:paraId="20C3347E"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AATACTTC</w:t>
            </w:r>
          </w:p>
        </w:tc>
      </w:tr>
      <w:tr w:rsidR="00A27DB3" w:rsidRPr="00C538DB" w14:paraId="5C21E58B" w14:textId="77777777" w:rsidTr="00120876">
        <w:trPr>
          <w:trHeight w:val="300"/>
        </w:trPr>
        <w:tc>
          <w:tcPr>
            <w:tcW w:w="924" w:type="dxa"/>
            <w:tcBorders>
              <w:top w:val="nil"/>
              <w:left w:val="nil"/>
              <w:bottom w:val="nil"/>
              <w:right w:val="nil"/>
            </w:tcBorders>
            <w:shd w:val="clear" w:color="auto" w:fill="auto"/>
            <w:noWrap/>
            <w:vAlign w:val="bottom"/>
            <w:hideMark/>
          </w:tcPr>
          <w:p w14:paraId="47F68230"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56ED59CE"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A9B2307"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D733</w:t>
            </w:r>
          </w:p>
        </w:tc>
        <w:tc>
          <w:tcPr>
            <w:tcW w:w="2326" w:type="dxa"/>
            <w:tcBorders>
              <w:top w:val="nil"/>
              <w:left w:val="nil"/>
              <w:bottom w:val="single" w:sz="4" w:space="0" w:color="auto"/>
              <w:right w:val="single" w:sz="4" w:space="0" w:color="auto"/>
            </w:tcBorders>
            <w:shd w:val="clear" w:color="000000" w:fill="92D050"/>
            <w:noWrap/>
            <w:vAlign w:val="bottom"/>
            <w:hideMark/>
          </w:tcPr>
          <w:p w14:paraId="5C9BB2A9"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TAGATCTT</w:t>
            </w:r>
          </w:p>
        </w:tc>
      </w:tr>
      <w:tr w:rsidR="00A27DB3" w:rsidRPr="00C538DB" w14:paraId="0DD432AF" w14:textId="77777777" w:rsidTr="00120876">
        <w:trPr>
          <w:trHeight w:val="300"/>
        </w:trPr>
        <w:tc>
          <w:tcPr>
            <w:tcW w:w="924" w:type="dxa"/>
            <w:tcBorders>
              <w:top w:val="nil"/>
              <w:left w:val="nil"/>
              <w:bottom w:val="nil"/>
              <w:right w:val="nil"/>
            </w:tcBorders>
            <w:shd w:val="clear" w:color="auto" w:fill="auto"/>
            <w:noWrap/>
            <w:vAlign w:val="bottom"/>
            <w:hideMark/>
          </w:tcPr>
          <w:p w14:paraId="1B6FF1C5"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309AD81A"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F612680"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D734</w:t>
            </w:r>
          </w:p>
        </w:tc>
        <w:tc>
          <w:tcPr>
            <w:tcW w:w="2326" w:type="dxa"/>
            <w:tcBorders>
              <w:top w:val="nil"/>
              <w:left w:val="nil"/>
              <w:bottom w:val="single" w:sz="4" w:space="0" w:color="auto"/>
              <w:right w:val="single" w:sz="4" w:space="0" w:color="auto"/>
            </w:tcBorders>
            <w:shd w:val="clear" w:color="000000" w:fill="92D050"/>
            <w:noWrap/>
            <w:vAlign w:val="bottom"/>
            <w:hideMark/>
          </w:tcPr>
          <w:p w14:paraId="0D0EDA2A"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AGACCAGA</w:t>
            </w:r>
          </w:p>
        </w:tc>
      </w:tr>
      <w:tr w:rsidR="00A27DB3" w:rsidRPr="00C538DB" w14:paraId="34C1EE9F" w14:textId="77777777" w:rsidTr="00120876">
        <w:trPr>
          <w:trHeight w:val="300"/>
        </w:trPr>
        <w:tc>
          <w:tcPr>
            <w:tcW w:w="924" w:type="dxa"/>
            <w:tcBorders>
              <w:top w:val="nil"/>
              <w:left w:val="nil"/>
              <w:bottom w:val="nil"/>
              <w:right w:val="nil"/>
            </w:tcBorders>
            <w:shd w:val="clear" w:color="auto" w:fill="auto"/>
            <w:noWrap/>
            <w:vAlign w:val="bottom"/>
            <w:hideMark/>
          </w:tcPr>
          <w:p w14:paraId="20A92A9C"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14D45DA5"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219348C"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D735</w:t>
            </w:r>
          </w:p>
        </w:tc>
        <w:tc>
          <w:tcPr>
            <w:tcW w:w="2326" w:type="dxa"/>
            <w:tcBorders>
              <w:top w:val="nil"/>
              <w:left w:val="nil"/>
              <w:bottom w:val="single" w:sz="4" w:space="0" w:color="auto"/>
              <w:right w:val="single" w:sz="4" w:space="0" w:color="auto"/>
            </w:tcBorders>
            <w:shd w:val="clear" w:color="000000" w:fill="92D050"/>
            <w:noWrap/>
            <w:vAlign w:val="bottom"/>
            <w:hideMark/>
          </w:tcPr>
          <w:p w14:paraId="0C019BC8"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GTCGCTAC</w:t>
            </w:r>
          </w:p>
        </w:tc>
      </w:tr>
      <w:tr w:rsidR="00A27DB3" w:rsidRPr="00C538DB" w14:paraId="41C4C61B" w14:textId="77777777" w:rsidTr="00120876">
        <w:trPr>
          <w:trHeight w:val="300"/>
        </w:trPr>
        <w:tc>
          <w:tcPr>
            <w:tcW w:w="924" w:type="dxa"/>
            <w:tcBorders>
              <w:top w:val="nil"/>
              <w:left w:val="nil"/>
              <w:bottom w:val="nil"/>
              <w:right w:val="nil"/>
            </w:tcBorders>
            <w:shd w:val="clear" w:color="auto" w:fill="auto"/>
            <w:noWrap/>
            <w:vAlign w:val="bottom"/>
            <w:hideMark/>
          </w:tcPr>
          <w:p w14:paraId="0EEC0EA0" w14:textId="77777777" w:rsidR="00A27DB3" w:rsidRPr="00983B3B" w:rsidRDefault="00A27DB3" w:rsidP="00034C61">
            <w:pPr>
              <w:spacing w:line="240" w:lineRule="auto"/>
              <w:jc w:val="both"/>
              <w:rPr>
                <w:rFonts w:ascii="Calibri" w:eastAsia="Times New Roman" w:hAnsi="Calibri" w:cs="Calibri"/>
                <w:sz w:val="20"/>
              </w:rPr>
            </w:pPr>
          </w:p>
        </w:tc>
        <w:tc>
          <w:tcPr>
            <w:tcW w:w="2061" w:type="dxa"/>
            <w:tcBorders>
              <w:top w:val="nil"/>
              <w:left w:val="nil"/>
              <w:bottom w:val="nil"/>
              <w:right w:val="nil"/>
            </w:tcBorders>
            <w:shd w:val="clear" w:color="auto" w:fill="auto"/>
            <w:noWrap/>
            <w:vAlign w:val="bottom"/>
            <w:hideMark/>
          </w:tcPr>
          <w:p w14:paraId="10F9C0D5" w14:textId="77777777" w:rsidR="00A27DB3" w:rsidRPr="00983B3B" w:rsidRDefault="00A27DB3" w:rsidP="00034C61">
            <w:pPr>
              <w:spacing w:line="240" w:lineRule="auto"/>
              <w:jc w:val="both"/>
              <w:rPr>
                <w:rFonts w:ascii="Calibri" w:eastAsia="Times New Roman" w:hAnsi="Calibri" w:cs="Calibri"/>
                <w:sz w:val="20"/>
              </w:rPr>
            </w:pP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8676167"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D736</w:t>
            </w:r>
          </w:p>
        </w:tc>
        <w:tc>
          <w:tcPr>
            <w:tcW w:w="2326" w:type="dxa"/>
            <w:tcBorders>
              <w:top w:val="nil"/>
              <w:left w:val="nil"/>
              <w:bottom w:val="single" w:sz="4" w:space="0" w:color="auto"/>
              <w:right w:val="single" w:sz="4" w:space="0" w:color="auto"/>
            </w:tcBorders>
            <w:shd w:val="clear" w:color="000000" w:fill="92D050"/>
            <w:noWrap/>
            <w:vAlign w:val="bottom"/>
            <w:hideMark/>
          </w:tcPr>
          <w:p w14:paraId="111084D6" w14:textId="77777777" w:rsidR="00A27DB3" w:rsidRPr="00983B3B" w:rsidRDefault="00A27DB3" w:rsidP="00034C61">
            <w:pPr>
              <w:spacing w:line="240" w:lineRule="auto"/>
              <w:jc w:val="both"/>
              <w:rPr>
                <w:rFonts w:ascii="Calibri" w:eastAsia="Times New Roman" w:hAnsi="Calibri" w:cs="Calibri"/>
                <w:sz w:val="20"/>
              </w:rPr>
            </w:pPr>
            <w:r w:rsidRPr="00983B3B">
              <w:rPr>
                <w:rFonts w:ascii="Calibri" w:eastAsia="Times New Roman" w:hAnsi="Calibri" w:cs="Calibri"/>
                <w:sz w:val="20"/>
              </w:rPr>
              <w:t>TAAGTATC</w:t>
            </w:r>
          </w:p>
        </w:tc>
      </w:tr>
    </w:tbl>
    <w:p w14:paraId="34F0D4C6" w14:textId="0C46165D" w:rsidR="00FD0115" w:rsidRPr="00BE0C59" w:rsidRDefault="00BF3BA5">
      <w:pPr>
        <w:pStyle w:val="Caption"/>
        <w:jc w:val="both"/>
        <w:rPr>
          <w:b w:val="0"/>
          <w:bCs w:val="0"/>
          <w:color w:val="auto"/>
        </w:rPr>
      </w:pPr>
      <w:bookmarkStart w:id="27" w:name="_Ref433302571"/>
      <w:r w:rsidRPr="00BE0C59">
        <w:rPr>
          <w:color w:val="auto"/>
        </w:rPr>
        <w:t xml:space="preserve">Supplemental </w:t>
      </w:r>
      <w:r w:rsidR="00FD0115" w:rsidRPr="00BE0C59">
        <w:rPr>
          <w:color w:val="auto"/>
        </w:rPr>
        <w:t xml:space="preserve">Table </w:t>
      </w:r>
      <w:r w:rsidRPr="00BE0C59">
        <w:rPr>
          <w:color w:val="auto"/>
        </w:rPr>
        <w:t>S</w:t>
      </w:r>
      <w:r w:rsidR="00D04FB0" w:rsidRPr="00BE0C59">
        <w:rPr>
          <w:color w:val="auto"/>
        </w:rPr>
        <w:fldChar w:fldCharType="begin"/>
      </w:r>
      <w:r w:rsidR="00D04FB0" w:rsidRPr="00BE0C59">
        <w:rPr>
          <w:color w:val="auto"/>
        </w:rPr>
        <w:instrText xml:space="preserve"> SEQ Table \* ARABIC </w:instrText>
      </w:r>
      <w:r w:rsidR="00D04FB0" w:rsidRPr="00BE0C59">
        <w:rPr>
          <w:color w:val="auto"/>
        </w:rPr>
        <w:fldChar w:fldCharType="separate"/>
      </w:r>
      <w:r w:rsidR="00360F16" w:rsidRPr="00BE0C59">
        <w:rPr>
          <w:noProof/>
          <w:color w:val="auto"/>
        </w:rPr>
        <w:t>4</w:t>
      </w:r>
      <w:r w:rsidR="00D04FB0" w:rsidRPr="00BE0C59">
        <w:rPr>
          <w:noProof/>
          <w:color w:val="auto"/>
        </w:rPr>
        <w:fldChar w:fldCharType="end"/>
      </w:r>
      <w:bookmarkEnd w:id="27"/>
    </w:p>
    <w:p w14:paraId="161F770A" w14:textId="77777777" w:rsidR="00DE05E6" w:rsidRPr="00BE0C59" w:rsidRDefault="00DE05E6" w:rsidP="00034C61">
      <w:pPr>
        <w:pStyle w:val="Caption"/>
        <w:jc w:val="both"/>
        <w:rPr>
          <w:b w:val="0"/>
          <w:bCs w:val="0"/>
          <w:color w:val="auto"/>
        </w:rPr>
      </w:pPr>
      <w:proofErr w:type="gramStart"/>
      <w:r w:rsidRPr="00BE0C59">
        <w:rPr>
          <w:b w:val="0"/>
          <w:bCs w:val="0"/>
          <w:color w:val="auto"/>
        </w:rPr>
        <w:t>Example of a mutation table</w:t>
      </w:r>
      <w:r w:rsidR="007D3F64" w:rsidRPr="00BE0C59">
        <w:rPr>
          <w:b w:val="0"/>
          <w:bCs w:val="0"/>
          <w:color w:val="auto"/>
        </w:rPr>
        <w:t>.</w:t>
      </w:r>
      <w:proofErr w:type="gramEnd"/>
    </w:p>
    <w:p w14:paraId="50267C92" w14:textId="3D7ADF9E" w:rsidR="00FD0115" w:rsidRPr="00BE0C59" w:rsidRDefault="00FD0115" w:rsidP="001E6C59">
      <w:pPr>
        <w:pStyle w:val="Caption"/>
        <w:jc w:val="both"/>
        <w:rPr>
          <w:b w:val="0"/>
          <w:bCs w:val="0"/>
          <w:color w:val="auto"/>
        </w:rPr>
      </w:pPr>
      <w:r w:rsidRPr="00BE0C59">
        <w:rPr>
          <w:b w:val="0"/>
          <w:bCs w:val="0"/>
          <w:color w:val="auto"/>
        </w:rPr>
        <w:t xml:space="preserve">A complete mutation table generated according to the mutation calling algorithm. Dropouts are loci that did not amplify within a certain sample are marked </w:t>
      </w:r>
      <w:r w:rsidR="007D3F64" w:rsidRPr="00BE0C59">
        <w:rPr>
          <w:b w:val="0"/>
          <w:bCs w:val="0"/>
          <w:color w:val="auto"/>
        </w:rPr>
        <w:t>with</w:t>
      </w:r>
      <w:r w:rsidRPr="00BE0C59">
        <w:rPr>
          <w:b w:val="0"/>
          <w:bCs w:val="0"/>
          <w:color w:val="auto"/>
        </w:rPr>
        <w:t xml:space="preserve"> Null values in the mutation table.</w:t>
      </w:r>
    </w:p>
    <w:p w14:paraId="6F85C0E2" w14:textId="77777777" w:rsidR="00FD0115" w:rsidRDefault="00FD0115" w:rsidP="00034C61">
      <w:pPr>
        <w:jc w:val="both"/>
      </w:pPr>
    </w:p>
    <w:tbl>
      <w:tblPr>
        <w:tblpPr w:leftFromText="180" w:rightFromText="180" w:vertAnchor="text" w:horzAnchor="margin" w:tblpXSpec="center" w:tblpY="139"/>
        <w:tblW w:w="8224" w:type="dxa"/>
        <w:tblBorders>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78"/>
        <w:gridCol w:w="1560"/>
        <w:gridCol w:w="1559"/>
        <w:gridCol w:w="1559"/>
        <w:gridCol w:w="567"/>
        <w:gridCol w:w="1701"/>
      </w:tblGrid>
      <w:tr w:rsidR="00FD0115" w:rsidRPr="001905C0" w14:paraId="4516747A" w14:textId="77777777" w:rsidTr="003824C0">
        <w:trPr>
          <w:trHeight w:val="284"/>
        </w:trPr>
        <w:tc>
          <w:tcPr>
            <w:tcW w:w="1278" w:type="dxa"/>
            <w:shd w:val="clear" w:color="auto" w:fill="FFFFFF" w:themeFill="background1"/>
            <w:tcMar>
              <w:top w:w="72" w:type="dxa"/>
              <w:left w:w="144" w:type="dxa"/>
              <w:bottom w:w="72" w:type="dxa"/>
              <w:right w:w="144" w:type="dxa"/>
            </w:tcMar>
          </w:tcPr>
          <w:p w14:paraId="794581C1" w14:textId="77777777" w:rsidR="00FD0115" w:rsidRPr="001905C0" w:rsidRDefault="00FD0115" w:rsidP="00034C61">
            <w:pPr>
              <w:spacing w:line="240" w:lineRule="auto"/>
              <w:jc w:val="both"/>
              <w:rPr>
                <w:rFonts w:ascii="Tahoma" w:eastAsia="Times New Roman" w:hAnsi="Tahoma"/>
                <w:b/>
                <w:bCs/>
                <w:color w:val="FFFFFF"/>
                <w:kern w:val="24"/>
                <w:sz w:val="18"/>
                <w:szCs w:val="18"/>
              </w:rPr>
            </w:pPr>
          </w:p>
        </w:tc>
        <w:tc>
          <w:tcPr>
            <w:tcW w:w="1560" w:type="dxa"/>
            <w:shd w:val="clear" w:color="auto" w:fill="0070C0"/>
            <w:tcMar>
              <w:top w:w="72" w:type="dxa"/>
              <w:left w:w="144" w:type="dxa"/>
              <w:bottom w:w="72" w:type="dxa"/>
              <w:right w:w="144" w:type="dxa"/>
            </w:tcMar>
          </w:tcPr>
          <w:p w14:paraId="7A8FB947"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MS_Tatget</w:t>
            </w:r>
            <w:r>
              <w:rPr>
                <w:rFonts w:ascii="Tahoma" w:eastAsia="Times New Roman" w:hAnsi="Tahoma"/>
                <w:b/>
                <w:bCs/>
                <w:color w:val="FFFFFF"/>
                <w:kern w:val="24"/>
                <w:sz w:val="18"/>
                <w:szCs w:val="18"/>
              </w:rPr>
              <w:t>_</w:t>
            </w:r>
            <w:r w:rsidRPr="001905C0">
              <w:rPr>
                <w:rFonts w:ascii="Tahoma" w:eastAsia="Times New Roman" w:hAnsi="Tahoma"/>
                <w:b/>
                <w:bCs/>
                <w:color w:val="FFFFFF"/>
                <w:kern w:val="24"/>
                <w:sz w:val="18"/>
                <w:szCs w:val="18"/>
              </w:rPr>
              <w:t>1</w:t>
            </w:r>
          </w:p>
        </w:tc>
        <w:tc>
          <w:tcPr>
            <w:tcW w:w="1559" w:type="dxa"/>
            <w:shd w:val="clear" w:color="auto" w:fill="0070C0"/>
          </w:tcPr>
          <w:p w14:paraId="76C3D5D8"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MS_Tatget</w:t>
            </w:r>
            <w:r>
              <w:rPr>
                <w:rFonts w:ascii="Tahoma" w:eastAsia="Times New Roman" w:hAnsi="Tahoma"/>
                <w:b/>
                <w:bCs/>
                <w:color w:val="FFFFFF"/>
                <w:kern w:val="24"/>
                <w:sz w:val="18"/>
                <w:szCs w:val="18"/>
              </w:rPr>
              <w:t>_</w:t>
            </w:r>
            <w:r w:rsidRPr="001905C0">
              <w:rPr>
                <w:rFonts w:ascii="Tahoma" w:eastAsia="Times New Roman" w:hAnsi="Tahoma"/>
                <w:b/>
                <w:bCs/>
                <w:color w:val="FFFFFF"/>
                <w:kern w:val="24"/>
                <w:sz w:val="18"/>
                <w:szCs w:val="18"/>
              </w:rPr>
              <w:t>2</w:t>
            </w:r>
          </w:p>
        </w:tc>
        <w:tc>
          <w:tcPr>
            <w:tcW w:w="1559" w:type="dxa"/>
            <w:shd w:val="clear" w:color="auto" w:fill="0070C0"/>
            <w:tcMar>
              <w:top w:w="72" w:type="dxa"/>
              <w:left w:w="144" w:type="dxa"/>
              <w:bottom w:w="72" w:type="dxa"/>
              <w:right w:w="144" w:type="dxa"/>
            </w:tcMar>
          </w:tcPr>
          <w:p w14:paraId="51EFC5D0"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MS_Tatget</w:t>
            </w:r>
            <w:r>
              <w:rPr>
                <w:rFonts w:ascii="Tahoma" w:eastAsia="Times New Roman" w:hAnsi="Tahoma"/>
                <w:b/>
                <w:bCs/>
                <w:color w:val="FFFFFF"/>
                <w:kern w:val="24"/>
                <w:sz w:val="18"/>
                <w:szCs w:val="18"/>
              </w:rPr>
              <w:t>_</w:t>
            </w:r>
            <w:r w:rsidRPr="001905C0">
              <w:rPr>
                <w:rFonts w:ascii="Tahoma" w:eastAsia="Times New Roman" w:hAnsi="Tahoma"/>
                <w:b/>
                <w:bCs/>
                <w:color w:val="FFFFFF"/>
                <w:kern w:val="24"/>
                <w:sz w:val="18"/>
                <w:szCs w:val="18"/>
              </w:rPr>
              <w:t>3</w:t>
            </w:r>
          </w:p>
        </w:tc>
        <w:tc>
          <w:tcPr>
            <w:tcW w:w="567" w:type="dxa"/>
            <w:shd w:val="clear" w:color="auto" w:fill="0070C0"/>
            <w:tcMar>
              <w:top w:w="72" w:type="dxa"/>
              <w:left w:w="144" w:type="dxa"/>
              <w:bottom w:w="72" w:type="dxa"/>
              <w:right w:w="144" w:type="dxa"/>
            </w:tcMar>
          </w:tcPr>
          <w:p w14:paraId="7684B0A0"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w:t>
            </w:r>
          </w:p>
        </w:tc>
        <w:tc>
          <w:tcPr>
            <w:tcW w:w="1701" w:type="dxa"/>
            <w:shd w:val="clear" w:color="auto" w:fill="0070C0"/>
            <w:tcMar>
              <w:top w:w="72" w:type="dxa"/>
              <w:left w:w="144" w:type="dxa"/>
              <w:bottom w:w="72" w:type="dxa"/>
              <w:right w:w="144" w:type="dxa"/>
            </w:tcMar>
          </w:tcPr>
          <w:p w14:paraId="5B78D1D3" w14:textId="77777777" w:rsidR="00FD0115" w:rsidRPr="001905C0" w:rsidRDefault="00FD0115" w:rsidP="00034C61">
            <w:pPr>
              <w:spacing w:line="240" w:lineRule="auto"/>
              <w:jc w:val="both"/>
              <w:rPr>
                <w:rFonts w:eastAsia="Times New Roman"/>
                <w:sz w:val="18"/>
                <w:szCs w:val="18"/>
              </w:rPr>
            </w:pPr>
            <w:proofErr w:type="spellStart"/>
            <w:r>
              <w:rPr>
                <w:rFonts w:ascii="Tahoma" w:eastAsia="Times New Roman" w:hAnsi="Tahoma"/>
                <w:b/>
                <w:bCs/>
                <w:color w:val="FFFFFF"/>
                <w:kern w:val="24"/>
                <w:sz w:val="18"/>
                <w:szCs w:val="18"/>
              </w:rPr>
              <w:t>MS_Tatget_N</w:t>
            </w:r>
            <w:proofErr w:type="spellEnd"/>
          </w:p>
        </w:tc>
      </w:tr>
      <w:tr w:rsidR="00FD0115" w:rsidRPr="001905C0" w14:paraId="7F577B5C" w14:textId="77777777" w:rsidTr="003824C0">
        <w:trPr>
          <w:trHeight w:val="284"/>
        </w:trPr>
        <w:tc>
          <w:tcPr>
            <w:tcW w:w="1278" w:type="dxa"/>
            <w:shd w:val="clear" w:color="auto" w:fill="0070C0"/>
            <w:tcMar>
              <w:top w:w="72" w:type="dxa"/>
              <w:left w:w="144" w:type="dxa"/>
              <w:bottom w:w="72" w:type="dxa"/>
              <w:right w:w="144" w:type="dxa"/>
            </w:tcMar>
            <w:hideMark/>
          </w:tcPr>
          <w:p w14:paraId="097F4A95"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Sample 1</w:t>
            </w:r>
          </w:p>
        </w:tc>
        <w:tc>
          <w:tcPr>
            <w:tcW w:w="1560" w:type="dxa"/>
            <w:shd w:val="clear" w:color="auto" w:fill="CDCDDA"/>
            <w:tcMar>
              <w:top w:w="72" w:type="dxa"/>
              <w:left w:w="144" w:type="dxa"/>
              <w:bottom w:w="72" w:type="dxa"/>
              <w:right w:w="144" w:type="dxa"/>
            </w:tcMar>
            <w:hideMark/>
          </w:tcPr>
          <w:p w14:paraId="735CFCEF"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24</w:t>
            </w:r>
          </w:p>
        </w:tc>
        <w:tc>
          <w:tcPr>
            <w:tcW w:w="1559" w:type="dxa"/>
            <w:shd w:val="clear" w:color="auto" w:fill="CDCDDA"/>
          </w:tcPr>
          <w:p w14:paraId="51604F9D"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15</w:t>
            </w:r>
          </w:p>
        </w:tc>
        <w:tc>
          <w:tcPr>
            <w:tcW w:w="1559" w:type="dxa"/>
            <w:shd w:val="clear" w:color="auto" w:fill="CDCDDA"/>
            <w:tcMar>
              <w:top w:w="72" w:type="dxa"/>
              <w:left w:w="144" w:type="dxa"/>
              <w:bottom w:w="72" w:type="dxa"/>
              <w:right w:w="144" w:type="dxa"/>
            </w:tcMar>
          </w:tcPr>
          <w:p w14:paraId="76DB1E5C"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18</w:t>
            </w:r>
          </w:p>
        </w:tc>
        <w:tc>
          <w:tcPr>
            <w:tcW w:w="567" w:type="dxa"/>
            <w:shd w:val="clear" w:color="auto" w:fill="CDCDDA"/>
            <w:tcMar>
              <w:top w:w="72" w:type="dxa"/>
              <w:left w:w="144" w:type="dxa"/>
              <w:bottom w:w="72" w:type="dxa"/>
              <w:right w:w="144" w:type="dxa"/>
            </w:tcMar>
            <w:hideMark/>
          </w:tcPr>
          <w:p w14:paraId="4F28B7F1" w14:textId="77777777" w:rsidR="00FD0115" w:rsidRPr="001905C0" w:rsidRDefault="00FD0115" w:rsidP="00034C61">
            <w:pPr>
              <w:spacing w:line="240" w:lineRule="auto"/>
              <w:jc w:val="both"/>
              <w:rPr>
                <w:rFonts w:eastAsia="Times New Roman"/>
                <w:sz w:val="18"/>
                <w:szCs w:val="18"/>
              </w:rPr>
            </w:pPr>
          </w:p>
        </w:tc>
        <w:tc>
          <w:tcPr>
            <w:tcW w:w="1701" w:type="dxa"/>
            <w:shd w:val="clear" w:color="auto" w:fill="CDCDDA"/>
            <w:tcMar>
              <w:top w:w="72" w:type="dxa"/>
              <w:left w:w="144" w:type="dxa"/>
              <w:bottom w:w="72" w:type="dxa"/>
              <w:right w:w="144" w:type="dxa"/>
            </w:tcMar>
          </w:tcPr>
          <w:p w14:paraId="68257071" w14:textId="77777777" w:rsidR="00FD0115" w:rsidRPr="001905C0" w:rsidRDefault="00FD0115" w:rsidP="00034C61">
            <w:pPr>
              <w:spacing w:line="240" w:lineRule="auto"/>
              <w:jc w:val="both"/>
              <w:rPr>
                <w:rFonts w:ascii="Tahoma" w:eastAsia="Times New Roman" w:hAnsi="Tahoma"/>
                <w:b/>
                <w:bCs/>
                <w:kern w:val="24"/>
                <w:sz w:val="18"/>
                <w:szCs w:val="18"/>
              </w:rPr>
            </w:pPr>
            <w:r w:rsidRPr="00485C42">
              <w:rPr>
                <w:rFonts w:ascii="Tahoma" w:eastAsia="Times New Roman" w:hAnsi="Tahoma"/>
                <w:b/>
                <w:bCs/>
                <w:kern w:val="24"/>
                <w:sz w:val="18"/>
                <w:szCs w:val="18"/>
              </w:rPr>
              <w:t>32</w:t>
            </w:r>
          </w:p>
        </w:tc>
      </w:tr>
      <w:tr w:rsidR="00FD0115" w:rsidRPr="001905C0" w14:paraId="35D7017B" w14:textId="77777777" w:rsidTr="003824C0">
        <w:trPr>
          <w:trHeight w:val="284"/>
        </w:trPr>
        <w:tc>
          <w:tcPr>
            <w:tcW w:w="1278" w:type="dxa"/>
            <w:shd w:val="clear" w:color="auto" w:fill="0070C0"/>
            <w:tcMar>
              <w:top w:w="72" w:type="dxa"/>
              <w:left w:w="144" w:type="dxa"/>
              <w:bottom w:w="72" w:type="dxa"/>
              <w:right w:w="144" w:type="dxa"/>
            </w:tcMar>
          </w:tcPr>
          <w:p w14:paraId="5A24703B"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Sample 2</w:t>
            </w:r>
          </w:p>
        </w:tc>
        <w:tc>
          <w:tcPr>
            <w:tcW w:w="1560" w:type="dxa"/>
            <w:shd w:val="clear" w:color="auto" w:fill="CDCDDA"/>
            <w:tcMar>
              <w:top w:w="72" w:type="dxa"/>
              <w:left w:w="144" w:type="dxa"/>
              <w:bottom w:w="72" w:type="dxa"/>
              <w:right w:w="144" w:type="dxa"/>
            </w:tcMar>
          </w:tcPr>
          <w:p w14:paraId="42F2725B"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23</w:t>
            </w:r>
          </w:p>
        </w:tc>
        <w:tc>
          <w:tcPr>
            <w:tcW w:w="1559" w:type="dxa"/>
            <w:shd w:val="clear" w:color="auto" w:fill="CDCDDA"/>
          </w:tcPr>
          <w:p w14:paraId="6A19EE9D" w14:textId="77777777" w:rsidR="00FD0115" w:rsidRPr="001905C0" w:rsidRDefault="00FD0115" w:rsidP="00034C61">
            <w:pPr>
              <w:spacing w:line="240" w:lineRule="auto"/>
              <w:jc w:val="both"/>
              <w:rPr>
                <w:rFonts w:eastAsia="Times New Roman"/>
                <w:sz w:val="18"/>
                <w:szCs w:val="18"/>
              </w:rPr>
            </w:pPr>
            <w:r w:rsidRPr="00485C42">
              <w:rPr>
                <w:rFonts w:ascii="Tahoma" w:eastAsia="Times New Roman" w:hAnsi="Tahoma"/>
                <w:b/>
                <w:bCs/>
                <w:color w:val="FF0000"/>
                <w:kern w:val="24"/>
                <w:sz w:val="18"/>
                <w:szCs w:val="18"/>
              </w:rPr>
              <w:t>Null</w:t>
            </w:r>
          </w:p>
        </w:tc>
        <w:tc>
          <w:tcPr>
            <w:tcW w:w="1559" w:type="dxa"/>
            <w:shd w:val="clear" w:color="auto" w:fill="CDCDDA"/>
            <w:tcMar>
              <w:top w:w="72" w:type="dxa"/>
              <w:left w:w="144" w:type="dxa"/>
              <w:bottom w:w="72" w:type="dxa"/>
              <w:right w:w="144" w:type="dxa"/>
            </w:tcMar>
          </w:tcPr>
          <w:p w14:paraId="7FE3E9E7"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19</w:t>
            </w:r>
          </w:p>
        </w:tc>
        <w:tc>
          <w:tcPr>
            <w:tcW w:w="567" w:type="dxa"/>
            <w:shd w:val="clear" w:color="auto" w:fill="CDCDDA"/>
            <w:tcMar>
              <w:top w:w="72" w:type="dxa"/>
              <w:left w:w="144" w:type="dxa"/>
              <w:bottom w:w="72" w:type="dxa"/>
              <w:right w:w="144" w:type="dxa"/>
            </w:tcMar>
          </w:tcPr>
          <w:p w14:paraId="65914032" w14:textId="77777777" w:rsidR="00FD0115" w:rsidRPr="001905C0" w:rsidRDefault="00FD0115" w:rsidP="00034C61">
            <w:pPr>
              <w:spacing w:line="240" w:lineRule="auto"/>
              <w:jc w:val="both"/>
              <w:rPr>
                <w:rFonts w:eastAsia="Times New Roman"/>
                <w:sz w:val="18"/>
                <w:szCs w:val="18"/>
              </w:rPr>
            </w:pPr>
          </w:p>
        </w:tc>
        <w:tc>
          <w:tcPr>
            <w:tcW w:w="1701" w:type="dxa"/>
            <w:shd w:val="clear" w:color="auto" w:fill="CDCDDA"/>
            <w:tcMar>
              <w:top w:w="72" w:type="dxa"/>
              <w:left w:w="144" w:type="dxa"/>
              <w:bottom w:w="72" w:type="dxa"/>
              <w:right w:w="144" w:type="dxa"/>
            </w:tcMar>
          </w:tcPr>
          <w:p w14:paraId="1058B2FB" w14:textId="77777777" w:rsidR="00FD0115" w:rsidRPr="001905C0" w:rsidRDefault="00FD0115" w:rsidP="00034C61">
            <w:pPr>
              <w:spacing w:line="240" w:lineRule="auto"/>
              <w:jc w:val="both"/>
              <w:rPr>
                <w:rFonts w:eastAsia="Times New Roman"/>
                <w:sz w:val="18"/>
                <w:szCs w:val="18"/>
              </w:rPr>
            </w:pPr>
            <w:r w:rsidRPr="00C2563B">
              <w:rPr>
                <w:rFonts w:ascii="Tahoma" w:eastAsia="Times New Roman" w:hAnsi="Tahoma"/>
                <w:b/>
                <w:bCs/>
                <w:color w:val="FF0000"/>
                <w:kern w:val="24"/>
                <w:sz w:val="18"/>
                <w:szCs w:val="18"/>
              </w:rPr>
              <w:t>Null</w:t>
            </w:r>
          </w:p>
        </w:tc>
      </w:tr>
      <w:tr w:rsidR="00FD0115" w:rsidRPr="001905C0" w14:paraId="30023C25" w14:textId="77777777" w:rsidTr="003824C0">
        <w:trPr>
          <w:trHeight w:val="284"/>
        </w:trPr>
        <w:tc>
          <w:tcPr>
            <w:tcW w:w="1278" w:type="dxa"/>
            <w:shd w:val="clear" w:color="auto" w:fill="0070C0"/>
            <w:tcMar>
              <w:top w:w="72" w:type="dxa"/>
              <w:left w:w="144" w:type="dxa"/>
              <w:bottom w:w="72" w:type="dxa"/>
              <w:right w:w="144" w:type="dxa"/>
            </w:tcMar>
          </w:tcPr>
          <w:p w14:paraId="14608B4D" w14:textId="77777777" w:rsidR="00FD0115" w:rsidRPr="001905C0" w:rsidRDefault="00FD0115" w:rsidP="00034C61">
            <w:pPr>
              <w:spacing w:line="240" w:lineRule="auto"/>
              <w:jc w:val="both"/>
              <w:rPr>
                <w:rFonts w:eastAsia="Times New Roman"/>
                <w:sz w:val="18"/>
                <w:szCs w:val="18"/>
              </w:rPr>
            </w:pPr>
            <w:r>
              <w:rPr>
                <w:rFonts w:ascii="Tahoma" w:eastAsia="Times New Roman" w:hAnsi="Tahoma"/>
                <w:b/>
                <w:bCs/>
                <w:color w:val="FFFFFF"/>
                <w:kern w:val="24"/>
                <w:sz w:val="18"/>
                <w:szCs w:val="18"/>
              </w:rPr>
              <w:t>Sample 3</w:t>
            </w:r>
          </w:p>
        </w:tc>
        <w:tc>
          <w:tcPr>
            <w:tcW w:w="1560" w:type="dxa"/>
            <w:shd w:val="clear" w:color="auto" w:fill="CDCDDA"/>
            <w:tcMar>
              <w:top w:w="72" w:type="dxa"/>
              <w:left w:w="144" w:type="dxa"/>
              <w:bottom w:w="72" w:type="dxa"/>
              <w:right w:w="144" w:type="dxa"/>
            </w:tcMar>
          </w:tcPr>
          <w:p w14:paraId="56CCC49D"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23</w:t>
            </w:r>
          </w:p>
        </w:tc>
        <w:tc>
          <w:tcPr>
            <w:tcW w:w="1559" w:type="dxa"/>
            <w:shd w:val="clear" w:color="auto" w:fill="CDCDDA"/>
          </w:tcPr>
          <w:p w14:paraId="089FAB5B"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15</w:t>
            </w:r>
          </w:p>
        </w:tc>
        <w:tc>
          <w:tcPr>
            <w:tcW w:w="1559" w:type="dxa"/>
            <w:shd w:val="clear" w:color="auto" w:fill="CDCDDA"/>
            <w:tcMar>
              <w:top w:w="72" w:type="dxa"/>
              <w:left w:w="144" w:type="dxa"/>
              <w:bottom w:w="72" w:type="dxa"/>
              <w:right w:w="144" w:type="dxa"/>
            </w:tcMar>
          </w:tcPr>
          <w:p w14:paraId="707D803F" w14:textId="77777777" w:rsidR="00FD0115" w:rsidRPr="001905C0" w:rsidRDefault="00FD0115" w:rsidP="00034C61">
            <w:pPr>
              <w:spacing w:line="240" w:lineRule="auto"/>
              <w:jc w:val="both"/>
              <w:rPr>
                <w:rFonts w:eastAsia="Times New Roman"/>
                <w:sz w:val="18"/>
                <w:szCs w:val="18"/>
              </w:rPr>
            </w:pPr>
            <w:r w:rsidRPr="00485C42">
              <w:rPr>
                <w:rFonts w:ascii="Tahoma" w:eastAsia="Times New Roman" w:hAnsi="Tahoma"/>
                <w:b/>
                <w:bCs/>
                <w:color w:val="FF0000"/>
                <w:kern w:val="24"/>
                <w:sz w:val="18"/>
                <w:szCs w:val="18"/>
              </w:rPr>
              <w:t>Null</w:t>
            </w:r>
          </w:p>
        </w:tc>
        <w:tc>
          <w:tcPr>
            <w:tcW w:w="567" w:type="dxa"/>
            <w:shd w:val="clear" w:color="auto" w:fill="CDCDDA"/>
            <w:tcMar>
              <w:top w:w="72" w:type="dxa"/>
              <w:left w:w="144" w:type="dxa"/>
              <w:bottom w:w="72" w:type="dxa"/>
              <w:right w:w="144" w:type="dxa"/>
            </w:tcMar>
          </w:tcPr>
          <w:p w14:paraId="19ADE7F3" w14:textId="77777777" w:rsidR="00FD0115" w:rsidRPr="001905C0" w:rsidRDefault="00FD0115" w:rsidP="00034C61">
            <w:pPr>
              <w:spacing w:line="240" w:lineRule="auto"/>
              <w:jc w:val="both"/>
              <w:rPr>
                <w:rFonts w:eastAsia="Times New Roman"/>
                <w:sz w:val="18"/>
                <w:szCs w:val="18"/>
              </w:rPr>
            </w:pPr>
          </w:p>
        </w:tc>
        <w:tc>
          <w:tcPr>
            <w:tcW w:w="1701" w:type="dxa"/>
            <w:shd w:val="clear" w:color="auto" w:fill="CDCDDA"/>
            <w:tcMar>
              <w:top w:w="72" w:type="dxa"/>
              <w:left w:w="144" w:type="dxa"/>
              <w:bottom w:w="72" w:type="dxa"/>
              <w:right w:w="144" w:type="dxa"/>
            </w:tcMar>
          </w:tcPr>
          <w:p w14:paraId="3FA820E1" w14:textId="77777777" w:rsidR="00FD0115" w:rsidRPr="001905C0" w:rsidRDefault="00FD0115" w:rsidP="00034C61">
            <w:pPr>
              <w:spacing w:line="240" w:lineRule="auto"/>
              <w:jc w:val="both"/>
              <w:rPr>
                <w:rFonts w:eastAsia="Times New Roman"/>
                <w:sz w:val="18"/>
                <w:szCs w:val="18"/>
              </w:rPr>
            </w:pPr>
            <w:r w:rsidRPr="00485C42">
              <w:rPr>
                <w:rFonts w:ascii="Tahoma" w:eastAsia="Times New Roman" w:hAnsi="Tahoma"/>
                <w:b/>
                <w:bCs/>
                <w:kern w:val="24"/>
                <w:sz w:val="18"/>
                <w:szCs w:val="18"/>
              </w:rPr>
              <w:t>32</w:t>
            </w:r>
          </w:p>
        </w:tc>
      </w:tr>
      <w:tr w:rsidR="00FD0115" w:rsidRPr="001905C0" w14:paraId="4D0D28B4" w14:textId="77777777" w:rsidTr="003824C0">
        <w:trPr>
          <w:trHeight w:val="284"/>
        </w:trPr>
        <w:tc>
          <w:tcPr>
            <w:tcW w:w="1278" w:type="dxa"/>
            <w:shd w:val="clear" w:color="auto" w:fill="0070C0"/>
            <w:tcMar>
              <w:top w:w="72" w:type="dxa"/>
              <w:left w:w="144" w:type="dxa"/>
              <w:bottom w:w="72" w:type="dxa"/>
              <w:right w:w="144" w:type="dxa"/>
            </w:tcMar>
          </w:tcPr>
          <w:p w14:paraId="60CA1A33"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w:t>
            </w:r>
          </w:p>
        </w:tc>
        <w:tc>
          <w:tcPr>
            <w:tcW w:w="1560" w:type="dxa"/>
            <w:shd w:val="clear" w:color="auto" w:fill="CDCDDA"/>
            <w:tcMar>
              <w:top w:w="72" w:type="dxa"/>
              <w:left w:w="144" w:type="dxa"/>
              <w:bottom w:w="72" w:type="dxa"/>
              <w:right w:w="144" w:type="dxa"/>
            </w:tcMar>
          </w:tcPr>
          <w:p w14:paraId="445C10A9" w14:textId="77777777" w:rsidR="00FD0115" w:rsidRPr="001905C0" w:rsidRDefault="00FD0115" w:rsidP="00034C61">
            <w:pPr>
              <w:spacing w:line="240" w:lineRule="auto"/>
              <w:jc w:val="both"/>
              <w:rPr>
                <w:rFonts w:eastAsia="Times New Roman"/>
                <w:sz w:val="18"/>
                <w:szCs w:val="18"/>
              </w:rPr>
            </w:pPr>
          </w:p>
        </w:tc>
        <w:tc>
          <w:tcPr>
            <w:tcW w:w="1559" w:type="dxa"/>
            <w:shd w:val="clear" w:color="auto" w:fill="CDCDDA"/>
          </w:tcPr>
          <w:p w14:paraId="1AF80015" w14:textId="77777777" w:rsidR="00FD0115" w:rsidRPr="001905C0" w:rsidRDefault="00FD0115" w:rsidP="00034C61">
            <w:pPr>
              <w:spacing w:line="240" w:lineRule="auto"/>
              <w:jc w:val="both"/>
              <w:rPr>
                <w:rFonts w:eastAsia="Times New Roman"/>
                <w:sz w:val="18"/>
                <w:szCs w:val="18"/>
              </w:rPr>
            </w:pPr>
          </w:p>
        </w:tc>
        <w:tc>
          <w:tcPr>
            <w:tcW w:w="1559" w:type="dxa"/>
            <w:shd w:val="clear" w:color="auto" w:fill="CDCDDA"/>
            <w:tcMar>
              <w:top w:w="72" w:type="dxa"/>
              <w:left w:w="144" w:type="dxa"/>
              <w:bottom w:w="72" w:type="dxa"/>
              <w:right w:w="144" w:type="dxa"/>
            </w:tcMar>
          </w:tcPr>
          <w:p w14:paraId="3727F38E" w14:textId="77777777" w:rsidR="00FD0115" w:rsidRPr="001905C0" w:rsidRDefault="00FD0115" w:rsidP="00034C61">
            <w:pPr>
              <w:spacing w:line="240" w:lineRule="auto"/>
              <w:jc w:val="both"/>
              <w:rPr>
                <w:rFonts w:eastAsia="Times New Roman"/>
                <w:sz w:val="18"/>
                <w:szCs w:val="18"/>
              </w:rPr>
            </w:pPr>
          </w:p>
        </w:tc>
        <w:tc>
          <w:tcPr>
            <w:tcW w:w="567" w:type="dxa"/>
            <w:shd w:val="clear" w:color="auto" w:fill="CDCDDA"/>
            <w:tcMar>
              <w:top w:w="72" w:type="dxa"/>
              <w:left w:w="144" w:type="dxa"/>
              <w:bottom w:w="72" w:type="dxa"/>
              <w:right w:w="144" w:type="dxa"/>
            </w:tcMar>
          </w:tcPr>
          <w:p w14:paraId="12B764D5" w14:textId="77777777" w:rsidR="00FD0115" w:rsidRPr="001905C0" w:rsidRDefault="00FD0115" w:rsidP="00034C61">
            <w:pPr>
              <w:spacing w:line="240" w:lineRule="auto"/>
              <w:jc w:val="both"/>
              <w:rPr>
                <w:rFonts w:eastAsia="Times New Roman"/>
                <w:sz w:val="18"/>
                <w:szCs w:val="18"/>
              </w:rPr>
            </w:pPr>
          </w:p>
        </w:tc>
        <w:tc>
          <w:tcPr>
            <w:tcW w:w="1701" w:type="dxa"/>
            <w:shd w:val="clear" w:color="auto" w:fill="CDCDDA"/>
            <w:tcMar>
              <w:top w:w="72" w:type="dxa"/>
              <w:left w:w="144" w:type="dxa"/>
              <w:bottom w:w="72" w:type="dxa"/>
              <w:right w:w="144" w:type="dxa"/>
            </w:tcMar>
          </w:tcPr>
          <w:p w14:paraId="20A3F57B" w14:textId="77777777" w:rsidR="00FD0115" w:rsidRPr="001905C0" w:rsidRDefault="00FD0115" w:rsidP="00034C61">
            <w:pPr>
              <w:spacing w:line="240" w:lineRule="auto"/>
              <w:jc w:val="both"/>
              <w:rPr>
                <w:rFonts w:eastAsia="Times New Roman"/>
                <w:sz w:val="18"/>
                <w:szCs w:val="18"/>
              </w:rPr>
            </w:pPr>
          </w:p>
        </w:tc>
      </w:tr>
      <w:tr w:rsidR="00FD0115" w:rsidRPr="001905C0" w14:paraId="002C1CF9" w14:textId="77777777" w:rsidTr="003824C0">
        <w:trPr>
          <w:trHeight w:val="284"/>
        </w:trPr>
        <w:tc>
          <w:tcPr>
            <w:tcW w:w="1278" w:type="dxa"/>
            <w:shd w:val="clear" w:color="auto" w:fill="0070C0"/>
            <w:tcMar>
              <w:top w:w="72" w:type="dxa"/>
              <w:left w:w="144" w:type="dxa"/>
              <w:bottom w:w="72" w:type="dxa"/>
              <w:right w:w="144" w:type="dxa"/>
            </w:tcMar>
          </w:tcPr>
          <w:p w14:paraId="0CDF6400"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color w:val="FFFFFF"/>
                <w:kern w:val="24"/>
                <w:sz w:val="18"/>
                <w:szCs w:val="18"/>
              </w:rPr>
              <w:t xml:space="preserve">Sample </w:t>
            </w:r>
            <w:r>
              <w:rPr>
                <w:rFonts w:ascii="Tahoma" w:eastAsia="Times New Roman" w:hAnsi="Tahoma"/>
                <w:b/>
                <w:bCs/>
                <w:color w:val="FFFFFF"/>
                <w:kern w:val="24"/>
                <w:sz w:val="18"/>
                <w:szCs w:val="18"/>
              </w:rPr>
              <w:t>M</w:t>
            </w:r>
          </w:p>
        </w:tc>
        <w:tc>
          <w:tcPr>
            <w:tcW w:w="1560" w:type="dxa"/>
            <w:shd w:val="clear" w:color="auto" w:fill="CDCDDA"/>
            <w:tcMar>
              <w:top w:w="72" w:type="dxa"/>
              <w:left w:w="144" w:type="dxa"/>
              <w:bottom w:w="72" w:type="dxa"/>
              <w:right w:w="144" w:type="dxa"/>
            </w:tcMar>
          </w:tcPr>
          <w:p w14:paraId="710C08F9"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23</w:t>
            </w:r>
          </w:p>
        </w:tc>
        <w:tc>
          <w:tcPr>
            <w:tcW w:w="1559" w:type="dxa"/>
            <w:shd w:val="clear" w:color="auto" w:fill="CDCDDA"/>
          </w:tcPr>
          <w:p w14:paraId="75C12267" w14:textId="77777777" w:rsidR="00FD0115" w:rsidRPr="001905C0" w:rsidRDefault="00FD0115" w:rsidP="00034C61">
            <w:pPr>
              <w:spacing w:line="240" w:lineRule="auto"/>
              <w:jc w:val="both"/>
              <w:rPr>
                <w:rFonts w:eastAsia="Times New Roman"/>
                <w:sz w:val="18"/>
                <w:szCs w:val="18"/>
              </w:rPr>
            </w:pPr>
            <w:r w:rsidRPr="00485C42">
              <w:rPr>
                <w:rFonts w:ascii="Tahoma" w:eastAsia="Times New Roman" w:hAnsi="Tahoma"/>
                <w:b/>
                <w:bCs/>
                <w:color w:val="FF0000"/>
                <w:kern w:val="24"/>
                <w:sz w:val="18"/>
                <w:szCs w:val="18"/>
              </w:rPr>
              <w:t>Null</w:t>
            </w:r>
          </w:p>
        </w:tc>
        <w:tc>
          <w:tcPr>
            <w:tcW w:w="1559" w:type="dxa"/>
            <w:shd w:val="clear" w:color="auto" w:fill="CDCDDA"/>
            <w:tcMar>
              <w:top w:w="72" w:type="dxa"/>
              <w:left w:w="144" w:type="dxa"/>
              <w:bottom w:w="72" w:type="dxa"/>
              <w:right w:w="144" w:type="dxa"/>
            </w:tcMar>
          </w:tcPr>
          <w:p w14:paraId="0D51C37B" w14:textId="77777777" w:rsidR="00FD0115" w:rsidRPr="001905C0" w:rsidRDefault="00FD0115" w:rsidP="00034C61">
            <w:pPr>
              <w:spacing w:line="240" w:lineRule="auto"/>
              <w:jc w:val="both"/>
              <w:rPr>
                <w:rFonts w:eastAsia="Times New Roman"/>
                <w:sz w:val="18"/>
                <w:szCs w:val="18"/>
              </w:rPr>
            </w:pPr>
            <w:r w:rsidRPr="001905C0">
              <w:rPr>
                <w:rFonts w:ascii="Tahoma" w:eastAsia="Times New Roman" w:hAnsi="Tahoma"/>
                <w:b/>
                <w:bCs/>
                <w:kern w:val="24"/>
                <w:sz w:val="18"/>
                <w:szCs w:val="18"/>
              </w:rPr>
              <w:t>18</w:t>
            </w:r>
          </w:p>
        </w:tc>
        <w:tc>
          <w:tcPr>
            <w:tcW w:w="567" w:type="dxa"/>
            <w:shd w:val="clear" w:color="auto" w:fill="CDCDDA"/>
            <w:tcMar>
              <w:top w:w="72" w:type="dxa"/>
              <w:left w:w="144" w:type="dxa"/>
              <w:bottom w:w="72" w:type="dxa"/>
              <w:right w:w="144" w:type="dxa"/>
            </w:tcMar>
          </w:tcPr>
          <w:p w14:paraId="14C4F51E" w14:textId="77777777" w:rsidR="00FD0115" w:rsidRPr="001905C0" w:rsidRDefault="00FD0115" w:rsidP="00034C61">
            <w:pPr>
              <w:spacing w:line="240" w:lineRule="auto"/>
              <w:jc w:val="both"/>
              <w:rPr>
                <w:rFonts w:eastAsia="Times New Roman"/>
                <w:sz w:val="18"/>
                <w:szCs w:val="18"/>
              </w:rPr>
            </w:pPr>
          </w:p>
        </w:tc>
        <w:tc>
          <w:tcPr>
            <w:tcW w:w="1701" w:type="dxa"/>
            <w:shd w:val="clear" w:color="auto" w:fill="CDCDDA"/>
            <w:tcMar>
              <w:top w:w="72" w:type="dxa"/>
              <w:left w:w="144" w:type="dxa"/>
              <w:bottom w:w="72" w:type="dxa"/>
              <w:right w:w="144" w:type="dxa"/>
            </w:tcMar>
          </w:tcPr>
          <w:p w14:paraId="62FC328C" w14:textId="77777777" w:rsidR="00FD0115" w:rsidRPr="001905C0" w:rsidRDefault="00FD0115" w:rsidP="00034C61">
            <w:pPr>
              <w:spacing w:line="240" w:lineRule="auto"/>
              <w:jc w:val="both"/>
              <w:rPr>
                <w:rFonts w:eastAsia="Times New Roman"/>
                <w:sz w:val="18"/>
                <w:szCs w:val="18"/>
              </w:rPr>
            </w:pPr>
            <w:r w:rsidRPr="00485C42">
              <w:rPr>
                <w:rFonts w:ascii="Tahoma" w:eastAsia="Times New Roman" w:hAnsi="Tahoma"/>
                <w:b/>
                <w:bCs/>
                <w:kern w:val="24"/>
                <w:sz w:val="18"/>
                <w:szCs w:val="18"/>
              </w:rPr>
              <w:t>3</w:t>
            </w:r>
            <w:r>
              <w:rPr>
                <w:rFonts w:ascii="Tahoma" w:eastAsia="Times New Roman" w:hAnsi="Tahoma"/>
                <w:b/>
                <w:bCs/>
                <w:kern w:val="24"/>
                <w:sz w:val="18"/>
                <w:szCs w:val="18"/>
              </w:rPr>
              <w:t>1</w:t>
            </w:r>
          </w:p>
        </w:tc>
      </w:tr>
    </w:tbl>
    <w:p w14:paraId="37603674" w14:textId="77777777" w:rsidR="00FD0115" w:rsidRDefault="00FD0115" w:rsidP="00034C61">
      <w:pPr>
        <w:jc w:val="both"/>
      </w:pPr>
    </w:p>
    <w:p w14:paraId="0115CA40" w14:textId="77777777" w:rsidR="00FD0115" w:rsidRDefault="00FD0115" w:rsidP="00034C61">
      <w:pPr>
        <w:pStyle w:val="Heading1"/>
        <w:jc w:val="both"/>
      </w:pPr>
      <w:r>
        <w:br w:type="page"/>
      </w:r>
    </w:p>
    <w:p w14:paraId="3BFCAD67" w14:textId="77D4B1D1" w:rsidR="001314A0" w:rsidRPr="00BE0C59" w:rsidRDefault="00BF3BA5">
      <w:pPr>
        <w:pStyle w:val="Caption"/>
        <w:jc w:val="both"/>
        <w:rPr>
          <w:rFonts w:asciiTheme="minorBidi" w:hAnsiTheme="minorBidi" w:cstheme="minorBidi"/>
          <w:color w:val="auto"/>
        </w:rPr>
      </w:pPr>
      <w:r w:rsidRPr="00BE0C59">
        <w:rPr>
          <w:color w:val="auto"/>
        </w:rPr>
        <w:t xml:space="preserve">Supplemental </w:t>
      </w:r>
      <w:r w:rsidR="001314A0" w:rsidRPr="00BE0C59">
        <w:rPr>
          <w:color w:val="auto"/>
        </w:rPr>
        <w:t xml:space="preserve">Table </w:t>
      </w:r>
      <w:r w:rsidRPr="00BE0C59">
        <w:rPr>
          <w:color w:val="auto"/>
        </w:rPr>
        <w:t>S</w:t>
      </w:r>
      <w:r w:rsidR="00D04FB0" w:rsidRPr="00BE0C59">
        <w:rPr>
          <w:color w:val="auto"/>
        </w:rPr>
        <w:fldChar w:fldCharType="begin"/>
      </w:r>
      <w:r w:rsidR="00D04FB0" w:rsidRPr="00BE0C59">
        <w:rPr>
          <w:color w:val="auto"/>
        </w:rPr>
        <w:instrText xml:space="preserve"> SEQ Table \* ARABIC </w:instrText>
      </w:r>
      <w:r w:rsidR="00D04FB0" w:rsidRPr="00BE0C59">
        <w:rPr>
          <w:color w:val="auto"/>
        </w:rPr>
        <w:fldChar w:fldCharType="separate"/>
      </w:r>
      <w:r w:rsidR="00360F16" w:rsidRPr="00BE0C59">
        <w:rPr>
          <w:noProof/>
          <w:color w:val="auto"/>
        </w:rPr>
        <w:t>5</w:t>
      </w:r>
      <w:r w:rsidR="00D04FB0" w:rsidRPr="00BE0C59">
        <w:rPr>
          <w:noProof/>
          <w:color w:val="auto"/>
        </w:rPr>
        <w:fldChar w:fldCharType="end"/>
      </w:r>
    </w:p>
    <w:p w14:paraId="67950C14" w14:textId="77777777" w:rsidR="001314A0" w:rsidRPr="00BE0C59" w:rsidRDefault="004C30A2"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Costs summary</w:t>
      </w:r>
      <w:r w:rsidR="001314A0" w:rsidRPr="00BE0C59">
        <w:rPr>
          <w:rFonts w:asciiTheme="minorBidi" w:hAnsiTheme="minorBidi" w:cstheme="minorBidi"/>
          <w:b w:val="0"/>
          <w:bCs w:val="0"/>
          <w:color w:val="auto"/>
        </w:rPr>
        <w:t xml:space="preserve"> for a cell lineage analysis project.</w:t>
      </w:r>
    </w:p>
    <w:p w14:paraId="5BFD4164" w14:textId="77777777" w:rsidR="001314A0" w:rsidRPr="00BE0C59" w:rsidRDefault="001314A0" w:rsidP="00034C61">
      <w:pPr>
        <w:pStyle w:val="Caption"/>
        <w:jc w:val="both"/>
        <w:rPr>
          <w:rFonts w:asciiTheme="minorBidi" w:hAnsiTheme="minorBidi" w:cstheme="minorBidi"/>
          <w:b w:val="0"/>
          <w:bCs w:val="0"/>
          <w:color w:val="auto"/>
        </w:rPr>
      </w:pPr>
      <w:r w:rsidRPr="00BE0C59">
        <w:rPr>
          <w:rFonts w:asciiTheme="minorBidi" w:hAnsiTheme="minorBidi" w:cstheme="minorBidi"/>
          <w:b w:val="0"/>
          <w:bCs w:val="0"/>
          <w:color w:val="auto"/>
        </w:rPr>
        <w:t>Costs are calculated for a project of 480 cell samples. Calculation considers for a standard platform run in which 48 samples are processed together (from AA chip to 2nd PCR), until combining to 96 well plate while equalizing concentration and to a 384 well plate for echo pooling.</w:t>
      </w:r>
    </w:p>
    <w:tbl>
      <w:tblPr>
        <w:tblStyle w:val="MediumShading1-Accent5"/>
        <w:tblW w:w="0" w:type="auto"/>
        <w:jc w:val="center"/>
        <w:tblLook w:val="04A0" w:firstRow="1" w:lastRow="0" w:firstColumn="1" w:lastColumn="0" w:noHBand="0" w:noVBand="1"/>
      </w:tblPr>
      <w:tblGrid>
        <w:gridCol w:w="2342"/>
        <w:gridCol w:w="1524"/>
        <w:gridCol w:w="1304"/>
        <w:gridCol w:w="1384"/>
        <w:gridCol w:w="2212"/>
      </w:tblGrid>
      <w:tr w:rsidR="001314A0" w:rsidRPr="00BE7687" w14:paraId="7FA3A502" w14:textId="77777777" w:rsidTr="00120876">
        <w:trPr>
          <w:cnfStyle w:val="100000000000" w:firstRow="1" w:lastRow="0" w:firstColumn="0" w:lastColumn="0" w:oddVBand="0" w:evenVBand="0" w:oddHBand="0"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2342" w:type="dxa"/>
            <w:vAlign w:val="center"/>
            <w:hideMark/>
          </w:tcPr>
          <w:p w14:paraId="1DC28946" w14:textId="77777777" w:rsidR="001314A0" w:rsidRDefault="001314A0" w:rsidP="00120876">
            <w:pPr>
              <w:spacing w:after="200"/>
              <w:jc w:val="center"/>
              <w:rPr>
                <w:rFonts w:asciiTheme="minorBidi" w:hAnsiTheme="minorBidi" w:cstheme="minorBidi"/>
              </w:rPr>
            </w:pPr>
          </w:p>
          <w:p w14:paraId="4B190424" w14:textId="2DE1793B" w:rsidR="001314A0" w:rsidRPr="00BE7687" w:rsidRDefault="001314A0" w:rsidP="00120876">
            <w:pPr>
              <w:spacing w:after="200"/>
              <w:jc w:val="center"/>
              <w:rPr>
                <w:rFonts w:asciiTheme="minorBidi" w:hAnsiTheme="minorBidi" w:cstheme="minorBidi"/>
              </w:rPr>
            </w:pPr>
          </w:p>
        </w:tc>
        <w:tc>
          <w:tcPr>
            <w:tcW w:w="1524" w:type="dxa"/>
            <w:vAlign w:val="center"/>
            <w:hideMark/>
          </w:tcPr>
          <w:p w14:paraId="19C0BE62" w14:textId="77777777" w:rsidR="001314A0" w:rsidRPr="00BE7687" w:rsidRDefault="001314A0" w:rsidP="00120876">
            <w:pPr>
              <w:spacing w:after="20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E7687">
              <w:rPr>
                <w:rFonts w:asciiTheme="minorBidi" w:hAnsiTheme="minorBidi" w:cstheme="minorBidi"/>
                <w:b w:val="0"/>
                <w:bCs w:val="0"/>
              </w:rPr>
              <w:t>cost per kit/reagent($)</w:t>
            </w:r>
          </w:p>
        </w:tc>
        <w:tc>
          <w:tcPr>
            <w:tcW w:w="1304" w:type="dxa"/>
            <w:vAlign w:val="center"/>
            <w:hideMark/>
          </w:tcPr>
          <w:p w14:paraId="12547F42" w14:textId="77777777" w:rsidR="001314A0" w:rsidRPr="00BE7687" w:rsidRDefault="001314A0" w:rsidP="00120876">
            <w:pPr>
              <w:spacing w:after="20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E7687">
              <w:rPr>
                <w:rFonts w:asciiTheme="minorBidi" w:hAnsiTheme="minorBidi" w:cstheme="minorBidi"/>
                <w:b w:val="0"/>
                <w:bCs w:val="0"/>
              </w:rPr>
              <w:t>number of reactions in kit (calculated according to the lineage protocol)</w:t>
            </w:r>
          </w:p>
        </w:tc>
        <w:tc>
          <w:tcPr>
            <w:tcW w:w="1384" w:type="dxa"/>
            <w:vAlign w:val="center"/>
            <w:hideMark/>
          </w:tcPr>
          <w:p w14:paraId="4EA2CFA8" w14:textId="6B0C3A96" w:rsidR="001314A0" w:rsidRPr="00BE7687" w:rsidRDefault="001314A0" w:rsidP="00120876">
            <w:pPr>
              <w:spacing w:after="20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E7687">
              <w:rPr>
                <w:rFonts w:asciiTheme="minorBidi" w:hAnsiTheme="minorBidi" w:cstheme="minorBidi"/>
                <w:b w:val="0"/>
                <w:bCs w:val="0"/>
              </w:rPr>
              <w:t>cost per sample ($)</w:t>
            </w:r>
          </w:p>
        </w:tc>
        <w:tc>
          <w:tcPr>
            <w:tcW w:w="2212" w:type="dxa"/>
            <w:vAlign w:val="center"/>
            <w:hideMark/>
          </w:tcPr>
          <w:p w14:paraId="57054136" w14:textId="77777777" w:rsidR="001314A0" w:rsidRPr="00BE7687" w:rsidRDefault="001314A0" w:rsidP="00120876">
            <w:pPr>
              <w:spacing w:after="20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E7687">
              <w:rPr>
                <w:rFonts w:asciiTheme="minorBidi" w:hAnsiTheme="minorBidi" w:cstheme="minorBidi"/>
                <w:b w:val="0"/>
                <w:bCs w:val="0"/>
              </w:rPr>
              <w:t>comment</w:t>
            </w:r>
          </w:p>
        </w:tc>
      </w:tr>
      <w:tr w:rsidR="001314A0" w:rsidRPr="00BE7687" w14:paraId="035AC789" w14:textId="77777777" w:rsidTr="0012087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43FE2940" w14:textId="77777777" w:rsidR="001314A0" w:rsidRPr="00D71B66" w:rsidRDefault="004E4737" w:rsidP="00120876">
            <w:pPr>
              <w:spacing w:after="200"/>
              <w:jc w:val="center"/>
              <w:rPr>
                <w:rFonts w:asciiTheme="minorBidi" w:hAnsiTheme="minorBidi" w:cstheme="minorBidi"/>
                <w:b w:val="0"/>
                <w:bCs w:val="0"/>
              </w:rPr>
            </w:pPr>
            <w:r w:rsidRPr="004E4737">
              <w:rPr>
                <w:rFonts w:asciiTheme="minorBidi" w:hAnsiTheme="minorBidi" w:cstheme="minorBidi"/>
                <w:b w:val="0"/>
                <w:bCs w:val="0"/>
              </w:rPr>
              <w:t>REPLI-g</w:t>
            </w:r>
            <w:r w:rsidR="001314A0" w:rsidRPr="00D71B66">
              <w:rPr>
                <w:rFonts w:asciiTheme="minorBidi" w:hAnsiTheme="minorBidi" w:cstheme="minorBidi"/>
                <w:b w:val="0"/>
                <w:bCs w:val="0"/>
              </w:rPr>
              <w:t xml:space="preserve"> mini</w:t>
            </w:r>
          </w:p>
        </w:tc>
        <w:tc>
          <w:tcPr>
            <w:tcW w:w="1524" w:type="dxa"/>
            <w:noWrap/>
            <w:vAlign w:val="center"/>
            <w:hideMark/>
          </w:tcPr>
          <w:p w14:paraId="088148E8" w14:textId="77777777" w:rsidR="001314A0" w:rsidRPr="00BE7687" w:rsidRDefault="001314A0"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1,276.99</w:t>
            </w:r>
          </w:p>
        </w:tc>
        <w:tc>
          <w:tcPr>
            <w:tcW w:w="1304" w:type="dxa"/>
            <w:noWrap/>
            <w:vAlign w:val="center"/>
            <w:hideMark/>
          </w:tcPr>
          <w:p w14:paraId="62D698C9" w14:textId="77777777" w:rsidR="001314A0" w:rsidRPr="00BE7687" w:rsidRDefault="001314A0"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300</w:t>
            </w:r>
          </w:p>
        </w:tc>
        <w:tc>
          <w:tcPr>
            <w:tcW w:w="1384" w:type="dxa"/>
            <w:noWrap/>
            <w:vAlign w:val="center"/>
            <w:hideMark/>
          </w:tcPr>
          <w:p w14:paraId="5DB0532D" w14:textId="4F3078C3" w:rsidR="001314A0" w:rsidRPr="00BE7687" w:rsidRDefault="001314A0"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4.26</w:t>
            </w:r>
          </w:p>
        </w:tc>
        <w:tc>
          <w:tcPr>
            <w:tcW w:w="2212" w:type="dxa"/>
            <w:noWrap/>
            <w:vAlign w:val="center"/>
            <w:hideMark/>
          </w:tcPr>
          <w:p w14:paraId="5073BE5D" w14:textId="1195BCD1" w:rsidR="001314A0" w:rsidRPr="00BE7687" w:rsidRDefault="001314A0"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Pr>
                <w:rFonts w:asciiTheme="minorBidi" w:hAnsiTheme="minorBidi" w:cstheme="minorBidi"/>
              </w:rPr>
              <w:t>Modified protocol</w:t>
            </w:r>
          </w:p>
        </w:tc>
      </w:tr>
      <w:tr w:rsidR="001314A0" w:rsidRPr="00BE7687" w14:paraId="39C23E31" w14:textId="77777777" w:rsidTr="00120876">
        <w:trPr>
          <w:cnfStyle w:val="000000010000" w:firstRow="0" w:lastRow="0" w:firstColumn="0" w:lastColumn="0" w:oddVBand="0" w:evenVBand="0" w:oddHBand="0" w:evenHBand="1" w:firstRowFirstColumn="0" w:firstRowLastColumn="0" w:lastRowFirstColumn="0" w:lastRowLastColumn="0"/>
          <w:trHeight w:val="2531"/>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4CA58CC3" w14:textId="77777777" w:rsidR="001314A0" w:rsidRPr="00D71B66" w:rsidRDefault="001314A0" w:rsidP="00120876">
            <w:pPr>
              <w:spacing w:after="200"/>
              <w:jc w:val="center"/>
              <w:rPr>
                <w:rFonts w:asciiTheme="minorBidi" w:hAnsiTheme="minorBidi" w:cstheme="minorBidi"/>
                <w:b w:val="0"/>
                <w:bCs w:val="0"/>
              </w:rPr>
            </w:pPr>
            <w:proofErr w:type="spellStart"/>
            <w:r w:rsidRPr="00D71B66">
              <w:rPr>
                <w:rFonts w:asciiTheme="minorBidi" w:hAnsiTheme="minorBidi" w:cstheme="minorBidi"/>
                <w:b w:val="0"/>
                <w:bCs w:val="0"/>
              </w:rPr>
              <w:t>FastStart</w:t>
            </w:r>
            <w:proofErr w:type="spellEnd"/>
            <w:r w:rsidRPr="00D71B66">
              <w:rPr>
                <w:rFonts w:asciiTheme="minorBidi" w:hAnsiTheme="minorBidi" w:cstheme="minorBidi"/>
                <w:b w:val="0"/>
                <w:bCs w:val="0"/>
              </w:rPr>
              <w:t xml:space="preserve"> </w:t>
            </w:r>
            <w:proofErr w:type="spellStart"/>
            <w:r w:rsidRPr="00D71B66">
              <w:rPr>
                <w:rFonts w:asciiTheme="minorBidi" w:hAnsiTheme="minorBidi" w:cstheme="minorBidi"/>
                <w:b w:val="0"/>
                <w:bCs w:val="0"/>
              </w:rPr>
              <w:t>HiFi</w:t>
            </w:r>
            <w:proofErr w:type="spellEnd"/>
            <w:r w:rsidRPr="00D71B66">
              <w:rPr>
                <w:rFonts w:asciiTheme="minorBidi" w:hAnsiTheme="minorBidi" w:cstheme="minorBidi"/>
                <w:b w:val="0"/>
                <w:bCs w:val="0"/>
              </w:rPr>
              <w:t xml:space="preserve"> PCR System </w:t>
            </w:r>
            <w:proofErr w:type="spellStart"/>
            <w:r w:rsidRPr="00D71B66">
              <w:rPr>
                <w:rFonts w:asciiTheme="minorBidi" w:hAnsiTheme="minorBidi" w:cstheme="minorBidi"/>
                <w:b w:val="0"/>
                <w:bCs w:val="0"/>
              </w:rPr>
              <w:t>dNTPack</w:t>
            </w:r>
            <w:proofErr w:type="spellEnd"/>
            <w:r w:rsidRPr="00D71B66">
              <w:rPr>
                <w:rFonts w:asciiTheme="minorBidi" w:hAnsiTheme="minorBidi" w:cstheme="minorBidi"/>
                <w:b w:val="0"/>
                <w:bCs w:val="0"/>
              </w:rPr>
              <w:t>, 500 U</w:t>
            </w:r>
          </w:p>
        </w:tc>
        <w:tc>
          <w:tcPr>
            <w:tcW w:w="1524" w:type="dxa"/>
            <w:noWrap/>
            <w:vAlign w:val="center"/>
            <w:hideMark/>
          </w:tcPr>
          <w:p w14:paraId="06160550" w14:textId="77777777" w:rsidR="001314A0" w:rsidRPr="00BE7687" w:rsidRDefault="001314A0"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759.94</w:t>
            </w:r>
          </w:p>
        </w:tc>
        <w:tc>
          <w:tcPr>
            <w:tcW w:w="1304" w:type="dxa"/>
            <w:noWrap/>
            <w:vAlign w:val="center"/>
            <w:hideMark/>
          </w:tcPr>
          <w:p w14:paraId="15D673D4" w14:textId="77777777" w:rsidR="001314A0" w:rsidRPr="00BE7687" w:rsidRDefault="001314A0"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200</w:t>
            </w:r>
          </w:p>
        </w:tc>
        <w:tc>
          <w:tcPr>
            <w:tcW w:w="1384" w:type="dxa"/>
            <w:noWrap/>
            <w:vAlign w:val="center"/>
            <w:hideMark/>
          </w:tcPr>
          <w:p w14:paraId="5F265478" w14:textId="38794796" w:rsidR="001314A0" w:rsidRPr="00BE7687" w:rsidRDefault="001314A0"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3.81</w:t>
            </w:r>
          </w:p>
        </w:tc>
        <w:tc>
          <w:tcPr>
            <w:tcW w:w="2212" w:type="dxa"/>
            <w:vAlign w:val="center"/>
            <w:hideMark/>
          </w:tcPr>
          <w:p w14:paraId="5C83723C" w14:textId="77777777" w:rsidR="001314A0" w:rsidRPr="00BE7687" w:rsidRDefault="001314A0"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 xml:space="preserve">Considering excess, considering twice the recommended </w:t>
            </w:r>
            <w:r w:rsidR="003824C0" w:rsidRPr="00BE7687">
              <w:rPr>
                <w:rFonts w:asciiTheme="minorBidi" w:hAnsiTheme="minorBidi" w:cstheme="minorBidi"/>
              </w:rPr>
              <w:t>master</w:t>
            </w:r>
            <w:r w:rsidRPr="00BE7687">
              <w:rPr>
                <w:rFonts w:asciiTheme="minorBidi" w:hAnsiTheme="minorBidi" w:cstheme="minorBidi"/>
              </w:rPr>
              <w:t xml:space="preserve"> mix volume, to reduce robot liquid handling bias. 5 U/</w:t>
            </w:r>
            <w:proofErr w:type="spellStart"/>
            <w:r w:rsidRPr="00BE7687">
              <w:rPr>
                <w:rFonts w:asciiTheme="minorBidi" w:hAnsiTheme="minorBidi" w:cstheme="minorBidi"/>
              </w:rPr>
              <w:t>μL</w:t>
            </w:r>
            <w:proofErr w:type="spellEnd"/>
            <w:r>
              <w:rPr>
                <w:rFonts w:asciiTheme="minorBidi" w:hAnsiTheme="minorBidi" w:cstheme="minorBidi"/>
              </w:rPr>
              <w:t xml:space="preserve"> X </w:t>
            </w:r>
            <w:r w:rsidRPr="00BE7687">
              <w:rPr>
                <w:rFonts w:asciiTheme="minorBidi" w:hAnsiTheme="minorBidi" w:cstheme="minorBidi"/>
              </w:rPr>
              <w:t>24=120U per 48 wells reaction</w:t>
            </w:r>
          </w:p>
        </w:tc>
      </w:tr>
      <w:tr w:rsidR="00B55AEF" w:rsidRPr="00BE7687" w14:paraId="76A71426" w14:textId="77777777" w:rsidTr="00293A60">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tcPr>
          <w:p w14:paraId="6BD8A1D5" w14:textId="77777777" w:rsidR="00B55AEF" w:rsidRPr="006370AB" w:rsidRDefault="00B55AEF" w:rsidP="00293A60">
            <w:pPr>
              <w:spacing w:after="200"/>
              <w:jc w:val="center"/>
              <w:rPr>
                <w:rFonts w:asciiTheme="minorBidi" w:hAnsiTheme="minorBidi" w:cstheme="minorBidi"/>
                <w:b w:val="0"/>
                <w:bCs w:val="0"/>
              </w:rPr>
            </w:pPr>
            <w:r w:rsidRPr="006370AB">
              <w:rPr>
                <w:rFonts w:asciiTheme="minorBidi" w:hAnsiTheme="minorBidi" w:cstheme="minorBidi"/>
              </w:rPr>
              <w:t>Access Array chip</w:t>
            </w:r>
          </w:p>
        </w:tc>
        <w:tc>
          <w:tcPr>
            <w:tcW w:w="1524" w:type="dxa"/>
            <w:noWrap/>
            <w:vAlign w:val="center"/>
          </w:tcPr>
          <w:p w14:paraId="70C565E2" w14:textId="77777777" w:rsidR="00B55AEF" w:rsidRPr="00615C5F" w:rsidRDefault="00B55AEF" w:rsidP="00293A60">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60F16">
              <w:rPr>
                <w:rFonts w:asciiTheme="minorBidi" w:hAnsiTheme="minorBidi" w:cstheme="minorBidi"/>
              </w:rPr>
              <w:t>484</w:t>
            </w:r>
          </w:p>
        </w:tc>
        <w:tc>
          <w:tcPr>
            <w:tcW w:w="1304" w:type="dxa"/>
            <w:noWrap/>
            <w:vAlign w:val="center"/>
          </w:tcPr>
          <w:p w14:paraId="5FE27288" w14:textId="77777777" w:rsidR="00B55AEF" w:rsidRPr="00360F16" w:rsidRDefault="00B55AEF" w:rsidP="00293A60">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60F16">
              <w:rPr>
                <w:rFonts w:asciiTheme="minorBidi" w:hAnsiTheme="minorBidi" w:cstheme="minorBidi"/>
              </w:rPr>
              <w:t>48</w:t>
            </w:r>
          </w:p>
        </w:tc>
        <w:tc>
          <w:tcPr>
            <w:tcW w:w="1384" w:type="dxa"/>
            <w:noWrap/>
            <w:vAlign w:val="center"/>
          </w:tcPr>
          <w:p w14:paraId="0D50A6BF" w14:textId="77777777" w:rsidR="00B55AEF" w:rsidRPr="00360F16" w:rsidRDefault="00B55AEF" w:rsidP="00293A60">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60F16">
              <w:rPr>
                <w:rFonts w:asciiTheme="minorBidi" w:hAnsiTheme="minorBidi" w:cstheme="minorBidi"/>
              </w:rPr>
              <w:t>10.08</w:t>
            </w:r>
          </w:p>
        </w:tc>
        <w:tc>
          <w:tcPr>
            <w:tcW w:w="2212" w:type="dxa"/>
            <w:vAlign w:val="center"/>
          </w:tcPr>
          <w:p w14:paraId="6A19B0F8" w14:textId="77777777" w:rsidR="00B55AEF" w:rsidRPr="00360F16" w:rsidRDefault="00B55AEF" w:rsidP="00293A60">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B55AEF" w:rsidRPr="00BE7687" w14:paraId="12C9C970" w14:textId="77777777" w:rsidTr="00120876">
        <w:trPr>
          <w:cnfStyle w:val="000000010000" w:firstRow="0" w:lastRow="0" w:firstColumn="0" w:lastColumn="0" w:oddVBand="0" w:evenVBand="0" w:oddHBand="0" w:evenHBand="1"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tcPr>
          <w:p w14:paraId="02BCF1E4" w14:textId="77777777" w:rsidR="00B55AEF" w:rsidRPr="00D71B66" w:rsidRDefault="00B55AEF" w:rsidP="00120876">
            <w:pPr>
              <w:spacing w:after="200"/>
              <w:jc w:val="center"/>
              <w:rPr>
                <w:rFonts w:asciiTheme="minorBidi" w:hAnsiTheme="minorBidi" w:cstheme="minorBidi"/>
                <w:b w:val="0"/>
                <w:bCs w:val="0"/>
              </w:rPr>
            </w:pPr>
            <w:r w:rsidRPr="00D71B66">
              <w:rPr>
                <w:rFonts w:asciiTheme="minorBidi" w:hAnsiTheme="minorBidi" w:cstheme="minorBidi"/>
                <w:b w:val="0"/>
                <w:bCs w:val="0"/>
              </w:rPr>
              <w:t>Q5 High-Fidelity DNA Polymerase - 500 U</w:t>
            </w:r>
          </w:p>
        </w:tc>
        <w:tc>
          <w:tcPr>
            <w:tcW w:w="1524" w:type="dxa"/>
            <w:noWrap/>
            <w:vAlign w:val="center"/>
          </w:tcPr>
          <w:p w14:paraId="25986383"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592.01</w:t>
            </w:r>
          </w:p>
        </w:tc>
        <w:tc>
          <w:tcPr>
            <w:tcW w:w="1304" w:type="dxa"/>
            <w:noWrap/>
            <w:vAlign w:val="center"/>
          </w:tcPr>
          <w:p w14:paraId="622E6E75"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5000</w:t>
            </w:r>
          </w:p>
        </w:tc>
        <w:tc>
          <w:tcPr>
            <w:tcW w:w="1384" w:type="dxa"/>
            <w:noWrap/>
            <w:vAlign w:val="center"/>
          </w:tcPr>
          <w:p w14:paraId="2A50757E" w14:textId="1FBC1F09"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0.12</w:t>
            </w:r>
          </w:p>
        </w:tc>
        <w:tc>
          <w:tcPr>
            <w:tcW w:w="2212" w:type="dxa"/>
            <w:vAlign w:val="center"/>
            <w:hideMark/>
          </w:tcPr>
          <w:p w14:paraId="6BB82755"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p>
        </w:tc>
      </w:tr>
      <w:tr w:rsidR="00B55AEF" w:rsidRPr="00BE7687" w14:paraId="38DDC320" w14:textId="77777777" w:rsidTr="0012087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62419431" w14:textId="77777777" w:rsidR="00B55AEF" w:rsidRPr="00D71B66" w:rsidRDefault="00B55AEF" w:rsidP="00120876">
            <w:pPr>
              <w:spacing w:after="200"/>
              <w:jc w:val="center"/>
              <w:rPr>
                <w:rFonts w:asciiTheme="minorBidi" w:hAnsiTheme="minorBidi" w:cstheme="minorBidi"/>
                <w:b w:val="0"/>
                <w:bCs w:val="0"/>
              </w:rPr>
            </w:pPr>
            <w:proofErr w:type="spellStart"/>
            <w:r w:rsidRPr="00D71B66">
              <w:rPr>
                <w:rFonts w:asciiTheme="minorBidi" w:hAnsiTheme="minorBidi" w:cstheme="minorBidi"/>
                <w:b w:val="0"/>
                <w:bCs w:val="0"/>
              </w:rPr>
              <w:t>Agencourt</w:t>
            </w:r>
            <w:proofErr w:type="spellEnd"/>
            <w:r w:rsidRPr="00D71B66">
              <w:rPr>
                <w:rFonts w:asciiTheme="minorBidi" w:hAnsiTheme="minorBidi" w:cstheme="minorBidi"/>
                <w:b w:val="0"/>
                <w:bCs w:val="0"/>
              </w:rPr>
              <w:t xml:space="preserve"> </w:t>
            </w:r>
            <w:proofErr w:type="spellStart"/>
            <w:r w:rsidRPr="00D71B66">
              <w:rPr>
                <w:rFonts w:asciiTheme="minorBidi" w:hAnsiTheme="minorBidi" w:cstheme="minorBidi"/>
                <w:b w:val="0"/>
                <w:bCs w:val="0"/>
              </w:rPr>
              <w:t>AMPure</w:t>
            </w:r>
            <w:proofErr w:type="spellEnd"/>
            <w:r w:rsidRPr="00D71B66">
              <w:rPr>
                <w:rFonts w:asciiTheme="minorBidi" w:hAnsiTheme="minorBidi" w:cstheme="minorBidi"/>
                <w:b w:val="0"/>
                <w:bCs w:val="0"/>
              </w:rPr>
              <w:t xml:space="preserve"> XP (beads), 60 ml</w:t>
            </w:r>
          </w:p>
        </w:tc>
        <w:tc>
          <w:tcPr>
            <w:tcW w:w="1524" w:type="dxa"/>
            <w:noWrap/>
            <w:vAlign w:val="center"/>
            <w:hideMark/>
          </w:tcPr>
          <w:p w14:paraId="08DF1916" w14:textId="77777777"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774.38</w:t>
            </w:r>
          </w:p>
        </w:tc>
        <w:tc>
          <w:tcPr>
            <w:tcW w:w="1304" w:type="dxa"/>
            <w:noWrap/>
            <w:vAlign w:val="center"/>
            <w:hideMark/>
          </w:tcPr>
          <w:p w14:paraId="71D20913" w14:textId="77777777"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375</w:t>
            </w:r>
          </w:p>
        </w:tc>
        <w:tc>
          <w:tcPr>
            <w:tcW w:w="1384" w:type="dxa"/>
            <w:noWrap/>
            <w:vAlign w:val="center"/>
            <w:hideMark/>
          </w:tcPr>
          <w:p w14:paraId="21B324ED" w14:textId="0EFF5212"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2.07</w:t>
            </w:r>
          </w:p>
        </w:tc>
        <w:tc>
          <w:tcPr>
            <w:tcW w:w="2212" w:type="dxa"/>
            <w:noWrap/>
            <w:vAlign w:val="center"/>
            <w:hideMark/>
          </w:tcPr>
          <w:p w14:paraId="709C57B6" w14:textId="77777777"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10</w:t>
            </w:r>
            <w:r>
              <w:rPr>
                <w:rFonts w:asciiTheme="minorBidi" w:hAnsiTheme="minorBidi" w:cstheme="minorBidi"/>
              </w:rPr>
              <w:t>µ</w:t>
            </w:r>
            <w:r w:rsidRPr="00BE7687">
              <w:rPr>
                <w:rFonts w:asciiTheme="minorBidi" w:hAnsiTheme="minorBidi" w:cstheme="minorBidi"/>
              </w:rPr>
              <w:t>l reaction</w:t>
            </w:r>
          </w:p>
        </w:tc>
      </w:tr>
      <w:tr w:rsidR="00B55AEF" w:rsidRPr="00BE7687" w14:paraId="26802B02" w14:textId="77777777" w:rsidTr="00120876">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2E936C95" w14:textId="77777777" w:rsidR="00B55AEF" w:rsidRPr="00D71B66" w:rsidRDefault="00B55AEF" w:rsidP="00120876">
            <w:pPr>
              <w:spacing w:after="200"/>
              <w:jc w:val="center"/>
              <w:rPr>
                <w:rFonts w:asciiTheme="minorBidi" w:hAnsiTheme="minorBidi" w:cstheme="minorBidi"/>
                <w:b w:val="0"/>
                <w:bCs w:val="0"/>
              </w:rPr>
            </w:pPr>
            <w:proofErr w:type="spellStart"/>
            <w:r w:rsidRPr="00D71B66">
              <w:rPr>
                <w:rFonts w:asciiTheme="minorBidi" w:hAnsiTheme="minorBidi" w:cstheme="minorBidi"/>
                <w:b w:val="0"/>
                <w:bCs w:val="0"/>
              </w:rPr>
              <w:t>QuantiT</w:t>
            </w:r>
            <w:proofErr w:type="spellEnd"/>
            <w:r w:rsidRPr="00D71B66">
              <w:rPr>
                <w:rFonts w:asciiTheme="minorBidi" w:hAnsiTheme="minorBidi" w:cstheme="minorBidi"/>
                <w:b w:val="0"/>
                <w:bCs w:val="0"/>
              </w:rPr>
              <w:t>™ dsDNA HS Assay Kit, 100 assays</w:t>
            </w:r>
          </w:p>
        </w:tc>
        <w:tc>
          <w:tcPr>
            <w:tcW w:w="1524" w:type="dxa"/>
            <w:noWrap/>
            <w:vAlign w:val="center"/>
            <w:hideMark/>
          </w:tcPr>
          <w:p w14:paraId="68B94E51"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152.62</w:t>
            </w:r>
          </w:p>
        </w:tc>
        <w:tc>
          <w:tcPr>
            <w:tcW w:w="1304" w:type="dxa"/>
            <w:noWrap/>
            <w:vAlign w:val="center"/>
            <w:hideMark/>
          </w:tcPr>
          <w:p w14:paraId="27FE707D"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250</w:t>
            </w:r>
          </w:p>
        </w:tc>
        <w:tc>
          <w:tcPr>
            <w:tcW w:w="1384" w:type="dxa"/>
            <w:noWrap/>
            <w:vAlign w:val="center"/>
            <w:hideMark/>
          </w:tcPr>
          <w:p w14:paraId="672E36F0"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Pr>
                <w:rFonts w:asciiTheme="minorBidi" w:hAnsiTheme="minorBidi" w:cstheme="minorBidi"/>
              </w:rPr>
              <w:t>0.61</w:t>
            </w:r>
          </w:p>
        </w:tc>
        <w:tc>
          <w:tcPr>
            <w:tcW w:w="2212" w:type="dxa"/>
            <w:noWrap/>
            <w:vAlign w:val="center"/>
            <w:hideMark/>
          </w:tcPr>
          <w:p w14:paraId="72FE729F"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Considering 80</w:t>
            </w:r>
            <w:r>
              <w:rPr>
                <w:rFonts w:asciiTheme="minorBidi" w:hAnsiTheme="minorBidi" w:cstheme="minorBidi"/>
              </w:rPr>
              <w:t>µ</w:t>
            </w:r>
            <w:r w:rsidRPr="00BE7687">
              <w:rPr>
                <w:rFonts w:asciiTheme="minorBidi" w:hAnsiTheme="minorBidi" w:cstheme="minorBidi"/>
              </w:rPr>
              <w:t>lX2=160</w:t>
            </w:r>
            <w:r>
              <w:rPr>
                <w:rFonts w:asciiTheme="minorBidi" w:hAnsiTheme="minorBidi" w:cstheme="minorBidi"/>
              </w:rPr>
              <w:t>µ</w:t>
            </w:r>
            <w:r w:rsidRPr="00BE7687">
              <w:rPr>
                <w:rFonts w:asciiTheme="minorBidi" w:hAnsiTheme="minorBidi" w:cstheme="minorBidi"/>
              </w:rPr>
              <w:t>l per two purification reactions</w:t>
            </w:r>
          </w:p>
        </w:tc>
      </w:tr>
      <w:tr w:rsidR="00B55AEF" w:rsidRPr="00BE7687" w14:paraId="0282DE5E" w14:textId="77777777" w:rsidTr="0012087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1DFEBF20" w14:textId="77777777" w:rsidR="00B55AEF" w:rsidRPr="00D71B66" w:rsidRDefault="00B55AEF" w:rsidP="00120876">
            <w:pPr>
              <w:spacing w:after="200"/>
              <w:jc w:val="center"/>
              <w:rPr>
                <w:rFonts w:asciiTheme="minorBidi" w:hAnsiTheme="minorBidi" w:cstheme="minorBidi"/>
                <w:b w:val="0"/>
                <w:bCs w:val="0"/>
              </w:rPr>
            </w:pPr>
            <w:proofErr w:type="spellStart"/>
            <w:r w:rsidRPr="00D71B66">
              <w:rPr>
                <w:rFonts w:asciiTheme="minorBidi" w:hAnsiTheme="minorBidi" w:cstheme="minorBidi"/>
                <w:b w:val="0"/>
                <w:bCs w:val="0"/>
              </w:rPr>
              <w:t>Miseq</w:t>
            </w:r>
            <w:proofErr w:type="spellEnd"/>
            <w:r w:rsidRPr="00D71B66">
              <w:rPr>
                <w:rFonts w:asciiTheme="minorBidi" w:hAnsiTheme="minorBidi" w:cstheme="minorBidi"/>
                <w:b w:val="0"/>
                <w:bCs w:val="0"/>
              </w:rPr>
              <w:t xml:space="preserve"> run (600bp)</w:t>
            </w:r>
          </w:p>
        </w:tc>
        <w:tc>
          <w:tcPr>
            <w:tcW w:w="1524" w:type="dxa"/>
            <w:noWrap/>
            <w:vAlign w:val="center"/>
            <w:hideMark/>
          </w:tcPr>
          <w:p w14:paraId="50F6E878" w14:textId="77777777"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1,900.00</w:t>
            </w:r>
          </w:p>
        </w:tc>
        <w:tc>
          <w:tcPr>
            <w:tcW w:w="1304" w:type="dxa"/>
            <w:noWrap/>
            <w:vAlign w:val="center"/>
            <w:hideMark/>
          </w:tcPr>
          <w:p w14:paraId="2B412620" w14:textId="77777777"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480</w:t>
            </w:r>
          </w:p>
        </w:tc>
        <w:tc>
          <w:tcPr>
            <w:tcW w:w="1384" w:type="dxa"/>
            <w:noWrap/>
            <w:vAlign w:val="center"/>
            <w:hideMark/>
          </w:tcPr>
          <w:p w14:paraId="7D606DFE" w14:textId="73FC400C"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3.96</w:t>
            </w:r>
          </w:p>
        </w:tc>
        <w:tc>
          <w:tcPr>
            <w:tcW w:w="2212" w:type="dxa"/>
            <w:noWrap/>
            <w:vAlign w:val="center"/>
            <w:hideMark/>
          </w:tcPr>
          <w:p w14:paraId="77689757" w14:textId="2F31FF73"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B55AEF" w:rsidRPr="00BE7687" w14:paraId="78B42420" w14:textId="77777777" w:rsidTr="00120876">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71997611" w14:textId="77777777" w:rsidR="00B55AEF" w:rsidRPr="00D71B66" w:rsidRDefault="00B55AEF" w:rsidP="00120876">
            <w:pPr>
              <w:spacing w:after="200"/>
              <w:jc w:val="center"/>
              <w:rPr>
                <w:rFonts w:asciiTheme="minorBidi" w:hAnsiTheme="minorBidi" w:cstheme="minorBidi"/>
                <w:b w:val="0"/>
                <w:bCs w:val="0"/>
              </w:rPr>
            </w:pPr>
            <w:proofErr w:type="spellStart"/>
            <w:r w:rsidRPr="00D71B66">
              <w:rPr>
                <w:rFonts w:asciiTheme="minorBidi" w:hAnsiTheme="minorBidi" w:cstheme="minorBidi"/>
                <w:b w:val="0"/>
                <w:bCs w:val="0"/>
              </w:rPr>
              <w:t>Nextseq</w:t>
            </w:r>
            <w:proofErr w:type="spellEnd"/>
            <w:r w:rsidRPr="00D71B66">
              <w:rPr>
                <w:rFonts w:asciiTheme="minorBidi" w:hAnsiTheme="minorBidi" w:cstheme="minorBidi"/>
                <w:b w:val="0"/>
                <w:bCs w:val="0"/>
              </w:rPr>
              <w:t xml:space="preserve"> (</w:t>
            </w:r>
            <w:r>
              <w:rPr>
                <w:rFonts w:asciiTheme="minorBidi" w:hAnsiTheme="minorBidi" w:cstheme="minorBidi"/>
                <w:b w:val="0"/>
                <w:bCs w:val="0"/>
              </w:rPr>
              <w:t>300bp)</w:t>
            </w:r>
          </w:p>
        </w:tc>
        <w:tc>
          <w:tcPr>
            <w:tcW w:w="1524" w:type="dxa"/>
            <w:noWrap/>
            <w:vAlign w:val="center"/>
            <w:hideMark/>
          </w:tcPr>
          <w:p w14:paraId="275353AE"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5,500.00</w:t>
            </w:r>
          </w:p>
        </w:tc>
        <w:tc>
          <w:tcPr>
            <w:tcW w:w="1304" w:type="dxa"/>
            <w:noWrap/>
            <w:vAlign w:val="center"/>
            <w:hideMark/>
          </w:tcPr>
          <w:p w14:paraId="42BDFB06"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sidRPr="00BE7687">
              <w:rPr>
                <w:rFonts w:asciiTheme="minorBidi" w:hAnsiTheme="minorBidi" w:cstheme="minorBidi"/>
              </w:rPr>
              <w:t>480</w:t>
            </w:r>
          </w:p>
        </w:tc>
        <w:tc>
          <w:tcPr>
            <w:tcW w:w="1384" w:type="dxa"/>
            <w:noWrap/>
            <w:vAlign w:val="center"/>
            <w:hideMark/>
          </w:tcPr>
          <w:p w14:paraId="0D53F398"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Pr>
                <w:rFonts w:asciiTheme="minorBidi" w:hAnsiTheme="minorBidi" w:cstheme="minorBidi"/>
              </w:rPr>
              <w:t>11.46</w:t>
            </w:r>
          </w:p>
        </w:tc>
        <w:tc>
          <w:tcPr>
            <w:tcW w:w="2212" w:type="dxa"/>
            <w:noWrap/>
            <w:vAlign w:val="center"/>
          </w:tcPr>
          <w:p w14:paraId="68B4BC99" w14:textId="77777777"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p>
        </w:tc>
      </w:tr>
      <w:tr w:rsidR="00B55AEF" w:rsidRPr="00BE7687" w14:paraId="2A00E79B" w14:textId="77777777" w:rsidTr="0012087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31DAEB11" w14:textId="77777777" w:rsidR="00B55AEF" w:rsidRPr="00D71B66" w:rsidRDefault="00B55AEF" w:rsidP="00120876">
            <w:pPr>
              <w:spacing w:after="200"/>
              <w:jc w:val="center"/>
              <w:rPr>
                <w:rFonts w:asciiTheme="minorBidi" w:hAnsiTheme="minorBidi" w:cstheme="minorBidi"/>
                <w:b w:val="0"/>
                <w:bCs w:val="0"/>
              </w:rPr>
            </w:pPr>
            <w:r>
              <w:rPr>
                <w:rFonts w:asciiTheme="minorBidi" w:hAnsiTheme="minorBidi" w:cstheme="minorBidi"/>
                <w:b w:val="0"/>
                <w:bCs w:val="0"/>
              </w:rPr>
              <w:t>Consumables</w:t>
            </w:r>
          </w:p>
        </w:tc>
        <w:tc>
          <w:tcPr>
            <w:tcW w:w="1524" w:type="dxa"/>
            <w:noWrap/>
            <w:vAlign w:val="center"/>
            <w:hideMark/>
          </w:tcPr>
          <w:p w14:paraId="3678C65D" w14:textId="2C21B89E"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1304" w:type="dxa"/>
            <w:noWrap/>
            <w:vAlign w:val="center"/>
            <w:hideMark/>
          </w:tcPr>
          <w:p w14:paraId="525EB9CC" w14:textId="24B45713"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1384" w:type="dxa"/>
            <w:noWrap/>
            <w:vAlign w:val="center"/>
            <w:hideMark/>
          </w:tcPr>
          <w:p w14:paraId="170AA30D" w14:textId="6BE399B0"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E7687">
              <w:rPr>
                <w:rFonts w:asciiTheme="minorBidi" w:hAnsiTheme="minorBidi" w:cstheme="minorBidi"/>
              </w:rPr>
              <w:t>3.00</w:t>
            </w:r>
          </w:p>
        </w:tc>
        <w:tc>
          <w:tcPr>
            <w:tcW w:w="2212" w:type="dxa"/>
            <w:noWrap/>
            <w:vAlign w:val="center"/>
            <w:hideMark/>
          </w:tcPr>
          <w:p w14:paraId="0E1DD855" w14:textId="77777777" w:rsidR="00B55AEF" w:rsidRPr="00BE7687" w:rsidRDefault="00B55AEF" w:rsidP="00120876">
            <w:pPr>
              <w:spacing w:after="20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B55AEF" w:rsidRPr="00BE7687" w14:paraId="727777CA" w14:textId="77777777" w:rsidTr="00120876">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2" w:type="dxa"/>
            <w:noWrap/>
            <w:vAlign w:val="center"/>
            <w:hideMark/>
          </w:tcPr>
          <w:p w14:paraId="7FC1FE05" w14:textId="77777777" w:rsidR="00B55AEF" w:rsidRPr="00D71B66" w:rsidRDefault="00B55AEF" w:rsidP="00120876">
            <w:pPr>
              <w:spacing w:after="200"/>
              <w:jc w:val="center"/>
              <w:rPr>
                <w:rFonts w:asciiTheme="minorBidi" w:hAnsiTheme="minorBidi" w:cstheme="minorBidi"/>
              </w:rPr>
            </w:pPr>
            <w:r w:rsidRPr="00D71B66">
              <w:rPr>
                <w:rFonts w:asciiTheme="minorBidi" w:hAnsiTheme="minorBidi" w:cstheme="minorBidi"/>
              </w:rPr>
              <w:t>Total</w:t>
            </w:r>
          </w:p>
        </w:tc>
        <w:tc>
          <w:tcPr>
            <w:tcW w:w="1524" w:type="dxa"/>
            <w:noWrap/>
            <w:vAlign w:val="center"/>
            <w:hideMark/>
          </w:tcPr>
          <w:p w14:paraId="503B086A" w14:textId="158BE748"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p>
        </w:tc>
        <w:tc>
          <w:tcPr>
            <w:tcW w:w="1304" w:type="dxa"/>
            <w:noWrap/>
            <w:vAlign w:val="center"/>
            <w:hideMark/>
          </w:tcPr>
          <w:p w14:paraId="03BEBB6E" w14:textId="33346FAD"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p>
        </w:tc>
        <w:tc>
          <w:tcPr>
            <w:tcW w:w="1384" w:type="dxa"/>
            <w:noWrap/>
            <w:vAlign w:val="center"/>
            <w:hideMark/>
          </w:tcPr>
          <w:p w14:paraId="4729142C" w14:textId="7DAD145D"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r>
              <w:rPr>
                <w:rFonts w:asciiTheme="minorBidi" w:hAnsiTheme="minorBidi" w:cstheme="minorBidi"/>
                <w:b/>
                <w:bCs/>
              </w:rPr>
              <w:t>3</w:t>
            </w:r>
            <w:r w:rsidRPr="00BE7687">
              <w:rPr>
                <w:rFonts w:asciiTheme="minorBidi" w:hAnsiTheme="minorBidi" w:cstheme="minorBidi"/>
                <w:b/>
                <w:bCs/>
              </w:rPr>
              <w:t>9.</w:t>
            </w:r>
            <w:r>
              <w:rPr>
                <w:rFonts w:asciiTheme="minorBidi" w:hAnsiTheme="minorBidi" w:cstheme="minorBidi"/>
                <w:b/>
                <w:bCs/>
              </w:rPr>
              <w:t>3</w:t>
            </w:r>
            <w:r w:rsidRPr="00BE7687">
              <w:rPr>
                <w:rFonts w:asciiTheme="minorBidi" w:hAnsiTheme="minorBidi" w:cstheme="minorBidi"/>
                <w:b/>
                <w:bCs/>
              </w:rPr>
              <w:t>7</w:t>
            </w:r>
          </w:p>
        </w:tc>
        <w:tc>
          <w:tcPr>
            <w:tcW w:w="2212" w:type="dxa"/>
            <w:noWrap/>
            <w:vAlign w:val="center"/>
            <w:hideMark/>
          </w:tcPr>
          <w:p w14:paraId="0DF7B215" w14:textId="73F32FCA" w:rsidR="00B55AEF" w:rsidRPr="00BE7687" w:rsidRDefault="00B55AEF" w:rsidP="00120876">
            <w:pPr>
              <w:spacing w:after="200"/>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rPr>
            </w:pPr>
          </w:p>
        </w:tc>
      </w:tr>
    </w:tbl>
    <w:p w14:paraId="6C3B6802" w14:textId="77777777" w:rsidR="001314A0" w:rsidRPr="000960EF" w:rsidRDefault="001314A0" w:rsidP="00034C61">
      <w:pPr>
        <w:jc w:val="both"/>
        <w:rPr>
          <w:b/>
          <w:bCs/>
        </w:rPr>
      </w:pPr>
    </w:p>
    <w:p w14:paraId="3E11F6A9" w14:textId="77777777" w:rsidR="001314A0" w:rsidRDefault="001314A0" w:rsidP="00034C61">
      <w:pPr>
        <w:spacing w:after="200"/>
        <w:jc w:val="both"/>
        <w:rPr>
          <w:rFonts w:asciiTheme="minorHAnsi" w:eastAsiaTheme="minorHAnsi" w:hAnsiTheme="minorHAnsi" w:cstheme="minorBidi"/>
          <w:b/>
          <w:bCs/>
          <w:color w:val="auto"/>
          <w:sz w:val="32"/>
          <w:szCs w:val="24"/>
        </w:rPr>
      </w:pPr>
      <w:r>
        <w:br w:type="page"/>
      </w:r>
    </w:p>
    <w:p w14:paraId="52307474" w14:textId="399C0B64" w:rsidR="001A15E6" w:rsidRPr="00455FD7" w:rsidRDefault="00BF3BA5" w:rsidP="00034C61">
      <w:pPr>
        <w:pStyle w:val="Heading1"/>
        <w:jc w:val="both"/>
      </w:pPr>
      <w:r>
        <w:t>Supplemental Note S</w:t>
      </w:r>
      <w:r w:rsidR="001A15E6">
        <w:t xml:space="preserve">1 </w:t>
      </w:r>
      <w:r w:rsidR="001A15E6" w:rsidRPr="00455FD7">
        <w:t xml:space="preserve">- Colon </w:t>
      </w:r>
      <w:r w:rsidR="00C1675B">
        <w:t>v</w:t>
      </w:r>
      <w:r w:rsidR="001A15E6" w:rsidRPr="00455FD7">
        <w:t>alidation</w:t>
      </w:r>
    </w:p>
    <w:p w14:paraId="27F075C9" w14:textId="4109A856" w:rsidR="001A15E6" w:rsidRPr="00477C52" w:rsidRDefault="001A15E6">
      <w:pPr>
        <w:jc w:val="both"/>
        <w:rPr>
          <w:rFonts w:asciiTheme="minorBidi" w:hAnsiTheme="minorBidi" w:cstheme="minorBidi"/>
        </w:rPr>
      </w:pPr>
      <w:r w:rsidRPr="00477C52">
        <w:rPr>
          <w:rFonts w:asciiTheme="minorBidi" w:hAnsiTheme="minorBidi" w:cstheme="minorBidi"/>
        </w:rPr>
        <w:t>As an initial validation to our pipeline</w:t>
      </w:r>
      <w:r w:rsidR="008F55DC">
        <w:rPr>
          <w:rFonts w:asciiTheme="minorBidi" w:hAnsiTheme="minorBidi" w:cstheme="minorBidi"/>
        </w:rPr>
        <w:t xml:space="preserve"> </w:t>
      </w:r>
      <w:r w:rsidRPr="00477C52">
        <w:rPr>
          <w:rFonts w:asciiTheme="minorBidi" w:hAnsiTheme="minorBidi" w:cstheme="minorBidi"/>
        </w:rPr>
        <w:t>we have reanalyzed samples that were previously analyzed using an older system based on capillary electrophoresis</w:t>
      </w:r>
      <w:r w:rsidR="0012395B">
        <w:rPr>
          <w:rFonts w:asciiTheme="minorBidi" w:hAnsiTheme="minorBidi" w:cstheme="minorBidi"/>
        </w:rPr>
        <w:t xml:space="preserve"> </w:t>
      </w:r>
      <w:r>
        <w:rPr>
          <w:rFonts w:asciiTheme="minorBidi" w:hAnsiTheme="minorBidi" w:cstheme="minorBidi"/>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Pr>
          <w:rFonts w:asciiTheme="minorBidi" w:hAnsiTheme="minorBidi" w:cstheme="minorBidi"/>
        </w:rPr>
        <w:instrText xml:space="preserve"> ADDIN EN.CITE </w:instrText>
      </w:r>
      <w:r w:rsidR="001D240C">
        <w:rPr>
          <w:rFonts w:asciiTheme="minorBidi" w:hAnsiTheme="minorBidi" w:cstheme="minorBidi"/>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Pr>
          <w:rFonts w:asciiTheme="minorBidi" w:hAnsiTheme="minorBidi" w:cstheme="minorBidi"/>
        </w:rPr>
        <w:instrText xml:space="preserve"> ADDIN EN.CITE.DATA </w:instrText>
      </w:r>
      <w:r w:rsidR="001D240C">
        <w:rPr>
          <w:rFonts w:asciiTheme="minorBidi" w:hAnsiTheme="minorBidi" w:cstheme="minorBidi"/>
        </w:rPr>
      </w:r>
      <w:r w:rsidR="001D240C">
        <w:rPr>
          <w:rFonts w:asciiTheme="minorBidi" w:hAnsiTheme="minorBidi" w:cstheme="minorBidi"/>
        </w:rPr>
        <w:fldChar w:fldCharType="end"/>
      </w:r>
      <w:r>
        <w:rPr>
          <w:rFonts w:asciiTheme="minorBidi" w:hAnsiTheme="minorBidi" w:cstheme="minorBidi"/>
        </w:rPr>
      </w:r>
      <w:r>
        <w:rPr>
          <w:rFonts w:asciiTheme="minorBidi" w:hAnsiTheme="minorBidi" w:cstheme="minorBidi"/>
        </w:rPr>
        <w:fldChar w:fldCharType="separate"/>
      </w:r>
      <w:r w:rsidR="001D240C">
        <w:rPr>
          <w:rFonts w:asciiTheme="minorBidi" w:hAnsiTheme="minorBidi" w:cstheme="minorBidi"/>
          <w:noProof/>
        </w:rPr>
        <w:t>(Reizel et al. 2011)</w:t>
      </w:r>
      <w:r>
        <w:rPr>
          <w:rFonts w:asciiTheme="minorBidi" w:hAnsiTheme="minorBidi" w:cstheme="minorBidi"/>
        </w:rPr>
        <w:fldChar w:fldCharType="end"/>
      </w:r>
      <w:r w:rsidRPr="00477C52">
        <w:rPr>
          <w:rFonts w:asciiTheme="minorBidi" w:hAnsiTheme="minorBidi" w:cstheme="minorBidi"/>
        </w:rPr>
        <w:t>. DNA samples from whole crypts, small intestine and large intestine from young and old mice were analyzed, and their cell lineage tree was reconstructed. Similarly to what was previously reported, single cells from the same crypts were clustered together and the depth of the cells (corresponding to the number of cell divisions since the zygote) was significantly increased in the older mouse</w:t>
      </w:r>
      <w:r w:rsidR="00494BDE">
        <w:rPr>
          <w:rFonts w:asciiTheme="minorBidi" w:hAnsiTheme="minorBidi" w:cstheme="minorBidi"/>
        </w:rPr>
        <w:t xml:space="preserve"> (</w:t>
      </w:r>
      <w:r w:rsidR="00494BDE">
        <w:rPr>
          <w:rFonts w:asciiTheme="minorBidi" w:hAnsiTheme="minorBidi" w:cstheme="minorBidi"/>
        </w:rPr>
        <w:fldChar w:fldCharType="begin"/>
      </w:r>
      <w:r w:rsidR="00494BDE">
        <w:rPr>
          <w:rFonts w:asciiTheme="minorBidi" w:hAnsiTheme="minorBidi" w:cstheme="minorBidi"/>
        </w:rPr>
        <w:instrText xml:space="preserve"> REF _Ref433303295 \h </w:instrText>
      </w:r>
      <w:r w:rsidR="00780721">
        <w:rPr>
          <w:rFonts w:asciiTheme="minorBidi" w:hAnsiTheme="minorBidi" w:cstheme="minorBidi"/>
        </w:rPr>
        <w:instrText xml:space="preserve"> \* MERGEFORMAT </w:instrText>
      </w:r>
      <w:r w:rsidR="00494BDE">
        <w:rPr>
          <w:rFonts w:asciiTheme="minorBidi" w:hAnsiTheme="minorBidi" w:cstheme="minorBidi"/>
        </w:rPr>
      </w:r>
      <w:r w:rsidR="00494BDE">
        <w:rPr>
          <w:rFonts w:asciiTheme="minorBidi" w:hAnsiTheme="minorBidi" w:cstheme="minorBidi"/>
        </w:rPr>
        <w:fldChar w:fldCharType="separate"/>
      </w:r>
      <w:r w:rsidR="00360F16">
        <w:t>Supplemental Figure S3</w:t>
      </w:r>
      <w:r w:rsidR="00494BDE">
        <w:rPr>
          <w:rFonts w:asciiTheme="minorBidi" w:hAnsiTheme="minorBidi" w:cstheme="minorBidi"/>
        </w:rPr>
        <w:fldChar w:fldCharType="end"/>
      </w:r>
      <w:r w:rsidR="00494BDE">
        <w:rPr>
          <w:rFonts w:asciiTheme="minorBidi" w:hAnsiTheme="minorBidi" w:cstheme="minorBidi"/>
        </w:rPr>
        <w:t>)</w:t>
      </w:r>
      <w:r w:rsidRPr="00477C52">
        <w:rPr>
          <w:rFonts w:asciiTheme="minorBidi" w:hAnsiTheme="minorBidi" w:cstheme="minorBidi"/>
        </w:rPr>
        <w:t>.</w:t>
      </w:r>
      <w:r>
        <w:rPr>
          <w:rFonts w:asciiTheme="minorBidi" w:hAnsiTheme="minorBidi" w:cstheme="minorBidi"/>
        </w:rPr>
        <w:t xml:space="preserve"> </w:t>
      </w:r>
      <w:r w:rsidRPr="00477C52">
        <w:rPr>
          <w:rFonts w:asciiTheme="minorBidi" w:hAnsiTheme="minorBidi" w:cstheme="minorBidi"/>
        </w:rPr>
        <w:t>The main differences between this</w:t>
      </w:r>
      <w:r>
        <w:rPr>
          <w:rFonts w:asciiTheme="minorBidi" w:hAnsiTheme="minorBidi" w:cstheme="minorBidi"/>
        </w:rPr>
        <w:t xml:space="preserve"> pipeline and the final pipeline (which is described in the manuscript)</w:t>
      </w:r>
      <w:r w:rsidRPr="00477C52">
        <w:rPr>
          <w:rFonts w:asciiTheme="minorBidi" w:hAnsiTheme="minorBidi" w:cstheme="minorBidi"/>
        </w:rPr>
        <w:t xml:space="preserve"> are that: (1) It is performed in PCR plates only (and not utilizes the AA chip) (2) Only ~180 amplicons per sample - in </w:t>
      </w:r>
      <w:r>
        <w:rPr>
          <w:rFonts w:asciiTheme="minorBidi" w:hAnsiTheme="minorBidi" w:cstheme="minorBidi"/>
        </w:rPr>
        <w:t xml:space="preserve">separate wells (no multiplexing, primer sequences are described in </w:t>
      </w:r>
      <w:r w:rsidR="003824C0">
        <w:rPr>
          <w:rFonts w:asciiTheme="minorBidi" w:hAnsiTheme="minorBidi" w:cstheme="minorBidi"/>
        </w:rPr>
        <w:fldChar w:fldCharType="begin"/>
      </w:r>
      <w:r w:rsidR="003824C0">
        <w:rPr>
          <w:rFonts w:asciiTheme="minorBidi" w:hAnsiTheme="minorBidi" w:cstheme="minorBidi"/>
        </w:rPr>
        <w:instrText xml:space="preserve"> REF _Ref433445842 \h </w:instrText>
      </w:r>
      <w:r w:rsidR="00034C61">
        <w:rPr>
          <w:rFonts w:asciiTheme="minorBidi" w:hAnsiTheme="minorBidi" w:cstheme="minorBidi"/>
        </w:rPr>
        <w:instrText xml:space="preserve"> \* MERGEFORMAT </w:instrText>
      </w:r>
      <w:r w:rsidR="003824C0">
        <w:rPr>
          <w:rFonts w:asciiTheme="minorBidi" w:hAnsiTheme="minorBidi" w:cstheme="minorBidi"/>
        </w:rPr>
      </w:r>
      <w:r w:rsidR="003824C0">
        <w:rPr>
          <w:rFonts w:asciiTheme="minorBidi" w:hAnsiTheme="minorBidi" w:cstheme="minorBidi"/>
        </w:rPr>
        <w:fldChar w:fldCharType="separate"/>
      </w:r>
      <w:r w:rsidR="00360F16">
        <w:t xml:space="preserve">Supplemental Table </w:t>
      </w:r>
      <w:r w:rsidR="00360F16" w:rsidRPr="00BE0C59">
        <w:rPr>
          <w:rFonts w:asciiTheme="minorBidi" w:hAnsiTheme="minorBidi" w:cstheme="minorBidi"/>
          <w:noProof/>
          <w:lang w:bidi="ar-DZ"/>
        </w:rPr>
        <w:t>S</w:t>
      </w:r>
      <w:r w:rsidR="00360F16">
        <w:rPr>
          <w:rFonts w:asciiTheme="minorBidi" w:hAnsiTheme="minorBidi" w:cstheme="minorBidi"/>
          <w:noProof/>
          <w:lang w:bidi="ar-DZ"/>
        </w:rPr>
        <w:t>1</w:t>
      </w:r>
      <w:r w:rsidR="003824C0">
        <w:rPr>
          <w:rFonts w:asciiTheme="minorBidi" w:hAnsiTheme="minorBidi" w:cstheme="minorBidi"/>
        </w:rPr>
        <w:fldChar w:fldCharType="end"/>
      </w:r>
      <w:r>
        <w:rPr>
          <w:rFonts w:asciiTheme="minorBidi" w:hAnsiTheme="minorBidi" w:cstheme="minorBidi"/>
        </w:rPr>
        <w:t>)</w:t>
      </w:r>
      <w:r w:rsidRPr="00477C52">
        <w:rPr>
          <w:rFonts w:asciiTheme="minorBidi" w:hAnsiTheme="minorBidi" w:cstheme="minorBidi"/>
        </w:rPr>
        <w:t xml:space="preserve"> (3) </w:t>
      </w:r>
      <w:r>
        <w:rPr>
          <w:rFonts w:asciiTheme="minorBidi" w:hAnsiTheme="minorBidi" w:cstheme="minorBidi"/>
        </w:rPr>
        <w:t>C</w:t>
      </w:r>
      <w:r w:rsidRPr="00477C52">
        <w:rPr>
          <w:rFonts w:asciiTheme="minorBidi" w:hAnsiTheme="minorBidi" w:cstheme="minorBidi"/>
        </w:rPr>
        <w:t xml:space="preserve">onstructs </w:t>
      </w:r>
      <w:r>
        <w:rPr>
          <w:rFonts w:asciiTheme="minorBidi" w:hAnsiTheme="minorBidi" w:cstheme="minorBidi"/>
        </w:rPr>
        <w:t xml:space="preserve">single indexed </w:t>
      </w:r>
      <w:proofErr w:type="spellStart"/>
      <w:r w:rsidRPr="00477C52">
        <w:rPr>
          <w:rFonts w:asciiTheme="minorBidi" w:hAnsiTheme="minorBidi" w:cstheme="minorBidi"/>
        </w:rPr>
        <w:t>TruSeqLT</w:t>
      </w:r>
      <w:proofErr w:type="spellEnd"/>
      <w:r w:rsidRPr="00477C52">
        <w:rPr>
          <w:rFonts w:asciiTheme="minorBidi" w:hAnsiTheme="minorBidi" w:cstheme="minorBidi"/>
        </w:rPr>
        <w:t xml:space="preserve"> compatible NGS</w:t>
      </w:r>
      <w:r>
        <w:rPr>
          <w:rFonts w:asciiTheme="minorBidi" w:hAnsiTheme="minorBidi" w:cstheme="minorBidi"/>
        </w:rPr>
        <w:t xml:space="preserve"> libraries.</w:t>
      </w:r>
      <w:r w:rsidRPr="00477C52">
        <w:rPr>
          <w:rFonts w:asciiTheme="minorBidi" w:hAnsiTheme="minorBidi" w:cstheme="minorBidi"/>
        </w:rPr>
        <w:t xml:space="preserve"> </w:t>
      </w:r>
      <w:r w:rsidR="0012395B">
        <w:rPr>
          <w:rFonts w:asciiTheme="minorBidi" w:hAnsiTheme="minorBidi" w:cstheme="minorBidi"/>
        </w:rPr>
        <w:t>(4) Mutation calling was performed by shifting and clustering the histogram.</w:t>
      </w:r>
    </w:p>
    <w:p w14:paraId="4EE36C39" w14:textId="77777777" w:rsidR="001A15E6" w:rsidRPr="00477C52" w:rsidRDefault="001A15E6" w:rsidP="00034C61">
      <w:pPr>
        <w:jc w:val="both"/>
        <w:rPr>
          <w:rFonts w:asciiTheme="minorBidi" w:hAnsiTheme="minorBidi" w:cstheme="minorBidi"/>
        </w:rPr>
      </w:pPr>
    </w:p>
    <w:p w14:paraId="05BB9623" w14:textId="77777777" w:rsidR="001A15E6" w:rsidRPr="004E1056" w:rsidRDefault="001A15E6" w:rsidP="00034C61">
      <w:pPr>
        <w:jc w:val="both"/>
        <w:rPr>
          <w:rFonts w:asciiTheme="minorBidi" w:hAnsiTheme="minorBidi" w:cstheme="minorBidi"/>
          <w:b/>
          <w:bCs/>
        </w:rPr>
      </w:pPr>
      <w:r w:rsidRPr="004E1056">
        <w:rPr>
          <w:rFonts w:asciiTheme="minorBidi" w:hAnsiTheme="minorBidi" w:cstheme="minorBidi"/>
          <w:b/>
          <w:bCs/>
        </w:rPr>
        <w:t>1</w:t>
      </w:r>
      <w:r w:rsidRPr="004E1056">
        <w:rPr>
          <w:rFonts w:asciiTheme="minorBidi" w:hAnsiTheme="minorBidi" w:cstheme="minorBidi"/>
          <w:b/>
          <w:bCs/>
          <w:vertAlign w:val="superscript"/>
        </w:rPr>
        <w:t>st</w:t>
      </w:r>
      <w:r w:rsidRPr="004E1056">
        <w:rPr>
          <w:rFonts w:asciiTheme="minorBidi" w:hAnsiTheme="minorBidi" w:cstheme="minorBidi"/>
          <w:b/>
          <w:bCs/>
        </w:rPr>
        <w:t xml:space="preserve"> PCR</w:t>
      </w:r>
    </w:p>
    <w:p w14:paraId="087B5E83" w14:textId="77777777" w:rsidR="001A15E6" w:rsidRPr="00477C52" w:rsidRDefault="001A15E6" w:rsidP="00034C61">
      <w:pPr>
        <w:jc w:val="both"/>
        <w:rPr>
          <w:rFonts w:asciiTheme="minorBidi" w:hAnsiTheme="minorBidi" w:cstheme="minorBidi"/>
        </w:rPr>
      </w:pPr>
      <w:r w:rsidRPr="00477C52">
        <w:rPr>
          <w:rFonts w:asciiTheme="minorBidi" w:hAnsiTheme="minorBidi" w:cstheme="minorBidi"/>
        </w:rPr>
        <w:t>PCR was performed individually for each amplicon separately in a 96 well PCR plate (</w:t>
      </w:r>
      <w:proofErr w:type="spellStart"/>
      <w:r w:rsidRPr="00477C52">
        <w:rPr>
          <w:rFonts w:asciiTheme="minorBidi" w:hAnsiTheme="minorBidi" w:cstheme="minorBidi"/>
        </w:rPr>
        <w:t>Axygen</w:t>
      </w:r>
      <w:proofErr w:type="spellEnd"/>
      <w:r w:rsidRPr="00477C52">
        <w:rPr>
          <w:rFonts w:asciiTheme="minorBidi" w:hAnsiTheme="minorBidi" w:cstheme="minorBidi"/>
        </w:rPr>
        <w:t>) in a 10</w:t>
      </w:r>
      <w:r w:rsidR="0044380B">
        <w:rPr>
          <w:rFonts w:asciiTheme="minorBidi" w:hAnsiTheme="minorBidi" w:cstheme="minorBidi"/>
        </w:rPr>
        <w:t>µ</w:t>
      </w:r>
      <w:r w:rsidRPr="00477C52">
        <w:rPr>
          <w:rFonts w:asciiTheme="minorBidi" w:hAnsiTheme="minorBidi" w:cstheme="minorBidi"/>
        </w:rPr>
        <w:t>l volume reaction.</w:t>
      </w:r>
    </w:p>
    <w:p w14:paraId="7FE577FD" w14:textId="2A8BD352" w:rsidR="001A15E6" w:rsidRPr="00477C52" w:rsidRDefault="001A15E6" w:rsidP="00034C61">
      <w:pPr>
        <w:jc w:val="both"/>
        <w:rPr>
          <w:rFonts w:asciiTheme="minorBidi" w:hAnsiTheme="minorBidi" w:cstheme="minorBidi"/>
        </w:rPr>
      </w:pPr>
      <w:r w:rsidRPr="00477C52">
        <w:rPr>
          <w:rFonts w:asciiTheme="minorBidi" w:hAnsiTheme="minorBidi" w:cstheme="minorBidi"/>
        </w:rPr>
        <w:t>PCR was performed using KOD Hot Start DNA Polymerase (</w:t>
      </w:r>
      <w:proofErr w:type="spellStart"/>
      <w:r w:rsidRPr="00477C52">
        <w:rPr>
          <w:rFonts w:asciiTheme="minorBidi" w:hAnsiTheme="minorBidi" w:cstheme="minorBidi"/>
        </w:rPr>
        <w:t>Novagen</w:t>
      </w:r>
      <w:proofErr w:type="spellEnd"/>
      <w:r w:rsidRPr="00477C52">
        <w:rPr>
          <w:rFonts w:asciiTheme="minorBidi" w:hAnsiTheme="minorBidi" w:cstheme="minorBidi"/>
        </w:rPr>
        <w:t>) according to recommended protocol with the exceptions of: (1) In order to track and prevent over cycling, PCR reaction was added with SYBR green I (</w:t>
      </w:r>
      <w:proofErr w:type="spellStart"/>
      <w:r w:rsidRPr="00477C52">
        <w:rPr>
          <w:rFonts w:asciiTheme="minorBidi" w:hAnsiTheme="minorBidi" w:cstheme="minorBidi"/>
        </w:rPr>
        <w:t>Lonza</w:t>
      </w:r>
      <w:proofErr w:type="spellEnd"/>
      <w:r w:rsidRPr="00477C52">
        <w:rPr>
          <w:rFonts w:asciiTheme="minorBidi" w:hAnsiTheme="minorBidi" w:cstheme="minorBidi"/>
        </w:rPr>
        <w:t>) at a final reaction of 0.5</w:t>
      </w:r>
      <w:r w:rsidR="00360F16">
        <w:rPr>
          <w:rFonts w:asciiTheme="minorBidi" w:hAnsiTheme="minorBidi" w:cstheme="minorBidi"/>
        </w:rPr>
        <w:t>x</w:t>
      </w:r>
      <w:r w:rsidRPr="00477C52">
        <w:rPr>
          <w:rFonts w:asciiTheme="minorBidi" w:hAnsiTheme="minorBidi" w:cstheme="minorBidi"/>
        </w:rPr>
        <w:t xml:space="preserve"> and was tracked using a real time PCR machine (LC480, Roche). (2) Final concentration of 0.4</w:t>
      </w:r>
      <w:r w:rsidR="0044380B">
        <w:rPr>
          <w:rFonts w:asciiTheme="minorBidi" w:hAnsiTheme="minorBidi" w:cstheme="minorBidi"/>
        </w:rPr>
        <w:t>µ</w:t>
      </w:r>
      <w:r w:rsidRPr="00477C52">
        <w:rPr>
          <w:rFonts w:asciiTheme="minorBidi" w:hAnsiTheme="minorBidi" w:cstheme="minorBidi"/>
        </w:rPr>
        <w:t>M per primer (purchased from Sigma-</w:t>
      </w:r>
      <w:proofErr w:type="spellStart"/>
      <w:r w:rsidRPr="00477C52">
        <w:rPr>
          <w:rFonts w:asciiTheme="minorBidi" w:hAnsiTheme="minorBidi" w:cstheme="minorBidi"/>
        </w:rPr>
        <w:t>aldrich</w:t>
      </w:r>
      <w:proofErr w:type="spellEnd"/>
      <w:r w:rsidRPr="00477C52">
        <w:rPr>
          <w:rFonts w:asciiTheme="minorBidi" w:hAnsiTheme="minorBidi" w:cstheme="minorBidi"/>
        </w:rPr>
        <w:t>).</w:t>
      </w:r>
    </w:p>
    <w:p w14:paraId="21393227" w14:textId="5136AFBA" w:rsidR="001A15E6" w:rsidRPr="00477C52" w:rsidRDefault="001A15E6" w:rsidP="004F6A22">
      <w:pPr>
        <w:jc w:val="both"/>
        <w:rPr>
          <w:rFonts w:asciiTheme="minorBidi" w:hAnsiTheme="minorBidi" w:cstheme="minorBidi"/>
        </w:rPr>
      </w:pPr>
      <w:r w:rsidRPr="00477C52">
        <w:rPr>
          <w:rFonts w:asciiTheme="minorBidi" w:hAnsiTheme="minorBidi" w:cstheme="minorBidi"/>
        </w:rPr>
        <w:t>2</w:t>
      </w:r>
      <w:r w:rsidR="0044380B">
        <w:rPr>
          <w:rFonts w:asciiTheme="minorBidi" w:hAnsiTheme="minorBidi" w:cstheme="minorBidi"/>
        </w:rPr>
        <w:t>µ</w:t>
      </w:r>
      <w:r w:rsidRPr="00477C52">
        <w:rPr>
          <w:rFonts w:asciiTheme="minorBidi" w:hAnsiTheme="minorBidi" w:cstheme="minorBidi"/>
        </w:rPr>
        <w:t>l of DNA products were used as a template: Tail bulk was diluted to 1ng/</w:t>
      </w:r>
      <w:r w:rsidR="0044380B">
        <w:rPr>
          <w:rFonts w:asciiTheme="minorBidi" w:hAnsiTheme="minorBidi" w:cstheme="minorBidi"/>
        </w:rPr>
        <w:t>µ</w:t>
      </w:r>
      <w:r w:rsidRPr="00477C52">
        <w:rPr>
          <w:rFonts w:asciiTheme="minorBidi" w:hAnsiTheme="minorBidi" w:cstheme="minorBidi"/>
        </w:rPr>
        <w:t>l and WGA DNA (originated from a template of either single cells or whole crypts) was diluted 1:2. Samples were taken from the batches of the s</w:t>
      </w:r>
      <w:r>
        <w:rPr>
          <w:rFonts w:asciiTheme="minorBidi" w:hAnsiTheme="minorBidi" w:cstheme="minorBidi"/>
        </w:rPr>
        <w:t>ample production done for</w:t>
      </w:r>
      <w:r w:rsidR="004F6A22">
        <w:rPr>
          <w:rFonts w:asciiTheme="minorBidi" w:hAnsiTheme="minorBidi" w:cstheme="minorBidi"/>
        </w:rPr>
        <w:t xml:space="preserve"> </w:t>
      </w:r>
      <w:r>
        <w:rPr>
          <w:rFonts w:asciiTheme="minorBidi" w:hAnsiTheme="minorBidi" w:cstheme="minorBidi"/>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Pr>
          <w:rFonts w:asciiTheme="minorBidi" w:hAnsiTheme="minorBidi" w:cstheme="minorBidi"/>
        </w:rPr>
        <w:instrText xml:space="preserve"> ADDIN EN.CITE </w:instrText>
      </w:r>
      <w:r w:rsidR="001D240C">
        <w:rPr>
          <w:rFonts w:asciiTheme="minorBidi" w:hAnsiTheme="minorBidi" w:cstheme="minorBidi"/>
        </w:rPr>
        <w:fldChar w:fldCharType="begin">
          <w:fldData xml:space="preserve">PEVuZE5vdGU+PENpdGU+PEF1dGhvcj5SZWl6ZWw8L0F1dGhvcj48WWVhcj4yMDExPC9ZZWFyPjxJ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==
</w:fldData>
        </w:fldChar>
      </w:r>
      <w:r w:rsidR="001D240C">
        <w:rPr>
          <w:rFonts w:asciiTheme="minorBidi" w:hAnsiTheme="minorBidi" w:cstheme="minorBidi"/>
        </w:rPr>
        <w:instrText xml:space="preserve"> ADDIN EN.CITE.DATA </w:instrText>
      </w:r>
      <w:r w:rsidR="001D240C">
        <w:rPr>
          <w:rFonts w:asciiTheme="minorBidi" w:hAnsiTheme="minorBidi" w:cstheme="minorBidi"/>
        </w:rPr>
      </w:r>
      <w:r w:rsidR="001D240C">
        <w:rPr>
          <w:rFonts w:asciiTheme="minorBidi" w:hAnsiTheme="minorBidi" w:cstheme="minorBidi"/>
        </w:rPr>
        <w:fldChar w:fldCharType="end"/>
      </w:r>
      <w:r>
        <w:rPr>
          <w:rFonts w:asciiTheme="minorBidi" w:hAnsiTheme="minorBidi" w:cstheme="minorBidi"/>
        </w:rPr>
      </w:r>
      <w:r>
        <w:rPr>
          <w:rFonts w:asciiTheme="minorBidi" w:hAnsiTheme="minorBidi" w:cstheme="minorBidi"/>
        </w:rPr>
        <w:fldChar w:fldCharType="separate"/>
      </w:r>
      <w:r w:rsidR="001D240C">
        <w:rPr>
          <w:rFonts w:asciiTheme="minorBidi" w:hAnsiTheme="minorBidi" w:cstheme="minorBidi"/>
          <w:noProof/>
        </w:rPr>
        <w:t>(Reizel et al. 2011)</w:t>
      </w:r>
      <w:r>
        <w:rPr>
          <w:rFonts w:asciiTheme="minorBidi" w:hAnsiTheme="minorBidi" w:cstheme="minorBidi"/>
        </w:rPr>
        <w:fldChar w:fldCharType="end"/>
      </w:r>
      <w:r w:rsidRPr="00477C52">
        <w:rPr>
          <w:rFonts w:asciiTheme="minorBidi" w:hAnsiTheme="minorBidi" w:cstheme="minorBidi"/>
        </w:rPr>
        <w:t>.</w:t>
      </w:r>
    </w:p>
    <w:p w14:paraId="2A45C4C8" w14:textId="77777777" w:rsidR="001A15E6" w:rsidRPr="00477C52" w:rsidRDefault="001A15E6" w:rsidP="00034C61">
      <w:pPr>
        <w:jc w:val="both"/>
        <w:rPr>
          <w:rFonts w:asciiTheme="minorBidi" w:hAnsiTheme="minorBidi" w:cstheme="minorBidi"/>
        </w:rPr>
      </w:pPr>
      <w:r w:rsidRPr="00477C52">
        <w:rPr>
          <w:rFonts w:asciiTheme="minorBidi" w:hAnsiTheme="minorBidi" w:cstheme="minorBidi"/>
        </w:rPr>
        <w:t>Primer</w:t>
      </w:r>
      <w:r>
        <w:rPr>
          <w:rFonts w:asciiTheme="minorBidi" w:hAnsiTheme="minorBidi" w:cstheme="minorBidi"/>
        </w:rPr>
        <w:t>s</w:t>
      </w:r>
      <w:r w:rsidRPr="00477C52">
        <w:rPr>
          <w:rFonts w:asciiTheme="minorBidi" w:hAnsiTheme="minorBidi" w:cstheme="minorBidi"/>
        </w:rPr>
        <w:t xml:space="preserve"> 5’ tail </w:t>
      </w:r>
      <w:r>
        <w:rPr>
          <w:rFonts w:asciiTheme="minorBidi" w:hAnsiTheme="minorBidi" w:cstheme="minorBidi"/>
        </w:rPr>
        <w:t>sequences</w:t>
      </w:r>
      <w:r w:rsidRPr="00477C52">
        <w:rPr>
          <w:rFonts w:asciiTheme="minorBidi" w:hAnsiTheme="minorBidi" w:cstheme="minorBidi"/>
        </w:rPr>
        <w:t xml:space="preserve"> </w:t>
      </w:r>
      <w:r>
        <w:rPr>
          <w:rFonts w:asciiTheme="minorBidi" w:hAnsiTheme="minorBidi" w:cstheme="minorBidi"/>
        </w:rPr>
        <w:t>were</w:t>
      </w:r>
      <w:r w:rsidRPr="00477C52">
        <w:rPr>
          <w:rFonts w:asciiTheme="minorBidi" w:hAnsiTheme="minorBidi" w:cstheme="minorBidi"/>
        </w:rPr>
        <w:t xml:space="preserve"> as described in the manuscript</w:t>
      </w:r>
      <w:r>
        <w:rPr>
          <w:rFonts w:asciiTheme="minorBidi" w:hAnsiTheme="minorBidi" w:cstheme="minorBidi"/>
        </w:rPr>
        <w:t xml:space="preserve"> methods</w:t>
      </w:r>
      <w:r w:rsidRPr="00477C52">
        <w:rPr>
          <w:rFonts w:asciiTheme="minorBidi" w:hAnsiTheme="minorBidi" w:cstheme="minorBidi"/>
        </w:rPr>
        <w:t>.</w:t>
      </w:r>
    </w:p>
    <w:p w14:paraId="519AF27D" w14:textId="77777777" w:rsidR="001A15E6" w:rsidRPr="00477C52" w:rsidRDefault="001A15E6" w:rsidP="00034C61">
      <w:pPr>
        <w:jc w:val="both"/>
        <w:rPr>
          <w:rFonts w:asciiTheme="minorBidi" w:hAnsiTheme="minorBidi" w:cstheme="minorBidi"/>
        </w:rPr>
      </w:pPr>
    </w:p>
    <w:p w14:paraId="40558A57" w14:textId="77777777" w:rsidR="001A15E6" w:rsidRPr="00477C52" w:rsidRDefault="001A15E6" w:rsidP="00034C61">
      <w:pPr>
        <w:jc w:val="both"/>
        <w:rPr>
          <w:rFonts w:asciiTheme="minorBidi" w:hAnsiTheme="minorBidi" w:cstheme="minorBidi"/>
        </w:rPr>
      </w:pPr>
      <w:r w:rsidRPr="00477C52">
        <w:rPr>
          <w:rFonts w:asciiTheme="minorBidi" w:hAnsiTheme="minorBidi" w:cstheme="minorBidi"/>
        </w:rPr>
        <w:t>In order to enable the addition of primer 5’ tails, we have used a 2-step PCR protocol:</w:t>
      </w:r>
    </w:p>
    <w:p w14:paraId="2CA8F8C8" w14:textId="77777777" w:rsidR="001A15E6" w:rsidRPr="00477C52" w:rsidRDefault="001A15E6" w:rsidP="00034C61">
      <w:pPr>
        <w:jc w:val="both"/>
        <w:rPr>
          <w:rFonts w:asciiTheme="minorBidi" w:hAnsiTheme="minorBidi" w:cstheme="minorBidi"/>
        </w:rPr>
      </w:pPr>
      <w:r w:rsidRPr="00477C52">
        <w:rPr>
          <w:rFonts w:asciiTheme="minorBidi" w:hAnsiTheme="minorBidi" w:cstheme="minorBidi"/>
        </w:rPr>
        <w:t>Activation was performed at 2 minutes at 95</w:t>
      </w:r>
      <w:r w:rsidR="002809B8" w:rsidRPr="007511E5">
        <w:t>º</w:t>
      </w:r>
      <w:r w:rsidRPr="00477C52">
        <w:rPr>
          <w:rFonts w:asciiTheme="minorBidi" w:hAnsiTheme="minorBidi" w:cstheme="minorBidi"/>
        </w:rPr>
        <w:t>C followed by 5 cycles of 95</w:t>
      </w:r>
      <w:r w:rsidR="002809B8" w:rsidRPr="007511E5">
        <w:t>º</w:t>
      </w:r>
      <w:r w:rsidRPr="00477C52">
        <w:rPr>
          <w:rFonts w:asciiTheme="minorBidi" w:hAnsiTheme="minorBidi" w:cstheme="minorBidi"/>
        </w:rPr>
        <w:t>C for 20 seconds, 62</w:t>
      </w:r>
      <w:r w:rsidR="002809B8" w:rsidRPr="007511E5">
        <w:t>º</w:t>
      </w:r>
      <w:r w:rsidRPr="00477C52">
        <w:rPr>
          <w:rFonts w:asciiTheme="minorBidi" w:hAnsiTheme="minorBidi" w:cstheme="minorBidi"/>
        </w:rPr>
        <w:t>C at 20 seconds and 70</w:t>
      </w:r>
      <w:r w:rsidR="002809B8" w:rsidRPr="007511E5">
        <w:t>º</w:t>
      </w:r>
      <w:r w:rsidRPr="00477C52">
        <w:rPr>
          <w:rFonts w:asciiTheme="minorBidi" w:hAnsiTheme="minorBidi" w:cstheme="minorBidi"/>
        </w:rPr>
        <w:t>C for 10 seconds, and 25 more cycles of 95</w:t>
      </w:r>
      <w:r w:rsidR="002809B8" w:rsidRPr="007511E5">
        <w:t>º</w:t>
      </w:r>
      <w:r w:rsidRPr="00477C52">
        <w:rPr>
          <w:rFonts w:asciiTheme="minorBidi" w:hAnsiTheme="minorBidi" w:cstheme="minorBidi"/>
        </w:rPr>
        <w:t>C for 20 seconds, 70</w:t>
      </w:r>
      <w:r w:rsidR="002809B8" w:rsidRPr="007511E5">
        <w:t>º</w:t>
      </w:r>
      <w:r w:rsidRPr="00477C52">
        <w:rPr>
          <w:rFonts w:asciiTheme="minorBidi" w:hAnsiTheme="minorBidi" w:cstheme="minorBidi"/>
        </w:rPr>
        <w:t>C at 20 seconds and 70</w:t>
      </w:r>
      <w:r w:rsidR="002809B8" w:rsidRPr="007511E5">
        <w:t>º</w:t>
      </w:r>
      <w:r w:rsidRPr="00477C52">
        <w:rPr>
          <w:rFonts w:asciiTheme="minorBidi" w:hAnsiTheme="minorBidi" w:cstheme="minorBidi"/>
        </w:rPr>
        <w:t xml:space="preserve">C for 30 seconds. </w:t>
      </w:r>
    </w:p>
    <w:p w14:paraId="695CEDF1" w14:textId="77777777" w:rsidR="001A15E6" w:rsidRPr="00477C52" w:rsidRDefault="001A15E6" w:rsidP="00034C61">
      <w:pPr>
        <w:jc w:val="both"/>
        <w:rPr>
          <w:rFonts w:asciiTheme="minorBidi" w:hAnsiTheme="minorBidi" w:cstheme="minorBidi"/>
        </w:rPr>
      </w:pPr>
      <w:r w:rsidRPr="00477C52">
        <w:rPr>
          <w:rFonts w:asciiTheme="minorBidi" w:hAnsiTheme="minorBidi" w:cstheme="minorBidi"/>
        </w:rPr>
        <w:t>Following determination of number of cycles, reactions were performed in a standard thermal cycler DNA Engine Tetrad 2 (Bio-Rad). When real-time monitoring was performed, a melt-curve step was added: 95</w:t>
      </w:r>
      <w:r w:rsidR="002809B8" w:rsidRPr="007511E5">
        <w:t>º</w:t>
      </w:r>
      <w:r w:rsidRPr="00477C52">
        <w:rPr>
          <w:rFonts w:asciiTheme="minorBidi" w:hAnsiTheme="minorBidi" w:cstheme="minorBidi"/>
        </w:rPr>
        <w:t>C for 10 seconds followed by a gradual decrease (0.11C/second) until 37</w:t>
      </w:r>
      <w:r w:rsidR="002809B8" w:rsidRPr="007511E5">
        <w:t>º</w:t>
      </w:r>
      <w:r w:rsidRPr="00477C52">
        <w:rPr>
          <w:rFonts w:asciiTheme="minorBidi" w:hAnsiTheme="minorBidi" w:cstheme="minorBidi"/>
        </w:rPr>
        <w:t xml:space="preserve">C.  </w:t>
      </w:r>
    </w:p>
    <w:p w14:paraId="2D2115DC" w14:textId="77777777" w:rsidR="001A15E6" w:rsidRPr="00477C52" w:rsidRDefault="001A15E6" w:rsidP="00034C61">
      <w:pPr>
        <w:jc w:val="both"/>
        <w:rPr>
          <w:rFonts w:asciiTheme="minorBidi" w:hAnsiTheme="minorBidi" w:cstheme="minorBidi"/>
        </w:rPr>
      </w:pPr>
    </w:p>
    <w:p w14:paraId="6950748F" w14:textId="77777777" w:rsidR="001A15E6" w:rsidRPr="004E1056" w:rsidRDefault="001A15E6" w:rsidP="00034C61">
      <w:pPr>
        <w:jc w:val="both"/>
        <w:rPr>
          <w:rFonts w:asciiTheme="minorBidi" w:hAnsiTheme="minorBidi" w:cstheme="minorBidi"/>
          <w:b/>
          <w:bCs/>
        </w:rPr>
      </w:pPr>
      <w:r w:rsidRPr="004E1056">
        <w:rPr>
          <w:rFonts w:asciiTheme="minorBidi" w:hAnsiTheme="minorBidi" w:cstheme="minorBidi"/>
          <w:b/>
          <w:bCs/>
        </w:rPr>
        <w:t>Pooling and 2</w:t>
      </w:r>
      <w:r w:rsidRPr="004E1056">
        <w:rPr>
          <w:rFonts w:asciiTheme="minorBidi" w:hAnsiTheme="minorBidi" w:cstheme="minorBidi"/>
          <w:b/>
          <w:bCs/>
          <w:vertAlign w:val="superscript"/>
        </w:rPr>
        <w:t>nd</w:t>
      </w:r>
      <w:r w:rsidRPr="004E1056">
        <w:rPr>
          <w:rFonts w:asciiTheme="minorBidi" w:hAnsiTheme="minorBidi" w:cstheme="minorBidi"/>
          <w:b/>
          <w:bCs/>
        </w:rPr>
        <w:t xml:space="preserve"> PCR</w:t>
      </w:r>
    </w:p>
    <w:p w14:paraId="4E947168" w14:textId="293B7FF4" w:rsidR="001A15E6" w:rsidRDefault="001A15E6" w:rsidP="00D04FB0">
      <w:pPr>
        <w:jc w:val="both"/>
        <w:rPr>
          <w:rFonts w:asciiTheme="minorBidi" w:hAnsiTheme="minorBidi" w:cstheme="minorBidi"/>
        </w:rPr>
      </w:pPr>
      <w:r>
        <w:rPr>
          <w:rFonts w:asciiTheme="minorBidi" w:hAnsiTheme="minorBidi" w:cstheme="minorBidi"/>
        </w:rPr>
        <w:t xml:space="preserve">PCR reactions were </w:t>
      </w:r>
      <w:r w:rsidRPr="00477C52">
        <w:rPr>
          <w:rFonts w:asciiTheme="minorBidi" w:hAnsiTheme="minorBidi" w:cstheme="minorBidi"/>
        </w:rPr>
        <w:t>pool</w:t>
      </w:r>
      <w:r>
        <w:rPr>
          <w:rFonts w:asciiTheme="minorBidi" w:hAnsiTheme="minorBidi" w:cstheme="minorBidi"/>
        </w:rPr>
        <w:t>ed</w:t>
      </w:r>
      <w:r w:rsidRPr="00477C52">
        <w:rPr>
          <w:rFonts w:asciiTheme="minorBidi" w:hAnsiTheme="minorBidi" w:cstheme="minorBidi"/>
        </w:rPr>
        <w:t xml:space="preserve"> at an equal volume</w:t>
      </w:r>
      <w:r>
        <w:rPr>
          <w:rFonts w:asciiTheme="minorBidi" w:hAnsiTheme="minorBidi" w:cstheme="minorBidi"/>
        </w:rPr>
        <w:t>, and dilution</w:t>
      </w:r>
      <w:r w:rsidRPr="00477C52">
        <w:rPr>
          <w:rFonts w:asciiTheme="minorBidi" w:hAnsiTheme="minorBidi" w:cstheme="minorBidi"/>
        </w:rPr>
        <w:t xml:space="preserve"> was diluted 1:10,000</w:t>
      </w:r>
      <w:r>
        <w:rPr>
          <w:rFonts w:asciiTheme="minorBidi" w:hAnsiTheme="minorBidi" w:cstheme="minorBidi"/>
        </w:rPr>
        <w:t xml:space="preserve">. The diluted mix was </w:t>
      </w:r>
      <w:r w:rsidRPr="00477C52">
        <w:rPr>
          <w:rFonts w:asciiTheme="minorBidi" w:hAnsiTheme="minorBidi" w:cstheme="minorBidi"/>
        </w:rPr>
        <w:t>used as a template for a 2</w:t>
      </w:r>
      <w:r w:rsidRPr="00477C52">
        <w:rPr>
          <w:rFonts w:asciiTheme="minorBidi" w:hAnsiTheme="minorBidi" w:cstheme="minorBidi"/>
          <w:vertAlign w:val="superscript"/>
        </w:rPr>
        <w:t>nd</w:t>
      </w:r>
      <w:r w:rsidRPr="00477C52">
        <w:rPr>
          <w:rFonts w:asciiTheme="minorBidi" w:hAnsiTheme="minorBidi" w:cstheme="minorBidi"/>
        </w:rPr>
        <w:t xml:space="preserve"> PCR as described </w:t>
      </w:r>
      <w:r>
        <w:rPr>
          <w:rFonts w:asciiTheme="minorBidi" w:hAnsiTheme="minorBidi" w:cstheme="minorBidi"/>
        </w:rPr>
        <w:t>for the 1</w:t>
      </w:r>
      <w:r w:rsidRPr="00CF7841">
        <w:rPr>
          <w:rFonts w:asciiTheme="minorBidi" w:hAnsiTheme="minorBidi" w:cstheme="minorBidi"/>
          <w:vertAlign w:val="superscript"/>
        </w:rPr>
        <w:t>st</w:t>
      </w:r>
      <w:r>
        <w:rPr>
          <w:rFonts w:asciiTheme="minorBidi" w:hAnsiTheme="minorBidi" w:cstheme="minorBidi"/>
        </w:rPr>
        <w:t xml:space="preserve"> PCR </w:t>
      </w:r>
      <w:r w:rsidRPr="00477C52">
        <w:rPr>
          <w:rFonts w:asciiTheme="minorBidi" w:hAnsiTheme="minorBidi" w:cstheme="minorBidi"/>
        </w:rPr>
        <w:t xml:space="preserve">with the exceptions of: (1) </w:t>
      </w:r>
      <w:r w:rsidR="00D93D9A">
        <w:rPr>
          <w:rFonts w:asciiTheme="minorBidi" w:hAnsiTheme="minorBidi" w:cstheme="minorBidi"/>
        </w:rPr>
        <w:t>R</w:t>
      </w:r>
      <w:r w:rsidRPr="00477C52">
        <w:rPr>
          <w:rFonts w:asciiTheme="minorBidi" w:hAnsiTheme="minorBidi" w:cstheme="minorBidi"/>
        </w:rPr>
        <w:t>eaction volume of 20</w:t>
      </w:r>
      <w:r w:rsidR="00615C5F">
        <w:rPr>
          <w:rFonts w:asciiTheme="minorBidi" w:hAnsiTheme="minorBidi" w:cstheme="minorBidi"/>
        </w:rPr>
        <w:t>µ</w:t>
      </w:r>
      <w:r w:rsidRPr="00477C52">
        <w:rPr>
          <w:rFonts w:asciiTheme="minorBidi" w:hAnsiTheme="minorBidi" w:cstheme="minorBidi"/>
        </w:rPr>
        <w:t>l. (2) 8</w:t>
      </w:r>
      <w:r w:rsidR="0044380B">
        <w:rPr>
          <w:rFonts w:asciiTheme="minorBidi" w:hAnsiTheme="minorBidi" w:cstheme="minorBidi"/>
        </w:rPr>
        <w:t>µ</w:t>
      </w:r>
      <w:r w:rsidRPr="00477C52">
        <w:rPr>
          <w:rFonts w:asciiTheme="minorBidi" w:hAnsiTheme="minorBidi" w:cstheme="minorBidi"/>
        </w:rPr>
        <w:t xml:space="preserve">l of template used (3) Differential amplification for pools which originated from single cells or bulks: 20 cycles (5+15) or 15 cycles (5+10) respectively. Primer </w:t>
      </w:r>
      <w:r w:rsidR="00D04FB0">
        <w:rPr>
          <w:rFonts w:asciiTheme="minorBidi" w:hAnsiTheme="minorBidi" w:cstheme="minorBidi"/>
        </w:rPr>
        <w:t>sequences are</w:t>
      </w:r>
      <w:r w:rsidRPr="00477C52">
        <w:rPr>
          <w:rFonts w:asciiTheme="minorBidi" w:hAnsiTheme="minorBidi" w:cstheme="minorBidi"/>
        </w:rPr>
        <w:t xml:space="preserve">: </w:t>
      </w:r>
    </w:p>
    <w:p w14:paraId="2FCF8C5B" w14:textId="77777777" w:rsidR="001A15E6" w:rsidRPr="00477C52" w:rsidRDefault="001A15E6" w:rsidP="00034C61">
      <w:pPr>
        <w:jc w:val="both"/>
        <w:rPr>
          <w:rFonts w:asciiTheme="minorBidi" w:hAnsiTheme="minorBidi" w:cstheme="minorBidi"/>
        </w:rPr>
      </w:pPr>
      <w:proofErr w:type="spellStart"/>
      <w:r w:rsidRPr="00477C52">
        <w:rPr>
          <w:rFonts w:asciiTheme="minorBidi" w:hAnsiTheme="minorBidi" w:cstheme="minorBidi"/>
        </w:rPr>
        <w:t>amp_Final_Fw</w:t>
      </w:r>
      <w:proofErr w:type="spellEnd"/>
      <w:r w:rsidRPr="00477C52">
        <w:rPr>
          <w:rFonts w:asciiTheme="minorBidi" w:hAnsiTheme="minorBidi" w:cstheme="minorBidi"/>
        </w:rPr>
        <w:t>:</w:t>
      </w:r>
    </w:p>
    <w:p w14:paraId="48485646" w14:textId="77777777" w:rsidR="001A15E6" w:rsidRDefault="001A15E6" w:rsidP="00034C61">
      <w:pPr>
        <w:jc w:val="both"/>
        <w:rPr>
          <w:rFonts w:asciiTheme="minorBidi" w:hAnsiTheme="minorBidi" w:cstheme="minorBidi"/>
        </w:rPr>
      </w:pPr>
      <w:r w:rsidRPr="00477C52">
        <w:rPr>
          <w:rFonts w:asciiTheme="minorBidi" w:hAnsiTheme="minorBidi" w:cstheme="minorBidi"/>
        </w:rPr>
        <w:t>AATGATACGGCGACCACCGAGATCTACACTCTTTCCCTACACGACGCTCTTCCGATCT.</w:t>
      </w:r>
    </w:p>
    <w:p w14:paraId="1A22A5C1" w14:textId="77777777" w:rsidR="001A15E6" w:rsidRPr="00477C52" w:rsidRDefault="001A15E6" w:rsidP="00034C61">
      <w:pPr>
        <w:jc w:val="both"/>
        <w:rPr>
          <w:rFonts w:asciiTheme="minorBidi" w:hAnsiTheme="minorBidi" w:cstheme="minorBidi"/>
        </w:rPr>
      </w:pPr>
      <w:proofErr w:type="spellStart"/>
      <w:proofErr w:type="gramStart"/>
      <w:r w:rsidRPr="00477C52">
        <w:rPr>
          <w:rFonts w:asciiTheme="minorBidi" w:hAnsiTheme="minorBidi" w:cstheme="minorBidi"/>
        </w:rPr>
        <w:t>amp</w:t>
      </w:r>
      <w:proofErr w:type="gramEnd"/>
      <w:r w:rsidRPr="00477C52">
        <w:rPr>
          <w:rFonts w:asciiTheme="minorBidi" w:hAnsiTheme="minorBidi" w:cstheme="minorBidi"/>
        </w:rPr>
        <w:t>_Final_Rev</w:t>
      </w:r>
      <w:proofErr w:type="spellEnd"/>
      <w:r w:rsidRPr="00477C52">
        <w:rPr>
          <w:rFonts w:asciiTheme="minorBidi" w:hAnsiTheme="minorBidi" w:cstheme="minorBidi"/>
        </w:rPr>
        <w:t>: CAAGCAGAAGACGGCATACGAGAT</w:t>
      </w:r>
      <w:r>
        <w:rPr>
          <w:rFonts w:asciiTheme="minorBidi" w:hAnsiTheme="minorBidi" w:cstheme="minorBidi"/>
          <w:b/>
          <w:bCs/>
        </w:rPr>
        <w:t>[Index]</w:t>
      </w:r>
      <w:r w:rsidRPr="00477C52">
        <w:rPr>
          <w:rFonts w:asciiTheme="minorBidi" w:hAnsiTheme="minorBidi" w:cstheme="minorBidi"/>
        </w:rPr>
        <w:t xml:space="preserve">GTGACTGGAGTTCAGACGTGTGCTCTTCCGATC, where </w:t>
      </w:r>
      <w:r w:rsidR="004C30A2">
        <w:rPr>
          <w:rFonts w:asciiTheme="minorBidi" w:hAnsiTheme="minorBidi" w:cstheme="minorBidi"/>
          <w:b/>
          <w:bCs/>
        </w:rPr>
        <w:t>[</w:t>
      </w:r>
      <w:r>
        <w:rPr>
          <w:rFonts w:asciiTheme="minorBidi" w:hAnsiTheme="minorBidi" w:cstheme="minorBidi"/>
          <w:b/>
          <w:bCs/>
        </w:rPr>
        <w:t>Index</w:t>
      </w:r>
      <w:r w:rsidR="004C30A2">
        <w:rPr>
          <w:rFonts w:asciiTheme="minorBidi" w:hAnsiTheme="minorBidi" w:cstheme="minorBidi"/>
          <w:b/>
          <w:bCs/>
        </w:rPr>
        <w:t>]</w:t>
      </w:r>
      <w:r w:rsidRPr="00477C52">
        <w:rPr>
          <w:rFonts w:asciiTheme="minorBidi" w:hAnsiTheme="minorBidi" w:cstheme="minorBidi"/>
        </w:rPr>
        <w:t xml:space="preserve"> marks for </w:t>
      </w:r>
      <w:r>
        <w:rPr>
          <w:rFonts w:asciiTheme="minorBidi" w:hAnsiTheme="minorBidi" w:cstheme="minorBidi"/>
        </w:rPr>
        <w:t xml:space="preserve">index </w:t>
      </w:r>
      <w:r w:rsidRPr="00477C52">
        <w:rPr>
          <w:rFonts w:asciiTheme="minorBidi" w:hAnsiTheme="minorBidi" w:cstheme="minorBidi"/>
        </w:rPr>
        <w:t xml:space="preserve">region. </w:t>
      </w:r>
      <w:r>
        <w:rPr>
          <w:rFonts w:asciiTheme="minorBidi" w:hAnsiTheme="minorBidi" w:cstheme="minorBidi"/>
        </w:rPr>
        <w:t>Indexes</w:t>
      </w:r>
      <w:r w:rsidRPr="00477C52">
        <w:rPr>
          <w:rFonts w:asciiTheme="minorBidi" w:hAnsiTheme="minorBidi" w:cstheme="minorBidi"/>
        </w:rPr>
        <w:t xml:space="preserve"> were excerpted from “Illumina </w:t>
      </w:r>
      <w:proofErr w:type="spellStart"/>
      <w:r w:rsidRPr="00477C52">
        <w:rPr>
          <w:rFonts w:asciiTheme="minorBidi" w:hAnsiTheme="minorBidi" w:cstheme="minorBidi"/>
        </w:rPr>
        <w:t>TruSeq</w:t>
      </w:r>
      <w:proofErr w:type="spellEnd"/>
      <w:r w:rsidRPr="00477C52">
        <w:rPr>
          <w:rFonts w:asciiTheme="minorBidi" w:hAnsiTheme="minorBidi" w:cstheme="minorBidi"/>
        </w:rPr>
        <w:t xml:space="preserve"> Small RNA Sample Prep” </w:t>
      </w:r>
      <w:r>
        <w:rPr>
          <w:rFonts w:asciiTheme="minorBidi" w:hAnsiTheme="minorBidi" w:cstheme="minorBidi"/>
        </w:rPr>
        <w:t xml:space="preserve">index </w:t>
      </w:r>
      <w:r w:rsidRPr="00477C52">
        <w:rPr>
          <w:rFonts w:asciiTheme="minorBidi" w:hAnsiTheme="minorBidi" w:cstheme="minorBidi"/>
        </w:rPr>
        <w:t>list.</w:t>
      </w:r>
    </w:p>
    <w:p w14:paraId="3E3DAD49" w14:textId="77777777" w:rsidR="001A15E6" w:rsidRPr="00477C52" w:rsidRDefault="001A15E6" w:rsidP="00034C61">
      <w:pPr>
        <w:jc w:val="both"/>
        <w:rPr>
          <w:rFonts w:asciiTheme="minorBidi" w:hAnsiTheme="minorBidi" w:cstheme="minorBidi"/>
        </w:rPr>
      </w:pPr>
    </w:p>
    <w:p w14:paraId="5F2DB0FE" w14:textId="032ACA43" w:rsidR="001A15E6" w:rsidRDefault="001A15E6" w:rsidP="004F6A22">
      <w:pPr>
        <w:jc w:val="both"/>
        <w:rPr>
          <w:rFonts w:asciiTheme="minorBidi" w:hAnsiTheme="minorBidi" w:cstheme="minorBidi"/>
        </w:rPr>
      </w:pPr>
      <w:r w:rsidRPr="00477C52">
        <w:rPr>
          <w:rFonts w:asciiTheme="minorBidi" w:hAnsiTheme="minorBidi" w:cstheme="minorBidi"/>
        </w:rPr>
        <w:t xml:space="preserve">Samples were purified using </w:t>
      </w:r>
      <w:proofErr w:type="spellStart"/>
      <w:r w:rsidRPr="00477C52">
        <w:rPr>
          <w:rFonts w:asciiTheme="minorBidi" w:hAnsiTheme="minorBidi" w:cstheme="minorBidi"/>
        </w:rPr>
        <w:t>AMPure</w:t>
      </w:r>
      <w:proofErr w:type="spellEnd"/>
      <w:r w:rsidRPr="00477C52">
        <w:rPr>
          <w:rFonts w:asciiTheme="minorBidi" w:hAnsiTheme="minorBidi" w:cstheme="minorBidi"/>
        </w:rPr>
        <w:t xml:space="preserve"> XP magnetic beads at a 1.5</w:t>
      </w:r>
      <w:r w:rsidR="00360F16">
        <w:rPr>
          <w:rFonts w:asciiTheme="minorBidi" w:hAnsiTheme="minorBidi" w:cstheme="minorBidi"/>
        </w:rPr>
        <w:t>x</w:t>
      </w:r>
      <w:r w:rsidRPr="00477C52">
        <w:rPr>
          <w:rFonts w:asciiTheme="minorBidi" w:hAnsiTheme="minorBidi" w:cstheme="minorBidi"/>
        </w:rPr>
        <w:t xml:space="preserve"> volume ratio or by </w:t>
      </w:r>
      <w:proofErr w:type="spellStart"/>
      <w:r w:rsidRPr="00477C52">
        <w:rPr>
          <w:rFonts w:asciiTheme="minorBidi" w:hAnsiTheme="minorBidi" w:cstheme="minorBidi"/>
        </w:rPr>
        <w:t>MinElute</w:t>
      </w:r>
      <w:proofErr w:type="spellEnd"/>
      <w:r w:rsidRPr="00477C52">
        <w:rPr>
          <w:rFonts w:asciiTheme="minorBidi" w:hAnsiTheme="minorBidi" w:cstheme="minorBidi"/>
        </w:rPr>
        <w:t xml:space="preserve"> PCR purification kit (</w:t>
      </w:r>
      <w:proofErr w:type="spellStart"/>
      <w:r w:rsidRPr="00477C52">
        <w:rPr>
          <w:rFonts w:asciiTheme="minorBidi" w:hAnsiTheme="minorBidi" w:cstheme="minorBidi"/>
        </w:rPr>
        <w:t>Qiagen</w:t>
      </w:r>
      <w:proofErr w:type="spellEnd"/>
      <w:r w:rsidRPr="00477C52">
        <w:rPr>
          <w:rFonts w:asciiTheme="minorBidi" w:hAnsiTheme="minorBidi" w:cstheme="minorBidi"/>
        </w:rPr>
        <w:t>) and their concentration was measured</w:t>
      </w:r>
      <w:r w:rsidR="00D44C29">
        <w:rPr>
          <w:rFonts w:asciiTheme="minorBidi" w:hAnsiTheme="minorBidi" w:cstheme="minorBidi"/>
        </w:rPr>
        <w:t xml:space="preserve"> using</w:t>
      </w:r>
      <w:r w:rsidRPr="00477C52">
        <w:rPr>
          <w:rFonts w:asciiTheme="minorBidi" w:hAnsiTheme="minorBidi" w:cstheme="minorBidi"/>
        </w:rPr>
        <w:t xml:space="preserve"> Qubit dsDNA HS Assay Kit. Following dilution to an equal concentration, samples were pooled to</w:t>
      </w:r>
      <w:r>
        <w:rPr>
          <w:rFonts w:asciiTheme="minorBidi" w:hAnsiTheme="minorBidi" w:cstheme="minorBidi"/>
        </w:rPr>
        <w:t xml:space="preserve">gether for </w:t>
      </w:r>
      <w:r w:rsidR="004F6A22">
        <w:rPr>
          <w:rFonts w:asciiTheme="minorBidi" w:hAnsiTheme="minorBidi" w:cstheme="minorBidi"/>
        </w:rPr>
        <w:t>2X</w:t>
      </w:r>
      <w:r w:rsidRPr="008E5163">
        <w:rPr>
          <w:rFonts w:asciiTheme="minorBidi" w:hAnsiTheme="minorBidi" w:cstheme="minorBidi"/>
        </w:rPr>
        <w:t>150</w:t>
      </w:r>
      <w:r w:rsidR="004F6A22">
        <w:rPr>
          <w:rFonts w:asciiTheme="minorBidi" w:hAnsiTheme="minorBidi" w:cstheme="minorBidi"/>
        </w:rPr>
        <w:t>bp</w:t>
      </w:r>
      <w:r>
        <w:rPr>
          <w:rFonts w:asciiTheme="minorBidi" w:hAnsiTheme="minorBidi" w:cstheme="minorBidi"/>
        </w:rPr>
        <w:t xml:space="preserve"> </w:t>
      </w:r>
      <w:r w:rsidR="004F6A22">
        <w:rPr>
          <w:rFonts w:asciiTheme="minorBidi" w:hAnsiTheme="minorBidi" w:cstheme="minorBidi"/>
        </w:rPr>
        <w:t xml:space="preserve">sequencing run </w:t>
      </w:r>
      <w:r>
        <w:rPr>
          <w:rFonts w:asciiTheme="minorBidi" w:hAnsiTheme="minorBidi" w:cstheme="minorBidi"/>
        </w:rPr>
        <w:t>(</w:t>
      </w:r>
      <w:proofErr w:type="spellStart"/>
      <w:r w:rsidR="004F6A22">
        <w:rPr>
          <w:rFonts w:asciiTheme="minorBidi" w:hAnsiTheme="minorBidi" w:cstheme="minorBidi"/>
        </w:rPr>
        <w:t>Miseq</w:t>
      </w:r>
      <w:proofErr w:type="spellEnd"/>
      <w:r w:rsidR="004F6A22">
        <w:rPr>
          <w:rFonts w:asciiTheme="minorBidi" w:hAnsiTheme="minorBidi" w:cstheme="minorBidi"/>
        </w:rPr>
        <w:t xml:space="preserve">, </w:t>
      </w:r>
      <w:r>
        <w:rPr>
          <w:rFonts w:asciiTheme="minorBidi" w:hAnsiTheme="minorBidi" w:cstheme="minorBidi"/>
        </w:rPr>
        <w:t>Illumina)</w:t>
      </w:r>
      <w:r w:rsidRPr="00477C52">
        <w:rPr>
          <w:rFonts w:asciiTheme="minorBidi" w:hAnsiTheme="minorBidi" w:cstheme="minorBidi"/>
        </w:rPr>
        <w:t>.</w:t>
      </w:r>
    </w:p>
    <w:p w14:paraId="76EBFA8E" w14:textId="77777777" w:rsidR="001A15E6" w:rsidRDefault="001A15E6" w:rsidP="00034C61">
      <w:pPr>
        <w:jc w:val="both"/>
        <w:rPr>
          <w:rFonts w:asciiTheme="minorBidi" w:hAnsiTheme="minorBidi" w:cstheme="minorBidi"/>
        </w:rPr>
      </w:pPr>
    </w:p>
    <w:p w14:paraId="55F80435" w14:textId="77777777" w:rsidR="001A15E6" w:rsidRPr="004E1056" w:rsidRDefault="001A15E6" w:rsidP="00034C61">
      <w:pPr>
        <w:jc w:val="both"/>
        <w:rPr>
          <w:rFonts w:asciiTheme="minorBidi" w:hAnsiTheme="minorBidi" w:cstheme="minorBidi"/>
          <w:b/>
          <w:bCs/>
        </w:rPr>
      </w:pPr>
      <w:r w:rsidRPr="004E1056">
        <w:rPr>
          <w:rFonts w:asciiTheme="minorBidi" w:hAnsiTheme="minorBidi" w:cstheme="minorBidi"/>
          <w:b/>
          <w:bCs/>
        </w:rPr>
        <w:t>MS Calling algorithm</w:t>
      </w:r>
    </w:p>
    <w:p w14:paraId="26C65161" w14:textId="5D3F216E" w:rsidR="001A15E6" w:rsidRDefault="001A15E6">
      <w:pPr>
        <w:jc w:val="both"/>
        <w:rPr>
          <w:rFonts w:asciiTheme="minorBidi" w:hAnsiTheme="minorBidi" w:cstheme="minorBidi"/>
        </w:rPr>
      </w:pPr>
      <w:r>
        <w:t xml:space="preserve">Using the histograms generated from the sequencing data, distances between the different samples were calculated. The histograms were first normalized with the read count, and then correlated to histograms from the other samples to find the optimal shifting of the histogram. The amount of shifting units that corresponds to the highest correlation is assumed to be the consequence of the somatic mutation (if exists). Example of such histograms and the clustering derived from the shifting to the highest correlation is shown </w:t>
      </w:r>
      <w:r w:rsidRPr="00492453">
        <w:t>in</w:t>
      </w:r>
      <w:r>
        <w:t xml:space="preserve"> </w:t>
      </w:r>
      <w:r w:rsidR="00176FA1">
        <w:fldChar w:fldCharType="begin"/>
      </w:r>
      <w:r w:rsidR="00176FA1">
        <w:instrText xml:space="preserve"> REF _Ref433303295 \h </w:instrText>
      </w:r>
      <w:r w:rsidR="00034C61">
        <w:instrText xml:space="preserve"> \* MERGEFORMAT </w:instrText>
      </w:r>
      <w:r w:rsidR="00176FA1">
        <w:fldChar w:fldCharType="separate"/>
      </w:r>
      <w:r w:rsidR="00360F16">
        <w:t xml:space="preserve">Supplemental Figure </w:t>
      </w:r>
      <w:r w:rsidR="00360F16">
        <w:rPr>
          <w:noProof/>
        </w:rPr>
        <w:t>S3</w:t>
      </w:r>
      <w:r w:rsidR="00176FA1">
        <w:fldChar w:fldCharType="end"/>
      </w:r>
      <w:r>
        <w:t>B.</w:t>
      </w:r>
      <w:r>
        <w:rPr>
          <w:rFonts w:asciiTheme="minorBidi" w:hAnsiTheme="minorBidi" w:cstheme="minorBidi"/>
        </w:rPr>
        <w:t xml:space="preserve"> </w:t>
      </w:r>
      <w:r w:rsidRPr="00477C52">
        <w:rPr>
          <w:rFonts w:asciiTheme="minorBidi" w:hAnsiTheme="minorBidi" w:cstheme="minorBidi"/>
        </w:rPr>
        <w:t xml:space="preserve"> </w:t>
      </w:r>
    </w:p>
    <w:p w14:paraId="212CADD6" w14:textId="77777777" w:rsidR="001A15E6" w:rsidRDefault="001A15E6" w:rsidP="00034C61">
      <w:pPr>
        <w:jc w:val="both"/>
      </w:pPr>
      <w:r>
        <w:br w:type="page"/>
      </w:r>
    </w:p>
    <w:p w14:paraId="4A15BC0A" w14:textId="40EF0DAE" w:rsidR="004E3E37" w:rsidRDefault="00BF3BA5">
      <w:pPr>
        <w:pStyle w:val="Heading1"/>
        <w:jc w:val="both"/>
      </w:pPr>
      <w:r>
        <w:t>Supplemental Note S</w:t>
      </w:r>
      <w:r w:rsidR="004E3E37">
        <w:t xml:space="preserve">2 – Examples of </w:t>
      </w:r>
      <w:r w:rsidR="00C1675B">
        <w:t>r</w:t>
      </w:r>
      <w:r w:rsidR="004E3E37">
        <w:t>obotic scripts</w:t>
      </w:r>
    </w:p>
    <w:p w14:paraId="24EBA690" w14:textId="77777777" w:rsidR="00360F16" w:rsidRPr="00BE0C59" w:rsidRDefault="004E3E37" w:rsidP="00BE0C59">
      <w:pPr>
        <w:rPr>
          <w:rFonts w:asciiTheme="minorBidi" w:hAnsiTheme="minorBidi"/>
          <w:lang w:bidi="ar-DZ"/>
        </w:rPr>
      </w:pPr>
      <w:r w:rsidRPr="00C966CC">
        <w:rPr>
          <w:rFonts w:asciiTheme="minorBidi" w:hAnsiTheme="minorBidi" w:cstheme="minorBidi"/>
          <w:lang w:bidi="ar-DZ"/>
        </w:rPr>
        <w:t xml:space="preserve">In this section we elaborate on the robotic </w:t>
      </w:r>
      <w:proofErr w:type="gramStart"/>
      <w:r w:rsidRPr="00C966CC">
        <w:rPr>
          <w:rFonts w:asciiTheme="minorBidi" w:hAnsiTheme="minorBidi" w:cstheme="minorBidi"/>
          <w:lang w:bidi="ar-DZ"/>
        </w:rPr>
        <w:t>scripts which are performed during the molecular biology</w:t>
      </w:r>
      <w:proofErr w:type="gramEnd"/>
      <w:r w:rsidRPr="00C966CC">
        <w:rPr>
          <w:rFonts w:asciiTheme="minorBidi" w:hAnsiTheme="minorBidi" w:cstheme="minorBidi"/>
          <w:lang w:bidi="ar-DZ"/>
        </w:rPr>
        <w:t xml:space="preserve"> pipeline (</w:t>
      </w:r>
      <w:r w:rsidRPr="00F74866">
        <w:rPr>
          <w:rFonts w:asciiTheme="minorBidi" w:hAnsiTheme="minorBidi" w:cstheme="minorBidi"/>
          <w:lang w:bidi="ar-DZ"/>
        </w:rPr>
        <w:fldChar w:fldCharType="begin"/>
      </w:r>
      <w:r w:rsidRPr="00C966CC">
        <w:rPr>
          <w:rFonts w:asciiTheme="minorBidi" w:hAnsiTheme="minorBidi" w:cstheme="minorBidi"/>
          <w:lang w:bidi="ar-DZ"/>
        </w:rPr>
        <w:instrText xml:space="preserve"> REF _Ref433277505 \h  \* MERGEFORMAT </w:instrText>
      </w:r>
      <w:r w:rsidRPr="00F74866">
        <w:rPr>
          <w:rFonts w:asciiTheme="minorBidi" w:hAnsiTheme="minorBidi" w:cstheme="minorBidi"/>
          <w:lang w:bidi="ar-DZ"/>
        </w:rPr>
      </w:r>
      <w:r w:rsidRPr="00F74866">
        <w:rPr>
          <w:rFonts w:asciiTheme="minorBidi" w:hAnsiTheme="minorBidi" w:cstheme="minorBidi"/>
          <w:lang w:bidi="ar-DZ"/>
        </w:rPr>
        <w:fldChar w:fldCharType="separate"/>
      </w:r>
      <w:r w:rsidR="00360F16" w:rsidRPr="00BE0C59">
        <w:rPr>
          <w:rFonts w:asciiTheme="minorBidi" w:hAnsiTheme="minorBidi" w:cstheme="minorBidi"/>
          <w:lang w:bidi="ar-DZ"/>
        </w:rPr>
        <w:t>Supplemental Information</w:t>
      </w:r>
    </w:p>
    <w:p w14:paraId="3EDBA88B" w14:textId="1A3CE5DC" w:rsidR="004E3E37" w:rsidRPr="000E72EC" w:rsidRDefault="00360F16" w:rsidP="000E72EC">
      <w:pPr>
        <w:rPr>
          <w:rFonts w:asciiTheme="minorBidi" w:hAnsiTheme="minorBidi"/>
          <w:rtl/>
          <w:lang w:bidi="ar-DZ"/>
        </w:rPr>
      </w:pPr>
      <w:proofErr w:type="gramStart"/>
      <w:r>
        <w:rPr>
          <w:rFonts w:asciiTheme="minorBidi" w:hAnsiTheme="minorBidi" w:cstheme="minorBidi"/>
          <w:lang w:bidi="ar-DZ"/>
        </w:rPr>
        <w:t>Supplemental Figure</w:t>
      </w:r>
      <w:r>
        <w:rPr>
          <w:rFonts w:asciiTheme="minorBidi" w:hAnsiTheme="minorBidi" w:cstheme="minorBidi"/>
        </w:rPr>
        <w:t xml:space="preserve"> </w:t>
      </w:r>
      <w:r w:rsidRPr="00BE0C59">
        <w:rPr>
          <w:rFonts w:asciiTheme="minorBidi" w:hAnsiTheme="minorBidi"/>
        </w:rPr>
        <w:t>S1</w:t>
      </w:r>
      <w:r w:rsidR="004E3E37" w:rsidRPr="00F74866">
        <w:rPr>
          <w:rFonts w:asciiTheme="minorBidi" w:hAnsiTheme="minorBidi" w:cstheme="minorBidi"/>
          <w:lang w:bidi="ar-DZ"/>
        </w:rPr>
        <w:fldChar w:fldCharType="end"/>
      </w:r>
      <w:r w:rsidR="002D12B1">
        <w:rPr>
          <w:rFonts w:asciiTheme="minorBidi" w:hAnsiTheme="minorBidi" w:cstheme="minorBidi"/>
          <w:lang w:bidi="ar-DZ"/>
        </w:rPr>
        <w:t>-2</w:t>
      </w:r>
      <w:r w:rsidR="004E3E37" w:rsidRPr="00C966CC">
        <w:rPr>
          <w:rFonts w:asciiTheme="minorBidi" w:hAnsiTheme="minorBidi" w:cstheme="minorBidi"/>
          <w:lang w:bidi="ar-DZ"/>
        </w:rPr>
        <w:t>).</w:t>
      </w:r>
      <w:proofErr w:type="gramEnd"/>
      <w:r w:rsidR="004E3E37" w:rsidRPr="00C966CC">
        <w:rPr>
          <w:rFonts w:asciiTheme="minorBidi" w:hAnsiTheme="minorBidi" w:cstheme="minorBidi"/>
          <w:lang w:bidi="ar-DZ"/>
        </w:rPr>
        <w:t xml:space="preserve"> Two main robotic scripts are being performed before the AA targeted enrichment process. The first one is the "</w:t>
      </w:r>
      <w:r w:rsidR="004C30A2">
        <w:rPr>
          <w:rFonts w:asciiTheme="minorBidi" w:hAnsiTheme="minorBidi" w:cstheme="minorBidi"/>
          <w:lang w:bidi="ar-DZ"/>
        </w:rPr>
        <w:t>M</w:t>
      </w:r>
      <w:r w:rsidR="004E3E37" w:rsidRPr="00C966CC">
        <w:rPr>
          <w:rFonts w:asciiTheme="minorBidi" w:hAnsiTheme="minorBidi" w:cstheme="minorBidi"/>
          <w:lang w:bidi="ar-DZ"/>
        </w:rPr>
        <w:t>ultiplex group creation script" and the second one is the "Access array preparation - Sample cherry picking script". Subsequent scripts are the "</w:t>
      </w:r>
      <w:proofErr w:type="spellStart"/>
      <w:r w:rsidR="004E3E37" w:rsidRPr="00C966CC">
        <w:rPr>
          <w:rFonts w:asciiTheme="minorBidi" w:hAnsiTheme="minorBidi" w:cstheme="minorBidi"/>
          <w:lang w:bidi="ar-DZ"/>
        </w:rPr>
        <w:t>Agencourt</w:t>
      </w:r>
      <w:proofErr w:type="spellEnd"/>
      <w:r w:rsidR="004E3E37" w:rsidRPr="00C966CC">
        <w:rPr>
          <w:rFonts w:asciiTheme="minorBidi" w:hAnsiTheme="minorBidi" w:cstheme="minorBidi"/>
          <w:lang w:bidi="ar-DZ"/>
        </w:rPr>
        <w:t xml:space="preserve"> </w:t>
      </w:r>
      <w:proofErr w:type="spellStart"/>
      <w:r w:rsidR="004E3E37" w:rsidRPr="00C966CC">
        <w:rPr>
          <w:rFonts w:asciiTheme="minorBidi" w:hAnsiTheme="minorBidi" w:cstheme="minorBidi"/>
          <w:lang w:bidi="ar-DZ"/>
        </w:rPr>
        <w:t>AMPure</w:t>
      </w:r>
      <w:proofErr w:type="spellEnd"/>
      <w:r w:rsidR="004E3E37" w:rsidRPr="00C966CC">
        <w:rPr>
          <w:rFonts w:asciiTheme="minorBidi" w:hAnsiTheme="minorBidi" w:cstheme="minorBidi"/>
          <w:lang w:bidi="ar-DZ"/>
        </w:rPr>
        <w:t xml:space="preserve"> XP PCR cleanup script" and "NGS libraries dilution script". </w:t>
      </w:r>
    </w:p>
    <w:p w14:paraId="0BDDBF54" w14:textId="537D49E6" w:rsidR="00E74C9B" w:rsidRPr="002B59BC" w:rsidRDefault="00E74C9B" w:rsidP="00034C61">
      <w:pPr>
        <w:jc w:val="both"/>
        <w:rPr>
          <w:rFonts w:asciiTheme="minorBidi" w:hAnsiTheme="minorBidi" w:cstheme="minorBidi"/>
        </w:rPr>
      </w:pPr>
    </w:p>
    <w:p w14:paraId="5501C365" w14:textId="77777777" w:rsidR="004C30A2" w:rsidRDefault="004C30A2" w:rsidP="00034C61">
      <w:pPr>
        <w:jc w:val="both"/>
        <w:rPr>
          <w:lang w:bidi="ar-DZ"/>
        </w:rPr>
      </w:pPr>
      <w:r w:rsidRPr="004C30A2">
        <w:rPr>
          <w:rFonts w:asciiTheme="majorHAnsi" w:eastAsiaTheme="majorEastAsia" w:hAnsiTheme="majorHAnsi" w:cstheme="majorBidi"/>
          <w:b/>
          <w:bCs/>
          <w:color w:val="auto"/>
          <w:sz w:val="26"/>
          <w:szCs w:val="26"/>
          <w:lang w:bidi="ar-DZ"/>
        </w:rPr>
        <w:t>Multiplex group creation script</w:t>
      </w:r>
    </w:p>
    <w:p w14:paraId="3FB1D747" w14:textId="2D4AE53E" w:rsidR="004E3E37" w:rsidRPr="00477C52" w:rsidRDefault="004C30A2" w:rsidP="00615C5F">
      <w:pPr>
        <w:jc w:val="both"/>
        <w:rPr>
          <w:rFonts w:asciiTheme="minorBidi" w:hAnsiTheme="minorBidi" w:cstheme="minorBidi"/>
        </w:rPr>
      </w:pPr>
      <w:r w:rsidRPr="004C30A2">
        <w:rPr>
          <w:lang w:bidi="ar-DZ"/>
        </w:rPr>
        <w:t>Multiplex</w:t>
      </w:r>
      <w:r w:rsidR="004F6A22">
        <w:rPr>
          <w:lang w:bidi="ar-DZ"/>
        </w:rPr>
        <w:t xml:space="preserve"> (MPX)</w:t>
      </w:r>
      <w:r w:rsidRPr="004C30A2">
        <w:rPr>
          <w:lang w:bidi="ar-DZ"/>
        </w:rPr>
        <w:t xml:space="preserve"> group creation script</w:t>
      </w:r>
      <w:r>
        <w:rPr>
          <w:rFonts w:asciiTheme="minorBidi" w:hAnsiTheme="minorBidi" w:cstheme="minorBidi"/>
          <w:lang w:bidi="ar-DZ"/>
        </w:rPr>
        <w:t xml:space="preserve"> </w:t>
      </w:r>
      <w:r w:rsidR="004E3E37" w:rsidRPr="00477C52">
        <w:rPr>
          <w:rFonts w:asciiTheme="minorBidi" w:hAnsiTheme="minorBidi" w:cstheme="minorBidi"/>
          <w:lang w:bidi="ar-DZ"/>
        </w:rPr>
        <w:t xml:space="preserve">allows the user to control for the primers which will run in the AA reaction. </w:t>
      </w:r>
      <w:r w:rsidR="004E3E37" w:rsidRPr="00477C52">
        <w:rPr>
          <w:rFonts w:asciiTheme="minorBidi" w:hAnsiTheme="minorBidi" w:cstheme="minorBidi"/>
        </w:rPr>
        <w:t>In accordance with user specifications (number of primers in group, number of groups, restriction of distance between different loci</w:t>
      </w:r>
      <w:r w:rsidR="00CE7A90">
        <w:rPr>
          <w:rFonts w:asciiTheme="minorBidi" w:hAnsiTheme="minorBidi" w:cstheme="minorBidi"/>
        </w:rPr>
        <w:t xml:space="preserve"> </w:t>
      </w:r>
      <w:r w:rsidR="004E3E37" w:rsidRPr="00477C52">
        <w:rPr>
          <w:rFonts w:asciiTheme="minorBidi" w:hAnsiTheme="minorBidi" w:cstheme="minorBidi"/>
        </w:rPr>
        <w:t>in our panel, a distance of a minimum of 10,000bp between loci in group) a home-designed algorithm creates the following script, which cherry picks 3</w:t>
      </w:r>
      <w:r w:rsidR="0044380B">
        <w:rPr>
          <w:rFonts w:asciiTheme="minorBidi" w:hAnsiTheme="minorBidi" w:cstheme="minorBidi"/>
        </w:rPr>
        <w:t>µ</w:t>
      </w:r>
      <w:r w:rsidR="004E3E37" w:rsidRPr="00477C52">
        <w:rPr>
          <w:rFonts w:asciiTheme="minorBidi" w:hAnsiTheme="minorBidi" w:cstheme="minorBidi"/>
        </w:rPr>
        <w:t>l volume of a primer pair mix (50</w:t>
      </w:r>
      <w:r w:rsidR="0044380B">
        <w:rPr>
          <w:rFonts w:asciiTheme="minorBidi" w:hAnsiTheme="minorBidi" w:cstheme="minorBidi"/>
        </w:rPr>
        <w:t>µ</w:t>
      </w:r>
      <w:r w:rsidR="004E3E37" w:rsidRPr="00477C52">
        <w:rPr>
          <w:rFonts w:asciiTheme="minorBidi" w:hAnsiTheme="minorBidi" w:cstheme="minorBidi"/>
        </w:rPr>
        <w:t xml:space="preserve">M each) to </w:t>
      </w:r>
      <w:r w:rsidR="004E3E37" w:rsidRPr="000960EF">
        <w:rPr>
          <w:rFonts w:asciiTheme="minorBidi" w:hAnsiTheme="minorBidi" w:cstheme="minorBidi"/>
        </w:rPr>
        <w:t xml:space="preserve">DNA suspension buffer (10 </w:t>
      </w:r>
      <w:proofErr w:type="spellStart"/>
      <w:r w:rsidR="004E3E37" w:rsidRPr="000960EF">
        <w:rPr>
          <w:rFonts w:asciiTheme="minorBidi" w:hAnsiTheme="minorBidi" w:cstheme="minorBidi"/>
        </w:rPr>
        <w:t>mM</w:t>
      </w:r>
      <w:proofErr w:type="spellEnd"/>
      <w:r w:rsidR="004E3E37" w:rsidRPr="000960EF">
        <w:rPr>
          <w:rFonts w:asciiTheme="minorBidi" w:hAnsiTheme="minorBidi" w:cstheme="minorBidi"/>
        </w:rPr>
        <w:t xml:space="preserve"> TRIS, pH 8.0, 0.1 </w:t>
      </w:r>
      <w:proofErr w:type="spellStart"/>
      <w:r w:rsidR="004E3E37" w:rsidRPr="000960EF">
        <w:rPr>
          <w:rFonts w:asciiTheme="minorBidi" w:hAnsiTheme="minorBidi" w:cstheme="minorBidi"/>
        </w:rPr>
        <w:t>mM</w:t>
      </w:r>
      <w:proofErr w:type="spellEnd"/>
      <w:r w:rsidR="004E3E37" w:rsidRPr="000960EF">
        <w:rPr>
          <w:rFonts w:asciiTheme="minorBidi" w:hAnsiTheme="minorBidi" w:cstheme="minorBidi"/>
        </w:rPr>
        <w:t xml:space="preserve"> EDTA) (</w:t>
      </w:r>
      <w:proofErr w:type="spellStart"/>
      <w:r w:rsidR="004E3E37" w:rsidRPr="000960EF">
        <w:rPr>
          <w:rFonts w:asciiTheme="minorBidi" w:hAnsiTheme="minorBidi" w:cstheme="minorBidi"/>
        </w:rPr>
        <w:t>TEKnova</w:t>
      </w:r>
      <w:proofErr w:type="spellEnd"/>
      <w:r w:rsidR="004E3E37" w:rsidRPr="000960EF">
        <w:rPr>
          <w:rFonts w:asciiTheme="minorBidi" w:hAnsiTheme="minorBidi" w:cstheme="minorBidi"/>
        </w:rPr>
        <w:t xml:space="preserve">, PN T0221) In the next step, each multiplex group is diluted 19:20 using a </w:t>
      </w:r>
      <w:r w:rsidR="00615C5F" w:rsidRPr="000960EF">
        <w:rPr>
          <w:rFonts w:asciiTheme="minorBidi" w:hAnsiTheme="minorBidi" w:cstheme="minorBidi"/>
        </w:rPr>
        <w:t>20</w:t>
      </w:r>
      <w:r w:rsidR="00615C5F">
        <w:rPr>
          <w:rFonts w:asciiTheme="minorBidi" w:hAnsiTheme="minorBidi" w:cstheme="minorBidi"/>
        </w:rPr>
        <w:t>x</w:t>
      </w:r>
      <w:r w:rsidR="00615C5F" w:rsidRPr="000960EF">
        <w:rPr>
          <w:rFonts w:asciiTheme="minorBidi" w:hAnsiTheme="minorBidi" w:cstheme="minorBidi"/>
        </w:rPr>
        <w:t xml:space="preserve"> </w:t>
      </w:r>
      <w:r w:rsidR="004E3E37" w:rsidRPr="000960EF">
        <w:rPr>
          <w:rFonts w:asciiTheme="minorBidi" w:hAnsiTheme="minorBidi" w:cstheme="minorBidi"/>
        </w:rPr>
        <w:t>Access Array Loading Reagent (</w:t>
      </w:r>
      <w:proofErr w:type="spellStart"/>
      <w:r w:rsidR="004E3E37" w:rsidRPr="000960EF">
        <w:rPr>
          <w:rFonts w:asciiTheme="minorBidi" w:hAnsiTheme="minorBidi" w:cstheme="minorBidi"/>
        </w:rPr>
        <w:t>Fluidigm</w:t>
      </w:r>
      <w:proofErr w:type="spellEnd"/>
      <w:r w:rsidR="004E3E37" w:rsidRPr="000960EF">
        <w:rPr>
          <w:rFonts w:asciiTheme="minorBidi" w:hAnsiTheme="minorBidi" w:cstheme="minorBidi"/>
        </w:rPr>
        <w:t>) to a final concentration of 1</w:t>
      </w:r>
      <w:r w:rsidR="0044380B">
        <w:rPr>
          <w:rFonts w:asciiTheme="minorBidi" w:hAnsiTheme="minorBidi" w:cstheme="minorBidi"/>
        </w:rPr>
        <w:t>µ</w:t>
      </w:r>
      <w:r w:rsidR="004E3E37" w:rsidRPr="000960EF">
        <w:rPr>
          <w:rFonts w:asciiTheme="minorBidi" w:hAnsiTheme="minorBidi" w:cstheme="minorBidi"/>
        </w:rPr>
        <w:t>M per primer in multiplex group in accordance</w:t>
      </w:r>
      <w:r w:rsidR="004E3E37" w:rsidRPr="00477C52">
        <w:rPr>
          <w:rFonts w:asciiTheme="minorBidi" w:hAnsiTheme="minorBidi" w:cstheme="minorBidi"/>
          <w:szCs w:val="22"/>
        </w:rPr>
        <w:t xml:space="preserve"> with </w:t>
      </w:r>
      <w:proofErr w:type="spellStart"/>
      <w:r w:rsidR="004E3E37" w:rsidRPr="00477C52">
        <w:rPr>
          <w:rFonts w:asciiTheme="minorBidi" w:hAnsiTheme="minorBidi" w:cstheme="minorBidi"/>
          <w:szCs w:val="22"/>
        </w:rPr>
        <w:t>Fluidigm</w:t>
      </w:r>
      <w:proofErr w:type="spellEnd"/>
      <w:r w:rsidR="004E3E37" w:rsidRPr="00477C52">
        <w:rPr>
          <w:rFonts w:asciiTheme="minorBidi" w:hAnsiTheme="minorBidi" w:cstheme="minorBidi"/>
          <w:szCs w:val="22"/>
        </w:rPr>
        <w:t xml:space="preserve"> protocol. </w:t>
      </w:r>
      <w:r w:rsidR="004E3E37" w:rsidRPr="00477C52">
        <w:rPr>
          <w:rFonts w:asciiTheme="minorBidi" w:hAnsiTheme="minorBidi" w:cstheme="minorBidi"/>
        </w:rPr>
        <w:t xml:space="preserve">When the number of source plates is too large (as the limiting number of plates on the table is 9), only a subset of the plates is placed on the table. Additional script/scripts </w:t>
      </w:r>
      <w:r>
        <w:rPr>
          <w:rFonts w:asciiTheme="minorBidi" w:hAnsiTheme="minorBidi" w:cstheme="minorBidi"/>
        </w:rPr>
        <w:t>are</w:t>
      </w:r>
      <w:r w:rsidRPr="00477C52">
        <w:rPr>
          <w:rFonts w:asciiTheme="minorBidi" w:hAnsiTheme="minorBidi" w:cstheme="minorBidi"/>
        </w:rPr>
        <w:t xml:space="preserve"> </w:t>
      </w:r>
      <w:r w:rsidR="004E3E37" w:rsidRPr="00477C52">
        <w:rPr>
          <w:rFonts w:asciiTheme="minorBidi" w:hAnsiTheme="minorBidi" w:cstheme="minorBidi"/>
        </w:rPr>
        <w:t>th</w:t>
      </w:r>
      <w:r w:rsidR="00F34BEA">
        <w:rPr>
          <w:rFonts w:asciiTheme="minorBidi" w:hAnsiTheme="minorBidi" w:cstheme="minorBidi"/>
        </w:rPr>
        <w:t>e</w:t>
      </w:r>
      <w:r w:rsidR="004E3E37" w:rsidRPr="00477C52">
        <w:rPr>
          <w:rFonts w:asciiTheme="minorBidi" w:hAnsiTheme="minorBidi" w:cstheme="minorBidi"/>
        </w:rPr>
        <w:t xml:space="preserve">n automatically generated to complete the requested transfers from the additional source plates. This </w:t>
      </w:r>
      <w:r w:rsidRPr="00477C52">
        <w:rPr>
          <w:rFonts w:asciiTheme="minorBidi" w:hAnsiTheme="minorBidi" w:cstheme="minorBidi"/>
        </w:rPr>
        <w:t>script</w:t>
      </w:r>
      <w:r w:rsidR="004E3E37" w:rsidRPr="00477C52">
        <w:rPr>
          <w:rFonts w:asciiTheme="minorBidi" w:hAnsiTheme="minorBidi" w:cstheme="minorBidi"/>
        </w:rPr>
        <w:t xml:space="preserve"> supports the insertion of up to 47</w:t>
      </w:r>
      <w:r w:rsidR="004F6A22">
        <w:rPr>
          <w:rFonts w:asciiTheme="minorBidi" w:hAnsiTheme="minorBidi" w:cstheme="minorBidi"/>
        </w:rPr>
        <w:t>x</w:t>
      </w:r>
      <w:r w:rsidR="004E3E37" w:rsidRPr="00477C52">
        <w:rPr>
          <w:rFonts w:asciiTheme="minorBidi" w:hAnsiTheme="minorBidi" w:cstheme="minorBidi"/>
        </w:rPr>
        <w:t xml:space="preserve"> primer pairs in a single multiplex group.</w:t>
      </w:r>
    </w:p>
    <w:p w14:paraId="249C939D" w14:textId="77777777" w:rsidR="004E3E37" w:rsidRPr="00477C52" w:rsidRDefault="004E3E37" w:rsidP="00034C61">
      <w:pPr>
        <w:jc w:val="both"/>
        <w:rPr>
          <w:rFonts w:asciiTheme="minorBidi" w:hAnsiTheme="minorBidi" w:cstheme="minorBidi"/>
          <w:szCs w:val="22"/>
        </w:rPr>
      </w:pPr>
      <w:r w:rsidRPr="00477C52">
        <w:rPr>
          <w:rFonts w:asciiTheme="minorBidi" w:hAnsiTheme="minorBidi" w:cstheme="minorBidi"/>
          <w:szCs w:val="22"/>
        </w:rPr>
        <w:t>The number of multiplex groups in an AA run is 48 while the custom buildup of the multiplex groups allows creating only a requested subset of any primers panel, as shown in the example:</w:t>
      </w:r>
    </w:p>
    <w:p w14:paraId="25D7B931" w14:textId="77777777" w:rsidR="004E3E37" w:rsidRPr="00477C52" w:rsidRDefault="004E3E37" w:rsidP="00034C61">
      <w:pPr>
        <w:jc w:val="both"/>
        <w:rPr>
          <w:rFonts w:asciiTheme="minorBidi" w:hAnsiTheme="minorBidi" w:cstheme="minorBidi"/>
          <w:sz w:val="20"/>
        </w:rPr>
      </w:pPr>
    </w:p>
    <w:p w14:paraId="5FE84765" w14:textId="77777777" w:rsidR="004E3E37" w:rsidRPr="00477C52" w:rsidRDefault="004E3E37" w:rsidP="00034C61">
      <w:pPr>
        <w:jc w:val="both"/>
        <w:rPr>
          <w:rFonts w:asciiTheme="minorBidi" w:hAnsiTheme="minorBidi" w:cstheme="minorBidi"/>
          <w:b/>
          <w:bCs/>
          <w:sz w:val="20"/>
          <w:u w:val="single"/>
        </w:rPr>
      </w:pPr>
      <w:r w:rsidRPr="00477C52">
        <w:rPr>
          <w:rFonts w:asciiTheme="minorBidi" w:hAnsiTheme="minorBidi" w:cstheme="minorBidi"/>
          <w:b/>
          <w:bCs/>
          <w:sz w:val="20"/>
          <w:u w:val="single"/>
        </w:rPr>
        <w:t>Example:</w:t>
      </w:r>
    </w:p>
    <w:p w14:paraId="6D07C92D" w14:textId="77777777" w:rsidR="004E3E37" w:rsidRPr="00477C52" w:rsidRDefault="004E3E37" w:rsidP="00034C61">
      <w:pPr>
        <w:jc w:val="both"/>
        <w:rPr>
          <w:rFonts w:asciiTheme="minorBidi" w:hAnsiTheme="minorBidi" w:cstheme="minorBidi"/>
          <w:b/>
          <w:bCs/>
          <w:i/>
          <w:iCs/>
          <w:lang w:bidi="ar-DZ"/>
        </w:rPr>
      </w:pPr>
      <w:r w:rsidRPr="00477C52">
        <w:rPr>
          <w:rFonts w:asciiTheme="minorBidi" w:hAnsiTheme="minorBidi" w:cstheme="minorBidi"/>
          <w:b/>
          <w:bCs/>
          <w:i/>
          <w:iCs/>
          <w:lang w:bidi="ar-DZ"/>
        </w:rPr>
        <w:t>1</w:t>
      </w:r>
      <w:r w:rsidRPr="00477C52">
        <w:rPr>
          <w:rFonts w:asciiTheme="minorBidi" w:hAnsiTheme="minorBidi" w:cstheme="minorBidi"/>
          <w:b/>
          <w:bCs/>
          <w:i/>
          <w:iCs/>
          <w:vertAlign w:val="superscript"/>
          <w:lang w:bidi="ar-DZ"/>
        </w:rPr>
        <w:t>st</w:t>
      </w:r>
      <w:r w:rsidRPr="00477C52">
        <w:rPr>
          <w:rFonts w:asciiTheme="minorBidi" w:hAnsiTheme="minorBidi" w:cstheme="minorBidi"/>
          <w:b/>
          <w:bCs/>
          <w:i/>
          <w:iCs/>
          <w:lang w:bidi="ar-DZ"/>
        </w:rPr>
        <w:t xml:space="preserve"> script: TE addition (DNA suspension buffer)</w:t>
      </w:r>
    </w:p>
    <w:p w14:paraId="5EBDBB3B"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w:t>
      </w:r>
      <w:proofErr w:type="gramStart"/>
      <w:r w:rsidRPr="00477C52">
        <w:rPr>
          <w:rFonts w:asciiTheme="minorBidi" w:hAnsiTheme="minorBidi" w:cstheme="minorBidi"/>
          <w:lang w:bidi="ar-DZ"/>
        </w:rPr>
        <w:t>#  DOCS</w:t>
      </w:r>
      <w:proofErr w:type="gramEnd"/>
      <w:r w:rsidRPr="00477C52">
        <w:rPr>
          <w:rFonts w:asciiTheme="minorBidi" w:hAnsiTheme="minorBidi" w:cstheme="minorBidi"/>
          <w:lang w:bidi="ar-DZ"/>
        </w:rPr>
        <w:t xml:space="preserve">  ###############################</w:t>
      </w:r>
    </w:p>
    <w:p w14:paraId="2FC4B840"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37792" behindDoc="0" locked="0" layoutInCell="1" allowOverlap="1" wp14:anchorId="30CEFD39" wp14:editId="0FD54FCC">
                <wp:simplePos x="0" y="0"/>
                <wp:positionH relativeFrom="column">
                  <wp:posOffset>2785110</wp:posOffset>
                </wp:positionH>
                <wp:positionV relativeFrom="paragraph">
                  <wp:posOffset>40005</wp:posOffset>
                </wp:positionV>
                <wp:extent cx="162560" cy="787400"/>
                <wp:effectExtent l="0" t="0" r="27940" b="12700"/>
                <wp:wrapNone/>
                <wp:docPr id="2139" name="Right Brace 2139"/>
                <wp:cNvGraphicFramePr/>
                <a:graphic xmlns:a="http://schemas.openxmlformats.org/drawingml/2006/main">
                  <a:graphicData uri="http://schemas.microsoft.com/office/word/2010/wordprocessingShape">
                    <wps:wsp>
                      <wps:cNvSpPr/>
                      <wps:spPr>
                        <a:xfrm>
                          <a:off x="0" y="0"/>
                          <a:ext cx="162560" cy="7874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E8DDC8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39" o:spid="_x0000_s1026" type="#_x0000_t88" style="position:absolute;margin-left:219.3pt;margin-top:3.15pt;width:12.8pt;height:62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" adj="372" strokecolor="#4579b8 [3044]"/>
            </w:pict>
          </mc:Fallback>
        </mc:AlternateContent>
      </w:r>
      <w:r w:rsidRPr="00477C52">
        <w:rPr>
          <w:rFonts w:asciiTheme="minorBidi" w:hAnsiTheme="minorBidi" w:cstheme="minorBidi"/>
          <w:lang w:bidi="ar-DZ"/>
        </w:rPr>
        <w:t>DOC</w:t>
      </w:r>
    </w:p>
    <w:p w14:paraId="28DD45B8"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38816" behindDoc="0" locked="0" layoutInCell="1" allowOverlap="1" wp14:anchorId="056301A8" wp14:editId="42433484">
                <wp:simplePos x="0" y="0"/>
                <wp:positionH relativeFrom="column">
                  <wp:posOffset>3064510</wp:posOffset>
                </wp:positionH>
                <wp:positionV relativeFrom="paragraph">
                  <wp:posOffset>92710</wp:posOffset>
                </wp:positionV>
                <wp:extent cx="814705" cy="615315"/>
                <wp:effectExtent l="0" t="0" r="4445" b="0"/>
                <wp:wrapNone/>
                <wp:docPr id="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615315"/>
                        </a:xfrm>
                        <a:prstGeom prst="rect">
                          <a:avLst/>
                        </a:prstGeom>
                        <a:solidFill>
                          <a:srgbClr val="FFFFFF"/>
                        </a:solidFill>
                        <a:ln w="9525">
                          <a:noFill/>
                          <a:miter lim="800000"/>
                          <a:headEnd/>
                          <a:tailEnd/>
                        </a:ln>
                      </wps:spPr>
                      <wps:txbx>
                        <w:txbxContent>
                          <w:p w14:paraId="2B643D0B" w14:textId="77777777" w:rsidR="00D04FB0" w:rsidRPr="00691103" w:rsidRDefault="00D04FB0" w:rsidP="004E3E37">
                            <w:pPr>
                              <w:rPr>
                                <w:color w:val="00B050"/>
                              </w:rPr>
                            </w:pPr>
                            <w:r>
                              <w:rPr>
                                <w:color w:val="00B050"/>
                              </w:rPr>
                              <w:t>Script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41.3pt;margin-top:7.3pt;width:64.15pt;height:48.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" stroked="f">
                <v:textbox>
                  <w:txbxContent>
                    <w:p w14:paraId="2B643D0B" w14:textId="77777777" w:rsidR="00D04FB0" w:rsidRPr="00691103" w:rsidRDefault="00D04FB0" w:rsidP="004E3E37">
                      <w:pPr>
                        <w:rPr>
                          <w:color w:val="00B050"/>
                        </w:rPr>
                      </w:pPr>
                      <w:r>
                        <w:rPr>
                          <w:color w:val="00B050"/>
                        </w:rPr>
                        <w:t>Script details</w:t>
                      </w:r>
                    </w:p>
                  </w:txbxContent>
                </v:textbox>
              </v:shape>
            </w:pict>
          </mc:Fallback>
        </mc:AlternateContent>
      </w:r>
      <w:r w:rsidRPr="00477C52">
        <w:rPr>
          <w:rFonts w:asciiTheme="minorBidi" w:hAnsiTheme="minorBidi" w:cstheme="minorBidi"/>
          <w:lang w:bidi="ar-DZ"/>
        </w:rPr>
        <w:t>DNE Script</w:t>
      </w:r>
    </w:p>
    <w:p w14:paraId="4BC86ED9"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Project Name: Lineage</w:t>
      </w:r>
    </w:p>
    <w:p w14:paraId="63514DDA"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Created on2014-05-20 18:24:38.744443</w:t>
      </w:r>
    </w:p>
    <w:p w14:paraId="412487ED"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ENDDOC</w:t>
      </w:r>
    </w:p>
    <w:p w14:paraId="317F5FDF"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39840" behindDoc="0" locked="0" layoutInCell="1" allowOverlap="1" wp14:anchorId="2742856B" wp14:editId="3E052F11">
                <wp:simplePos x="0" y="0"/>
                <wp:positionH relativeFrom="column">
                  <wp:posOffset>1536700</wp:posOffset>
                </wp:positionH>
                <wp:positionV relativeFrom="paragraph">
                  <wp:posOffset>154305</wp:posOffset>
                </wp:positionV>
                <wp:extent cx="62865" cy="234950"/>
                <wp:effectExtent l="0" t="0" r="13335" b="12700"/>
                <wp:wrapNone/>
                <wp:docPr id="2141" name="Right Brace 2141"/>
                <wp:cNvGraphicFramePr/>
                <a:graphic xmlns:a="http://schemas.openxmlformats.org/drawingml/2006/main">
                  <a:graphicData uri="http://schemas.microsoft.com/office/word/2010/wordprocessingShape">
                    <wps:wsp>
                      <wps:cNvSpPr/>
                      <wps:spPr>
                        <a:xfrm>
                          <a:off x="0" y="0"/>
                          <a:ext cx="62865" cy="2349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9ADA749" id="Right Brace 2141" o:spid="_x0000_s1026" type="#_x0000_t88" style="position:absolute;margin-left:121pt;margin-top:12.15pt;width:4.95pt;height:18.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" adj="482" strokecolor="#4579b8 [3044]"/>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40864" behindDoc="0" locked="0" layoutInCell="1" allowOverlap="1" wp14:anchorId="67EB66CE" wp14:editId="4CD3DF8D">
                <wp:simplePos x="0" y="0"/>
                <wp:positionH relativeFrom="column">
                  <wp:posOffset>1598930</wp:posOffset>
                </wp:positionH>
                <wp:positionV relativeFrom="paragraph">
                  <wp:posOffset>153670</wp:posOffset>
                </wp:positionV>
                <wp:extent cx="2416810" cy="325755"/>
                <wp:effectExtent l="0" t="0" r="2540" b="0"/>
                <wp:wrapNone/>
                <wp:docPr id="2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25755"/>
                        </a:xfrm>
                        <a:prstGeom prst="rect">
                          <a:avLst/>
                        </a:prstGeom>
                        <a:solidFill>
                          <a:srgbClr val="FFFFFF"/>
                        </a:solidFill>
                        <a:ln w="9525">
                          <a:noFill/>
                          <a:miter lim="800000"/>
                          <a:headEnd/>
                          <a:tailEnd/>
                        </a:ln>
                      </wps:spPr>
                      <wps:txbx>
                        <w:txbxContent>
                          <w:p w14:paraId="27CF1C0B" w14:textId="77777777" w:rsidR="00D04FB0" w:rsidRDefault="00D04FB0" w:rsidP="004E3E37">
                            <w:pPr>
                              <w:tabs>
                                <w:tab w:val="left" w:pos="6829"/>
                              </w:tabs>
                            </w:pPr>
                            <w:r w:rsidRPr="00691103">
                              <w:rPr>
                                <w:color w:val="00B050"/>
                              </w:rPr>
                              <w:t>Robot table layout</w:t>
                            </w:r>
                          </w:p>
                          <w:p w14:paraId="4F739402" w14:textId="77777777" w:rsidR="00D04FB0" w:rsidRPr="00691103" w:rsidRDefault="00D04FB0" w:rsidP="004E3E37">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25.9pt;margin-top:12.1pt;width:190.3pt;height:25.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" stroked="f">
                <v:textbox>
                  <w:txbxContent>
                    <w:p w14:paraId="27CF1C0B" w14:textId="77777777" w:rsidR="00D04FB0" w:rsidRDefault="00D04FB0" w:rsidP="004E3E37">
                      <w:pPr>
                        <w:tabs>
                          <w:tab w:val="left" w:pos="6829"/>
                        </w:tabs>
                      </w:pPr>
                      <w:r w:rsidRPr="00691103">
                        <w:rPr>
                          <w:color w:val="00B050"/>
                        </w:rPr>
                        <w:t>Robot table layout</w:t>
                      </w:r>
                    </w:p>
                    <w:p w14:paraId="4F739402" w14:textId="77777777" w:rsidR="00D04FB0" w:rsidRPr="00691103" w:rsidRDefault="00D04FB0" w:rsidP="004E3E37">
                      <w:pPr>
                        <w:rPr>
                          <w:color w:val="00B050"/>
                        </w:rPr>
                      </w:pPr>
                    </w:p>
                  </w:txbxContent>
                </v:textbox>
              </v:shape>
            </w:pict>
          </mc:Fallback>
        </mc:AlternateContent>
      </w:r>
      <w:r w:rsidRPr="00477C52">
        <w:rPr>
          <w:rFonts w:asciiTheme="minorBidi" w:hAnsiTheme="minorBidi" w:cstheme="minorBidi"/>
          <w:lang w:bidi="ar-DZ"/>
        </w:rPr>
        <w:t>###########</w:t>
      </w:r>
      <w:proofErr w:type="gramStart"/>
      <w:r w:rsidRPr="00477C52">
        <w:rPr>
          <w:rFonts w:asciiTheme="minorBidi" w:hAnsiTheme="minorBidi" w:cstheme="minorBidi"/>
          <w:lang w:bidi="ar-DZ"/>
        </w:rPr>
        <w:t>#  TABLE</w:t>
      </w:r>
      <w:proofErr w:type="gramEnd"/>
      <w:r w:rsidRPr="00477C52">
        <w:rPr>
          <w:rFonts w:asciiTheme="minorBidi" w:hAnsiTheme="minorBidi" w:cstheme="minorBidi"/>
          <w:lang w:bidi="ar-DZ"/>
        </w:rPr>
        <w:t xml:space="preserve">  ###############################</w:t>
      </w:r>
    </w:p>
    <w:p w14:paraId="7E8DC081"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TABLE TABLE_DNE</w:t>
      </w:r>
    </w:p>
    <w:p w14:paraId="1F1F148B"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42912" behindDoc="0" locked="0" layoutInCell="1" allowOverlap="1" wp14:anchorId="77340195" wp14:editId="212D9769">
                <wp:simplePos x="0" y="0"/>
                <wp:positionH relativeFrom="column">
                  <wp:posOffset>2958220</wp:posOffset>
                </wp:positionH>
                <wp:positionV relativeFrom="paragraph">
                  <wp:posOffset>153908</wp:posOffset>
                </wp:positionV>
                <wp:extent cx="325925" cy="723875"/>
                <wp:effectExtent l="0" t="0" r="17145" b="19685"/>
                <wp:wrapNone/>
                <wp:docPr id="2143" name="Right Brace 2143"/>
                <wp:cNvGraphicFramePr/>
                <a:graphic xmlns:a="http://schemas.openxmlformats.org/drawingml/2006/main">
                  <a:graphicData uri="http://schemas.microsoft.com/office/word/2010/wordprocessingShape">
                    <wps:wsp>
                      <wps:cNvSpPr/>
                      <wps:spPr>
                        <a:xfrm>
                          <a:off x="0" y="0"/>
                          <a:ext cx="325925" cy="7238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04E5683" id="Right Brace 2143" o:spid="_x0000_s1026" type="#_x0000_t88" style="position:absolute;margin-left:232.95pt;margin-top:12.1pt;width:25.65pt;height:5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" adj="810" strokecolor="#4579b8 [3044]"/>
            </w:pict>
          </mc:Fallback>
        </mc:AlternateContent>
      </w:r>
      <w:r w:rsidRPr="00477C52">
        <w:rPr>
          <w:rFonts w:asciiTheme="minorBidi" w:hAnsiTheme="minorBidi" w:cstheme="minorBidi"/>
          <w:lang w:bidi="ar-DZ"/>
        </w:rPr>
        <w:t>###########</w:t>
      </w:r>
      <w:proofErr w:type="gramStart"/>
      <w:r w:rsidRPr="00477C52">
        <w:rPr>
          <w:rFonts w:asciiTheme="minorBidi" w:hAnsiTheme="minorBidi" w:cstheme="minorBidi"/>
          <w:lang w:bidi="ar-DZ"/>
        </w:rPr>
        <w:t>#  HEADER</w:t>
      </w:r>
      <w:proofErr w:type="gramEnd"/>
      <w:r w:rsidRPr="00477C52">
        <w:rPr>
          <w:rFonts w:asciiTheme="minorBidi" w:hAnsiTheme="minorBidi" w:cstheme="minorBidi"/>
          <w:lang w:bidi="ar-DZ"/>
        </w:rPr>
        <w:t xml:space="preserve">  ###############################</w:t>
      </w:r>
    </w:p>
    <w:p w14:paraId="0663DFC2"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41888" behindDoc="0" locked="0" layoutInCell="1" allowOverlap="1" wp14:anchorId="6D16485F" wp14:editId="0AE34B51">
                <wp:simplePos x="0" y="0"/>
                <wp:positionH relativeFrom="column">
                  <wp:posOffset>3473707</wp:posOffset>
                </wp:positionH>
                <wp:positionV relativeFrom="paragraph">
                  <wp:posOffset>158624</wp:posOffset>
                </wp:positionV>
                <wp:extent cx="1973580" cy="596900"/>
                <wp:effectExtent l="0" t="0" r="7620" b="0"/>
                <wp:wrapNone/>
                <wp:docPr id="2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96900"/>
                        </a:xfrm>
                        <a:prstGeom prst="rect">
                          <a:avLst/>
                        </a:prstGeom>
                        <a:solidFill>
                          <a:srgbClr val="FFFFFF"/>
                        </a:solidFill>
                        <a:ln w="9525">
                          <a:noFill/>
                          <a:miter lim="800000"/>
                          <a:headEnd/>
                          <a:tailEnd/>
                        </a:ln>
                      </wps:spPr>
                      <wps:txbx>
                        <w:txbxContent>
                          <w:p w14:paraId="04B5ECAC" w14:textId="77777777" w:rsidR="00D04FB0" w:rsidRPr="00691103" w:rsidRDefault="00D04FB0" w:rsidP="004E3E37">
                            <w:pPr>
                              <w:tabs>
                                <w:tab w:val="left" w:pos="5432"/>
                              </w:tabs>
                              <w:rPr>
                                <w:color w:val="00B050"/>
                              </w:rPr>
                            </w:pPr>
                            <w:r w:rsidRPr="00691103">
                              <w:rPr>
                                <w:color w:val="00B050"/>
                              </w:rPr>
                              <w:t>Constants and</w:t>
                            </w:r>
                            <w:r>
                              <w:rPr>
                                <w:color w:val="00B050"/>
                              </w:rPr>
                              <w:t xml:space="preserve"> </w:t>
                            </w:r>
                            <w:r w:rsidRPr="00691103">
                              <w:rPr>
                                <w:color w:val="00B050"/>
                              </w:rPr>
                              <w:t>reagents locations</w:t>
                            </w:r>
                            <w:r>
                              <w:rPr>
                                <w:color w:val="00B050"/>
                              </w:rPr>
                              <w:t xml:space="preserve"> on table</w:t>
                            </w:r>
                          </w:p>
                          <w:p w14:paraId="5245264D" w14:textId="77777777" w:rsidR="00D04FB0" w:rsidRPr="00691103" w:rsidRDefault="00D04FB0" w:rsidP="004E3E37">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3.5pt;margin-top:12.5pt;width:155.4pt;height:4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wgJAIAACY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" stroked="f">
                <v:textbox>
                  <w:txbxContent>
                    <w:p w14:paraId="04B5ECAC" w14:textId="77777777" w:rsidR="00D04FB0" w:rsidRPr="00691103" w:rsidRDefault="00D04FB0" w:rsidP="004E3E37">
                      <w:pPr>
                        <w:tabs>
                          <w:tab w:val="left" w:pos="5432"/>
                        </w:tabs>
                        <w:rPr>
                          <w:color w:val="00B050"/>
                        </w:rPr>
                      </w:pPr>
                      <w:r w:rsidRPr="00691103">
                        <w:rPr>
                          <w:color w:val="00B050"/>
                        </w:rPr>
                        <w:t>Constants and</w:t>
                      </w:r>
                      <w:r>
                        <w:rPr>
                          <w:color w:val="00B050"/>
                        </w:rPr>
                        <w:t xml:space="preserve"> </w:t>
                      </w:r>
                      <w:r w:rsidRPr="00691103">
                        <w:rPr>
                          <w:color w:val="00B050"/>
                        </w:rPr>
                        <w:t>reagents locations</w:t>
                      </w:r>
                      <w:r>
                        <w:rPr>
                          <w:color w:val="00B050"/>
                        </w:rPr>
                        <w:t xml:space="preserve"> on table</w:t>
                      </w:r>
                    </w:p>
                    <w:p w14:paraId="5245264D" w14:textId="77777777" w:rsidR="00D04FB0" w:rsidRPr="00691103" w:rsidRDefault="00D04FB0" w:rsidP="004E3E37">
                      <w:pPr>
                        <w:rPr>
                          <w:color w:val="00B050"/>
                        </w:rPr>
                      </w:pPr>
                    </w:p>
                  </w:txbxContent>
                </v:textbox>
              </v:shape>
            </w:pict>
          </mc:Fallback>
        </mc:AlternateContent>
      </w:r>
      <w:r w:rsidRPr="00477C52">
        <w:rPr>
          <w:rFonts w:asciiTheme="minorBidi" w:hAnsiTheme="minorBidi" w:cstheme="minorBidi"/>
          <w:lang w:bidi="ar-DZ"/>
        </w:rPr>
        <w:t>OPTION UPDATE_VOL_DB</w:t>
      </w:r>
    </w:p>
    <w:p w14:paraId="408BBEFD"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OPTION VERIFY_TABLE</w:t>
      </w:r>
    </w:p>
    <w:p w14:paraId="4C2ABB83"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#GLOBAL REAGENTS</w:t>
      </w:r>
    </w:p>
    <w:p w14:paraId="1E6874FF"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REAGENT TE_BUF T10 13 PIE_AUTBOT 2</w:t>
      </w:r>
    </w:p>
    <w:p w14:paraId="285D1D66"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 END OF DEFAULT HEADER #########################</w:t>
      </w:r>
    </w:p>
    <w:p w14:paraId="173DA5D4"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 anything from here on is produced by the automation,</w:t>
      </w:r>
    </w:p>
    <w:p w14:paraId="330F6C57"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 xml:space="preserve"># </w:t>
      </w:r>
      <w:r w:rsidR="004C30A2" w:rsidRPr="00477C52">
        <w:rPr>
          <w:rFonts w:asciiTheme="minorBidi" w:hAnsiTheme="minorBidi" w:cstheme="minorBidi"/>
          <w:lang w:bidi="ar-DZ"/>
        </w:rPr>
        <w:t>Parameters</w:t>
      </w:r>
      <w:r w:rsidRPr="00477C52">
        <w:rPr>
          <w:rFonts w:asciiTheme="minorBidi" w:hAnsiTheme="minorBidi" w:cstheme="minorBidi"/>
          <w:lang w:bidi="ar-DZ"/>
        </w:rPr>
        <w:t xml:space="preserve"> should be changed through AUT_CONFIG only</w:t>
      </w:r>
    </w:p>
    <w:p w14:paraId="71BC1387"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LIST TE_LIST</w:t>
      </w:r>
    </w:p>
    <w:p w14:paraId="57461EA6"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3812A2D8"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3DFDF875"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76704" behindDoc="0" locked="0" layoutInCell="1" allowOverlap="1" wp14:anchorId="4CCD1DFE" wp14:editId="7404829F">
                <wp:simplePos x="0" y="0"/>
                <wp:positionH relativeFrom="column">
                  <wp:posOffset>1283067</wp:posOffset>
                </wp:positionH>
                <wp:positionV relativeFrom="paragraph">
                  <wp:posOffset>-126853</wp:posOffset>
                </wp:positionV>
                <wp:extent cx="515620" cy="2309418"/>
                <wp:effectExtent l="0" t="0" r="17780" b="15240"/>
                <wp:wrapNone/>
                <wp:docPr id="2145" name="Right Brace 2145"/>
                <wp:cNvGraphicFramePr/>
                <a:graphic xmlns:a="http://schemas.openxmlformats.org/drawingml/2006/main">
                  <a:graphicData uri="http://schemas.microsoft.com/office/word/2010/wordprocessingShape">
                    <wps:wsp>
                      <wps:cNvSpPr/>
                      <wps:spPr>
                        <a:xfrm>
                          <a:off x="0" y="0"/>
                          <a:ext cx="515620" cy="230941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D9959E7" id="Right Brace 2145" o:spid="_x0000_s1026" type="#_x0000_t88" style="position:absolute;margin-left:101.05pt;margin-top:-10pt;width:40.6pt;height:181.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" adj="402" strokecolor="#4579b8 [3044]"/>
            </w:pict>
          </mc:Fallback>
        </mc:AlternateContent>
      </w:r>
      <w:r w:rsidRPr="00477C52">
        <w:rPr>
          <w:rFonts w:asciiTheme="minorBidi" w:hAnsiTheme="minorBidi" w:cstheme="minorBidi"/>
          <w:lang w:bidi="ar-DZ"/>
        </w:rPr>
        <w:t>22.5</w:t>
      </w:r>
    </w:p>
    <w:p w14:paraId="53317EFD"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2CE18BA0"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63B63930"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43936" behindDoc="0" locked="0" layoutInCell="1" allowOverlap="1" wp14:anchorId="6C13F66F" wp14:editId="54E1F716">
                <wp:simplePos x="0" y="0"/>
                <wp:positionH relativeFrom="column">
                  <wp:posOffset>1976755</wp:posOffset>
                </wp:positionH>
                <wp:positionV relativeFrom="paragraph">
                  <wp:posOffset>118745</wp:posOffset>
                </wp:positionV>
                <wp:extent cx="1973580" cy="596900"/>
                <wp:effectExtent l="0" t="0" r="7620" b="0"/>
                <wp:wrapNone/>
                <wp:docPr id="2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96900"/>
                        </a:xfrm>
                        <a:prstGeom prst="rect">
                          <a:avLst/>
                        </a:prstGeom>
                        <a:solidFill>
                          <a:srgbClr val="FFFFFF"/>
                        </a:solidFill>
                        <a:ln w="9525">
                          <a:noFill/>
                          <a:miter lim="800000"/>
                          <a:headEnd/>
                          <a:tailEnd/>
                        </a:ln>
                      </wps:spPr>
                      <wps:txbx>
                        <w:txbxContent>
                          <w:p w14:paraId="101015E0" w14:textId="77777777" w:rsidR="00D04FB0" w:rsidRPr="00691103" w:rsidRDefault="00D04FB0" w:rsidP="004E3E37">
                            <w:pPr>
                              <w:tabs>
                                <w:tab w:val="left" w:pos="5432"/>
                              </w:tabs>
                              <w:rPr>
                                <w:color w:val="00B050"/>
                              </w:rPr>
                            </w:pPr>
                            <w:r>
                              <w:rPr>
                                <w:color w:val="00B050"/>
                              </w:rPr>
                              <w:t>List of TE volumes per multiplex group</w:t>
                            </w:r>
                          </w:p>
                          <w:p w14:paraId="5423FF07" w14:textId="77777777" w:rsidR="00D04FB0" w:rsidRPr="00691103" w:rsidRDefault="00D04FB0" w:rsidP="004E3E37">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55.65pt;margin-top:9.35pt;width:155.4pt;height:4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i8JQIAACY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" stroked="f">
                <v:textbox>
                  <w:txbxContent>
                    <w:p w14:paraId="101015E0" w14:textId="77777777" w:rsidR="00D04FB0" w:rsidRPr="00691103" w:rsidRDefault="00D04FB0" w:rsidP="004E3E37">
                      <w:pPr>
                        <w:tabs>
                          <w:tab w:val="left" w:pos="5432"/>
                        </w:tabs>
                        <w:rPr>
                          <w:color w:val="00B050"/>
                        </w:rPr>
                      </w:pPr>
                      <w:r>
                        <w:rPr>
                          <w:color w:val="00B050"/>
                        </w:rPr>
                        <w:t>List of TE volumes per multiplex group</w:t>
                      </w:r>
                    </w:p>
                    <w:p w14:paraId="5423FF07" w14:textId="77777777" w:rsidR="00D04FB0" w:rsidRPr="00691103" w:rsidRDefault="00D04FB0" w:rsidP="004E3E37">
                      <w:pPr>
                        <w:rPr>
                          <w:color w:val="00B050"/>
                        </w:rPr>
                      </w:pPr>
                    </w:p>
                  </w:txbxContent>
                </v:textbox>
              </v:shape>
            </w:pict>
          </mc:Fallback>
        </mc:AlternateContent>
      </w:r>
      <w:r w:rsidRPr="00477C52">
        <w:rPr>
          <w:rFonts w:asciiTheme="minorBidi" w:hAnsiTheme="minorBidi" w:cstheme="minorBidi"/>
          <w:lang w:bidi="ar-DZ"/>
        </w:rPr>
        <w:t>22.5</w:t>
      </w:r>
    </w:p>
    <w:p w14:paraId="60BCCBE4"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45E6C16B"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40970CAC"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7DCE046A"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638C3FDB"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167A9D3C"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22.5</w:t>
      </w:r>
    </w:p>
    <w:p w14:paraId="78EED71E"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37.5</w:t>
      </w:r>
    </w:p>
    <w:p w14:paraId="7DBF8F4F"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51104" behindDoc="0" locked="0" layoutInCell="1" allowOverlap="1" wp14:anchorId="7BD0DD15" wp14:editId="16BE6385">
                <wp:simplePos x="0" y="0"/>
                <wp:positionH relativeFrom="column">
                  <wp:posOffset>4252595</wp:posOffset>
                </wp:positionH>
                <wp:positionV relativeFrom="paragraph">
                  <wp:posOffset>16510</wp:posOffset>
                </wp:positionV>
                <wp:extent cx="1194435" cy="895985"/>
                <wp:effectExtent l="0" t="0" r="5715" b="0"/>
                <wp:wrapNone/>
                <wp:docPr id="2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895985"/>
                        </a:xfrm>
                        <a:prstGeom prst="rect">
                          <a:avLst/>
                        </a:prstGeom>
                        <a:solidFill>
                          <a:srgbClr val="FFFFFF"/>
                        </a:solidFill>
                        <a:ln w="9525">
                          <a:noFill/>
                          <a:miter lim="800000"/>
                          <a:headEnd/>
                          <a:tailEnd/>
                        </a:ln>
                      </wps:spPr>
                      <wps:txbx>
                        <w:txbxContent>
                          <w:p w14:paraId="62C6F24D" w14:textId="77777777" w:rsidR="00D04FB0" w:rsidRDefault="00D04FB0" w:rsidP="004E3E37">
                            <w:pPr>
                              <w:rPr>
                                <w:color w:val="00B050"/>
                              </w:rPr>
                            </w:pPr>
                            <w:r>
                              <w:rPr>
                                <w:color w:val="00B050"/>
                              </w:rPr>
                              <w:t>Plate locations and plate types</w:t>
                            </w:r>
                          </w:p>
                          <w:p w14:paraId="054A4CFE" w14:textId="77777777" w:rsidR="00D04FB0" w:rsidRPr="00C672B7" w:rsidRDefault="00D04FB0" w:rsidP="004E3E37">
                            <w:pPr>
                              <w:rPr>
                                <w:color w:val="7030A0"/>
                              </w:rPr>
                            </w:pPr>
                            <w:r w:rsidRPr="00C672B7">
                              <w:rPr>
                                <w:color w:val="7030A0"/>
                              </w:rPr>
                              <w:t>(Here: Target MPX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34.85pt;margin-top:1.3pt;width:94.05pt;height:70.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" stroked="f">
                <v:textbox>
                  <w:txbxContent>
                    <w:p w14:paraId="62C6F24D" w14:textId="77777777" w:rsidR="00D04FB0" w:rsidRDefault="00D04FB0" w:rsidP="004E3E37">
                      <w:pPr>
                        <w:rPr>
                          <w:color w:val="00B050"/>
                        </w:rPr>
                      </w:pPr>
                      <w:r>
                        <w:rPr>
                          <w:color w:val="00B050"/>
                        </w:rPr>
                        <w:t>Plate locations and plate types</w:t>
                      </w:r>
                    </w:p>
                    <w:p w14:paraId="054A4CFE" w14:textId="77777777" w:rsidR="00D04FB0" w:rsidRPr="00C672B7" w:rsidRDefault="00D04FB0" w:rsidP="004E3E37">
                      <w:pPr>
                        <w:rPr>
                          <w:color w:val="7030A0"/>
                        </w:rPr>
                      </w:pPr>
                      <w:r w:rsidRPr="00C672B7">
                        <w:rPr>
                          <w:color w:val="7030A0"/>
                        </w:rPr>
                        <w:t>(Here: Target MPX plate)</w:t>
                      </w:r>
                    </w:p>
                  </w:txbxContent>
                </v:textbox>
              </v:shape>
            </w:pict>
          </mc:Fallback>
        </mc:AlternateContent>
      </w:r>
      <w:r w:rsidRPr="00477C52">
        <w:rPr>
          <w:rFonts w:asciiTheme="minorBidi" w:hAnsiTheme="minorBidi" w:cstheme="minorBidi"/>
          <w:lang w:bidi="ar-DZ"/>
        </w:rPr>
        <w:t>ENDLIST</w:t>
      </w:r>
    </w:p>
    <w:p w14:paraId="38E9BBD1"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50080" behindDoc="0" locked="0" layoutInCell="1" allowOverlap="1" wp14:anchorId="20FCA695" wp14:editId="178F5DA0">
                <wp:simplePos x="0" y="0"/>
                <wp:positionH relativeFrom="column">
                  <wp:posOffset>3863264</wp:posOffset>
                </wp:positionH>
                <wp:positionV relativeFrom="paragraph">
                  <wp:posOffset>148666</wp:posOffset>
                </wp:positionV>
                <wp:extent cx="389255" cy="226060"/>
                <wp:effectExtent l="0" t="0" r="10795" b="21590"/>
                <wp:wrapNone/>
                <wp:docPr id="2148" name="Right Brace 2148"/>
                <wp:cNvGraphicFramePr/>
                <a:graphic xmlns:a="http://schemas.openxmlformats.org/drawingml/2006/main">
                  <a:graphicData uri="http://schemas.microsoft.com/office/word/2010/wordprocessingShape">
                    <wps:wsp>
                      <wps:cNvSpPr/>
                      <wps:spPr>
                        <a:xfrm>
                          <a:off x="0" y="0"/>
                          <a:ext cx="389255" cy="2260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7D08C8C" id="Right Brace 2148" o:spid="_x0000_s1026" type="#_x0000_t88" style="position:absolute;margin-left:304.2pt;margin-top:11.7pt;width:30.65pt;height:17.8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" strokecolor="#4579b8 [3044]"/>
            </w:pict>
          </mc:Fallback>
        </mc:AlternateContent>
      </w:r>
      <w:r w:rsidRPr="00477C52">
        <w:rPr>
          <w:rFonts w:asciiTheme="minorBidi" w:hAnsiTheme="minorBidi" w:cstheme="minorBidi"/>
          <w:lang w:bidi="ar-DZ"/>
        </w:rPr>
        <w:t># Table Layout (for liquid handling)</w:t>
      </w:r>
    </w:p>
    <w:p w14:paraId="79D70CFA"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 xml:space="preserve">LABWARE </w:t>
      </w:r>
      <w:proofErr w:type="spellStart"/>
      <w:r w:rsidRPr="00477C52">
        <w:rPr>
          <w:rFonts w:asciiTheme="minorBidi" w:hAnsiTheme="minorBidi" w:cstheme="minorBidi"/>
          <w:lang w:bidi="ar-DZ"/>
        </w:rPr>
        <w:t>MM_MPX_w</w:t>
      </w:r>
      <w:proofErr w:type="spellEnd"/>
      <w:r w:rsidRPr="00477C52">
        <w:rPr>
          <w:rFonts w:asciiTheme="minorBidi" w:hAnsiTheme="minorBidi" w:cstheme="minorBidi"/>
          <w:lang w:bidi="ar-DZ"/>
        </w:rPr>
        <w:t>/o_LB_P4 P2  "96 Well PCR Plate"</w:t>
      </w:r>
    </w:p>
    <w:p w14:paraId="4A19BAAC"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w:t>
      </w:r>
      <w:proofErr w:type="gramStart"/>
      <w:r w:rsidRPr="00477C52">
        <w:rPr>
          <w:rFonts w:asciiTheme="minorBidi" w:hAnsiTheme="minorBidi" w:cstheme="minorBidi"/>
          <w:lang w:bidi="ar-DZ"/>
        </w:rPr>
        <w:t>#  SCRIPT</w:t>
      </w:r>
      <w:proofErr w:type="gramEnd"/>
      <w:r w:rsidRPr="00477C52">
        <w:rPr>
          <w:rFonts w:asciiTheme="minorBidi" w:hAnsiTheme="minorBidi" w:cstheme="minorBidi"/>
          <w:lang w:bidi="ar-DZ"/>
        </w:rPr>
        <w:t xml:space="preserve"> SECTION ###############################</w:t>
      </w:r>
    </w:p>
    <w:p w14:paraId="581B28E2"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36768" behindDoc="1" locked="0" layoutInCell="1" allowOverlap="1" wp14:anchorId="72077F24" wp14:editId="24A574E0">
                <wp:simplePos x="0" y="0"/>
                <wp:positionH relativeFrom="column">
                  <wp:posOffset>2405380</wp:posOffset>
                </wp:positionH>
                <wp:positionV relativeFrom="paragraph">
                  <wp:posOffset>118934</wp:posOffset>
                </wp:positionV>
                <wp:extent cx="2226945" cy="307818"/>
                <wp:effectExtent l="0" t="0" r="1905" b="0"/>
                <wp:wrapNone/>
                <wp:docPr id="214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307818"/>
                        </a:xfrm>
                        <a:prstGeom prst="rect">
                          <a:avLst/>
                        </a:prstGeom>
                        <a:solidFill>
                          <a:srgbClr val="FFFFFF"/>
                        </a:solidFill>
                        <a:ln w="9525">
                          <a:noFill/>
                          <a:miter lim="800000"/>
                          <a:headEnd/>
                          <a:tailEnd/>
                        </a:ln>
                      </wps:spPr>
                      <wps:txbx>
                        <w:txbxContent>
                          <w:p w14:paraId="39C7A864" w14:textId="77777777" w:rsidR="00D04FB0" w:rsidRPr="00691103" w:rsidRDefault="00D04FB0" w:rsidP="004E3E37">
                            <w:pPr>
                              <w:rPr>
                                <w:color w:val="00B050"/>
                              </w:rPr>
                            </w:pPr>
                            <w:r>
                              <w:rPr>
                                <w:color w:val="00B050"/>
                              </w:rPr>
                              <w:t>Command &amp; Source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49" o:spid="_x0000_s1080" type="#_x0000_t202" style="position:absolute;left:0;text-align:left;margin-left:189.4pt;margin-top:9.35pt;width:175.35pt;height:24.2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" stroked="f">
                <v:textbox>
                  <w:txbxContent>
                    <w:p w14:paraId="39C7A864" w14:textId="77777777" w:rsidR="00D04FB0" w:rsidRPr="00691103" w:rsidRDefault="00D04FB0" w:rsidP="004E3E37">
                      <w:pPr>
                        <w:rPr>
                          <w:color w:val="00B050"/>
                        </w:rPr>
                      </w:pPr>
                      <w:r>
                        <w:rPr>
                          <w:color w:val="00B050"/>
                        </w:rPr>
                        <w:t>Command &amp; Source Reagent</w:t>
                      </w:r>
                    </w:p>
                  </w:txbxContent>
                </v:textbox>
              </v:shape>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44960" behindDoc="0" locked="0" layoutInCell="1" allowOverlap="1" wp14:anchorId="7A818552" wp14:editId="55E493B9">
                <wp:simplePos x="0" y="0"/>
                <wp:positionH relativeFrom="column">
                  <wp:posOffset>2014855</wp:posOffset>
                </wp:positionH>
                <wp:positionV relativeFrom="paragraph">
                  <wp:posOffset>173355</wp:posOffset>
                </wp:positionV>
                <wp:extent cx="389255" cy="179070"/>
                <wp:effectExtent l="0" t="0" r="10795" b="11430"/>
                <wp:wrapNone/>
                <wp:docPr id="2150" name="Right Brace 2150"/>
                <wp:cNvGraphicFramePr/>
                <a:graphic xmlns:a="http://schemas.openxmlformats.org/drawingml/2006/main">
                  <a:graphicData uri="http://schemas.microsoft.com/office/word/2010/wordprocessingShape">
                    <wps:wsp>
                      <wps:cNvSpPr/>
                      <wps:spPr>
                        <a:xfrm>
                          <a:off x="0" y="0"/>
                          <a:ext cx="389255" cy="1790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1B7C45E" id="Right Brace 2150" o:spid="_x0000_s1026" type="#_x0000_t88" style="position:absolute;margin-left:158.65pt;margin-top:13.65pt;width:30.65pt;height:14.1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" strokecolor="#4579b8 [3044]"/>
            </w:pict>
          </mc:Fallback>
        </mc:AlternateContent>
      </w:r>
      <w:r w:rsidRPr="00477C52">
        <w:rPr>
          <w:rFonts w:asciiTheme="minorBidi" w:hAnsiTheme="minorBidi" w:cstheme="minorBidi"/>
          <w:lang w:bidi="ar-DZ"/>
        </w:rPr>
        <w:t>SCRIPT</w:t>
      </w:r>
    </w:p>
    <w:p w14:paraId="24FC3C1F"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45984" behindDoc="0" locked="0" layoutInCell="1" allowOverlap="1" wp14:anchorId="3D04007E" wp14:editId="5D93A4E8">
                <wp:simplePos x="0" y="0"/>
                <wp:positionH relativeFrom="column">
                  <wp:posOffset>4460749</wp:posOffset>
                </wp:positionH>
                <wp:positionV relativeFrom="paragraph">
                  <wp:posOffset>167005</wp:posOffset>
                </wp:positionV>
                <wp:extent cx="1176950" cy="479425"/>
                <wp:effectExtent l="0" t="0" r="4445" b="0"/>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950" cy="479425"/>
                        </a:xfrm>
                        <a:prstGeom prst="rect">
                          <a:avLst/>
                        </a:prstGeom>
                        <a:solidFill>
                          <a:srgbClr val="FFFFFF"/>
                        </a:solidFill>
                        <a:ln w="9525">
                          <a:noFill/>
                          <a:miter lim="800000"/>
                          <a:headEnd/>
                          <a:tailEnd/>
                        </a:ln>
                      </wps:spPr>
                      <wps:txbx>
                        <w:txbxContent>
                          <w:p w14:paraId="30634474" w14:textId="77777777" w:rsidR="00D04FB0" w:rsidRPr="00691103" w:rsidRDefault="00D04FB0" w:rsidP="004E3E37">
                            <w:pPr>
                              <w:rPr>
                                <w:color w:val="00B050"/>
                              </w:rPr>
                            </w:pPr>
                            <w:r w:rsidRPr="00691103">
                              <w:rPr>
                                <w:color w:val="00B050"/>
                              </w:rPr>
                              <w:t>Target</w:t>
                            </w:r>
                            <w:r>
                              <w:rPr>
                                <w:color w:val="00B050"/>
                              </w:rPr>
                              <w:t>s</w:t>
                            </w:r>
                            <w:r w:rsidRPr="00691103">
                              <w:rPr>
                                <w:color w:val="00B050"/>
                              </w:rPr>
                              <w:t xml:space="preserve"> plate</w:t>
                            </w:r>
                            <w:r>
                              <w:rPr>
                                <w:color w:val="00B050"/>
                              </w:rPr>
                              <w:t>s</w:t>
                            </w:r>
                            <w:r w:rsidRPr="00691103">
                              <w:rPr>
                                <w:color w:val="00B050"/>
                              </w:rPr>
                              <w:t>:</w:t>
                            </w:r>
                          </w:p>
                          <w:p w14:paraId="6B45DE98" w14:textId="77777777" w:rsidR="00D04FB0" w:rsidRPr="00691103" w:rsidRDefault="00D04FB0" w:rsidP="004E3E37">
                            <w:pPr>
                              <w:rPr>
                                <w:color w:val="00B050"/>
                              </w:rPr>
                            </w:pPr>
                            <w:r w:rsidRPr="00691103">
                              <w:rPr>
                                <w:color w:val="00B050"/>
                              </w:rPr>
                              <w:t>Target</w:t>
                            </w:r>
                            <w:r>
                              <w:rPr>
                                <w:color w:val="00B050"/>
                              </w:rPr>
                              <w:t>s</w:t>
                            </w:r>
                            <w:r w:rsidRPr="00691103">
                              <w:rPr>
                                <w:color w:val="00B050"/>
                              </w:rPr>
                              <w:t xml:space="preserve"> well</w:t>
                            </w:r>
                            <w:r>
                              <w:rPr>
                                <w:color w:val="00B05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51" o:spid="_x0000_s1081" type="#_x0000_t202" style="position:absolute;left:0;text-align:left;margin-left:351.25pt;margin-top:13.15pt;width:92.65pt;height:37.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" stroked="f">
                <v:textbox>
                  <w:txbxContent>
                    <w:p w14:paraId="30634474" w14:textId="77777777" w:rsidR="00D04FB0" w:rsidRPr="00691103" w:rsidRDefault="00D04FB0" w:rsidP="004E3E37">
                      <w:pPr>
                        <w:rPr>
                          <w:color w:val="00B050"/>
                        </w:rPr>
                      </w:pPr>
                      <w:r w:rsidRPr="00691103">
                        <w:rPr>
                          <w:color w:val="00B050"/>
                        </w:rPr>
                        <w:t>Target</w:t>
                      </w:r>
                      <w:r>
                        <w:rPr>
                          <w:color w:val="00B050"/>
                        </w:rPr>
                        <w:t>s</w:t>
                      </w:r>
                      <w:r w:rsidRPr="00691103">
                        <w:rPr>
                          <w:color w:val="00B050"/>
                        </w:rPr>
                        <w:t xml:space="preserve"> plate</w:t>
                      </w:r>
                      <w:r>
                        <w:rPr>
                          <w:color w:val="00B050"/>
                        </w:rPr>
                        <w:t>s</w:t>
                      </w:r>
                      <w:r w:rsidRPr="00691103">
                        <w:rPr>
                          <w:color w:val="00B050"/>
                        </w:rPr>
                        <w:t>:</w:t>
                      </w:r>
                    </w:p>
                    <w:p w14:paraId="6B45DE98" w14:textId="77777777" w:rsidR="00D04FB0" w:rsidRPr="00691103" w:rsidRDefault="00D04FB0" w:rsidP="004E3E37">
                      <w:pPr>
                        <w:rPr>
                          <w:color w:val="00B050"/>
                        </w:rPr>
                      </w:pPr>
                      <w:r w:rsidRPr="00691103">
                        <w:rPr>
                          <w:color w:val="00B050"/>
                        </w:rPr>
                        <w:t>Target</w:t>
                      </w:r>
                      <w:r>
                        <w:rPr>
                          <w:color w:val="00B050"/>
                        </w:rPr>
                        <w:t>s</w:t>
                      </w:r>
                      <w:r w:rsidRPr="00691103">
                        <w:rPr>
                          <w:color w:val="00B050"/>
                        </w:rPr>
                        <w:t xml:space="preserve"> well</w:t>
                      </w:r>
                      <w:r>
                        <w:rPr>
                          <w:color w:val="00B050"/>
                        </w:rPr>
                        <w:t>s</w:t>
                      </w:r>
                    </w:p>
                  </w:txbxContent>
                </v:textbox>
              </v:shape>
            </w:pict>
          </mc:Fallback>
        </mc:AlternateContent>
      </w:r>
      <w:r w:rsidRPr="00477C52">
        <w:rPr>
          <w:rFonts w:asciiTheme="minorBidi" w:hAnsiTheme="minorBidi" w:cstheme="minorBidi"/>
          <w:lang w:bidi="ar-DZ"/>
        </w:rPr>
        <w:t>DIST_REAGENT2</w:t>
      </w:r>
      <w:r w:rsidRPr="00477C52">
        <w:rPr>
          <w:rFonts w:asciiTheme="minorBidi" w:hAnsiTheme="minorBidi" w:cstheme="minorBidi"/>
          <w:lang w:bidi="ar-DZ"/>
        </w:rPr>
        <w:tab/>
        <w:t>TE_BUF</w:t>
      </w:r>
    </w:p>
    <w:p w14:paraId="7B9B38D1"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49056" behindDoc="0" locked="0" layoutInCell="1" allowOverlap="1" wp14:anchorId="042A4EE6" wp14:editId="66216F45">
                <wp:simplePos x="0" y="0"/>
                <wp:positionH relativeFrom="column">
                  <wp:posOffset>4189491</wp:posOffset>
                </wp:positionH>
                <wp:positionV relativeFrom="paragraph">
                  <wp:posOffset>67153</wp:posOffset>
                </wp:positionV>
                <wp:extent cx="325755" cy="370966"/>
                <wp:effectExtent l="0" t="0" r="17145" b="10160"/>
                <wp:wrapNone/>
                <wp:docPr id="2152" name="Right Brace 2152"/>
                <wp:cNvGraphicFramePr/>
                <a:graphic xmlns:a="http://schemas.openxmlformats.org/drawingml/2006/main">
                  <a:graphicData uri="http://schemas.microsoft.com/office/word/2010/wordprocessingShape">
                    <wps:wsp>
                      <wps:cNvSpPr/>
                      <wps:spPr>
                        <a:xfrm>
                          <a:off x="0" y="0"/>
                          <a:ext cx="325755" cy="37096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9F02CD" id="Right Brace 2152" o:spid="_x0000_s1026" type="#_x0000_t88" style="position:absolute;margin-left:329.9pt;margin-top:5.3pt;width:25.65pt;height:29.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" adj="1581" strokecolor="#4579b8 [3044]"/>
            </w:pict>
          </mc:Fallback>
        </mc:AlternateContent>
      </w:r>
      <w:r w:rsidRPr="00477C52">
        <w:rPr>
          <w:rFonts w:asciiTheme="minorBidi" w:hAnsiTheme="minorBidi" w:cstheme="minorBidi"/>
          <w:lang w:bidi="ar-DZ"/>
        </w:rPr>
        <w:t xml:space="preserve"> P2:A1+1;P2:B1+1;P2:C1+1;P2:D1+1;P2:E1+1;P2:F1+1;</w:t>
      </w:r>
    </w:p>
    <w:p w14:paraId="0CDF95AD"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48032" behindDoc="0" locked="0" layoutInCell="1" allowOverlap="1" wp14:anchorId="2BB6A03B" wp14:editId="182DBC12">
                <wp:simplePos x="0" y="0"/>
                <wp:positionH relativeFrom="column">
                  <wp:posOffset>2441575</wp:posOffset>
                </wp:positionH>
                <wp:positionV relativeFrom="paragraph">
                  <wp:posOffset>130175</wp:posOffset>
                </wp:positionV>
                <wp:extent cx="1955165" cy="434340"/>
                <wp:effectExtent l="0" t="0" r="6985" b="3810"/>
                <wp:wrapNone/>
                <wp:docPr id="215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434340"/>
                        </a:xfrm>
                        <a:prstGeom prst="rect">
                          <a:avLst/>
                        </a:prstGeom>
                        <a:solidFill>
                          <a:srgbClr val="FFFFFF"/>
                        </a:solidFill>
                        <a:ln w="9525">
                          <a:noFill/>
                          <a:miter lim="800000"/>
                          <a:headEnd/>
                          <a:tailEnd/>
                        </a:ln>
                      </wps:spPr>
                      <wps:txbx>
                        <w:txbxContent>
                          <w:p w14:paraId="355F5151" w14:textId="64F8A12B" w:rsidR="00D04FB0" w:rsidRPr="00691103" w:rsidRDefault="00D04FB0" w:rsidP="00615C5F">
                            <w:pPr>
                              <w:rPr>
                                <w:color w:val="00B050"/>
                              </w:rPr>
                            </w:pPr>
                            <w:r w:rsidRPr="00691103">
                              <w:rPr>
                                <w:color w:val="00B050"/>
                              </w:rPr>
                              <w:t>Volume</w:t>
                            </w:r>
                            <w:r>
                              <w:rPr>
                                <w:color w:val="00B050"/>
                              </w:rPr>
                              <w:t xml:space="preserve">s list </w:t>
                            </w:r>
                            <w:r w:rsidRPr="00691103">
                              <w:rPr>
                                <w:color w:val="00B050"/>
                              </w:rPr>
                              <w:t>(</w:t>
                            </w:r>
                            <w:r w:rsidR="00615C5F">
                              <w:rPr>
                                <w:color w:val="00B050"/>
                              </w:rPr>
                              <w:t>µ</w:t>
                            </w:r>
                            <w:r w:rsidRPr="00691103">
                              <w:rPr>
                                <w:color w:val="00B050"/>
                              </w:rPr>
                              <w:t>l) Liquid class definition and tip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53" o:spid="_x0000_s1082" type="#_x0000_t202" style="position:absolute;left:0;text-align:left;margin-left:192.25pt;margin-top:10.25pt;width:153.95pt;height:34.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" stroked="f">
                <v:textbox>
                  <w:txbxContent>
                    <w:p w14:paraId="355F5151" w14:textId="64F8A12B" w:rsidR="00D04FB0" w:rsidRPr="00691103" w:rsidRDefault="00D04FB0" w:rsidP="00615C5F">
                      <w:pPr>
                        <w:rPr>
                          <w:color w:val="00B050"/>
                        </w:rPr>
                      </w:pPr>
                      <w:r w:rsidRPr="00691103">
                        <w:rPr>
                          <w:color w:val="00B050"/>
                        </w:rPr>
                        <w:t>Volume</w:t>
                      </w:r>
                      <w:r>
                        <w:rPr>
                          <w:color w:val="00B050"/>
                        </w:rPr>
                        <w:t xml:space="preserve">s list </w:t>
                      </w:r>
                      <w:r w:rsidRPr="00691103">
                        <w:rPr>
                          <w:color w:val="00B050"/>
                        </w:rPr>
                        <w:t>(</w:t>
                      </w:r>
                      <w:r w:rsidR="00615C5F">
                        <w:rPr>
                          <w:color w:val="00B050"/>
                        </w:rPr>
                        <w:t>µ</w:t>
                      </w:r>
                      <w:r w:rsidRPr="00691103">
                        <w:rPr>
                          <w:color w:val="00B050"/>
                        </w:rPr>
                        <w:t>l) Liquid class definition and tip type</w:t>
                      </w:r>
                    </w:p>
                  </w:txbxContent>
                </v:textbox>
              </v:shape>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47008" behindDoc="0" locked="0" layoutInCell="1" allowOverlap="1" wp14:anchorId="2D94C0B4" wp14:editId="3EB17BC7">
                <wp:simplePos x="0" y="0"/>
                <wp:positionH relativeFrom="column">
                  <wp:posOffset>2160905</wp:posOffset>
                </wp:positionH>
                <wp:positionV relativeFrom="paragraph">
                  <wp:posOffset>150495</wp:posOffset>
                </wp:positionV>
                <wp:extent cx="388620" cy="198755"/>
                <wp:effectExtent l="0" t="0" r="11430" b="10795"/>
                <wp:wrapNone/>
                <wp:docPr id="2154" name="Right Brace 2154"/>
                <wp:cNvGraphicFramePr/>
                <a:graphic xmlns:a="http://schemas.openxmlformats.org/drawingml/2006/main">
                  <a:graphicData uri="http://schemas.microsoft.com/office/word/2010/wordprocessingShape">
                    <wps:wsp>
                      <wps:cNvSpPr/>
                      <wps:spPr>
                        <a:xfrm>
                          <a:off x="0" y="0"/>
                          <a:ext cx="388620" cy="19875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E64679A" id="Right Brace 2154" o:spid="_x0000_s1026" type="#_x0000_t88" style="position:absolute;margin-left:170.15pt;margin-top:11.85pt;width:30.6pt;height:15.6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" strokecolor="#4579b8 [3044]"/>
            </w:pict>
          </mc:Fallback>
        </mc:AlternateContent>
      </w:r>
      <w:r w:rsidRPr="00477C52">
        <w:rPr>
          <w:rFonts w:asciiTheme="minorBidi" w:hAnsiTheme="minorBidi" w:cstheme="minorBidi"/>
          <w:lang w:bidi="ar-DZ"/>
        </w:rPr>
        <w:t>P2:G1+1;P2:H1+1;P2:A2+1;P2:B2+1;P2:C2+1;P2:D2+1;P2:E2+1;</w:t>
      </w:r>
    </w:p>
    <w:p w14:paraId="787DC8F7"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TE_</w:t>
      </w:r>
      <w:proofErr w:type="gramStart"/>
      <w:r w:rsidRPr="00477C52">
        <w:rPr>
          <w:rFonts w:asciiTheme="minorBidi" w:hAnsiTheme="minorBidi" w:cstheme="minorBidi"/>
          <w:lang w:bidi="ar-DZ"/>
        </w:rPr>
        <w:t>LIST  AUT</w:t>
      </w:r>
      <w:proofErr w:type="gramEnd"/>
      <w:r w:rsidRPr="00477C52">
        <w:rPr>
          <w:rFonts w:asciiTheme="minorBidi" w:hAnsiTheme="minorBidi" w:cstheme="minorBidi"/>
          <w:lang w:bidi="ar-DZ"/>
        </w:rPr>
        <w:t>_AIR  TIPTYPE:200</w:t>
      </w:r>
    </w:p>
    <w:p w14:paraId="0C9391A3"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ENDSCRIPT</w:t>
      </w:r>
    </w:p>
    <w:p w14:paraId="1446CEE4" w14:textId="77777777" w:rsidR="004E3E37" w:rsidRPr="00477C52" w:rsidRDefault="004E3E37" w:rsidP="00034C61">
      <w:pPr>
        <w:jc w:val="both"/>
        <w:rPr>
          <w:rFonts w:asciiTheme="minorBidi" w:hAnsiTheme="minorBidi" w:cstheme="minorBidi"/>
          <w:lang w:bidi="ar-DZ"/>
        </w:rPr>
      </w:pPr>
    </w:p>
    <w:p w14:paraId="7B7BCEE6" w14:textId="77777777" w:rsidR="004E3E37" w:rsidRPr="00477C52" w:rsidRDefault="004E3E37" w:rsidP="00034C61">
      <w:pPr>
        <w:spacing w:after="200"/>
        <w:jc w:val="both"/>
        <w:rPr>
          <w:rFonts w:asciiTheme="minorBidi" w:hAnsiTheme="minorBidi" w:cstheme="minorBidi"/>
          <w:b/>
          <w:bCs/>
          <w:i/>
          <w:iCs/>
          <w:lang w:bidi="ar-DZ"/>
        </w:rPr>
      </w:pPr>
      <w:r w:rsidRPr="00477C52">
        <w:rPr>
          <w:rFonts w:asciiTheme="minorBidi" w:hAnsiTheme="minorBidi" w:cstheme="minorBidi"/>
          <w:b/>
          <w:bCs/>
          <w:i/>
          <w:iCs/>
          <w:lang w:bidi="ar-DZ"/>
        </w:rPr>
        <w:br w:type="page"/>
      </w:r>
    </w:p>
    <w:p w14:paraId="57BD5819" w14:textId="77777777" w:rsidR="004E3E37" w:rsidRPr="00477C52" w:rsidRDefault="004E3E37" w:rsidP="00034C61">
      <w:pPr>
        <w:jc w:val="both"/>
        <w:rPr>
          <w:rFonts w:asciiTheme="minorBidi" w:hAnsiTheme="minorBidi" w:cstheme="minorBidi"/>
          <w:b/>
          <w:bCs/>
          <w:i/>
          <w:iCs/>
          <w:lang w:bidi="ar-DZ"/>
        </w:rPr>
      </w:pPr>
      <w:r w:rsidRPr="00477C52">
        <w:rPr>
          <w:rFonts w:asciiTheme="minorBidi" w:hAnsiTheme="minorBidi" w:cstheme="minorBidi"/>
          <w:b/>
          <w:bCs/>
          <w:i/>
          <w:iCs/>
          <w:lang w:bidi="ar-DZ"/>
        </w:rPr>
        <w:t>2nd script: primers cherry picking</w:t>
      </w:r>
    </w:p>
    <w:p w14:paraId="15E98B61"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w:t>
      </w:r>
      <w:proofErr w:type="gramStart"/>
      <w:r w:rsidRPr="00477C52">
        <w:rPr>
          <w:rFonts w:asciiTheme="minorBidi" w:hAnsiTheme="minorBidi" w:cstheme="minorBidi"/>
          <w:lang w:bidi="ar-DZ"/>
        </w:rPr>
        <w:t>#  DOCS</w:t>
      </w:r>
      <w:proofErr w:type="gramEnd"/>
      <w:r w:rsidRPr="00477C52">
        <w:rPr>
          <w:rFonts w:asciiTheme="minorBidi" w:hAnsiTheme="minorBidi" w:cstheme="minorBidi"/>
          <w:lang w:bidi="ar-DZ"/>
        </w:rPr>
        <w:t xml:space="preserve">  ###############################</w:t>
      </w:r>
    </w:p>
    <w:p w14:paraId="3B94C8FA"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DOC</w:t>
      </w:r>
    </w:p>
    <w:p w14:paraId="55EEF643"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DNE Script</w:t>
      </w:r>
    </w:p>
    <w:p w14:paraId="4B6A4134"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Project Name: Lineage</w:t>
      </w:r>
    </w:p>
    <w:p w14:paraId="46545210"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Created on2014-05-20 18:24:38.803287</w:t>
      </w:r>
    </w:p>
    <w:p w14:paraId="2BDD186A"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ENDDOC</w:t>
      </w:r>
    </w:p>
    <w:p w14:paraId="5BFE63DC"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w:t>
      </w:r>
      <w:proofErr w:type="gramStart"/>
      <w:r w:rsidRPr="00477C52">
        <w:rPr>
          <w:rFonts w:asciiTheme="minorBidi" w:hAnsiTheme="minorBidi" w:cstheme="minorBidi"/>
          <w:lang w:bidi="ar-DZ"/>
        </w:rPr>
        <w:t>#  TABLE</w:t>
      </w:r>
      <w:proofErr w:type="gramEnd"/>
      <w:r w:rsidRPr="00477C52">
        <w:rPr>
          <w:rFonts w:asciiTheme="minorBidi" w:hAnsiTheme="minorBidi" w:cstheme="minorBidi"/>
          <w:lang w:bidi="ar-DZ"/>
        </w:rPr>
        <w:t xml:space="preserve">  ###############################</w:t>
      </w:r>
    </w:p>
    <w:p w14:paraId="4949E875"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TABLE TABLE_DNE</w:t>
      </w:r>
    </w:p>
    <w:p w14:paraId="33679BCF"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w:t>
      </w:r>
      <w:proofErr w:type="gramStart"/>
      <w:r w:rsidRPr="00477C52">
        <w:rPr>
          <w:rFonts w:asciiTheme="minorBidi" w:hAnsiTheme="minorBidi" w:cstheme="minorBidi"/>
          <w:lang w:bidi="ar-DZ"/>
        </w:rPr>
        <w:t>#  HEADER</w:t>
      </w:r>
      <w:proofErr w:type="gramEnd"/>
      <w:r w:rsidRPr="00477C52">
        <w:rPr>
          <w:rFonts w:asciiTheme="minorBidi" w:hAnsiTheme="minorBidi" w:cstheme="minorBidi"/>
          <w:lang w:bidi="ar-DZ"/>
        </w:rPr>
        <w:t xml:space="preserve">  ###############################</w:t>
      </w:r>
    </w:p>
    <w:p w14:paraId="28D11CBB"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OPTION UPDATE_VOL_DB</w:t>
      </w:r>
    </w:p>
    <w:p w14:paraId="7948052D"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OPTION VERIFY_TABLE</w:t>
      </w:r>
    </w:p>
    <w:p w14:paraId="5AFB87FB"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#GLOBAL REAGENTS</w:t>
      </w:r>
    </w:p>
    <w:p w14:paraId="7E9C92F4"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 END OF DEFAULT HEADER #########################</w:t>
      </w:r>
    </w:p>
    <w:p w14:paraId="57BE949F"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53152" behindDoc="0" locked="0" layoutInCell="1" allowOverlap="1" wp14:anchorId="39E65896" wp14:editId="54E13D6B">
                <wp:simplePos x="0" y="0"/>
                <wp:positionH relativeFrom="column">
                  <wp:posOffset>4171315</wp:posOffset>
                </wp:positionH>
                <wp:positionV relativeFrom="paragraph">
                  <wp:posOffset>103505</wp:posOffset>
                </wp:positionV>
                <wp:extent cx="1393825" cy="479425"/>
                <wp:effectExtent l="0" t="0" r="0" b="0"/>
                <wp:wrapNone/>
                <wp:docPr id="2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479425"/>
                        </a:xfrm>
                        <a:prstGeom prst="rect">
                          <a:avLst/>
                        </a:prstGeom>
                        <a:solidFill>
                          <a:srgbClr val="FFFFFF"/>
                        </a:solidFill>
                        <a:ln w="9525">
                          <a:noFill/>
                          <a:miter lim="800000"/>
                          <a:headEnd/>
                          <a:tailEnd/>
                        </a:ln>
                      </wps:spPr>
                      <wps:txbx>
                        <w:txbxContent>
                          <w:p w14:paraId="5B1AE9E1" w14:textId="77777777" w:rsidR="00D04FB0" w:rsidRDefault="00D04FB0" w:rsidP="004E3E37">
                            <w:pPr>
                              <w:rPr>
                                <w:color w:val="00B050"/>
                              </w:rPr>
                            </w:pPr>
                            <w:r>
                              <w:rPr>
                                <w:color w:val="00B050"/>
                              </w:rPr>
                              <w:t>Plate locations and plate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28.45pt;margin-top:8.15pt;width:109.75pt;height:37.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" stroked="f">
                <v:textbox>
                  <w:txbxContent>
                    <w:p w14:paraId="5B1AE9E1" w14:textId="77777777" w:rsidR="00D04FB0" w:rsidRDefault="00D04FB0" w:rsidP="004E3E37">
                      <w:pPr>
                        <w:rPr>
                          <w:color w:val="00B050"/>
                        </w:rPr>
                      </w:pPr>
                      <w:r>
                        <w:rPr>
                          <w:color w:val="00B050"/>
                        </w:rPr>
                        <w:t>Plate locations and plate types:</w:t>
                      </w:r>
                    </w:p>
                  </w:txbxContent>
                </v:textbox>
              </v:shape>
            </w:pict>
          </mc:Fallback>
        </mc:AlternateContent>
      </w:r>
      <w:r w:rsidRPr="00477C52">
        <w:rPr>
          <w:rFonts w:asciiTheme="minorBidi" w:hAnsiTheme="minorBidi" w:cstheme="minorBidi"/>
          <w:lang w:bidi="ar-DZ"/>
        </w:rPr>
        <w:t># anything from here on is produced by the automation,</w:t>
      </w:r>
    </w:p>
    <w:p w14:paraId="45588CE0"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 xml:space="preserve"># </w:t>
      </w:r>
      <w:r w:rsidR="004C30A2" w:rsidRPr="00477C52">
        <w:rPr>
          <w:rFonts w:asciiTheme="minorBidi" w:hAnsiTheme="minorBidi" w:cstheme="minorBidi"/>
          <w:lang w:bidi="ar-DZ"/>
        </w:rPr>
        <w:t>Parameters</w:t>
      </w:r>
      <w:r w:rsidRPr="00477C52">
        <w:rPr>
          <w:rFonts w:asciiTheme="minorBidi" w:hAnsiTheme="minorBidi" w:cstheme="minorBidi"/>
          <w:lang w:bidi="ar-DZ"/>
        </w:rPr>
        <w:t xml:space="preserve"> should be changed through AUT_CONFIG only</w:t>
      </w:r>
    </w:p>
    <w:p w14:paraId="7121438A"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54176" behindDoc="0" locked="0" layoutInCell="1" allowOverlap="1" wp14:anchorId="5FFE2449" wp14:editId="33C2EC5F">
                <wp:simplePos x="0" y="0"/>
                <wp:positionH relativeFrom="column">
                  <wp:posOffset>4252595</wp:posOffset>
                </wp:positionH>
                <wp:positionV relativeFrom="paragraph">
                  <wp:posOffset>149860</wp:posOffset>
                </wp:positionV>
                <wp:extent cx="1393825" cy="316865"/>
                <wp:effectExtent l="0" t="0" r="0" b="6985"/>
                <wp:wrapNone/>
                <wp:docPr id="2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316865"/>
                        </a:xfrm>
                        <a:prstGeom prst="rect">
                          <a:avLst/>
                        </a:prstGeom>
                        <a:solidFill>
                          <a:srgbClr val="FFFFFF"/>
                        </a:solidFill>
                        <a:ln w="9525">
                          <a:noFill/>
                          <a:miter lim="800000"/>
                          <a:headEnd/>
                          <a:tailEnd/>
                        </a:ln>
                      </wps:spPr>
                      <wps:txbx>
                        <w:txbxContent>
                          <w:p w14:paraId="22889421" w14:textId="77777777" w:rsidR="00D04FB0" w:rsidRDefault="00D04FB0" w:rsidP="004E3E37">
                            <w:pPr>
                              <w:rPr>
                                <w:color w:val="00B050"/>
                              </w:rPr>
                            </w:pPr>
                            <w:r w:rsidRPr="00C672B7">
                              <w:rPr>
                                <w:color w:val="7030A0"/>
                              </w:rPr>
                              <w:t>Target MPX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34.85pt;margin-top:11.8pt;width:109.75pt;height:24.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" stroked="f">
                <v:textbox>
                  <w:txbxContent>
                    <w:p w14:paraId="22889421" w14:textId="77777777" w:rsidR="00D04FB0" w:rsidRDefault="00D04FB0" w:rsidP="004E3E37">
                      <w:pPr>
                        <w:rPr>
                          <w:color w:val="00B050"/>
                        </w:rPr>
                      </w:pPr>
                      <w:r w:rsidRPr="00C672B7">
                        <w:rPr>
                          <w:color w:val="7030A0"/>
                        </w:rPr>
                        <w:t>Target MPX plate)</w:t>
                      </w:r>
                    </w:p>
                  </w:txbxContent>
                </v:textbox>
              </v:shape>
            </w:pict>
          </mc:Fallback>
        </mc:AlternateContent>
      </w:r>
      <w:r w:rsidRPr="00477C52">
        <w:rPr>
          <w:rFonts w:asciiTheme="minorBidi" w:hAnsiTheme="minorBidi" w:cstheme="minorBidi"/>
          <w:lang w:bidi="ar-DZ"/>
        </w:rPr>
        <w:t># Table Layout (for liquid handling)</w:t>
      </w:r>
    </w:p>
    <w:p w14:paraId="242900FE"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52128" behindDoc="0" locked="0" layoutInCell="1" allowOverlap="1" wp14:anchorId="57F2C8E9" wp14:editId="181268AA">
                <wp:simplePos x="0" y="0"/>
                <wp:positionH relativeFrom="column">
                  <wp:posOffset>3863340</wp:posOffset>
                </wp:positionH>
                <wp:positionV relativeFrom="paragraph">
                  <wp:posOffset>11430</wp:posOffset>
                </wp:positionV>
                <wp:extent cx="389255" cy="161925"/>
                <wp:effectExtent l="0" t="0" r="10795" b="28575"/>
                <wp:wrapNone/>
                <wp:docPr id="2157" name="Right Brace 2157"/>
                <wp:cNvGraphicFramePr/>
                <a:graphic xmlns:a="http://schemas.openxmlformats.org/drawingml/2006/main">
                  <a:graphicData uri="http://schemas.microsoft.com/office/word/2010/wordprocessingShape">
                    <wps:wsp>
                      <wps:cNvSpPr/>
                      <wps:spPr>
                        <a:xfrm>
                          <a:off x="0" y="0"/>
                          <a:ext cx="389255" cy="1619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8584AF" id="Right Brace 2157" o:spid="_x0000_s1026" type="#_x0000_t88" style="position:absolute;margin-left:304.2pt;margin-top:.9pt;width:30.65pt;height:12.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" strokecolor="#4579b8 [3044]"/>
            </w:pict>
          </mc:Fallback>
        </mc:AlternateContent>
      </w:r>
      <w:r w:rsidRPr="00477C52">
        <w:rPr>
          <w:rFonts w:asciiTheme="minorBidi" w:hAnsiTheme="minorBidi" w:cstheme="minorBidi"/>
          <w:lang w:bidi="ar-DZ"/>
        </w:rPr>
        <w:t xml:space="preserve">LABWARE </w:t>
      </w:r>
      <w:proofErr w:type="spellStart"/>
      <w:r w:rsidRPr="00477C52">
        <w:rPr>
          <w:rFonts w:asciiTheme="minorBidi" w:hAnsiTheme="minorBidi" w:cstheme="minorBidi"/>
          <w:lang w:bidi="ar-DZ"/>
        </w:rPr>
        <w:t>MM_MPX_w</w:t>
      </w:r>
      <w:proofErr w:type="spellEnd"/>
      <w:r w:rsidRPr="00477C52">
        <w:rPr>
          <w:rFonts w:asciiTheme="minorBidi" w:hAnsiTheme="minorBidi" w:cstheme="minorBidi"/>
          <w:lang w:bidi="ar-DZ"/>
        </w:rPr>
        <w:t>/o_LB_P4 P2  "96 Well PCR Plate"</w:t>
      </w:r>
    </w:p>
    <w:p w14:paraId="5417CD7D" w14:textId="77777777" w:rsidR="004E3E37" w:rsidRPr="00477C52" w:rsidRDefault="004E3E37" w:rsidP="00034C61">
      <w:pPr>
        <w:jc w:val="both"/>
        <w:rPr>
          <w:rFonts w:asciiTheme="minorBidi" w:hAnsiTheme="minorBidi" w:cstheme="minorBidi"/>
          <w:color w:val="7030A0"/>
        </w:rPr>
      </w:pPr>
      <w:r w:rsidRPr="00477C52">
        <w:rPr>
          <w:rFonts w:asciiTheme="minorBidi" w:hAnsiTheme="minorBidi" w:cstheme="minorBidi"/>
          <w:noProof/>
          <w:lang w:bidi="ar-SA"/>
        </w:rPr>
        <mc:AlternateContent>
          <mc:Choice Requires="wps">
            <w:drawing>
              <wp:anchor distT="0" distB="0" distL="114300" distR="114300" simplePos="0" relativeHeight="251955200" behindDoc="0" locked="0" layoutInCell="1" allowOverlap="1" wp14:anchorId="15460951" wp14:editId="3AE02DCF">
                <wp:simplePos x="0" y="0"/>
                <wp:positionH relativeFrom="column">
                  <wp:posOffset>4017475</wp:posOffset>
                </wp:positionH>
                <wp:positionV relativeFrom="paragraph">
                  <wp:posOffset>42394</wp:posOffset>
                </wp:positionV>
                <wp:extent cx="389255" cy="1394234"/>
                <wp:effectExtent l="0" t="0" r="10795" b="15875"/>
                <wp:wrapNone/>
                <wp:docPr id="2158" name="Right Brace 2158"/>
                <wp:cNvGraphicFramePr/>
                <a:graphic xmlns:a="http://schemas.openxmlformats.org/drawingml/2006/main">
                  <a:graphicData uri="http://schemas.microsoft.com/office/word/2010/wordprocessingShape">
                    <wps:wsp>
                      <wps:cNvSpPr/>
                      <wps:spPr>
                        <a:xfrm>
                          <a:off x="0" y="0"/>
                          <a:ext cx="389255" cy="139423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E037F8" id="Right Brace 2158" o:spid="_x0000_s1026" type="#_x0000_t88" style="position:absolute;margin-left:316.35pt;margin-top:3.35pt;width:30.65pt;height:109.8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" adj="503" strokecolor="#4579b8 [3044]"/>
            </w:pict>
          </mc:Fallback>
        </mc:AlternateContent>
      </w: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_hg19_Tails_plt2 P3 "96 Well PCR Plate"</w:t>
      </w:r>
      <w:r w:rsidRPr="00477C52">
        <w:rPr>
          <w:rFonts w:asciiTheme="minorBidi" w:hAnsiTheme="minorBidi" w:cstheme="minorBidi"/>
          <w:color w:val="7030A0"/>
        </w:rPr>
        <w:t xml:space="preserve"> </w:t>
      </w:r>
    </w:p>
    <w:p w14:paraId="30331D9C"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56224" behindDoc="0" locked="0" layoutInCell="1" allowOverlap="1" wp14:anchorId="454A3FAE" wp14:editId="4C79DC1D">
                <wp:simplePos x="0" y="0"/>
                <wp:positionH relativeFrom="column">
                  <wp:posOffset>4406265</wp:posOffset>
                </wp:positionH>
                <wp:positionV relativeFrom="paragraph">
                  <wp:posOffset>175895</wp:posOffset>
                </wp:positionV>
                <wp:extent cx="1393825" cy="1167765"/>
                <wp:effectExtent l="0" t="0" r="0" b="0"/>
                <wp:wrapNone/>
                <wp:docPr id="2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1167765"/>
                        </a:xfrm>
                        <a:prstGeom prst="rect">
                          <a:avLst/>
                        </a:prstGeom>
                        <a:solidFill>
                          <a:srgbClr val="FFFFFF"/>
                        </a:solidFill>
                        <a:ln w="9525">
                          <a:noFill/>
                          <a:miter lim="800000"/>
                          <a:headEnd/>
                          <a:tailEnd/>
                        </a:ln>
                      </wps:spPr>
                      <wps:txbx>
                        <w:txbxContent>
                          <w:p w14:paraId="6EFB7B16" w14:textId="77777777" w:rsidR="00D04FB0" w:rsidRDefault="00D04FB0" w:rsidP="004E3E37">
                            <w:pPr>
                              <w:rPr>
                                <w:color w:val="7030A0"/>
                              </w:rPr>
                            </w:pPr>
                            <w:r>
                              <w:rPr>
                                <w:color w:val="7030A0"/>
                              </w:rPr>
                              <w:t>United primer (</w:t>
                            </w:r>
                            <w:proofErr w:type="spellStart"/>
                            <w:r>
                              <w:rPr>
                                <w:color w:val="7030A0"/>
                              </w:rPr>
                              <w:t>Fw&amp;Rev</w:t>
                            </w:r>
                            <w:proofErr w:type="spellEnd"/>
                            <w:r>
                              <w:rPr>
                                <w:color w:val="7030A0"/>
                              </w:rPr>
                              <w:t xml:space="preserve"> 50µM each) plates</w:t>
                            </w:r>
                          </w:p>
                          <w:p w14:paraId="40ADFC18" w14:textId="77777777" w:rsidR="00D04FB0" w:rsidRDefault="00D04FB0" w:rsidP="004E3E37">
                            <w:pPr>
                              <w:rPr>
                                <w:color w:val="00B050"/>
                              </w:rPr>
                            </w:pPr>
                            <w:r w:rsidRPr="00C672B7">
                              <w:rPr>
                                <w:color w:val="7030A0"/>
                              </w:rPr>
                              <w:t xml:space="preserve"> MPX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46.95pt;margin-top:13.85pt;width:109.75pt;height:91.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" stroked="f">
                <v:textbox>
                  <w:txbxContent>
                    <w:p w14:paraId="6EFB7B16" w14:textId="77777777" w:rsidR="00D04FB0" w:rsidRDefault="00D04FB0" w:rsidP="004E3E37">
                      <w:pPr>
                        <w:rPr>
                          <w:color w:val="7030A0"/>
                        </w:rPr>
                      </w:pPr>
                      <w:r>
                        <w:rPr>
                          <w:color w:val="7030A0"/>
                        </w:rPr>
                        <w:t>United primer (</w:t>
                      </w:r>
                      <w:proofErr w:type="spellStart"/>
                      <w:r>
                        <w:rPr>
                          <w:color w:val="7030A0"/>
                        </w:rPr>
                        <w:t>Fw&amp;Rev</w:t>
                      </w:r>
                      <w:proofErr w:type="spellEnd"/>
                      <w:r>
                        <w:rPr>
                          <w:color w:val="7030A0"/>
                        </w:rPr>
                        <w:t xml:space="preserve"> 50µM each) plates</w:t>
                      </w:r>
                    </w:p>
                    <w:p w14:paraId="40ADFC18" w14:textId="77777777" w:rsidR="00D04FB0" w:rsidRDefault="00D04FB0" w:rsidP="004E3E37">
                      <w:pPr>
                        <w:rPr>
                          <w:color w:val="00B050"/>
                        </w:rPr>
                      </w:pPr>
                      <w:r w:rsidRPr="00C672B7">
                        <w:rPr>
                          <w:color w:val="7030A0"/>
                        </w:rPr>
                        <w:t xml:space="preserve"> MPX plate)</w:t>
                      </w:r>
                    </w:p>
                  </w:txbxContent>
                </v:textbox>
              </v:shape>
            </w:pict>
          </mc:Fallback>
        </mc:AlternateContent>
      </w: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_hg19_Tails_plt3 P4 "96 Well PCR Plate"</w:t>
      </w:r>
    </w:p>
    <w:p w14:paraId="3403C469" w14:textId="77777777" w:rsidR="004E3E37" w:rsidRPr="00477C52" w:rsidRDefault="004E3E37" w:rsidP="00034C61">
      <w:pPr>
        <w:jc w:val="both"/>
        <w:rPr>
          <w:rFonts w:asciiTheme="minorBidi" w:hAnsiTheme="minorBidi" w:cstheme="minorBidi"/>
          <w:color w:val="7030A0"/>
        </w:rPr>
      </w:pP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_hg19_Tails_plt1 P5 "96 Well PCR Plate"</w:t>
      </w:r>
      <w:r w:rsidRPr="00477C52">
        <w:rPr>
          <w:rFonts w:asciiTheme="minorBidi" w:hAnsiTheme="minorBidi" w:cstheme="minorBidi"/>
          <w:color w:val="7030A0"/>
        </w:rPr>
        <w:t xml:space="preserve"> </w:t>
      </w:r>
    </w:p>
    <w:p w14:paraId="0F92C8B7" w14:textId="77777777" w:rsidR="004E3E37" w:rsidRPr="00477C52" w:rsidRDefault="004E3E37" w:rsidP="00034C61">
      <w:pPr>
        <w:jc w:val="both"/>
        <w:rPr>
          <w:rFonts w:asciiTheme="minorBidi" w:hAnsiTheme="minorBidi" w:cstheme="minorBidi"/>
          <w:lang w:bidi="ar-DZ"/>
        </w:rPr>
      </w:pP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_hg19_Tails_plt4 P6 "96 Well PCR Plate"</w:t>
      </w:r>
    </w:p>
    <w:p w14:paraId="0D2ABC6C" w14:textId="77777777" w:rsidR="004E3E37" w:rsidRPr="00477C52" w:rsidRDefault="004E3E37" w:rsidP="00034C61">
      <w:pPr>
        <w:jc w:val="both"/>
        <w:rPr>
          <w:rFonts w:asciiTheme="minorBidi" w:hAnsiTheme="minorBidi" w:cstheme="minorBidi"/>
          <w:lang w:bidi="ar-DZ"/>
        </w:rPr>
      </w:pP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_hg19_Tails_plt9 P11 "96 Well PCR Plate"</w:t>
      </w:r>
    </w:p>
    <w:p w14:paraId="3B8B2798" w14:textId="77777777" w:rsidR="004E3E37" w:rsidRPr="00477C52" w:rsidRDefault="004E3E37" w:rsidP="00034C61">
      <w:pPr>
        <w:jc w:val="both"/>
        <w:rPr>
          <w:rFonts w:asciiTheme="minorBidi" w:hAnsiTheme="minorBidi" w:cstheme="minorBidi"/>
          <w:lang w:bidi="ar-DZ"/>
        </w:rPr>
      </w:pP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_hg19_Tails_plt10 P13 "96 Well PCR Plate"</w:t>
      </w:r>
    </w:p>
    <w:p w14:paraId="647ABA13" w14:textId="77777777" w:rsidR="004E3E37" w:rsidRPr="00477C52" w:rsidRDefault="004E3E37" w:rsidP="00034C61">
      <w:pPr>
        <w:jc w:val="both"/>
        <w:rPr>
          <w:rFonts w:asciiTheme="minorBidi" w:hAnsiTheme="minorBidi" w:cstheme="minorBidi"/>
          <w:lang w:bidi="ar-DZ"/>
        </w:rPr>
      </w:pP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_hg19_Tails_plt11 P14 "96 Well PCR Plate"</w:t>
      </w:r>
    </w:p>
    <w:p w14:paraId="53414C29" w14:textId="77777777" w:rsidR="004E3E37" w:rsidRPr="00477C52" w:rsidRDefault="004E3E37" w:rsidP="00034C61">
      <w:pPr>
        <w:jc w:val="both"/>
        <w:rPr>
          <w:rFonts w:asciiTheme="minorBidi" w:hAnsiTheme="minorBidi" w:cstheme="minorBidi"/>
          <w:lang w:bidi="ar-DZ"/>
        </w:rPr>
      </w:pPr>
      <w:proofErr w:type="gramStart"/>
      <w:r w:rsidRPr="00477C52">
        <w:rPr>
          <w:rFonts w:asciiTheme="minorBidi" w:hAnsiTheme="minorBidi" w:cstheme="minorBidi"/>
          <w:lang w:bidi="ar-DZ"/>
        </w:rPr>
        <w:t>LABWARE  United</w:t>
      </w:r>
      <w:proofErr w:type="gramEnd"/>
      <w:r w:rsidRPr="00477C52">
        <w:rPr>
          <w:rFonts w:asciiTheme="minorBidi" w:hAnsiTheme="minorBidi" w:cstheme="minorBidi"/>
          <w:lang w:bidi="ar-DZ"/>
        </w:rPr>
        <w:t>_hg19_Tails_plt12 P15 "96 Well PCR Plate"</w:t>
      </w:r>
    </w:p>
    <w:p w14:paraId="0B1391E5"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w:t>
      </w:r>
      <w:proofErr w:type="gramStart"/>
      <w:r w:rsidRPr="00477C52">
        <w:rPr>
          <w:rFonts w:asciiTheme="minorBidi" w:hAnsiTheme="minorBidi" w:cstheme="minorBidi"/>
          <w:lang w:bidi="ar-DZ"/>
        </w:rPr>
        <w:t>#  SCRIPT</w:t>
      </w:r>
      <w:proofErr w:type="gramEnd"/>
      <w:r w:rsidRPr="00477C52">
        <w:rPr>
          <w:rFonts w:asciiTheme="minorBidi" w:hAnsiTheme="minorBidi" w:cstheme="minorBidi"/>
          <w:lang w:bidi="ar-DZ"/>
        </w:rPr>
        <w:t xml:space="preserve"> SECTION ###############################</w:t>
      </w:r>
    </w:p>
    <w:p w14:paraId="08D0BF3C"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62368" behindDoc="0" locked="0" layoutInCell="1" allowOverlap="1" wp14:anchorId="79FE1F92" wp14:editId="250E187B">
                <wp:simplePos x="0" y="0"/>
                <wp:positionH relativeFrom="column">
                  <wp:posOffset>1633220</wp:posOffset>
                </wp:positionH>
                <wp:positionV relativeFrom="paragraph">
                  <wp:posOffset>170815</wp:posOffset>
                </wp:positionV>
                <wp:extent cx="389255" cy="179070"/>
                <wp:effectExtent l="0" t="0" r="10795" b="11430"/>
                <wp:wrapNone/>
                <wp:docPr id="2160" name="Right Brace 2160"/>
                <wp:cNvGraphicFramePr/>
                <a:graphic xmlns:a="http://schemas.openxmlformats.org/drawingml/2006/main">
                  <a:graphicData uri="http://schemas.microsoft.com/office/word/2010/wordprocessingShape">
                    <wps:wsp>
                      <wps:cNvSpPr/>
                      <wps:spPr>
                        <a:xfrm>
                          <a:off x="0" y="0"/>
                          <a:ext cx="389255" cy="1790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AC369B" id="Right Brace 2160" o:spid="_x0000_s1026" type="#_x0000_t88" style="position:absolute;margin-left:128.6pt;margin-top:13.45pt;width:30.65pt;height:14.1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" strokecolor="#4579b8 [3044]"/>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61344" behindDoc="1" locked="0" layoutInCell="1" allowOverlap="1" wp14:anchorId="28CDE480" wp14:editId="7DC3D6B7">
                <wp:simplePos x="0" y="0"/>
                <wp:positionH relativeFrom="column">
                  <wp:posOffset>2023745</wp:posOffset>
                </wp:positionH>
                <wp:positionV relativeFrom="paragraph">
                  <wp:posOffset>116205</wp:posOffset>
                </wp:positionV>
                <wp:extent cx="2226945" cy="307340"/>
                <wp:effectExtent l="0" t="0" r="1905" b="0"/>
                <wp:wrapNone/>
                <wp:docPr id="2161"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307340"/>
                        </a:xfrm>
                        <a:prstGeom prst="rect">
                          <a:avLst/>
                        </a:prstGeom>
                        <a:solidFill>
                          <a:srgbClr val="FFFFFF"/>
                        </a:solidFill>
                        <a:ln w="9525">
                          <a:noFill/>
                          <a:miter lim="800000"/>
                          <a:headEnd/>
                          <a:tailEnd/>
                        </a:ln>
                      </wps:spPr>
                      <wps:txbx>
                        <w:txbxContent>
                          <w:p w14:paraId="208087B1" w14:textId="77777777" w:rsidR="00D04FB0" w:rsidRPr="00691103" w:rsidRDefault="00D04FB0" w:rsidP="004E3E37">
                            <w:pPr>
                              <w:rPr>
                                <w:color w:val="00B050"/>
                              </w:rPr>
                            </w:pPr>
                            <w:r>
                              <w:rPr>
                                <w:color w:val="00B050"/>
                              </w:rPr>
                              <w:t>Command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61" o:spid="_x0000_s1086" type="#_x0000_t202" style="position:absolute;left:0;text-align:left;margin-left:159.35pt;margin-top:9.15pt;width:175.35pt;height:24.2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" stroked="f">
                <v:textbox>
                  <w:txbxContent>
                    <w:p w14:paraId="208087B1" w14:textId="77777777" w:rsidR="00D04FB0" w:rsidRPr="00691103" w:rsidRDefault="00D04FB0" w:rsidP="004E3E37">
                      <w:pPr>
                        <w:rPr>
                          <w:color w:val="00B050"/>
                        </w:rPr>
                      </w:pPr>
                      <w:r>
                        <w:rPr>
                          <w:color w:val="00B050"/>
                        </w:rPr>
                        <w:t>Command</w:t>
                      </w:r>
                    </w:p>
                  </w:txbxContent>
                </v:textbox>
              </v:shape>
            </w:pict>
          </mc:Fallback>
        </mc:AlternateContent>
      </w:r>
      <w:r w:rsidRPr="00477C52">
        <w:rPr>
          <w:rFonts w:asciiTheme="minorBidi" w:hAnsiTheme="minorBidi" w:cstheme="minorBidi"/>
          <w:lang w:bidi="ar-DZ"/>
        </w:rPr>
        <w:t>SCRIPT</w:t>
      </w:r>
    </w:p>
    <w:p w14:paraId="4B450762" w14:textId="77777777" w:rsidR="004E3E37" w:rsidRPr="00477C52" w:rsidRDefault="004E3E37" w:rsidP="00034C61">
      <w:pPr>
        <w:ind w:right="900"/>
        <w:jc w:val="both"/>
        <w:rPr>
          <w:rFonts w:asciiTheme="minorBidi" w:hAnsiTheme="minorBidi" w:cstheme="minorBidi"/>
          <w:sz w:val="14"/>
          <w:szCs w:val="12"/>
          <w:lang w:bidi="ar-DZ"/>
        </w:rPr>
      </w:pPr>
      <w:r w:rsidRPr="00477C52">
        <w:rPr>
          <w:rFonts w:asciiTheme="minorBidi" w:hAnsiTheme="minorBidi" w:cstheme="minorBidi"/>
          <w:noProof/>
          <w:sz w:val="16"/>
          <w:szCs w:val="14"/>
          <w:lang w:bidi="ar-SA"/>
        </w:rPr>
        <mc:AlternateContent>
          <mc:Choice Requires="wps">
            <w:drawing>
              <wp:anchor distT="0" distB="0" distL="114300" distR="114300" simplePos="0" relativeHeight="251958272" behindDoc="1" locked="0" layoutInCell="1" allowOverlap="1" wp14:anchorId="5D1130FA" wp14:editId="7790C274">
                <wp:simplePos x="0" y="0"/>
                <wp:positionH relativeFrom="column">
                  <wp:posOffset>4982845</wp:posOffset>
                </wp:positionH>
                <wp:positionV relativeFrom="paragraph">
                  <wp:posOffset>1670050</wp:posOffset>
                </wp:positionV>
                <wp:extent cx="1085850" cy="479425"/>
                <wp:effectExtent l="0" t="0" r="0" b="0"/>
                <wp:wrapNone/>
                <wp:docPr id="2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9425"/>
                        </a:xfrm>
                        <a:prstGeom prst="rect">
                          <a:avLst/>
                        </a:prstGeom>
                        <a:solidFill>
                          <a:srgbClr val="FFFFFF"/>
                        </a:solidFill>
                        <a:ln w="9525">
                          <a:noFill/>
                          <a:miter lim="800000"/>
                          <a:headEnd/>
                          <a:tailEnd/>
                        </a:ln>
                      </wps:spPr>
                      <wps:txbx>
                        <w:txbxContent>
                          <w:p w14:paraId="7085E925" w14:textId="77777777" w:rsidR="00D04FB0" w:rsidRPr="00691103" w:rsidRDefault="00D04FB0" w:rsidP="004E3E37">
                            <w:pPr>
                              <w:rPr>
                                <w:color w:val="00B050"/>
                              </w:rPr>
                            </w:pPr>
                            <w:r w:rsidRPr="00691103">
                              <w:rPr>
                                <w:color w:val="00B050"/>
                              </w:rPr>
                              <w:t>Source plate:</w:t>
                            </w:r>
                          </w:p>
                          <w:p w14:paraId="5C4E348A" w14:textId="77777777" w:rsidR="00D04FB0" w:rsidRPr="00691103" w:rsidRDefault="00D04FB0" w:rsidP="004E3E37">
                            <w:pPr>
                              <w:rPr>
                                <w:color w:val="00B050"/>
                              </w:rPr>
                            </w:pPr>
                            <w:r w:rsidRPr="00691103">
                              <w:rPr>
                                <w:color w:val="00B050"/>
                              </w:rPr>
                              <w:t>Source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92.35pt;margin-top:131.5pt;width:85.5pt;height:37.7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" stroked="f">
                <v:textbox>
                  <w:txbxContent>
                    <w:p w14:paraId="7085E925" w14:textId="77777777" w:rsidR="00D04FB0" w:rsidRPr="00691103" w:rsidRDefault="00D04FB0" w:rsidP="004E3E37">
                      <w:pPr>
                        <w:rPr>
                          <w:color w:val="00B050"/>
                        </w:rPr>
                      </w:pPr>
                      <w:r w:rsidRPr="00691103">
                        <w:rPr>
                          <w:color w:val="00B050"/>
                        </w:rPr>
                        <w:t>Source plate:</w:t>
                      </w:r>
                    </w:p>
                    <w:p w14:paraId="5C4E348A" w14:textId="77777777" w:rsidR="00D04FB0" w:rsidRPr="00691103" w:rsidRDefault="00D04FB0" w:rsidP="004E3E37">
                      <w:pPr>
                        <w:rPr>
                          <w:color w:val="00B050"/>
                        </w:rPr>
                      </w:pPr>
                      <w:r w:rsidRPr="00691103">
                        <w:rPr>
                          <w:color w:val="00B050"/>
                        </w:rPr>
                        <w:t>Source well</w:t>
                      </w:r>
                    </w:p>
                  </w:txbxContent>
                </v:textbox>
              </v:shape>
            </w:pict>
          </mc:Fallback>
        </mc:AlternateContent>
      </w:r>
      <w:r w:rsidRPr="00477C52">
        <w:rPr>
          <w:rFonts w:asciiTheme="minorBidi" w:hAnsiTheme="minorBidi" w:cstheme="minorBidi"/>
          <w:noProof/>
          <w:sz w:val="16"/>
          <w:szCs w:val="14"/>
          <w:lang w:bidi="ar-SA"/>
        </w:rPr>
        <mc:AlternateContent>
          <mc:Choice Requires="wps">
            <w:drawing>
              <wp:anchor distT="0" distB="0" distL="114300" distR="114300" simplePos="0" relativeHeight="251957248" behindDoc="0" locked="0" layoutInCell="1" allowOverlap="1" wp14:anchorId="0780E1F7" wp14:editId="766983F0">
                <wp:simplePos x="0" y="0"/>
                <wp:positionH relativeFrom="column">
                  <wp:posOffset>4732655</wp:posOffset>
                </wp:positionH>
                <wp:positionV relativeFrom="paragraph">
                  <wp:posOffset>159385</wp:posOffset>
                </wp:positionV>
                <wp:extent cx="389255" cy="3430905"/>
                <wp:effectExtent l="0" t="0" r="10795" b="17145"/>
                <wp:wrapNone/>
                <wp:docPr id="2163" name="Right Brace 2163"/>
                <wp:cNvGraphicFramePr/>
                <a:graphic xmlns:a="http://schemas.openxmlformats.org/drawingml/2006/main">
                  <a:graphicData uri="http://schemas.microsoft.com/office/word/2010/wordprocessingShape">
                    <wps:wsp>
                      <wps:cNvSpPr/>
                      <wps:spPr>
                        <a:xfrm>
                          <a:off x="0" y="0"/>
                          <a:ext cx="389255" cy="34309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2DE3014" id="Right Brace 2163" o:spid="_x0000_s1026" type="#_x0000_t88" style="position:absolute;margin-left:372.65pt;margin-top:12.55pt;width:30.65pt;height:270.1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" adj="204" strokecolor="#4579b8 [3044]"/>
            </w:pict>
          </mc:Fallback>
        </mc:AlternateContent>
      </w:r>
      <w:r w:rsidRPr="00477C52">
        <w:rPr>
          <w:rFonts w:asciiTheme="minorBidi" w:hAnsiTheme="minorBidi" w:cstheme="minorBidi"/>
          <w:lang w:bidi="ar-DZ"/>
        </w:rPr>
        <w:t xml:space="preserve">TRANSFER_LOCATIONS </w:t>
      </w:r>
      <w:r w:rsidRPr="00477C52">
        <w:rPr>
          <w:rFonts w:asciiTheme="minorBidi" w:hAnsiTheme="minorBidi" w:cstheme="minorBidi"/>
          <w:sz w:val="14"/>
          <w:szCs w:val="12"/>
          <w:lang w:bidi="ar-DZ"/>
        </w:rPr>
        <w:t>P5:G09+1;P5:G10+1;P5:G11+1;P5:G12+1;P5:H01+1;P5:H03+1;P5:H04+1;P5:H05+1;P5:H06+1;P5:H07+1;P5:H08+1;P5:H09+1;P5:H10+1;P5:H12+1;P3:A01+1;P3:A02+1;P3:A03+1;P3:A04+1;P3:A05+1;P3:A06+1;P3:A07+1;P3:A08+1;P3:A09+1;P3:A10+1;P3:A11+1;P3:A12+1;P3:B02+1;P3:B03+1;P3:B04+1;P3:B05+1;P3:B06+1;P3:B07+1;P3:B08+1;P3:B09+1;P3:B10+1;P3:B11+1;P3:B12+1;P3:C01+1;P3:C02+1;P3:C03+1;P5:B10+1;P5:B11+1;P5:D06+1;P5:D07+1;P5:D08+1;P5:D09+1;P5:D10+1;P5:D11+1;P5:D12+1;P5:E01+1;P5:E02+1;P5:E03+1;P5:E04+1;P5:E05+1;P5:E06+1;P5:E07+1;P5:E08+1;P5:E09+1;P5:E10+1;P5:E11+1;P5:E12+1;P5:F01+1;P5:F02+1;P5:F03+1;P5:F04+1;P5:F05+1;P5:F06+1;P5:F07+1;P5:F08+1;P5:F09+1;P5:F10+1;P5:F11+1;P5:F12+1;P5:G02+1;P5:G03+1;P5:G04+1;P5:G05+1;P5:G06+1;P5:G07+1;P5:G08+1;P5:A01+1;P5:A02+1;P5:A03+1;P5:A04+1;P5:A06+1;P5:A07+1;P5:A08+1;P5:A09+1;P5:A10+1;P5:A11+1;P5:A12+1;P5:B01+1;P5:B02+1;P5:B03+1;P5:B04+1;P5:B05+1;P5:B06+1;P5:B07+1;P5:B08+1;P5:B09+1;P5:B12+1;P5:C01+1;P5:C02+1;P5:C03+1;P5:C04+1;P5:C05+1;P5:C06+1;P5:C07+1;P5:C08+1;P5:C09+1;P5:C10+1;P5:C11+1;P5:C12+1;P5:D01+1;P5:D02+1;P5:D03+1;P5:D04+1;P5:D05+1;P6:A04+1;P6:A05+1;P4:E12+1;P4:F01+1;P4:G08+1;P4:G09+1;P4:G10+1;P4:G11+1;P4:G12+1;P4:H01+1;P4:H02+1;P4:H03+1;P4:H04+1;P4:H05+1;P4:H06+1;P4:H07+1;P4:H08+1;P4:H09+1;P4:H10+1;P4:H11+1;P4:H12+1;P6:A01+1;P6:A02+1;P6:A03+1;P6:A06+1;P6:A07+1;P6:A08+1;P6:A09+1;P6:A10+1;P6:A11+1;P6:A12+1;P6:B01+1;P6:B02+1;P6:B03+1;P6:B04+1;P6:B05+1;P6:B06+1;P6:B07+1;P6:B08+1;P6:B09+1;P6:B10+1;P6:B11+1;P4:B08+1;P4:B09+1;P4:D04+1;P4:D05+1;P4:D06+1;P4:D07+1;P4:D08+1;P4:D09+1;P4:D10+1;P4:D11+1;P4:D12+1;P4:E01+1;P4:E02+1;P4:E03+1;P4:E04+1;P4:E05+1;P4:E06+1;P4:E07+1;P4:E08+1;P4:E09+1;P4:E10+1;P4:E11+1;P4:F02+1;P4:F03+1;P4:F04+1;P4:F05+1;P4:F06+1;P4:F07+1;P4:F08+1;P4:F09+1;P4:F10+1;P4:F11+1;P4:F12+1;P4:G01+1;P4:G02+1;P4:G03+1;P4:G04+1;P4:G05+1;P4:G06+1;P4:G07+1;P3:G04+1;P3:G05+1;P3:H12+1;P4:A01+1;P4:A02+1;P4:A03+1;P4:A04+1;P4:A05+1;P4:A06+1;P4:A07+1;P4:A08+1;P4:A09+1;P4:A10+1;P4:A11+1;P4:A12+1;P4:B01+1;P4:B02+1;P4:B03+1;P4:B04+1;P4:B05+1;P4:B06+1;P4:B07+1;P4:B10+1;P4:B11+1;P4:B12+1;P4:C01+1;P4:C02+1;P4:C03+1;P4:C04+1;P4:C05+1;P4:C06+1;P4:C07+1;P4:C08+1;P4:C09+1;P4:C10+1;P4:C11+1;P4:C12+1;P4:D01+1;P4:D02+1;P4:D03+1;P5:A05+1;P3:D01+1;P3:E08+1;P3:E09+1;P3:E10+1;P3:E11+1;P3:E12+1;P3:F01+1;P3:F02+1;P3:F03+1;P3:F04+1;P3:F05+1;P3:F06+1;P3:F07+1;P3:F08+1;P3:F09+1;P3:F10+1;P3:F11+1;P3:F12+1;P3:G01+1;P3:G02+1;P3:G03+1;P3:G06+1;P3:G07+1;P3:G08+1;P3:G09+1;P3:G10+1;P3:G11+1;P3:G12+1;P3:H01+1;P3:H02+1;P3:H03+1;P3:H04+1;P3:H05+1;P3:H06+1;P3:H07+1;P3:H08+1;P3:H09+1;P3:H10+1;P3:H11+1;P3:D02+1;P3:D03+1;P3:D04+1;P3:D05+1;P3:D06+1;P3:D07+1;P3:D08+1;P3:D09+1;P3:D10+1;P3:D11+1;P3:D12+1;P3:E01+1;P3:E02+1;P3:E03+1;P3:E04+1;P3:E05+1;P3:E06+1;P3:E07+1;P14:A12+1;P14:C03+1;P14:A04+1;P14:B07+1;P14:B02+1;P14:C12+1;P14:C11+1;P14:A08+1;P14:A06+1;P14:A07+1;P14:A01+1;P14:A09+1;P14:B01+1;P14:A10+1;P14:B06+1;P14:A11+1;P14:A03+1;P14:A05+1;P14:A02+1;P14:B04+1;P14:B08+1;P14:B05+1;P15:A10+1;P15:B03+1;P14:D05+1;P15:A11+1;P14:D06+1;P15:A02+1;P15:A03+1;P15:A04+1;P15:A06+1;P15:A07+1;P15:A01+1;P14:B09+1;P15:B01+1;P15:A09+1;P15:A12+1;P15:A05+1;P14:D09+1;P14:D01+1;P15:B04+1;P15:A08+1;P15:B02+1;P14:B03+1;P14:D03+1;P14:C01+1;P14:D07+1;P14:C04+1;P14:C10+1;P14:B10+1;P14:D08+1;P14:B11+1;P14:B12+1;P14:D10+1;P14:D02+1;P14:C06+1;P14:C07+1;P14:C08+1;P14:C05+1;P14:D04+1;P14:C09+1;P14:C02+1;P11:D12+1;P11:E01+1;P11:E02+1;P11:E03+1;P11:E04+1;P11:E05+1;P11:E06+1;P11:E07+1;P11:E08+1;P11:E09+1;P11:E10+1;P11:E11+1;P11:E12+1;P11:F01+1;P11:F02+1;P11:F03+1;P11:F04+1;P11:F05+1;P11:F06+1;P11:F07+1;P11:F08+1;P11:F09+1;P11:F10+1;P11:F11+1;P11:F12+1;P11:G01+1;P11:G02+1;P11:G03+1;P11:G04+1;P11:G05+1;P11:G06+1;P11:G07+1;P11:G08+1;P11:G09+1;P11:G10+1;P11:G11+1;P11:G12+1;P11:H01+1;P11:H02+1;P14:D11+1;P11:H03+1;P11:H04+1;P11:H05+1;P11:H06+1;P11:H07+1;P11:H08+1;P11:H09+1;P11:H10+1;P11:H11+1;P11:H12+1;P13:A01+1;P13:A02+1;P13:A03+1;P13:A04+1;P13:A05+1;P13:A06+1;P13:A07+1;P13:A08+1;P13:A09+1;P13:A10+1;P13:A11+1;P13:A12+1;P13:B01+1;P13:B02+1;P13:B03+1;P13:B04+1;P13:B05+1;P13:B06+1;P13:B07+1;P13:B08+1;P13:B09+1;P13:B10+1;P13:B11+1;P13:B12+1;P13:C01+1;P13:C02+1;P13:C03+1;P13:C04+1;P13:C05+1;P13:C06+1;P13:C07+1;P13:C08+1;P13:C09+1;P13:C10+1;P13:C11+1;P13:C12+1;P13:D01+1;P13:D02+1;P13:D03+1;P13:D04+1;P13:D05+1;P13:D06</w:t>
      </w:r>
      <w:r>
        <w:rPr>
          <w:rFonts w:asciiTheme="minorBidi" w:hAnsiTheme="minorBidi" w:cstheme="minorBidi"/>
          <w:sz w:val="14"/>
          <w:szCs w:val="12"/>
          <w:lang w:bidi="ar-DZ"/>
        </w:rPr>
        <w:t>s</w:t>
      </w:r>
      <w:r w:rsidRPr="00477C52">
        <w:rPr>
          <w:rFonts w:asciiTheme="minorBidi" w:hAnsiTheme="minorBidi" w:cstheme="minorBidi"/>
          <w:sz w:val="14"/>
          <w:szCs w:val="12"/>
          <w:lang w:bidi="ar-DZ"/>
        </w:rPr>
        <w:t>+1;P13:D07+1;P13:D08+1;P13:D10+1;P13:D11+1;P13:D12+1;P13:E01+1;P13:E02+1;P13:E03+1;P13:E04+1;P13:E05+1;P13:E06+1;P13:E07+1;P13:E08+1;P13:E09+1;P13:E10+1;P13:E11+1;P13:E12+1;P13:F01+1;P13:F02+1;P13:F03+1;P13:F04+1;P13:F05+1;P13:F06+1;P13:F07+1;P13:F08+1;P13:F09+1;P13:F10+1;P13:F11+1;P13:D09+1;P13:F12+1;P13:G01+1;P13:G02+1;P13:G03+1;P13:G04+1;P13:G05+1;P13:G06+1;P13:G07+1;P13:G08+1;P13:G09+1;P13:G10+1;P13:G11+1;P13:G12+1;P13:H01+1;P13:H02+1;P13:H03+1;P13:H04+1;P13:H05+1;P13:H06+1;P13:H07+1;P13:H08+1;P13:H09+1;P13:H10+1;P13:H11+1;P13:H12+1;P14:E05+1;P14:G11+1;P14:F06+1;P14:G12+1;P14:H03+1;P14:H04+1;P14:F07+1;P14:D12+1;P14:H09+1   P2:A1+1;P2:A1+1;P2:A1+1;P2:A1+1;P2:A1+1;P2:A1+1;P2:A1+1;P2:A1+1;P2:A1+1;P2:A1+1;P2:A1+1;P2:A1+1;P2:A1+1;P2:A1+1;P2:A1+1;P2:A1+1;P2:A1+1;P2:A1+1;P2:A1+1;P2:A1+1;P2:A1+1;P2:A1+1;P2:A1+1;P2:A1+1;P2:A1+1;P2:A1+1;P2:A1+1;P2:A1+1;P2:A1+1;P2:A1+1;P2:A1+1;P2:A1+1;P2:A1+1;P2:A1+1;P2:A1+1;P2:A1+1;P2:A1+1;P2:A1+1;P2:A1+1;P2:A1+1;P2:B1+1;P2:B1+1;P2:B1+1;P2:B1+1;P2:B1+1;P2:B1+1;P2:B1+1;P2:B1+1;P2:B1+1;P2:B1+1;P2:B1+1;P2:B1+1;P2:B1+1;P2:B1+1;P2:B1+1;P2:B1+1;P2:B1+1;P2:B1+1;P2:B1+1;P2:B1+1;P2:B1+1;P2:B1+1;P2:B1+1;P2:B1+1;P2:B1+1;P2:B1+1;P2:B1+1;P2:B1+1;P2:B1+1;</w:t>
      </w:r>
      <w:r w:rsidRPr="00477C52">
        <w:rPr>
          <w:rFonts w:asciiTheme="minorBidi" w:hAnsiTheme="minorBidi" w:cstheme="minorBidi"/>
          <w:noProof/>
          <w:sz w:val="20"/>
          <w:szCs w:val="18"/>
        </w:rPr>
        <w:t xml:space="preserve"> </w:t>
      </w:r>
      <w:r w:rsidRPr="00477C52">
        <w:rPr>
          <w:rFonts w:asciiTheme="minorBidi" w:hAnsiTheme="minorBidi" w:cstheme="minorBidi"/>
          <w:sz w:val="14"/>
          <w:szCs w:val="12"/>
          <w:lang w:bidi="ar-DZ"/>
        </w:rPr>
        <w:t>P2:B1+1;P2:B1+1;P2:B1+1;P2:B1+1;P2:B1+1;P2:B1+1;P2:B1+1;P2:B1+1;P2:B1+1;P2:B1+1;P2:B1+1;P2:C1+1;P2:C1+1;P2:C1+1;P2:C1+1;P2:C1+1;P2:C1+1;P2:C1+1;P2:C1+1;P2:C1+1;P2:C1+1;P2:C1+1;P2:C1+1;P2:C1+1;P2:C1+1;P2:C1+1;P2:C1+1;P2:C1+1;P2:C1+1;P2:C1+1;P2:C1+1;P2:C1+1;P2:C1+1;P2:C1+1;P2:C1+1;P2:C1+1;P2:C1+1;P2:C1+1;P2:C1+1;P2:C1+1;P2:C1+1;P2:C1+1;P2:C1+1;P2:C1+1;P2:C1+1;P2:C1+1;P2:C1+1;P2:C1+1;P2:C1+1;P2:C1+1;P2:C1+1;P2:D1+1;P2:D1+1;P2:D1+1;P2:D1+1;P2:D1+1;P2:D1+1;P2:D1+1;P2:D1+1;P2:D1+1;P2:D1+1;P2:D1+1;P2:D1+1;P2:D1+1;P2:D1+1;P2:D1+1;P2:D1+1;P2:D1+1;P2:D1+1;P2:D1+1;P2:D1+1;P2:D1+1;P2:D1+1;P2:D1+1;P2:D1+1;P2:D1+1;P2:D1+1;P2:D1+1;P2:D1+1;P2:D1+1;P2:D1+1;P2:D1+1;P2:D1+1;P2:D1+1;P2:D1+1;P2:D1+1;P2:D1+1;P2:D1+1;P2:D1+1;P2:D1+1;P2:D1+1;P2:E1+1;P2:E1+1;P2:E1+1;P2:E1+1;P2:E1+1;P2:E1+1;P2:E1+1;P2:E1+1;P2:E1+1;P2:E1+1;P2:E1+1;P2:E1+1;P2:E1+1;P2:E1+1;P2:E1+1;P2:E1+1;P2:E1+1;P2:E1+1;P2:E1+1;P2:E1+1;P2:E1+1;P2:E1+1;P2:E1+1;P2:E1+1;P2:E1+1;P2:E1+1;P2:E1+1;P2:E1+1;P2:E1+1;P2:E1+1;P2:E1+1;P2:E1+1;P2:E1+1;P2:E1+1;P2:E1+1;P2:E1+1;P2:E1+1;P2:E1+1;P2:E1+1;P2:E1+1;P2:F1+1;P2:F1+1;P2:F1+1;P2:F1+1;P2:F1+1;P2:F1+1;P2:F1+1;P2:F1+1;P2:F1+1;P2:F1+1;P2:F1+1;P2:F1+1;P2:F1+1;P2:F1+1;P2:F1+1;P2:F1+1;P2:F1+1;P2:F1+1;P2:F1+1;P2:F1+1;P2:F1+1;P2:F1+1;P2:F1+1;P2:F1+1;P2:F1+1;P2:F1+1;P2:F1+1;P2:F1+1;P2:F1+1;P2:F1+1;P2:F1+1;P2:F1+1;P2:F1+1;P2:F1+1;P2:F1+1;P2:F1+1;P2:F1+1;P2:F1+1;P2:F1+1;P2:F1+1;P2:G1+1;P2:G1+1;P2:G1+1;P2:G1+1;P2:G1+1;P2:G1+1;P2:G1+1;P2:G1+1;P2:G1+1;P2:G1+1;P2:G1+1;P2:G1+1;P2:G1+1;P2:G1+1;P2:G1+1;P2:G1+1;P2:G1+1;P2:G1+1;P2:G1+1;P2:G1+1;P2:G1+1;P2:G1+1;P2:G1+1;P2:G1+1;P2:G1+1;P2:G1+1;P2:G1+1;P2:G1+1;P2:G1+1;P2:G1+1;P2:G1+1;P2:G1+1;P2:G1+1;P2:G1+1;P2:G1+1;P2:G1+1;P2:G1+1;P2:G1+1;P2:G1+1;P2:G1+1;P2:H1+1;P2:H1+1;P2:H1+1;P2:H1+1;P2:H1+1;P2:H1+1;P2:H1+1;P2:H1+1;P2:H1+1;P2:H1+1;P2:H1+1;P2:H1+1;P2:H1+1;P2:H1+1;P2:H1+1;P2:H1+1;P2:H1+1;P2:H1+1;P2:H1+1;P2:H1+1;P2:H1+1;P2:H1+1;P2:H1+1;P2:H1+1;P2:H1+1;P2:H1+1;P2:H1+1;P2:H1+1;P2:H1+1;P2:H1+1;P2:H1+1;P2:H1+1;P2:H1+1;P2:H1+1;P2:H1+1;P2:H1+1;P2:H1+1;P2:H1+1;P2:H1+1;P2:H1+1;P2:A2+1;P2:A2+1;P2:A2+1;P2:A2+1;P2:A2+1;P2:A2+1;P2:A2+1;P2:A2+1;P2:A2+1;P2:A2+1;P2:A2+1;P2:A2+1;P2:A2+1;P2:A2+1;P2:A2+1;P2:A2+1;P2:A2+1;P2:A2+1;P2:A2+1;P2:A2+1;P2:A2+1;P2:A2+1;P2:A2+1;P2:A2+1;P2:A2+1;P2:A2+1;P2:A2+1;P2:A2+1;P2:A2+1;P2:A2+1;P2:A2+1;P2:A2+1;P2:A2+1;P2:A2+1;P2:A2+1;P2:A2+1;P2:A2+1;P2:A2+1;P2:A2+1;P2:A2+1;P2:B2+1;P2:B2+1;P2:B2+1;P2:B2+1;P2:B2+1;P2:B2+1;P2:B2+1;P2:B2+1;P2:B2+1;P2:B2+1;P2:B2+1;P2:B2+1;P2:B2+1;P2:B2+1;P2:B2+1;P2:B2+1;P2:B2+1;P2:B2+1;P2:B2+1;P2:B2+1;P2:B2+1;P2:B2+1;P2:B2+1;P2:B2+1;P2:B2+1;P2:B2+1;P2:B2+1;P2:B2+1;P2:B2+1;P2:B2+1;P2:B2+1;P2:B2+1;P2:B2+1;P2:B2+1;P2:B2+1;P2:B2+1;P2:B2+1;P2:B2+1;P2:B2+1;P2:B2+1;P2:C2+1;P2:C2+1;P2:C2+1;P2:C2+1;P2:C2+1;P2:C2+1;P2:C2+1;P2:C2+1;P2:C2+1;P2:C2+1;P2:C2+1;P2:C2+1;P2:C2+1;P2:C2+1;P2:C2+1;P2:C2+1;P2:C2+1;P2:C2+1;P2:C2+1;P2:C2+1;P2:C2+1;P2:C2+1;P2:C2+1;P2:C2+1;P2:C2+1;P2:C2+1;P2:C2+1;P2:C2+1;P2:C2+1;P2:C2+1;P2:C2+1;P2:C2+1;P2:C2+1;P2:C2+1;P2:C2+1;P2:C2+1;P2:C2+1;P2:C2+1;P2:C2+1;P2:C2+1;P2:D2+1;P2:D2+1;P2:D2+1;P2:D2+1;P2:D2+1;P2:D2+1;P2:D2+1;P2:D2+1;P2:D2+1;P2:D2+1;P2:D2+1;P2:D2+1;P2:D2+1;P2:D2+1;P2:D2+1;P2:D2+1;P2:D2+1;P2:D2+1;P2:D2+1;P2:D2+1;P2:D2+1;P2:D2+1;P2:D2+1;P2:D2+1;P2:D2+1;P2:D2+1;P2:D2+1;P2:D2+1;P2:D2+1;P2:D2+1;P2:D2+1;P2:D2+1;P2:D2+1;P2:D2+1;P2:D2+1;P2:D2+1;P2:D2+1;P2:D2+1;P2:D2+1;P2:D2+1;P2:E2+1;P2:E2+1;P2:E2+1;P2:E2+1;P2:E2+1;P2:E2+1;P2:E2+1;P2:E2+1;P2:E2+1;P2:E2+1;P2:E2+1;P2:E2+1;P2:E2+1;P2:E2+1;P2:E2+1;P2:E2+1;P2:E2+1;P2:E2+1;P2:E2+1;P2:E2+1;P2:E2+1;P2:E2+1;P2:E2+1;P2:E2+1;P2:E2+1;P2:E2+1;P2:E2+1;P2:E2+1;P2:E2+1;P2:E2+1;P2:E2+1;P2:E2+1;P2:E2+1;P2:E2+1;P2:E2+1</w:t>
      </w:r>
    </w:p>
    <w:p w14:paraId="32392959" w14:textId="77777777" w:rsidR="004E3E37" w:rsidRPr="00477C52" w:rsidRDefault="004E3E37" w:rsidP="00034C61">
      <w:pPr>
        <w:ind w:right="900"/>
        <w:jc w:val="both"/>
        <w:rPr>
          <w:rFonts w:asciiTheme="minorBidi" w:hAnsiTheme="minorBidi" w:cstheme="minorBidi"/>
          <w:lang w:bidi="ar-DZ"/>
        </w:rPr>
      </w:pPr>
      <w:r w:rsidRPr="00477C52">
        <w:rPr>
          <w:rFonts w:asciiTheme="minorBidi" w:hAnsiTheme="minorBidi" w:cstheme="minorBidi"/>
          <w:noProof/>
          <w:lang w:bidi="ar-SA"/>
        </w:rPr>
        <mc:AlternateContent>
          <mc:Choice Requires="wps">
            <w:drawing>
              <wp:anchor distT="0" distB="0" distL="114300" distR="114300" simplePos="0" relativeHeight="251964416" behindDoc="0" locked="0" layoutInCell="1" allowOverlap="1" wp14:anchorId="48F78BC4" wp14:editId="5BB9C886">
                <wp:simplePos x="0" y="0"/>
                <wp:positionH relativeFrom="column">
                  <wp:posOffset>4849998</wp:posOffset>
                </wp:positionH>
                <wp:positionV relativeFrom="paragraph">
                  <wp:posOffset>-4192616</wp:posOffset>
                </wp:positionV>
                <wp:extent cx="271604" cy="4065006"/>
                <wp:effectExtent l="0" t="0" r="14605" b="12065"/>
                <wp:wrapNone/>
                <wp:docPr id="2164" name="Right Brace 2164"/>
                <wp:cNvGraphicFramePr/>
                <a:graphic xmlns:a="http://schemas.openxmlformats.org/drawingml/2006/main">
                  <a:graphicData uri="http://schemas.microsoft.com/office/word/2010/wordprocessingShape">
                    <wps:wsp>
                      <wps:cNvSpPr/>
                      <wps:spPr>
                        <a:xfrm>
                          <a:off x="0" y="0"/>
                          <a:ext cx="271604" cy="406500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80CFA99" id="Right Brace 2164" o:spid="_x0000_s1026" type="#_x0000_t88" style="position:absolute;margin-left:381.9pt;margin-top:-330.15pt;width:21.4pt;height:320.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" adj="120" strokecolor="#4579b8 [3044]"/>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63392" behindDoc="0" locked="0" layoutInCell="1" allowOverlap="1" wp14:anchorId="014EB338" wp14:editId="433E2C75">
                <wp:simplePos x="0" y="0"/>
                <wp:positionH relativeFrom="column">
                  <wp:posOffset>2205990</wp:posOffset>
                </wp:positionH>
                <wp:positionV relativeFrom="paragraph">
                  <wp:posOffset>-10160</wp:posOffset>
                </wp:positionV>
                <wp:extent cx="199176" cy="161925"/>
                <wp:effectExtent l="0" t="0" r="10795" b="28575"/>
                <wp:wrapNone/>
                <wp:docPr id="2165" name="Right Brace 2165"/>
                <wp:cNvGraphicFramePr/>
                <a:graphic xmlns:a="http://schemas.openxmlformats.org/drawingml/2006/main">
                  <a:graphicData uri="http://schemas.microsoft.com/office/word/2010/wordprocessingShape">
                    <wps:wsp>
                      <wps:cNvSpPr/>
                      <wps:spPr>
                        <a:xfrm>
                          <a:off x="0" y="0"/>
                          <a:ext cx="199176" cy="1619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51E1AA5" id="Right Brace 2165" o:spid="_x0000_s1026" type="#_x0000_t88" style="position:absolute;margin-left:173.7pt;margin-top:-.8pt;width:15.7pt;height:12.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" strokecolor="#4579b8 [3044]"/>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60320" behindDoc="0" locked="0" layoutInCell="1" allowOverlap="1" wp14:anchorId="433C586D" wp14:editId="7D191D51">
                <wp:simplePos x="0" y="0"/>
                <wp:positionH relativeFrom="column">
                  <wp:posOffset>2331883</wp:posOffset>
                </wp:positionH>
                <wp:positionV relativeFrom="paragraph">
                  <wp:posOffset>-70485</wp:posOffset>
                </wp:positionV>
                <wp:extent cx="3096285" cy="434340"/>
                <wp:effectExtent l="0" t="0" r="8890" b="3810"/>
                <wp:wrapNone/>
                <wp:docPr id="2166"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85" cy="434340"/>
                        </a:xfrm>
                        <a:prstGeom prst="rect">
                          <a:avLst/>
                        </a:prstGeom>
                        <a:solidFill>
                          <a:srgbClr val="FFFFFF"/>
                        </a:solidFill>
                        <a:ln w="9525">
                          <a:noFill/>
                          <a:miter lim="800000"/>
                          <a:headEnd/>
                          <a:tailEnd/>
                        </a:ln>
                      </wps:spPr>
                      <wps:txbx>
                        <w:txbxContent>
                          <w:p w14:paraId="738DF19B" w14:textId="314BCDDB" w:rsidR="00D04FB0" w:rsidRPr="00691103" w:rsidRDefault="00D04FB0" w:rsidP="00615C5F">
                            <w:pPr>
                              <w:rPr>
                                <w:color w:val="00B050"/>
                              </w:rPr>
                            </w:pPr>
                            <w:proofErr w:type="gramStart"/>
                            <w:r w:rsidRPr="00691103">
                              <w:rPr>
                                <w:color w:val="00B050"/>
                              </w:rPr>
                              <w:t>Volume(</w:t>
                            </w:r>
                            <w:proofErr w:type="gramEnd"/>
                            <w:r w:rsidR="00615C5F">
                              <w:rPr>
                                <w:color w:val="00B050"/>
                              </w:rPr>
                              <w:t>µ</w:t>
                            </w:r>
                            <w:r w:rsidRPr="00691103">
                              <w:rPr>
                                <w:color w:val="00B050"/>
                              </w:rPr>
                              <w:t>l) Liquid class definition and tip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66" o:spid="_x0000_s1088" type="#_x0000_t202" style="position:absolute;left:0;text-align:left;margin-left:183.6pt;margin-top:-5.5pt;width:243.8pt;height:34.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" stroked="f">
                <v:textbox>
                  <w:txbxContent>
                    <w:p w14:paraId="738DF19B" w14:textId="314BCDDB" w:rsidR="00D04FB0" w:rsidRPr="00691103" w:rsidRDefault="00D04FB0" w:rsidP="00615C5F">
                      <w:pPr>
                        <w:rPr>
                          <w:color w:val="00B050"/>
                        </w:rPr>
                      </w:pPr>
                      <w:proofErr w:type="gramStart"/>
                      <w:r w:rsidRPr="00691103">
                        <w:rPr>
                          <w:color w:val="00B050"/>
                        </w:rPr>
                        <w:t>Volume(</w:t>
                      </w:r>
                      <w:proofErr w:type="gramEnd"/>
                      <w:r w:rsidR="00615C5F">
                        <w:rPr>
                          <w:color w:val="00B050"/>
                        </w:rPr>
                        <w:t>µ</w:t>
                      </w:r>
                      <w:r w:rsidRPr="00691103">
                        <w:rPr>
                          <w:color w:val="00B050"/>
                        </w:rPr>
                        <w:t>l) Liquid class definition and tip type</w:t>
                      </w:r>
                    </w:p>
                  </w:txbxContent>
                </v:textbox>
              </v:shape>
            </w:pict>
          </mc:Fallback>
        </mc:AlternateContent>
      </w:r>
      <w:r w:rsidRPr="00477C52">
        <w:rPr>
          <w:rFonts w:asciiTheme="minorBidi" w:hAnsiTheme="minorBidi" w:cstheme="minorBidi"/>
          <w:noProof/>
          <w:sz w:val="14"/>
          <w:szCs w:val="12"/>
          <w:lang w:bidi="ar-SA"/>
        </w:rPr>
        <mc:AlternateContent>
          <mc:Choice Requires="wps">
            <w:drawing>
              <wp:anchor distT="0" distB="0" distL="114300" distR="114300" simplePos="0" relativeHeight="251959296" behindDoc="0" locked="0" layoutInCell="1" allowOverlap="1" wp14:anchorId="4786B6D1" wp14:editId="16205CA6">
                <wp:simplePos x="0" y="0"/>
                <wp:positionH relativeFrom="column">
                  <wp:posOffset>5022215</wp:posOffset>
                </wp:positionH>
                <wp:positionV relativeFrom="paragraph">
                  <wp:posOffset>-2407832</wp:posOffset>
                </wp:positionV>
                <wp:extent cx="1085850" cy="479425"/>
                <wp:effectExtent l="0" t="0" r="0" b="0"/>
                <wp:wrapNone/>
                <wp:docPr id="2167"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9425"/>
                        </a:xfrm>
                        <a:prstGeom prst="rect">
                          <a:avLst/>
                        </a:prstGeom>
                        <a:solidFill>
                          <a:srgbClr val="FFFFFF"/>
                        </a:solidFill>
                        <a:ln w="9525">
                          <a:noFill/>
                          <a:miter lim="800000"/>
                          <a:headEnd/>
                          <a:tailEnd/>
                        </a:ln>
                      </wps:spPr>
                      <wps:txbx>
                        <w:txbxContent>
                          <w:p w14:paraId="2CD477DF" w14:textId="77777777" w:rsidR="00D04FB0" w:rsidRPr="00691103" w:rsidRDefault="00D04FB0" w:rsidP="004E3E37">
                            <w:pPr>
                              <w:rPr>
                                <w:color w:val="00B050"/>
                              </w:rPr>
                            </w:pPr>
                            <w:r w:rsidRPr="00691103">
                              <w:rPr>
                                <w:color w:val="00B050"/>
                              </w:rPr>
                              <w:t>Target plate:</w:t>
                            </w:r>
                          </w:p>
                          <w:p w14:paraId="6E077821" w14:textId="77777777" w:rsidR="00D04FB0" w:rsidRPr="00691103" w:rsidRDefault="00D04FB0" w:rsidP="004E3E37">
                            <w:pPr>
                              <w:rPr>
                                <w:color w:val="00B050"/>
                              </w:rPr>
                            </w:pPr>
                            <w:r w:rsidRPr="00691103">
                              <w:rPr>
                                <w:color w:val="00B050"/>
                              </w:rPr>
                              <w:t>Target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67" o:spid="_x0000_s1089" type="#_x0000_t202" style="position:absolute;left:0;text-align:left;margin-left:395.45pt;margin-top:-189.6pt;width:85.5pt;height: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" stroked="f">
                <v:textbox>
                  <w:txbxContent>
                    <w:p w14:paraId="2CD477DF" w14:textId="77777777" w:rsidR="00D04FB0" w:rsidRPr="00691103" w:rsidRDefault="00D04FB0" w:rsidP="004E3E37">
                      <w:pPr>
                        <w:rPr>
                          <w:color w:val="00B050"/>
                        </w:rPr>
                      </w:pPr>
                      <w:r w:rsidRPr="00691103">
                        <w:rPr>
                          <w:color w:val="00B050"/>
                        </w:rPr>
                        <w:t>Target plate:</w:t>
                      </w:r>
                    </w:p>
                    <w:p w14:paraId="6E077821" w14:textId="77777777" w:rsidR="00D04FB0" w:rsidRPr="00691103" w:rsidRDefault="00D04FB0" w:rsidP="004E3E37">
                      <w:pPr>
                        <w:rPr>
                          <w:color w:val="00B050"/>
                        </w:rPr>
                      </w:pPr>
                      <w:r w:rsidRPr="00691103">
                        <w:rPr>
                          <w:color w:val="00B050"/>
                        </w:rPr>
                        <w:t>Target well</w:t>
                      </w:r>
                    </w:p>
                  </w:txbxContent>
                </v:textbox>
              </v:shape>
            </w:pict>
          </mc:Fallback>
        </mc:AlternateContent>
      </w:r>
      <w:r w:rsidRPr="00477C52">
        <w:rPr>
          <w:rFonts w:asciiTheme="minorBidi" w:hAnsiTheme="minorBidi" w:cstheme="minorBidi"/>
          <w:lang w:bidi="ar-DZ"/>
        </w:rPr>
        <w:t>3 BOT_BOT_</w:t>
      </w:r>
      <w:proofErr w:type="gramStart"/>
      <w:r w:rsidRPr="00477C52">
        <w:rPr>
          <w:rFonts w:asciiTheme="minorBidi" w:hAnsiTheme="minorBidi" w:cstheme="minorBidi"/>
          <w:lang w:bidi="ar-DZ"/>
        </w:rPr>
        <w:t>LIQUID  TIPTYPE:20</w:t>
      </w:r>
      <w:proofErr w:type="gramEnd"/>
      <w:r w:rsidRPr="00477C52">
        <w:rPr>
          <w:rFonts w:asciiTheme="minorBidi" w:hAnsiTheme="minorBidi" w:cstheme="minorBidi"/>
          <w:lang w:bidi="ar-DZ"/>
        </w:rPr>
        <w:t xml:space="preserve"> </w:t>
      </w:r>
    </w:p>
    <w:p w14:paraId="55F400A4" w14:textId="77777777" w:rsidR="004E3E37" w:rsidRPr="00477C52" w:rsidRDefault="004E3E37" w:rsidP="00034C61">
      <w:pPr>
        <w:jc w:val="both"/>
        <w:rPr>
          <w:rFonts w:asciiTheme="minorBidi" w:hAnsiTheme="minorBidi" w:cstheme="minorBidi"/>
          <w:lang w:bidi="ar-DZ"/>
        </w:rPr>
      </w:pPr>
      <w:r w:rsidRPr="00477C52">
        <w:rPr>
          <w:rFonts w:asciiTheme="minorBidi" w:hAnsiTheme="minorBidi" w:cstheme="minorBidi"/>
          <w:lang w:bidi="ar-DZ"/>
        </w:rPr>
        <w:t>ENDSCRIPT</w:t>
      </w:r>
    </w:p>
    <w:p w14:paraId="0CC96E18" w14:textId="77777777" w:rsidR="004E3E37" w:rsidRPr="00477C52" w:rsidRDefault="004E3E37" w:rsidP="00034C61">
      <w:pPr>
        <w:jc w:val="both"/>
        <w:rPr>
          <w:rFonts w:asciiTheme="minorBidi" w:hAnsiTheme="minorBidi" w:cstheme="minorBidi"/>
          <w:sz w:val="20"/>
        </w:rPr>
      </w:pPr>
    </w:p>
    <w:p w14:paraId="26915262" w14:textId="77777777" w:rsidR="004E3E37" w:rsidRPr="00477C52" w:rsidRDefault="004E3E37" w:rsidP="00034C61">
      <w:pPr>
        <w:spacing w:after="200"/>
        <w:jc w:val="both"/>
        <w:rPr>
          <w:rFonts w:asciiTheme="minorBidi" w:hAnsiTheme="minorBidi" w:cstheme="minorBidi"/>
          <w:b/>
          <w:bCs/>
          <w:u w:val="single"/>
          <w:lang w:bidi="ar-DZ"/>
        </w:rPr>
      </w:pPr>
      <w:r w:rsidRPr="00477C52">
        <w:rPr>
          <w:rFonts w:asciiTheme="minorBidi" w:hAnsiTheme="minorBidi" w:cstheme="minorBidi"/>
          <w:b/>
          <w:bCs/>
          <w:u w:val="single"/>
          <w:lang w:bidi="ar-DZ"/>
        </w:rPr>
        <w:br w:type="page"/>
      </w:r>
    </w:p>
    <w:p w14:paraId="30122DE7" w14:textId="77777777" w:rsidR="004E3E37" w:rsidRPr="00477C52" w:rsidRDefault="004E3E37" w:rsidP="00034C61">
      <w:pPr>
        <w:pStyle w:val="Heading2"/>
        <w:jc w:val="both"/>
        <w:rPr>
          <w:lang w:bidi="ar-DZ"/>
        </w:rPr>
      </w:pPr>
      <w:r w:rsidRPr="00477C52">
        <w:rPr>
          <w:lang w:bidi="ar-DZ"/>
        </w:rPr>
        <w:t>Access array preparation - Sample cherry picking script</w:t>
      </w:r>
    </w:p>
    <w:p w14:paraId="4477C884" w14:textId="2D493778" w:rsidR="004E3E37" w:rsidRPr="00477C52" w:rsidRDefault="004E3E37" w:rsidP="00034C61">
      <w:pPr>
        <w:jc w:val="both"/>
        <w:rPr>
          <w:rFonts w:asciiTheme="minorBidi" w:hAnsiTheme="minorBidi" w:cstheme="minorBidi"/>
        </w:rPr>
      </w:pPr>
      <w:r w:rsidRPr="00477C52">
        <w:rPr>
          <w:rFonts w:asciiTheme="minorBidi" w:hAnsiTheme="minorBidi" w:cstheme="minorBidi"/>
        </w:rPr>
        <w:t>Sample cherry picking script allows the user to collect samples from multiple 96-well PCR plates to a PCR reaction, ready for insertion to the AA sample inlets. We used 2</w:t>
      </w:r>
      <w:r w:rsidR="0044380B">
        <w:rPr>
          <w:rFonts w:asciiTheme="minorBidi" w:hAnsiTheme="minorBidi" w:cstheme="minorBidi"/>
        </w:rPr>
        <w:t>µ</w:t>
      </w:r>
      <w:r w:rsidRPr="00477C52">
        <w:rPr>
          <w:rFonts w:asciiTheme="minorBidi" w:hAnsiTheme="minorBidi" w:cstheme="minorBidi"/>
        </w:rPr>
        <w:t>l of sample picking into 8</w:t>
      </w:r>
      <w:r w:rsidR="0044380B">
        <w:rPr>
          <w:rFonts w:asciiTheme="minorBidi" w:hAnsiTheme="minorBidi" w:cstheme="minorBidi"/>
        </w:rPr>
        <w:t>µ</w:t>
      </w:r>
      <w:r w:rsidRPr="00477C52">
        <w:rPr>
          <w:rFonts w:asciiTheme="minorBidi" w:hAnsiTheme="minorBidi" w:cstheme="minorBidi"/>
        </w:rPr>
        <w:t>l of PCR reaction mix (</w:t>
      </w:r>
      <w:proofErr w:type="spellStart"/>
      <w:r w:rsidRPr="00477C52">
        <w:rPr>
          <w:rFonts w:asciiTheme="minorBidi" w:hAnsiTheme="minorBidi" w:cstheme="minorBidi"/>
        </w:rPr>
        <w:t>dNTPack</w:t>
      </w:r>
      <w:proofErr w:type="spellEnd"/>
      <w:r w:rsidRPr="00477C52">
        <w:rPr>
          <w:rFonts w:asciiTheme="minorBidi" w:hAnsiTheme="minorBidi" w:cstheme="minorBidi"/>
        </w:rPr>
        <w:t>, Roche), as described in the AA manual, scaling volumes up by 2</w:t>
      </w:r>
      <w:r w:rsidR="00360F16">
        <w:rPr>
          <w:rFonts w:asciiTheme="minorBidi" w:hAnsiTheme="minorBidi" w:cstheme="minorBidi"/>
        </w:rPr>
        <w:t>x</w:t>
      </w:r>
      <w:r w:rsidRPr="00477C52">
        <w:rPr>
          <w:rFonts w:asciiTheme="minorBidi" w:hAnsiTheme="minorBidi" w:cstheme="minorBidi"/>
        </w:rPr>
        <w:t>, in order to reduce robotic liquid handling bias. This script can be done in advance and preparative plate can be kept in 4</w:t>
      </w:r>
      <w:r w:rsidR="00985DDE" w:rsidRPr="007511E5">
        <w:t>º</w:t>
      </w:r>
      <w:r w:rsidRPr="00477C52">
        <w:rPr>
          <w:rFonts w:asciiTheme="minorBidi" w:hAnsiTheme="minorBidi" w:cstheme="minorBidi"/>
        </w:rPr>
        <w:t>C for a few weeks without losing efficiency, due to the hot start features of the enzyme.</w:t>
      </w:r>
    </w:p>
    <w:p w14:paraId="42544260" w14:textId="77777777" w:rsidR="004E3E37" w:rsidRPr="00477C52" w:rsidRDefault="004E3E37" w:rsidP="00034C61">
      <w:pPr>
        <w:jc w:val="both"/>
        <w:rPr>
          <w:rFonts w:asciiTheme="minorBidi" w:hAnsiTheme="minorBidi" w:cstheme="minorBidi"/>
          <w:b/>
          <w:bCs/>
        </w:rPr>
      </w:pPr>
      <w:r w:rsidRPr="00477C52">
        <w:rPr>
          <w:rFonts w:asciiTheme="minorBidi" w:hAnsiTheme="minorBidi" w:cstheme="minorBidi"/>
          <w:b/>
          <w:bCs/>
        </w:rPr>
        <w:t>Script example:</w:t>
      </w:r>
    </w:p>
    <w:p w14:paraId="35832F3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In this example the number of source plates is too large (as the limiting number of plates on the table is 9), hence, only a subset of the plates appears. A different script adds the remaining reagents to the target plate from different source plates (to a total of 48 samples). The division to several scripts is done automatically when scripts are generated.</w:t>
      </w:r>
    </w:p>
    <w:p w14:paraId="04B76917"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DOCS</w:t>
      </w:r>
      <w:proofErr w:type="gramEnd"/>
      <w:r w:rsidRPr="00477C52">
        <w:rPr>
          <w:rFonts w:asciiTheme="minorBidi" w:hAnsiTheme="minorBidi" w:cstheme="minorBidi"/>
        </w:rPr>
        <w:t xml:space="preserve">  ###############################</w:t>
      </w:r>
    </w:p>
    <w:p w14:paraId="0B47407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DOC</w:t>
      </w:r>
    </w:p>
    <w:p w14:paraId="4781F0E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DNE Script</w:t>
      </w:r>
    </w:p>
    <w:p w14:paraId="5F037A33" w14:textId="77777777" w:rsidR="004E3E37" w:rsidRPr="00477C52" w:rsidRDefault="004E3E37" w:rsidP="00034C61">
      <w:pPr>
        <w:tabs>
          <w:tab w:val="left" w:pos="4691"/>
        </w:tabs>
        <w:jc w:val="both"/>
        <w:rPr>
          <w:rFonts w:asciiTheme="minorBidi" w:hAnsiTheme="minorBidi" w:cstheme="minorBidi"/>
        </w:rPr>
      </w:pPr>
      <w:r w:rsidRPr="00477C52">
        <w:rPr>
          <w:rFonts w:asciiTheme="minorBidi" w:hAnsiTheme="minorBidi" w:cstheme="minorBidi"/>
        </w:rPr>
        <w:t>Project Name: Lineage</w:t>
      </w:r>
      <w:r w:rsidRPr="00477C52">
        <w:rPr>
          <w:rFonts w:asciiTheme="minorBidi" w:hAnsiTheme="minorBidi" w:cstheme="minorBidi"/>
        </w:rPr>
        <w:tab/>
      </w:r>
    </w:p>
    <w:p w14:paraId="2373DDC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Created on2014-09-14 17:47:22.099000</w:t>
      </w:r>
    </w:p>
    <w:p w14:paraId="2F1000AC"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ENDDOC</w:t>
      </w:r>
    </w:p>
    <w:p w14:paraId="13F6971C"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TABLE</w:t>
      </w:r>
      <w:proofErr w:type="gramEnd"/>
      <w:r w:rsidRPr="00477C52">
        <w:rPr>
          <w:rFonts w:asciiTheme="minorBidi" w:hAnsiTheme="minorBidi" w:cstheme="minorBidi"/>
        </w:rPr>
        <w:t xml:space="preserve">  ###############################</w:t>
      </w:r>
    </w:p>
    <w:p w14:paraId="760FD1BA" w14:textId="77777777" w:rsidR="004E3E37" w:rsidRPr="00477C52" w:rsidRDefault="004E3E37" w:rsidP="00034C61">
      <w:pPr>
        <w:tabs>
          <w:tab w:val="left" w:pos="6829"/>
        </w:tabs>
        <w:jc w:val="both"/>
        <w:rPr>
          <w:rFonts w:asciiTheme="minorBidi" w:hAnsiTheme="minorBidi" w:cstheme="minorBidi"/>
        </w:rPr>
      </w:pPr>
      <w:r w:rsidRPr="00477C52">
        <w:rPr>
          <w:rFonts w:asciiTheme="minorBidi" w:hAnsiTheme="minorBidi" w:cstheme="minorBidi"/>
        </w:rPr>
        <w:t xml:space="preserve">TABLE TABLE_DNE                                                                       </w:t>
      </w:r>
    </w:p>
    <w:p w14:paraId="57EDD47D" w14:textId="77777777" w:rsidR="004E3E37" w:rsidRPr="00477C52" w:rsidRDefault="004E3E37" w:rsidP="00034C61">
      <w:pPr>
        <w:tabs>
          <w:tab w:val="left" w:pos="6387"/>
          <w:tab w:val="left" w:pos="6829"/>
        </w:tabs>
        <w:jc w:val="both"/>
        <w:rPr>
          <w:rFonts w:asciiTheme="minorBidi" w:hAnsiTheme="minorBidi" w:cstheme="minorBidi"/>
        </w:rPr>
      </w:pPr>
      <w:r w:rsidRPr="00477C52">
        <w:rPr>
          <w:rFonts w:asciiTheme="minorBidi" w:hAnsiTheme="minorBidi" w:cstheme="minorBidi"/>
        </w:rPr>
        <w:tab/>
      </w:r>
    </w:p>
    <w:p w14:paraId="59FDAC4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HEADER</w:t>
      </w:r>
      <w:proofErr w:type="gramEnd"/>
      <w:r w:rsidRPr="00477C52">
        <w:rPr>
          <w:rFonts w:asciiTheme="minorBidi" w:hAnsiTheme="minorBidi" w:cstheme="minorBidi"/>
        </w:rPr>
        <w:t xml:space="preserve">  ###############################</w:t>
      </w:r>
    </w:p>
    <w:p w14:paraId="73C71D12"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 OPTION UPDATE_VOL_DB</w:t>
      </w:r>
    </w:p>
    <w:p w14:paraId="38B3305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OPTION VERIFY_TABLE</w:t>
      </w:r>
    </w:p>
    <w:p w14:paraId="4D52CD6D" w14:textId="77777777" w:rsidR="004E3E37" w:rsidRPr="00477C52" w:rsidRDefault="004E3E37" w:rsidP="00034C61">
      <w:pPr>
        <w:tabs>
          <w:tab w:val="left" w:pos="5432"/>
        </w:tabs>
        <w:jc w:val="both"/>
        <w:rPr>
          <w:rFonts w:asciiTheme="minorBidi" w:hAnsiTheme="minorBidi" w:cstheme="minorBidi"/>
        </w:rPr>
      </w:pPr>
      <w:r w:rsidRPr="00477C52">
        <w:rPr>
          <w:rFonts w:asciiTheme="minorBidi" w:hAnsiTheme="minorBidi" w:cstheme="minorBidi"/>
        </w:rPr>
        <w:t>#GLOBAL REAGENTS</w:t>
      </w:r>
      <w:r w:rsidRPr="00477C52">
        <w:rPr>
          <w:rFonts w:asciiTheme="minorBidi" w:hAnsiTheme="minorBidi" w:cstheme="minorBidi"/>
        </w:rPr>
        <w:tab/>
      </w:r>
    </w:p>
    <w:p w14:paraId="7C9FBB8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#Volumes</w:t>
      </w:r>
    </w:p>
    <w:p w14:paraId="16EAA162" w14:textId="77777777" w:rsidR="004E3E37" w:rsidRPr="00477C52" w:rsidRDefault="004E3E37" w:rsidP="00034C61">
      <w:pPr>
        <w:jc w:val="both"/>
        <w:rPr>
          <w:rFonts w:asciiTheme="minorBidi" w:hAnsiTheme="minorBidi" w:cstheme="minorBidi"/>
        </w:rPr>
      </w:pPr>
    </w:p>
    <w:p w14:paraId="423DF701" w14:textId="77777777" w:rsidR="004E3E37" w:rsidRPr="00477C52" w:rsidRDefault="004E3E37" w:rsidP="00034C61">
      <w:pPr>
        <w:tabs>
          <w:tab w:val="left" w:pos="6159"/>
        </w:tabs>
        <w:jc w:val="both"/>
        <w:rPr>
          <w:rFonts w:asciiTheme="minorBidi" w:hAnsiTheme="minorBidi" w:cstheme="minorBidi"/>
        </w:rPr>
      </w:pPr>
      <w:r w:rsidRPr="00477C52">
        <w:rPr>
          <w:rFonts w:asciiTheme="minorBidi" w:hAnsiTheme="minorBidi" w:cstheme="minorBidi"/>
        </w:rPr>
        <w:t xml:space="preserve"># anything from here on is produced by the automation, </w:t>
      </w:r>
    </w:p>
    <w:p w14:paraId="5E39C95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 </w:t>
      </w:r>
      <w:r w:rsidR="004C30A2" w:rsidRPr="00477C52">
        <w:rPr>
          <w:rFonts w:asciiTheme="minorBidi" w:hAnsiTheme="minorBidi" w:cstheme="minorBidi"/>
        </w:rPr>
        <w:t>Parameters</w:t>
      </w:r>
      <w:r w:rsidRPr="00477C52">
        <w:rPr>
          <w:rFonts w:asciiTheme="minorBidi" w:hAnsiTheme="minorBidi" w:cstheme="minorBidi"/>
        </w:rPr>
        <w:t xml:space="preserve"> should be changed through AUT_CONFIG only</w:t>
      </w:r>
    </w:p>
    <w:p w14:paraId="69EED31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27552" behindDoc="0" locked="0" layoutInCell="1" allowOverlap="1" wp14:anchorId="728F1548" wp14:editId="76306835">
                <wp:simplePos x="0" y="0"/>
                <wp:positionH relativeFrom="column">
                  <wp:posOffset>4497070</wp:posOffset>
                </wp:positionH>
                <wp:positionV relativeFrom="paragraph">
                  <wp:posOffset>142875</wp:posOffset>
                </wp:positionV>
                <wp:extent cx="389255" cy="1692910"/>
                <wp:effectExtent l="0" t="0" r="10795" b="21590"/>
                <wp:wrapNone/>
                <wp:docPr id="2168" name="Right Brace 2168"/>
                <wp:cNvGraphicFramePr/>
                <a:graphic xmlns:a="http://schemas.openxmlformats.org/drawingml/2006/main">
                  <a:graphicData uri="http://schemas.microsoft.com/office/word/2010/wordprocessingShape">
                    <wps:wsp>
                      <wps:cNvSpPr/>
                      <wps:spPr>
                        <a:xfrm>
                          <a:off x="0" y="0"/>
                          <a:ext cx="389255" cy="169291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DBA6470" id="Right Brace 2168" o:spid="_x0000_s1026" type="#_x0000_t88" style="position:absolute;margin-left:354.1pt;margin-top:11.25pt;width:30.65pt;height:133.3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" adj="414" strokecolor="#4579b8 [3044]"/>
            </w:pict>
          </mc:Fallback>
        </mc:AlternateContent>
      </w:r>
      <w:r w:rsidRPr="00477C52">
        <w:rPr>
          <w:rFonts w:asciiTheme="minorBidi" w:hAnsiTheme="minorBidi" w:cstheme="minorBidi"/>
        </w:rPr>
        <w:t># Table Layout (for liquid handling)</w:t>
      </w:r>
    </w:p>
    <w:p w14:paraId="0A261A0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LABWARE AAR15 P2  "96 Well PCR Plate"</w:t>
      </w:r>
    </w:p>
    <w:p w14:paraId="72C1B9F0"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AA</w:t>
      </w:r>
      <w:proofErr w:type="gramEnd"/>
      <w:r w:rsidRPr="00477C52">
        <w:rPr>
          <w:rFonts w:asciiTheme="minorBidi" w:hAnsiTheme="minorBidi" w:cstheme="minorBidi"/>
        </w:rPr>
        <w:t xml:space="preserve"> controls plate P3 "96 Well PCR Plate"</w:t>
      </w:r>
    </w:p>
    <w:p w14:paraId="0D0710E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33696" behindDoc="0" locked="0" layoutInCell="1" allowOverlap="1" wp14:anchorId="3A1ABF9A" wp14:editId="2F3544A6">
                <wp:simplePos x="0" y="0"/>
                <wp:positionH relativeFrom="column">
                  <wp:posOffset>4849495</wp:posOffset>
                </wp:positionH>
                <wp:positionV relativeFrom="paragraph">
                  <wp:posOffset>107950</wp:posOffset>
                </wp:positionV>
                <wp:extent cx="814705" cy="615315"/>
                <wp:effectExtent l="0" t="0" r="4445" b="0"/>
                <wp:wrapNone/>
                <wp:docPr id="2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615315"/>
                        </a:xfrm>
                        <a:prstGeom prst="rect">
                          <a:avLst/>
                        </a:prstGeom>
                        <a:solidFill>
                          <a:srgbClr val="FFFFFF"/>
                        </a:solidFill>
                        <a:ln w="9525">
                          <a:noFill/>
                          <a:miter lim="800000"/>
                          <a:headEnd/>
                          <a:tailEnd/>
                        </a:ln>
                      </wps:spPr>
                      <wps:txbx>
                        <w:txbxContent>
                          <w:p w14:paraId="0A6D4661" w14:textId="77777777" w:rsidR="00D04FB0" w:rsidRPr="00691103" w:rsidRDefault="00D04FB0" w:rsidP="004E3E37">
                            <w:pPr>
                              <w:rPr>
                                <w:color w:val="00B050"/>
                              </w:rPr>
                            </w:pPr>
                            <w:r>
                              <w:rPr>
                                <w:color w:val="00B050"/>
                              </w:rPr>
                              <w:t>Plate locations and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81.85pt;margin-top:8.5pt;width:64.15pt;height:4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" stroked="f">
                <v:textbox>
                  <w:txbxContent>
                    <w:p w14:paraId="0A6D4661" w14:textId="77777777" w:rsidR="00D04FB0" w:rsidRPr="00691103" w:rsidRDefault="00D04FB0" w:rsidP="004E3E37">
                      <w:pPr>
                        <w:rPr>
                          <w:color w:val="00B050"/>
                        </w:rPr>
                      </w:pPr>
                      <w:r>
                        <w:rPr>
                          <w:color w:val="00B050"/>
                        </w:rPr>
                        <w:t>Plate locations and types</w:t>
                      </w:r>
                    </w:p>
                  </w:txbxContent>
                </v:textbox>
              </v:shape>
            </w:pict>
          </mc:Fallback>
        </mc:AlternateContent>
      </w: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9th seeding 03072014 P4 "96 Well PCR Plate"                      </w:t>
      </w:r>
    </w:p>
    <w:p w14:paraId="631FD976"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6th seeding 22052014 P5 "96 Well PCR Plate"                       </w:t>
      </w:r>
    </w:p>
    <w:p w14:paraId="57E66D84"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8th seeding 19062014 P6 "96 Well PCR Plate"                   </w:t>
      </w:r>
    </w:p>
    <w:p w14:paraId="3E043F23"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4th seeding 24042014 plate 1 P11 "96 Well PCR Plate"       </w:t>
      </w:r>
    </w:p>
    <w:p w14:paraId="43F707EB"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4th seeding 24042014 plate 2 P13 "96 Well PCR Plate"     </w:t>
      </w:r>
    </w:p>
    <w:p w14:paraId="76F792EA"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2nd seeding 27032014 plate 1 P14 "96 Well PCR Plate"</w:t>
      </w:r>
    </w:p>
    <w:p w14:paraId="12CC2554"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LABWARE  WGA</w:t>
      </w:r>
      <w:proofErr w:type="gramEnd"/>
      <w:r w:rsidRPr="00477C52">
        <w:rPr>
          <w:rFonts w:asciiTheme="minorBidi" w:hAnsiTheme="minorBidi" w:cstheme="minorBidi"/>
        </w:rPr>
        <w:t xml:space="preserve"> 2nd seeding 27032014 plate 2 P15 "96 Well PCR Plate"</w:t>
      </w:r>
    </w:p>
    <w:p w14:paraId="3CC0C6D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SCRIPT</w:t>
      </w:r>
      <w:proofErr w:type="gramEnd"/>
      <w:r w:rsidRPr="00477C52">
        <w:rPr>
          <w:rFonts w:asciiTheme="minorBidi" w:hAnsiTheme="minorBidi" w:cstheme="minorBidi"/>
        </w:rPr>
        <w:t xml:space="preserve"> SECTION ###############################</w:t>
      </w:r>
    </w:p>
    <w:p w14:paraId="4A989F83" w14:textId="203F7CB4" w:rsidR="004E3E37" w:rsidRPr="00477C52" w:rsidRDefault="004F6A22"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28576" behindDoc="0" locked="0" layoutInCell="1" allowOverlap="1" wp14:anchorId="59F3043E" wp14:editId="134FAE1F">
                <wp:simplePos x="0" y="0"/>
                <wp:positionH relativeFrom="column">
                  <wp:posOffset>4888230</wp:posOffset>
                </wp:positionH>
                <wp:positionV relativeFrom="paragraph">
                  <wp:posOffset>159385</wp:posOffset>
                </wp:positionV>
                <wp:extent cx="389255" cy="894715"/>
                <wp:effectExtent l="0" t="0" r="10795" b="19685"/>
                <wp:wrapNone/>
                <wp:docPr id="2172" name="Right Brace 2172"/>
                <wp:cNvGraphicFramePr/>
                <a:graphic xmlns:a="http://schemas.openxmlformats.org/drawingml/2006/main">
                  <a:graphicData uri="http://schemas.microsoft.com/office/word/2010/wordprocessingShape">
                    <wps:wsp>
                      <wps:cNvSpPr/>
                      <wps:spPr>
                        <a:xfrm>
                          <a:off x="0" y="0"/>
                          <a:ext cx="389255" cy="89471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72" o:spid="_x0000_s1026" type="#_x0000_t88" style="position:absolute;left:0;text-align:left;margin-left:384.9pt;margin-top:12.55pt;width:30.65pt;height:70.4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" adj="783" strokecolor="#4579b8 [3044]"/>
            </w:pict>
          </mc:Fallback>
        </mc:AlternateContent>
      </w:r>
      <w:r w:rsidR="004E3E37" w:rsidRPr="00477C52">
        <w:rPr>
          <w:rFonts w:asciiTheme="minorBidi" w:hAnsiTheme="minorBidi" w:cstheme="minorBidi"/>
          <w:noProof/>
          <w:lang w:bidi="ar-SA"/>
        </w:rPr>
        <mc:AlternateContent>
          <mc:Choice Requires="wps">
            <w:drawing>
              <wp:anchor distT="0" distB="0" distL="114300" distR="114300" simplePos="0" relativeHeight="251935744" behindDoc="0" locked="0" layoutInCell="1" allowOverlap="1" wp14:anchorId="299755A5" wp14:editId="2DBD5D67">
                <wp:simplePos x="0" y="0"/>
                <wp:positionH relativeFrom="column">
                  <wp:posOffset>2106930</wp:posOffset>
                </wp:positionH>
                <wp:positionV relativeFrom="paragraph">
                  <wp:posOffset>151130</wp:posOffset>
                </wp:positionV>
                <wp:extent cx="995680" cy="243840"/>
                <wp:effectExtent l="0" t="0" r="0" b="3810"/>
                <wp:wrapNone/>
                <wp:docPr id="2170" name="Text 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43840"/>
                        </a:xfrm>
                        <a:prstGeom prst="rect">
                          <a:avLst/>
                        </a:prstGeom>
                        <a:solidFill>
                          <a:srgbClr val="FFFFFF"/>
                        </a:solidFill>
                        <a:ln w="9525">
                          <a:noFill/>
                          <a:miter lim="800000"/>
                          <a:headEnd/>
                          <a:tailEnd/>
                        </a:ln>
                      </wps:spPr>
                      <wps:txbx>
                        <w:txbxContent>
                          <w:p w14:paraId="14B42890" w14:textId="77777777" w:rsidR="00D04FB0" w:rsidRPr="00691103" w:rsidRDefault="00D04FB0" w:rsidP="004E3E37">
                            <w:pPr>
                              <w:rPr>
                                <w:color w:val="00B050"/>
                              </w:rPr>
                            </w:pPr>
                            <w:r>
                              <w:rPr>
                                <w:color w:val="00B050"/>
                              </w:rPr>
                              <w:t>Command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0" o:spid="_x0000_s1091" type="#_x0000_t202" style="position:absolute;left:0;text-align:left;margin-left:165.9pt;margin-top:11.9pt;width:78.4pt;height:19.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" stroked="f">
                <v:textbox>
                  <w:txbxContent>
                    <w:p w14:paraId="14B42890" w14:textId="77777777" w:rsidR="00D04FB0" w:rsidRPr="00691103" w:rsidRDefault="00D04FB0" w:rsidP="004E3E37">
                      <w:pPr>
                        <w:rPr>
                          <w:color w:val="00B050"/>
                        </w:rPr>
                      </w:pPr>
                      <w:r>
                        <w:rPr>
                          <w:color w:val="00B050"/>
                        </w:rPr>
                        <w:t>Command</w:t>
                      </w:r>
                    </w:p>
                  </w:txbxContent>
                </v:textbox>
              </v:shape>
            </w:pict>
          </mc:Fallback>
        </mc:AlternateContent>
      </w:r>
      <w:r w:rsidR="004E3E37" w:rsidRPr="00477C52">
        <w:rPr>
          <w:rFonts w:asciiTheme="minorBidi" w:hAnsiTheme="minorBidi" w:cstheme="minorBidi"/>
          <w:noProof/>
          <w:lang w:bidi="ar-SA"/>
        </w:rPr>
        <mc:AlternateContent>
          <mc:Choice Requires="wps">
            <w:drawing>
              <wp:anchor distT="0" distB="0" distL="114300" distR="114300" simplePos="0" relativeHeight="251934720" behindDoc="0" locked="0" layoutInCell="1" allowOverlap="1" wp14:anchorId="54B516AD" wp14:editId="3E9FCB86">
                <wp:simplePos x="0" y="0"/>
                <wp:positionH relativeFrom="column">
                  <wp:posOffset>1717675</wp:posOffset>
                </wp:positionH>
                <wp:positionV relativeFrom="paragraph">
                  <wp:posOffset>155575</wp:posOffset>
                </wp:positionV>
                <wp:extent cx="389255" cy="179070"/>
                <wp:effectExtent l="0" t="0" r="10795" b="11430"/>
                <wp:wrapNone/>
                <wp:docPr id="2171" name="Right Brace 2171"/>
                <wp:cNvGraphicFramePr/>
                <a:graphic xmlns:a="http://schemas.openxmlformats.org/drawingml/2006/main">
                  <a:graphicData uri="http://schemas.microsoft.com/office/word/2010/wordprocessingShape">
                    <wps:wsp>
                      <wps:cNvSpPr/>
                      <wps:spPr>
                        <a:xfrm>
                          <a:off x="0" y="0"/>
                          <a:ext cx="389255" cy="1790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171" o:spid="_x0000_s1026" type="#_x0000_t88" style="position:absolute;left:0;text-align:left;margin-left:135.25pt;margin-top:12.25pt;width:30.65pt;height:14.1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" strokecolor="#4579b8 [3044]"/>
            </w:pict>
          </mc:Fallback>
        </mc:AlternateContent>
      </w:r>
      <w:r w:rsidR="004E3E37" w:rsidRPr="00477C52">
        <w:rPr>
          <w:rFonts w:asciiTheme="minorBidi" w:hAnsiTheme="minorBidi" w:cstheme="minorBidi"/>
        </w:rPr>
        <w:t>SCRIPT</w:t>
      </w:r>
    </w:p>
    <w:p w14:paraId="5C2C3F07" w14:textId="77777777" w:rsidR="004E3E37" w:rsidRPr="00477C52" w:rsidRDefault="004E3E37" w:rsidP="00034C61">
      <w:pPr>
        <w:ind w:right="566"/>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30624" behindDoc="0" locked="0" layoutInCell="1" allowOverlap="1" wp14:anchorId="42D2675A" wp14:editId="1CD3BF97">
                <wp:simplePos x="0" y="0"/>
                <wp:positionH relativeFrom="column">
                  <wp:posOffset>5131051</wp:posOffset>
                </wp:positionH>
                <wp:positionV relativeFrom="paragraph">
                  <wp:posOffset>120939</wp:posOffset>
                </wp:positionV>
                <wp:extent cx="1086415" cy="479834"/>
                <wp:effectExtent l="0" t="0" r="0" b="0"/>
                <wp:wrapNone/>
                <wp:docPr id="2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15" cy="479834"/>
                        </a:xfrm>
                        <a:prstGeom prst="rect">
                          <a:avLst/>
                        </a:prstGeom>
                        <a:solidFill>
                          <a:srgbClr val="FFFFFF"/>
                        </a:solidFill>
                        <a:ln w="9525">
                          <a:noFill/>
                          <a:miter lim="800000"/>
                          <a:headEnd/>
                          <a:tailEnd/>
                        </a:ln>
                      </wps:spPr>
                      <wps:txbx>
                        <w:txbxContent>
                          <w:p w14:paraId="27F92BFF" w14:textId="77777777" w:rsidR="00D04FB0" w:rsidRPr="00691103" w:rsidRDefault="00D04FB0" w:rsidP="004E3E37">
                            <w:pPr>
                              <w:rPr>
                                <w:color w:val="00B050"/>
                              </w:rPr>
                            </w:pPr>
                            <w:r w:rsidRPr="00691103">
                              <w:rPr>
                                <w:color w:val="00B050"/>
                              </w:rPr>
                              <w:t>Source plate:</w:t>
                            </w:r>
                          </w:p>
                          <w:p w14:paraId="1D19A01E" w14:textId="77777777" w:rsidR="00D04FB0" w:rsidRPr="00691103" w:rsidRDefault="00D04FB0" w:rsidP="004E3E37">
                            <w:pPr>
                              <w:rPr>
                                <w:color w:val="00B050"/>
                              </w:rPr>
                            </w:pPr>
                            <w:r w:rsidRPr="00691103">
                              <w:rPr>
                                <w:color w:val="00B050"/>
                              </w:rPr>
                              <w:t>Source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404pt;margin-top:9.5pt;width:85.55pt;height:37.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" stroked="f">
                <v:textbox>
                  <w:txbxContent>
                    <w:p w14:paraId="27F92BFF" w14:textId="77777777" w:rsidR="00D04FB0" w:rsidRPr="00691103" w:rsidRDefault="00D04FB0" w:rsidP="004E3E37">
                      <w:pPr>
                        <w:rPr>
                          <w:color w:val="00B050"/>
                        </w:rPr>
                      </w:pPr>
                      <w:r w:rsidRPr="00691103">
                        <w:rPr>
                          <w:color w:val="00B050"/>
                        </w:rPr>
                        <w:t>Source plate:</w:t>
                      </w:r>
                    </w:p>
                    <w:p w14:paraId="1D19A01E" w14:textId="77777777" w:rsidR="00D04FB0" w:rsidRPr="00691103" w:rsidRDefault="00D04FB0" w:rsidP="004E3E37">
                      <w:pPr>
                        <w:rPr>
                          <w:color w:val="00B050"/>
                        </w:rPr>
                      </w:pPr>
                      <w:r w:rsidRPr="00691103">
                        <w:rPr>
                          <w:color w:val="00B050"/>
                        </w:rPr>
                        <w:t>Source well</w:t>
                      </w:r>
                    </w:p>
                  </w:txbxContent>
                </v:textbox>
              </v:shape>
            </w:pict>
          </mc:Fallback>
        </mc:AlternateContent>
      </w:r>
      <w:r w:rsidRPr="00477C52">
        <w:rPr>
          <w:rFonts w:asciiTheme="minorBidi" w:hAnsiTheme="minorBidi" w:cstheme="minorBidi"/>
        </w:rPr>
        <w:t>TRANSFER_LOCATIONS                         P13:H4+1;P5:G7+1;P4:A1+1;P4:B2+1;P4:G7+1;P4:H6+1;P13:H3+1;P11:C7+1;P15:A8+1;P4:E3+1;P5:C9+1;P4:G8+1;P6:F1+1;P15:B8+1;P14:D3+1;P15:G9+1;P5:E10+1;P4:G3+1;P13:F7+1;P11:E6+1;P4:H11+1;P11:B4+1;P5:F7+1;P4:A2+1;P6:H2+1;P4:E1+1;P3:A1+1;P3:H1+1;   P2:B1+1;P2:C1+1;P2:E1+1;P2:G1+1;P2:H1+1;P2:A2+1;P2:E2+1;P2:F2+1;P2:G2+1;P2:H2+1;P2:A3+1;P2:B3+1;P2:C3+1;P2:D3+1;P2:G3+1;P2:H3+1;P2:B4+1;P2:C4+1;P2:E4+1;P2:A5+1;P2:B5+1;P2:E5+1;P2:H5+1;P2:D6+1;P2:E6+1;P2:F6+1;P2:G6+1;P2:H6+1; 2 BOT_BOT_LIQUID  TIPTYPE:20</w:t>
      </w:r>
    </w:p>
    <w:p w14:paraId="287AD29A" w14:textId="77777777" w:rsidR="004E3E37" w:rsidRPr="00477C52" w:rsidRDefault="004C30A2"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31648" behindDoc="0" locked="0" layoutInCell="1" allowOverlap="1" wp14:anchorId="0269B9CF" wp14:editId="2D09E549">
                <wp:simplePos x="0" y="0"/>
                <wp:positionH relativeFrom="column">
                  <wp:posOffset>5183505</wp:posOffset>
                </wp:positionH>
                <wp:positionV relativeFrom="paragraph">
                  <wp:posOffset>-728029</wp:posOffset>
                </wp:positionV>
                <wp:extent cx="942975" cy="667525"/>
                <wp:effectExtent l="0" t="0" r="9525" b="0"/>
                <wp:wrapNone/>
                <wp:docPr id="2175"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67525"/>
                        </a:xfrm>
                        <a:prstGeom prst="rect">
                          <a:avLst/>
                        </a:prstGeom>
                        <a:solidFill>
                          <a:srgbClr val="FFFFFF"/>
                        </a:solidFill>
                        <a:ln w="9525">
                          <a:noFill/>
                          <a:miter lim="800000"/>
                          <a:headEnd/>
                          <a:tailEnd/>
                        </a:ln>
                      </wps:spPr>
                      <wps:txbx>
                        <w:txbxContent>
                          <w:p w14:paraId="252F9A14" w14:textId="77777777" w:rsidR="00D04FB0" w:rsidRPr="00691103" w:rsidRDefault="00D04FB0" w:rsidP="004E3E37">
                            <w:pPr>
                              <w:rPr>
                                <w:color w:val="00B050"/>
                              </w:rPr>
                            </w:pPr>
                            <w:r w:rsidRPr="00691103">
                              <w:rPr>
                                <w:color w:val="00B050"/>
                              </w:rPr>
                              <w:t>Target plate:</w:t>
                            </w:r>
                          </w:p>
                          <w:p w14:paraId="2E36BF6B" w14:textId="77777777" w:rsidR="00D04FB0" w:rsidRPr="00691103" w:rsidRDefault="00D04FB0" w:rsidP="004E3E37">
                            <w:pPr>
                              <w:rPr>
                                <w:color w:val="00B050"/>
                              </w:rPr>
                            </w:pPr>
                            <w:r w:rsidRPr="00691103">
                              <w:rPr>
                                <w:color w:val="00B050"/>
                              </w:rPr>
                              <w:t>Target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5" o:spid="_x0000_s1093" type="#_x0000_t202" style="position:absolute;left:0;text-align:left;margin-left:408.15pt;margin-top:-57.35pt;width:74.25pt;height:5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" stroked="f">
                <v:textbox>
                  <w:txbxContent>
                    <w:p w14:paraId="252F9A14" w14:textId="77777777" w:rsidR="00D04FB0" w:rsidRPr="00691103" w:rsidRDefault="00D04FB0" w:rsidP="004E3E37">
                      <w:pPr>
                        <w:rPr>
                          <w:color w:val="00B050"/>
                        </w:rPr>
                      </w:pPr>
                      <w:r w:rsidRPr="00691103">
                        <w:rPr>
                          <w:color w:val="00B050"/>
                        </w:rPr>
                        <w:t>Target plate:</w:t>
                      </w:r>
                    </w:p>
                    <w:p w14:paraId="2E36BF6B" w14:textId="77777777" w:rsidR="00D04FB0" w:rsidRPr="00691103" w:rsidRDefault="00D04FB0" w:rsidP="004E3E37">
                      <w:pPr>
                        <w:rPr>
                          <w:color w:val="00B050"/>
                        </w:rPr>
                      </w:pPr>
                      <w:r w:rsidRPr="00691103">
                        <w:rPr>
                          <w:color w:val="00B050"/>
                        </w:rPr>
                        <w:t>Target well</w:t>
                      </w:r>
                    </w:p>
                  </w:txbxContent>
                </v:textbox>
              </v:shape>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32672" behindDoc="1" locked="0" layoutInCell="1" allowOverlap="1" wp14:anchorId="6FADE601" wp14:editId="7D5DA5F3">
                <wp:simplePos x="0" y="0"/>
                <wp:positionH relativeFrom="column">
                  <wp:posOffset>3606800</wp:posOffset>
                </wp:positionH>
                <wp:positionV relativeFrom="paragraph">
                  <wp:posOffset>-210820</wp:posOffset>
                </wp:positionV>
                <wp:extent cx="1846580" cy="642620"/>
                <wp:effectExtent l="0" t="0" r="1270" b="5080"/>
                <wp:wrapNone/>
                <wp:docPr id="2176"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642620"/>
                        </a:xfrm>
                        <a:prstGeom prst="rect">
                          <a:avLst/>
                        </a:prstGeom>
                        <a:solidFill>
                          <a:srgbClr val="FFFFFF"/>
                        </a:solidFill>
                        <a:ln w="9525">
                          <a:noFill/>
                          <a:miter lim="800000"/>
                          <a:headEnd/>
                          <a:tailEnd/>
                        </a:ln>
                      </wps:spPr>
                      <wps:txbx>
                        <w:txbxContent>
                          <w:p w14:paraId="70096D21" w14:textId="44251F3A" w:rsidR="00D04FB0" w:rsidRPr="00691103" w:rsidRDefault="00D04FB0" w:rsidP="00615C5F">
                            <w:pPr>
                              <w:rPr>
                                <w:color w:val="00B050"/>
                              </w:rPr>
                            </w:pPr>
                            <w:proofErr w:type="gramStart"/>
                            <w:r w:rsidRPr="00691103">
                              <w:rPr>
                                <w:color w:val="00B050"/>
                              </w:rPr>
                              <w:t>Volume(</w:t>
                            </w:r>
                            <w:proofErr w:type="gramEnd"/>
                            <w:r w:rsidR="00615C5F">
                              <w:rPr>
                                <w:color w:val="00B050"/>
                              </w:rPr>
                              <w:t>µ</w:t>
                            </w:r>
                            <w:r w:rsidRPr="00691103">
                              <w:rPr>
                                <w:color w:val="00B050"/>
                              </w:rPr>
                              <w:t>l) Liquid class definition and tip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6" o:spid="_x0000_s1094" type="#_x0000_t202" style="position:absolute;left:0;text-align:left;margin-left:284pt;margin-top:-16.55pt;width:145.4pt;height:50.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" stroked="f">
                <v:textbox>
                  <w:txbxContent>
                    <w:p w14:paraId="70096D21" w14:textId="44251F3A" w:rsidR="00D04FB0" w:rsidRPr="00691103" w:rsidRDefault="00D04FB0" w:rsidP="00615C5F">
                      <w:pPr>
                        <w:rPr>
                          <w:color w:val="00B050"/>
                        </w:rPr>
                      </w:pPr>
                      <w:proofErr w:type="gramStart"/>
                      <w:r w:rsidRPr="00691103">
                        <w:rPr>
                          <w:color w:val="00B050"/>
                        </w:rPr>
                        <w:t>Volume(</w:t>
                      </w:r>
                      <w:proofErr w:type="gramEnd"/>
                      <w:r w:rsidR="00615C5F">
                        <w:rPr>
                          <w:color w:val="00B050"/>
                        </w:rPr>
                        <w:t>µ</w:t>
                      </w:r>
                      <w:r w:rsidRPr="00691103">
                        <w:rPr>
                          <w:color w:val="00B050"/>
                        </w:rPr>
                        <w:t>l) Liquid class definition and tip type</w:t>
                      </w:r>
                    </w:p>
                  </w:txbxContent>
                </v:textbox>
              </v:shape>
            </w:pict>
          </mc:Fallback>
        </mc:AlternateContent>
      </w:r>
      <w:r w:rsidR="004E3E37" w:rsidRPr="00477C52">
        <w:rPr>
          <w:rFonts w:asciiTheme="minorBidi" w:hAnsiTheme="minorBidi" w:cstheme="minorBidi"/>
          <w:noProof/>
          <w:lang w:bidi="ar-SA"/>
        </w:rPr>
        <mc:AlternateContent>
          <mc:Choice Requires="wps">
            <w:drawing>
              <wp:anchor distT="0" distB="0" distL="114300" distR="114300" simplePos="0" relativeHeight="251929600" behindDoc="0" locked="0" layoutInCell="1" allowOverlap="1" wp14:anchorId="0CB46992" wp14:editId="0042B71F">
                <wp:simplePos x="0" y="0"/>
                <wp:positionH relativeFrom="column">
                  <wp:posOffset>4933950</wp:posOffset>
                </wp:positionH>
                <wp:positionV relativeFrom="paragraph">
                  <wp:posOffset>-751840</wp:posOffset>
                </wp:positionV>
                <wp:extent cx="389255" cy="539750"/>
                <wp:effectExtent l="0" t="0" r="10795" b="12700"/>
                <wp:wrapNone/>
                <wp:docPr id="2174" name="Right Brace 2174"/>
                <wp:cNvGraphicFramePr/>
                <a:graphic xmlns:a="http://schemas.openxmlformats.org/drawingml/2006/main">
                  <a:graphicData uri="http://schemas.microsoft.com/office/word/2010/wordprocessingShape">
                    <wps:wsp>
                      <wps:cNvSpPr/>
                      <wps:spPr>
                        <a:xfrm>
                          <a:off x="0" y="0"/>
                          <a:ext cx="389255" cy="5397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E607AF3" id="Right Brace 2174" o:spid="_x0000_s1026" type="#_x0000_t88" style="position:absolute;margin-left:388.5pt;margin-top:-59.2pt;width:30.65pt;height:42.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" adj="1298" strokecolor="#4579b8 [3044]"/>
            </w:pict>
          </mc:Fallback>
        </mc:AlternateContent>
      </w:r>
      <w:r w:rsidR="004E3E37" w:rsidRPr="00477C52">
        <w:rPr>
          <w:rFonts w:asciiTheme="minorBidi" w:hAnsiTheme="minorBidi" w:cstheme="minorBidi"/>
          <w:noProof/>
          <w:lang w:bidi="ar-SA"/>
        </w:rPr>
        <mc:AlternateContent>
          <mc:Choice Requires="wps">
            <w:drawing>
              <wp:anchor distT="0" distB="0" distL="114300" distR="114300" simplePos="0" relativeHeight="251965440" behindDoc="0" locked="0" layoutInCell="1" allowOverlap="1" wp14:anchorId="1A77D2C4" wp14:editId="01DD6D05">
                <wp:simplePos x="0" y="0"/>
                <wp:positionH relativeFrom="column">
                  <wp:posOffset>3229610</wp:posOffset>
                </wp:positionH>
                <wp:positionV relativeFrom="paragraph">
                  <wp:posOffset>-210820</wp:posOffset>
                </wp:positionV>
                <wp:extent cx="379730" cy="239395"/>
                <wp:effectExtent l="0" t="0" r="20320" b="27305"/>
                <wp:wrapNone/>
                <wp:docPr id="2177" name="Right Brace 2177"/>
                <wp:cNvGraphicFramePr/>
                <a:graphic xmlns:a="http://schemas.openxmlformats.org/drawingml/2006/main">
                  <a:graphicData uri="http://schemas.microsoft.com/office/word/2010/wordprocessingShape">
                    <wps:wsp>
                      <wps:cNvSpPr/>
                      <wps:spPr>
                        <a:xfrm>
                          <a:off x="0" y="0"/>
                          <a:ext cx="379730" cy="2393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D8D1773" id="Right Brace 2177" o:spid="_x0000_s1026" type="#_x0000_t88" style="position:absolute;margin-left:254.3pt;margin-top:-16.6pt;width:29.9pt;height:18.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" strokecolor="#4579b8 [3044]"/>
            </w:pict>
          </mc:Fallback>
        </mc:AlternateContent>
      </w:r>
      <w:r w:rsidR="004E3E37" w:rsidRPr="00477C52">
        <w:rPr>
          <w:rFonts w:asciiTheme="minorBidi" w:hAnsiTheme="minorBidi" w:cstheme="minorBidi"/>
        </w:rPr>
        <w:t>ENDSCRIPT</w:t>
      </w:r>
    </w:p>
    <w:p w14:paraId="0AEE165F" w14:textId="77777777" w:rsidR="004E3E37" w:rsidRPr="00477C52" w:rsidRDefault="004E3E37" w:rsidP="00034C61">
      <w:pPr>
        <w:jc w:val="both"/>
        <w:rPr>
          <w:rFonts w:asciiTheme="minorBidi" w:hAnsiTheme="minorBidi" w:cstheme="minorBidi"/>
        </w:rPr>
      </w:pPr>
    </w:p>
    <w:p w14:paraId="6ADCE55E" w14:textId="77777777" w:rsidR="004E3E37" w:rsidRPr="00477C52" w:rsidRDefault="004E3E37" w:rsidP="00034C61">
      <w:pPr>
        <w:jc w:val="both"/>
        <w:rPr>
          <w:rFonts w:asciiTheme="minorBidi" w:hAnsiTheme="minorBidi" w:cstheme="minorBidi"/>
        </w:rPr>
      </w:pPr>
    </w:p>
    <w:p w14:paraId="37584375" w14:textId="77777777" w:rsidR="004E3E37" w:rsidRPr="00477C52" w:rsidRDefault="004E3E37" w:rsidP="00034C61">
      <w:pPr>
        <w:pStyle w:val="Heading2"/>
        <w:jc w:val="both"/>
        <w:rPr>
          <w:lang w:bidi="ar-DZ"/>
        </w:rPr>
      </w:pPr>
      <w:proofErr w:type="spellStart"/>
      <w:r w:rsidRPr="00477C52">
        <w:rPr>
          <w:lang w:bidi="ar-DZ"/>
        </w:rPr>
        <w:t>Agencourt</w:t>
      </w:r>
      <w:proofErr w:type="spellEnd"/>
      <w:r w:rsidRPr="00477C52">
        <w:rPr>
          <w:lang w:bidi="ar-DZ"/>
        </w:rPr>
        <w:t xml:space="preserve"> </w:t>
      </w:r>
      <w:proofErr w:type="spellStart"/>
      <w:r w:rsidRPr="00477C52">
        <w:rPr>
          <w:lang w:bidi="ar-DZ"/>
        </w:rPr>
        <w:t>AMPure</w:t>
      </w:r>
      <w:proofErr w:type="spellEnd"/>
      <w:r w:rsidRPr="00477C52">
        <w:rPr>
          <w:lang w:bidi="ar-DZ"/>
        </w:rPr>
        <w:t xml:space="preserve"> XP PCR cleanup</w:t>
      </w:r>
      <w:r>
        <w:rPr>
          <w:lang w:bidi="ar-DZ"/>
        </w:rPr>
        <w:t xml:space="preserve"> script</w:t>
      </w:r>
    </w:p>
    <w:p w14:paraId="5020A02B" w14:textId="58017E22" w:rsidR="004E3E37" w:rsidRPr="00477C52" w:rsidRDefault="004E3E37" w:rsidP="00360F16">
      <w:pPr>
        <w:jc w:val="both"/>
        <w:rPr>
          <w:rFonts w:asciiTheme="minorBidi" w:hAnsiTheme="minorBidi" w:cstheme="minorBidi"/>
        </w:rPr>
      </w:pPr>
      <w:r w:rsidRPr="00477C52">
        <w:rPr>
          <w:rFonts w:asciiTheme="minorBidi" w:hAnsiTheme="minorBidi" w:cstheme="minorBidi"/>
        </w:rPr>
        <w:t xml:space="preserve">We applied </w:t>
      </w:r>
      <w:proofErr w:type="spellStart"/>
      <w:r w:rsidRPr="00477C52">
        <w:rPr>
          <w:rFonts w:asciiTheme="minorBidi" w:hAnsiTheme="minorBidi" w:cstheme="minorBidi"/>
        </w:rPr>
        <w:t>Agencourt</w:t>
      </w:r>
      <w:proofErr w:type="spellEnd"/>
      <w:r w:rsidRPr="00477C52">
        <w:rPr>
          <w:rFonts w:asciiTheme="minorBidi" w:hAnsiTheme="minorBidi" w:cstheme="minorBidi"/>
        </w:rPr>
        <w:t xml:space="preserve"> </w:t>
      </w:r>
      <w:proofErr w:type="spellStart"/>
      <w:r w:rsidRPr="00477C52">
        <w:rPr>
          <w:rFonts w:asciiTheme="minorBidi" w:hAnsiTheme="minorBidi" w:cstheme="minorBidi"/>
        </w:rPr>
        <w:t>AMPure</w:t>
      </w:r>
      <w:proofErr w:type="spellEnd"/>
      <w:r w:rsidRPr="00477C52">
        <w:rPr>
          <w:rFonts w:asciiTheme="minorBidi" w:hAnsiTheme="minorBidi" w:cstheme="minorBidi"/>
        </w:rPr>
        <w:t xml:space="preserve"> XP magnetic beads (Beckman Coulter) according to manufacture manual. Beads concentration controls the cleanup cutoff, therefore, we applied two different concentrations to maximize PCR dimer cleanup: Following the Access Array run, the harvested sample is processed by the addition of 1</w:t>
      </w:r>
      <w:r w:rsidR="00360F16">
        <w:rPr>
          <w:rFonts w:asciiTheme="minorBidi" w:hAnsiTheme="minorBidi" w:cstheme="minorBidi"/>
        </w:rPr>
        <w:t>x</w:t>
      </w:r>
      <w:r w:rsidRPr="00477C52">
        <w:rPr>
          <w:rFonts w:asciiTheme="minorBidi" w:hAnsiTheme="minorBidi" w:cstheme="minorBidi"/>
        </w:rPr>
        <w:t xml:space="preserve"> volume of beads concentration (~&lt;100bp cutoff). This purification was found to reduce the byproducts and primer dimers which, due to the universal primer tails, allow for hybridization of the primers in the 2</w:t>
      </w:r>
      <w:r w:rsidRPr="00477C52">
        <w:rPr>
          <w:rFonts w:asciiTheme="minorBidi" w:hAnsiTheme="minorBidi" w:cstheme="minorBidi"/>
          <w:vertAlign w:val="superscript"/>
        </w:rPr>
        <w:t>nd</w:t>
      </w:r>
      <w:r w:rsidRPr="00477C52">
        <w:rPr>
          <w:rFonts w:asciiTheme="minorBidi" w:hAnsiTheme="minorBidi" w:cstheme="minorBidi"/>
        </w:rPr>
        <w:t xml:space="preserve"> PCR and creation of NGS libraries which take over reads in the Illumina flow cell. The second purification is done after the 2</w:t>
      </w:r>
      <w:r w:rsidRPr="00477C52">
        <w:rPr>
          <w:rFonts w:asciiTheme="minorBidi" w:hAnsiTheme="minorBidi" w:cstheme="minorBidi"/>
          <w:vertAlign w:val="superscript"/>
        </w:rPr>
        <w:t>nd</w:t>
      </w:r>
      <w:r w:rsidRPr="00477C52">
        <w:rPr>
          <w:rFonts w:asciiTheme="minorBidi" w:hAnsiTheme="minorBidi" w:cstheme="minorBidi"/>
        </w:rPr>
        <w:t xml:space="preserve"> PCR which adds ~80bp to the DNA fragments by the addition of 0.8</w:t>
      </w:r>
      <w:r w:rsidR="00360F16">
        <w:rPr>
          <w:rFonts w:asciiTheme="minorBidi" w:hAnsiTheme="minorBidi" w:cstheme="minorBidi"/>
        </w:rPr>
        <w:t>x</w:t>
      </w:r>
      <w:r w:rsidRPr="00477C52">
        <w:rPr>
          <w:rFonts w:asciiTheme="minorBidi" w:hAnsiTheme="minorBidi" w:cstheme="minorBidi"/>
        </w:rPr>
        <w:t xml:space="preserve"> volume of beads concentration (~&lt;150bp cutoff). Water was automatically added to each sample before purification in order to reduce pipetting errors. Magnum FLX magnetic plate (</w:t>
      </w:r>
      <w:proofErr w:type="spellStart"/>
      <w:r w:rsidRPr="00477C52">
        <w:rPr>
          <w:rFonts w:asciiTheme="minorBidi" w:hAnsiTheme="minorBidi" w:cstheme="minorBidi"/>
        </w:rPr>
        <w:t>Alpaqua</w:t>
      </w:r>
      <w:proofErr w:type="spellEnd"/>
      <w:r w:rsidRPr="00477C52">
        <w:rPr>
          <w:rFonts w:asciiTheme="minorBidi" w:hAnsiTheme="minorBidi" w:cstheme="minorBidi"/>
        </w:rPr>
        <w:t>) was used for magnetic separation.</w:t>
      </w:r>
      <w:r>
        <w:rPr>
          <w:rFonts w:asciiTheme="minorBidi" w:hAnsiTheme="minorBidi" w:cstheme="minorBidi"/>
        </w:rPr>
        <w:t xml:space="preserve"> </w:t>
      </w:r>
    </w:p>
    <w:p w14:paraId="0EAD6219" w14:textId="77777777" w:rsidR="004E3E37" w:rsidRPr="00477C52" w:rsidRDefault="004E3E37" w:rsidP="00034C61">
      <w:pPr>
        <w:jc w:val="both"/>
        <w:rPr>
          <w:rFonts w:asciiTheme="minorBidi" w:hAnsiTheme="minorBidi" w:cstheme="minorBidi"/>
        </w:rPr>
      </w:pPr>
    </w:p>
    <w:p w14:paraId="2C990FB5" w14:textId="77777777" w:rsidR="004E3E37" w:rsidRPr="00477C52" w:rsidRDefault="004E3E37" w:rsidP="00034C61">
      <w:pPr>
        <w:jc w:val="both"/>
        <w:rPr>
          <w:rFonts w:asciiTheme="minorBidi" w:hAnsiTheme="minorBidi" w:cstheme="minorBidi"/>
          <w:b/>
          <w:bCs/>
        </w:rPr>
      </w:pPr>
      <w:r w:rsidRPr="00477C52">
        <w:rPr>
          <w:rFonts w:asciiTheme="minorBidi" w:hAnsiTheme="minorBidi" w:cstheme="minorBidi"/>
          <w:b/>
          <w:bCs/>
        </w:rPr>
        <w:t>Script example:</w:t>
      </w:r>
    </w:p>
    <w:p w14:paraId="06FC5631" w14:textId="77777777" w:rsidR="004E3E37" w:rsidRPr="00477C52" w:rsidRDefault="004E3E37" w:rsidP="00034C61">
      <w:pPr>
        <w:jc w:val="both"/>
        <w:rPr>
          <w:rFonts w:asciiTheme="minorBidi" w:hAnsiTheme="minorBidi" w:cstheme="minorBidi"/>
        </w:rPr>
      </w:pPr>
    </w:p>
    <w:p w14:paraId="19835B90"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TABLE</w:t>
      </w:r>
      <w:proofErr w:type="gramEnd"/>
      <w:r w:rsidRPr="00477C52">
        <w:rPr>
          <w:rFonts w:asciiTheme="minorBidi" w:hAnsiTheme="minorBidi" w:cstheme="minorBidi"/>
        </w:rPr>
        <w:t xml:space="preserve">  ###############################</w:t>
      </w:r>
    </w:p>
    <w:p w14:paraId="5F5C5AE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TABLE TABLE_DNE</w:t>
      </w:r>
    </w:p>
    <w:p w14:paraId="75186DF0" w14:textId="77777777" w:rsidR="004E3E37" w:rsidRPr="00477C52" w:rsidRDefault="004E3E37" w:rsidP="00034C61">
      <w:pPr>
        <w:jc w:val="both"/>
        <w:rPr>
          <w:rFonts w:asciiTheme="minorBidi" w:hAnsiTheme="minorBidi" w:cstheme="minorBidi"/>
        </w:rPr>
      </w:pPr>
    </w:p>
    <w:p w14:paraId="453E937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HEADER</w:t>
      </w:r>
      <w:proofErr w:type="gramEnd"/>
      <w:r w:rsidRPr="00477C52">
        <w:rPr>
          <w:rFonts w:asciiTheme="minorBidi" w:hAnsiTheme="minorBidi" w:cstheme="minorBidi"/>
        </w:rPr>
        <w:t xml:space="preserve">  ###############################</w:t>
      </w:r>
    </w:p>
    <w:p w14:paraId="0CABF8B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OPTION UPDATE_VOL_DB</w:t>
      </w:r>
    </w:p>
    <w:p w14:paraId="3C70B4E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OPTION VERIFY_TABLE</w:t>
      </w:r>
    </w:p>
    <w:p w14:paraId="4AD905DE" w14:textId="77777777" w:rsidR="004E3E37" w:rsidRPr="00477C52" w:rsidRDefault="004E3E37" w:rsidP="00034C61">
      <w:pPr>
        <w:jc w:val="both"/>
        <w:rPr>
          <w:rFonts w:asciiTheme="minorBidi" w:hAnsiTheme="minorBidi" w:cstheme="minorBidi"/>
        </w:rPr>
      </w:pPr>
    </w:p>
    <w:p w14:paraId="02C2EA7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#GLOBAL REAGENTS</w:t>
      </w:r>
    </w:p>
    <w:p w14:paraId="0AA9C8C0" w14:textId="77777777" w:rsidR="004E3E37" w:rsidRPr="00477C52" w:rsidRDefault="004E3E37" w:rsidP="00034C61">
      <w:pPr>
        <w:jc w:val="both"/>
        <w:rPr>
          <w:rFonts w:asciiTheme="minorBidi" w:hAnsiTheme="minorBidi" w:cstheme="minorBidi"/>
        </w:rPr>
      </w:pPr>
    </w:p>
    <w:p w14:paraId="2E872859" w14:textId="77777777" w:rsidR="004E3E37" w:rsidRDefault="004E3E37" w:rsidP="00034C61">
      <w:pPr>
        <w:jc w:val="both"/>
        <w:rPr>
          <w:rFonts w:asciiTheme="minorBidi" w:hAnsiTheme="minorBidi" w:cstheme="minorBidi"/>
        </w:rPr>
      </w:pPr>
      <w:r w:rsidRPr="00477C52">
        <w:rPr>
          <w:rFonts w:asciiTheme="minorBidi" w:hAnsiTheme="minorBidi" w:cstheme="minorBidi"/>
        </w:rPr>
        <w:t>REAGENT DDW_RGT T10 1 AUT_AIR 8</w:t>
      </w:r>
    </w:p>
    <w:p w14:paraId="1223AA74" w14:textId="77777777" w:rsidR="004E3E37" w:rsidRPr="00477C52" w:rsidRDefault="004E3E37" w:rsidP="00034C61">
      <w:pPr>
        <w:jc w:val="both"/>
        <w:rPr>
          <w:rFonts w:asciiTheme="minorBidi" w:hAnsiTheme="minorBidi" w:cstheme="minorBidi"/>
        </w:rPr>
      </w:pPr>
      <w:r>
        <w:rPr>
          <w:rFonts w:asciiTheme="minorBidi" w:hAnsiTheme="minorBidi" w:cstheme="minorBidi"/>
        </w:rPr>
        <w:t>#DDW-PCR grade water</w:t>
      </w:r>
    </w:p>
    <w:p w14:paraId="7D4EDD5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REAGENT BEADS T10 9 AUT_AIR 4</w:t>
      </w:r>
    </w:p>
    <w:p w14:paraId="558E802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REAGENT ELUTION T10 13 AUT_AIR 4</w:t>
      </w:r>
    </w:p>
    <w:p w14:paraId="56D82287" w14:textId="77777777" w:rsidR="004E3E37" w:rsidRPr="00477C52" w:rsidRDefault="004E3E37" w:rsidP="00034C61">
      <w:pPr>
        <w:jc w:val="both"/>
        <w:rPr>
          <w:rFonts w:asciiTheme="minorBidi" w:hAnsiTheme="minorBidi" w:cstheme="minorBidi"/>
        </w:rPr>
      </w:pPr>
    </w:p>
    <w:p w14:paraId="3CB1694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REAGENT ETOH BUF12 1 AUT_AIR 8</w:t>
      </w:r>
    </w:p>
    <w:p w14:paraId="7D200F78" w14:textId="77777777" w:rsidR="004E3E37" w:rsidRPr="00477C52" w:rsidRDefault="004E3E37" w:rsidP="00034C61">
      <w:pPr>
        <w:jc w:val="both"/>
        <w:rPr>
          <w:rFonts w:asciiTheme="minorBidi" w:hAnsiTheme="minorBidi" w:cstheme="minorBidi"/>
        </w:rPr>
      </w:pPr>
    </w:p>
    <w:p w14:paraId="51FE708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LABWARE trough BUF12 "1 </w:t>
      </w:r>
      <w:proofErr w:type="spellStart"/>
      <w:r w:rsidRPr="00477C52">
        <w:rPr>
          <w:rFonts w:asciiTheme="minorBidi" w:hAnsiTheme="minorBidi" w:cstheme="minorBidi"/>
        </w:rPr>
        <w:t>pos</w:t>
      </w:r>
      <w:proofErr w:type="spellEnd"/>
      <w:r w:rsidRPr="00477C52">
        <w:rPr>
          <w:rFonts w:asciiTheme="minorBidi" w:hAnsiTheme="minorBidi" w:cstheme="minorBidi"/>
        </w:rPr>
        <w:t xml:space="preserve"> trough"</w:t>
      </w:r>
    </w:p>
    <w:p w14:paraId="292F76C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LABWARE PCR2clean P2 "96 Well PCR Plate"</w:t>
      </w:r>
    </w:p>
    <w:p w14:paraId="1CEDAA8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LABWARE </w:t>
      </w:r>
      <w:proofErr w:type="spellStart"/>
      <w:r w:rsidRPr="00477C52">
        <w:rPr>
          <w:rFonts w:asciiTheme="minorBidi" w:hAnsiTheme="minorBidi" w:cstheme="minorBidi"/>
        </w:rPr>
        <w:t>PCRonMag</w:t>
      </w:r>
      <w:proofErr w:type="spellEnd"/>
      <w:r w:rsidRPr="00477C52">
        <w:rPr>
          <w:rFonts w:asciiTheme="minorBidi" w:hAnsiTheme="minorBidi" w:cstheme="minorBidi"/>
        </w:rPr>
        <w:t xml:space="preserve"> P3 "96 Well PCR Plate Magnet2Alp"</w:t>
      </w:r>
    </w:p>
    <w:p w14:paraId="64B3FA3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LABWARE WASTE1 P4 "96 Well </w:t>
      </w:r>
      <w:proofErr w:type="spellStart"/>
      <w:r w:rsidRPr="00477C52">
        <w:rPr>
          <w:rFonts w:asciiTheme="minorBidi" w:hAnsiTheme="minorBidi" w:cstheme="minorBidi"/>
        </w:rPr>
        <w:t>Shnekel</w:t>
      </w:r>
      <w:proofErr w:type="spellEnd"/>
      <w:r w:rsidRPr="00477C52">
        <w:rPr>
          <w:rFonts w:asciiTheme="minorBidi" w:hAnsiTheme="minorBidi" w:cstheme="minorBidi"/>
        </w:rPr>
        <w:t xml:space="preserve"> Plate"</w:t>
      </w:r>
    </w:p>
    <w:p w14:paraId="679430B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LABWARE WASTE2 P5 "96 Well </w:t>
      </w:r>
      <w:proofErr w:type="spellStart"/>
      <w:r w:rsidRPr="00477C52">
        <w:rPr>
          <w:rFonts w:asciiTheme="minorBidi" w:hAnsiTheme="minorBidi" w:cstheme="minorBidi"/>
        </w:rPr>
        <w:t>Shnekel</w:t>
      </w:r>
      <w:proofErr w:type="spellEnd"/>
      <w:r w:rsidRPr="00477C52">
        <w:rPr>
          <w:rFonts w:asciiTheme="minorBidi" w:hAnsiTheme="minorBidi" w:cstheme="minorBidi"/>
        </w:rPr>
        <w:t xml:space="preserve"> Plate"</w:t>
      </w:r>
    </w:p>
    <w:p w14:paraId="3B1E5AB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LABWARE PCR6Original P6 "96 Well PCR Plate"</w:t>
      </w:r>
    </w:p>
    <w:p w14:paraId="168ADDB9" w14:textId="77777777" w:rsidR="004E3E37" w:rsidRPr="00477C52" w:rsidRDefault="004E3E37" w:rsidP="00034C61">
      <w:pPr>
        <w:jc w:val="both"/>
        <w:rPr>
          <w:rFonts w:asciiTheme="minorBidi" w:hAnsiTheme="minorBidi" w:cstheme="minorBidi"/>
        </w:rPr>
      </w:pPr>
    </w:p>
    <w:p w14:paraId="6868C15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roofErr w:type="gramStart"/>
      <w:r w:rsidRPr="00477C52">
        <w:rPr>
          <w:rFonts w:asciiTheme="minorBidi" w:hAnsiTheme="minorBidi" w:cstheme="minorBidi"/>
        </w:rPr>
        <w:t>#  SCRIPT</w:t>
      </w:r>
      <w:proofErr w:type="gramEnd"/>
      <w:r w:rsidRPr="00477C52">
        <w:rPr>
          <w:rFonts w:asciiTheme="minorBidi" w:hAnsiTheme="minorBidi" w:cstheme="minorBidi"/>
        </w:rPr>
        <w:t xml:space="preserve"> SECTION ###############################</w:t>
      </w:r>
    </w:p>
    <w:p w14:paraId="15CF381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SCRIPT</w:t>
      </w:r>
    </w:p>
    <w:p w14:paraId="49A6ED3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###########SCRIPT is for beads purification with </w:t>
      </w:r>
      <w:proofErr w:type="spellStart"/>
      <w:r w:rsidRPr="00477C52">
        <w:rPr>
          <w:rFonts w:asciiTheme="minorBidi" w:hAnsiTheme="minorBidi" w:cstheme="minorBidi"/>
        </w:rPr>
        <w:t>Alpaqua</w:t>
      </w:r>
      <w:proofErr w:type="spellEnd"/>
      <w:r w:rsidRPr="00477C52">
        <w:rPr>
          <w:rFonts w:asciiTheme="minorBidi" w:hAnsiTheme="minorBidi" w:cstheme="minorBidi"/>
        </w:rPr>
        <w:t xml:space="preserve"> magnet (MAGNET LX) and TETRAD plate as source</w:t>
      </w:r>
    </w:p>
    <w:p w14:paraId="23E75FA7" w14:textId="77777777" w:rsidR="004E3E37" w:rsidRPr="00477C52" w:rsidRDefault="004E3E37" w:rsidP="00034C61">
      <w:pPr>
        <w:jc w:val="both"/>
        <w:rPr>
          <w:rFonts w:asciiTheme="minorBidi" w:hAnsiTheme="minorBidi" w:cstheme="minorBidi"/>
        </w:rPr>
      </w:pPr>
    </w:p>
    <w:p w14:paraId="7E4D4921"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66464" behindDoc="0" locked="0" layoutInCell="1" allowOverlap="1" wp14:anchorId="26AC030F" wp14:editId="2FFE22DC">
                <wp:simplePos x="0" y="0"/>
                <wp:positionH relativeFrom="column">
                  <wp:posOffset>3790950</wp:posOffset>
                </wp:positionH>
                <wp:positionV relativeFrom="paragraph">
                  <wp:posOffset>29210</wp:posOffset>
                </wp:positionV>
                <wp:extent cx="389255" cy="716915"/>
                <wp:effectExtent l="0" t="0" r="10795" b="26035"/>
                <wp:wrapNone/>
                <wp:docPr id="2178" name="Right Brace 2178"/>
                <wp:cNvGraphicFramePr/>
                <a:graphic xmlns:a="http://schemas.openxmlformats.org/drawingml/2006/main">
                  <a:graphicData uri="http://schemas.microsoft.com/office/word/2010/wordprocessingShape">
                    <wps:wsp>
                      <wps:cNvSpPr/>
                      <wps:spPr>
                        <a:xfrm>
                          <a:off x="0" y="0"/>
                          <a:ext cx="389255" cy="71691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45A2C96" id="Right Brace 2178" o:spid="_x0000_s1026" type="#_x0000_t88" style="position:absolute;margin-left:298.5pt;margin-top:2.3pt;width:30.65pt;height:56.4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" adj="977" strokecolor="#4579b8 [3044]"/>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67488" behindDoc="1" locked="0" layoutInCell="1" allowOverlap="1" wp14:anchorId="438C2EB8" wp14:editId="73E93467">
                <wp:simplePos x="0" y="0"/>
                <wp:positionH relativeFrom="column">
                  <wp:posOffset>4179583</wp:posOffset>
                </wp:positionH>
                <wp:positionV relativeFrom="paragraph">
                  <wp:posOffset>147012</wp:posOffset>
                </wp:positionV>
                <wp:extent cx="1475715" cy="642620"/>
                <wp:effectExtent l="0" t="0" r="0" b="5080"/>
                <wp:wrapNone/>
                <wp:docPr id="2179"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15" cy="642620"/>
                        </a:xfrm>
                        <a:prstGeom prst="rect">
                          <a:avLst/>
                        </a:prstGeom>
                        <a:solidFill>
                          <a:srgbClr val="FFFFFF"/>
                        </a:solidFill>
                        <a:ln w="9525">
                          <a:noFill/>
                          <a:miter lim="800000"/>
                          <a:headEnd/>
                          <a:tailEnd/>
                        </a:ln>
                      </wps:spPr>
                      <wps:txbx>
                        <w:txbxContent>
                          <w:p w14:paraId="55A4BF2D" w14:textId="5F2BD7A6" w:rsidR="00D04FB0" w:rsidRPr="00691103" w:rsidRDefault="004F6A22" w:rsidP="004E3E37">
                            <w:pPr>
                              <w:rPr>
                                <w:color w:val="00B050"/>
                              </w:rPr>
                            </w:pPr>
                            <w:r>
                              <w:rPr>
                                <w:color w:val="00B050"/>
                              </w:rPr>
                              <w:t>W</w:t>
                            </w:r>
                            <w:r w:rsidR="00D04FB0">
                              <w:rPr>
                                <w:color w:val="00B050"/>
                              </w:rPr>
                              <w:t>ater</w:t>
                            </w:r>
                            <w:r>
                              <w:rPr>
                                <w:color w:val="00B050"/>
                              </w:rPr>
                              <w:t xml:space="preserve"> </w:t>
                            </w:r>
                            <w:proofErr w:type="spellStart"/>
                            <w:r>
                              <w:rPr>
                                <w:color w:val="00B050"/>
                              </w:rPr>
                              <w:t>additon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9" o:spid="_x0000_s1095" type="#_x0000_t202" style="position:absolute;left:0;text-align:left;margin-left:329.1pt;margin-top:11.6pt;width:116.2pt;height:50.6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" stroked="f">
                <v:textbox>
                  <w:txbxContent>
                    <w:p w14:paraId="55A4BF2D" w14:textId="5F2BD7A6" w:rsidR="00D04FB0" w:rsidRPr="00691103" w:rsidRDefault="004F6A22" w:rsidP="004E3E37">
                      <w:pPr>
                        <w:rPr>
                          <w:color w:val="00B050"/>
                        </w:rPr>
                      </w:pPr>
                      <w:r>
                        <w:rPr>
                          <w:color w:val="00B050"/>
                        </w:rPr>
                        <w:t>W</w:t>
                      </w:r>
                      <w:r w:rsidR="00D04FB0">
                        <w:rPr>
                          <w:color w:val="00B050"/>
                        </w:rPr>
                        <w:t>ater</w:t>
                      </w:r>
                      <w:r>
                        <w:rPr>
                          <w:color w:val="00B050"/>
                        </w:rPr>
                        <w:t xml:space="preserve"> </w:t>
                      </w:r>
                      <w:proofErr w:type="spellStart"/>
                      <w:r>
                        <w:rPr>
                          <w:color w:val="00B050"/>
                        </w:rPr>
                        <w:t>additon</w:t>
                      </w:r>
                      <w:proofErr w:type="spellEnd"/>
                    </w:p>
                  </w:txbxContent>
                </v:textbox>
              </v:shape>
            </w:pict>
          </mc:Fallback>
        </mc:AlternateContent>
      </w:r>
      <w:r w:rsidRPr="00477C52">
        <w:rPr>
          <w:rFonts w:asciiTheme="minorBidi" w:hAnsiTheme="minorBidi" w:cstheme="minorBidi"/>
        </w:rPr>
        <w:t>#column 1: 80ul total DNA</w:t>
      </w:r>
    </w:p>
    <w:p w14:paraId="75FB716B" w14:textId="77777777" w:rsidR="004E3E37" w:rsidRPr="00477C52" w:rsidRDefault="004E3E37" w:rsidP="00034C61">
      <w:pPr>
        <w:tabs>
          <w:tab w:val="left" w:pos="6815"/>
        </w:tabs>
        <w:jc w:val="both"/>
        <w:rPr>
          <w:rFonts w:asciiTheme="minorBidi" w:hAnsiTheme="minorBidi" w:cstheme="minorBidi"/>
        </w:rPr>
      </w:pPr>
      <w:r w:rsidRPr="00477C52">
        <w:rPr>
          <w:rFonts w:asciiTheme="minorBidi" w:hAnsiTheme="minorBidi" w:cstheme="minorBidi"/>
        </w:rPr>
        <w:t>#column 1: X1</w:t>
      </w:r>
      <w:r w:rsidRPr="00477C52">
        <w:rPr>
          <w:rFonts w:asciiTheme="minorBidi" w:hAnsiTheme="minorBidi" w:cstheme="minorBidi"/>
        </w:rPr>
        <w:tab/>
      </w:r>
    </w:p>
    <w:p w14:paraId="4A3B0E6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DIST_REAGENT2 DDW_RGT P6:A1+48 </w:t>
      </w:r>
      <w:proofErr w:type="gramStart"/>
      <w:r w:rsidRPr="00477C52">
        <w:rPr>
          <w:rFonts w:asciiTheme="minorBidi" w:hAnsiTheme="minorBidi" w:cstheme="minorBidi"/>
        </w:rPr>
        <w:t>70  AUT</w:t>
      </w:r>
      <w:proofErr w:type="gramEnd"/>
      <w:r w:rsidRPr="00477C52">
        <w:rPr>
          <w:rFonts w:asciiTheme="minorBidi" w:hAnsiTheme="minorBidi" w:cstheme="minorBidi"/>
        </w:rPr>
        <w:t>_AIR  TIPMODE:MULTITIP,TIPTYPE:200</w:t>
      </w:r>
    </w:p>
    <w:p w14:paraId="56A575D7" w14:textId="77777777" w:rsidR="004E3E37" w:rsidRPr="00477C52" w:rsidRDefault="004E3E37" w:rsidP="00034C61">
      <w:pPr>
        <w:jc w:val="both"/>
        <w:rPr>
          <w:rFonts w:asciiTheme="minorBidi" w:hAnsiTheme="minorBidi" w:cstheme="minorBidi"/>
        </w:rPr>
      </w:pPr>
    </w:p>
    <w:p w14:paraId="24A697D1"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69536" behindDoc="1" locked="0" layoutInCell="1" allowOverlap="1" wp14:anchorId="548C36B2" wp14:editId="221B3E6E">
                <wp:simplePos x="0" y="0"/>
                <wp:positionH relativeFrom="column">
                  <wp:posOffset>4177665</wp:posOffset>
                </wp:positionH>
                <wp:positionV relativeFrom="paragraph">
                  <wp:posOffset>307340</wp:posOffset>
                </wp:positionV>
                <wp:extent cx="1475105" cy="642620"/>
                <wp:effectExtent l="0" t="0" r="0" b="5080"/>
                <wp:wrapNone/>
                <wp:docPr id="2180"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642620"/>
                        </a:xfrm>
                        <a:prstGeom prst="rect">
                          <a:avLst/>
                        </a:prstGeom>
                        <a:solidFill>
                          <a:srgbClr val="FFFFFF"/>
                        </a:solidFill>
                        <a:ln w="9525">
                          <a:noFill/>
                          <a:miter lim="800000"/>
                          <a:headEnd/>
                          <a:tailEnd/>
                        </a:ln>
                      </wps:spPr>
                      <wps:txbx>
                        <w:txbxContent>
                          <w:p w14:paraId="3C94B5CA" w14:textId="77777777" w:rsidR="00D04FB0" w:rsidRPr="00691103" w:rsidRDefault="00D04FB0" w:rsidP="004E3E37">
                            <w:pPr>
                              <w:rPr>
                                <w:color w:val="00B050"/>
                              </w:rPr>
                            </w:pPr>
                            <w:r>
                              <w:rPr>
                                <w:color w:val="00B050"/>
                              </w:rPr>
                              <w:t>Magnetic Beads addition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80" o:spid="_x0000_s1096" type="#_x0000_t202" style="position:absolute;left:0;text-align:left;margin-left:328.95pt;margin-top:24.2pt;width:116.15pt;height:50.6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" stroked="f">
                <v:textbox>
                  <w:txbxContent>
                    <w:p w14:paraId="3C94B5CA" w14:textId="77777777" w:rsidR="00D04FB0" w:rsidRPr="00691103" w:rsidRDefault="00D04FB0" w:rsidP="004E3E37">
                      <w:pPr>
                        <w:rPr>
                          <w:color w:val="00B050"/>
                        </w:rPr>
                      </w:pPr>
                      <w:r>
                        <w:rPr>
                          <w:color w:val="00B050"/>
                        </w:rPr>
                        <w:t>Magnetic Beads addition</w:t>
                      </w:r>
                    </w:p>
                  </w:txbxContent>
                </v:textbox>
              </v:shape>
            </w:pict>
          </mc:Fallback>
        </mc:AlternateContent>
      </w:r>
      <w:r w:rsidRPr="00477C52">
        <w:rPr>
          <w:rFonts w:asciiTheme="minorBidi" w:hAnsiTheme="minorBidi" w:cstheme="minorBidi"/>
          <w:noProof/>
          <w:lang w:bidi="ar-SA"/>
        </w:rPr>
        <mc:AlternateContent>
          <mc:Choice Requires="wps">
            <w:drawing>
              <wp:anchor distT="0" distB="0" distL="114300" distR="114300" simplePos="0" relativeHeight="251968512" behindDoc="0" locked="0" layoutInCell="1" allowOverlap="1" wp14:anchorId="0A36CDCB" wp14:editId="73819153">
                <wp:simplePos x="0" y="0"/>
                <wp:positionH relativeFrom="column">
                  <wp:posOffset>3786505</wp:posOffset>
                </wp:positionH>
                <wp:positionV relativeFrom="paragraph">
                  <wp:posOffset>13970</wp:posOffset>
                </wp:positionV>
                <wp:extent cx="389255" cy="894715"/>
                <wp:effectExtent l="0" t="0" r="10795" b="19685"/>
                <wp:wrapNone/>
                <wp:docPr id="2181" name="Right Brace 2181"/>
                <wp:cNvGraphicFramePr/>
                <a:graphic xmlns:a="http://schemas.openxmlformats.org/drawingml/2006/main">
                  <a:graphicData uri="http://schemas.microsoft.com/office/word/2010/wordprocessingShape">
                    <wps:wsp>
                      <wps:cNvSpPr/>
                      <wps:spPr>
                        <a:xfrm>
                          <a:off x="0" y="0"/>
                          <a:ext cx="389255" cy="89471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187086" id="Right Brace 2181" o:spid="_x0000_s1026" type="#_x0000_t88" style="position:absolute;margin-left:298.15pt;margin-top:1.1pt;width:30.65pt;height:70.4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" adj="783" strokecolor="#4579b8 [3044]"/>
            </w:pict>
          </mc:Fallback>
        </mc:AlternateContent>
      </w:r>
      <w:r w:rsidRPr="00477C52">
        <w:rPr>
          <w:rFonts w:asciiTheme="minorBidi" w:hAnsiTheme="minorBidi" w:cstheme="minorBidi"/>
        </w:rPr>
        <w:t>#X1</w:t>
      </w:r>
    </w:p>
    <w:p w14:paraId="261AF72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DIST_REAGENT2 BEADS P6:A1+48 80 AUT_AIR TIPTYPE</w:t>
      </w:r>
      <w:proofErr w:type="gramStart"/>
      <w:r w:rsidRPr="00477C52">
        <w:rPr>
          <w:rFonts w:asciiTheme="minorBidi" w:hAnsiTheme="minorBidi" w:cstheme="minorBidi"/>
        </w:rPr>
        <w:t>:200,MIX:LCWMX:3x150</w:t>
      </w:r>
      <w:proofErr w:type="gramEnd"/>
    </w:p>
    <w:p w14:paraId="738979C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START_TIMER 1</w:t>
      </w:r>
    </w:p>
    <w:p w14:paraId="7C118781"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WAIT_TIMER 1 300</w:t>
      </w:r>
    </w:p>
    <w:p w14:paraId="47885354"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PROMPT  Did</w:t>
      </w:r>
      <w:proofErr w:type="gramEnd"/>
      <w:r w:rsidRPr="00477C52">
        <w:rPr>
          <w:rFonts w:asciiTheme="minorBidi" w:hAnsiTheme="minorBidi" w:cstheme="minorBidi"/>
        </w:rPr>
        <w:t xml:space="preserve"> you wait for 5 min?  (</w:t>
      </w:r>
      <w:proofErr w:type="gramStart"/>
      <w:r w:rsidRPr="00477C52">
        <w:rPr>
          <w:rFonts w:asciiTheme="minorBidi" w:hAnsiTheme="minorBidi" w:cstheme="minorBidi"/>
        </w:rPr>
        <w:t>press</w:t>
      </w:r>
      <w:proofErr w:type="gramEnd"/>
      <w:r w:rsidRPr="00477C52">
        <w:rPr>
          <w:rFonts w:asciiTheme="minorBidi" w:hAnsiTheme="minorBidi" w:cstheme="minorBidi"/>
        </w:rPr>
        <w:t xml:space="preserve"> ENTER)</w:t>
      </w:r>
    </w:p>
    <w:p w14:paraId="53F193E8" w14:textId="77777777" w:rsidR="004E3E37" w:rsidRPr="00477C52" w:rsidRDefault="004E3E37" w:rsidP="00034C61">
      <w:pPr>
        <w:jc w:val="both"/>
        <w:rPr>
          <w:rFonts w:asciiTheme="minorBidi" w:hAnsiTheme="minorBidi" w:cstheme="minorBidi"/>
        </w:rPr>
      </w:pPr>
    </w:p>
    <w:p w14:paraId="75C415AD" w14:textId="77777777" w:rsidR="004E3E37" w:rsidRPr="00477C52" w:rsidRDefault="004E3E37" w:rsidP="00034C61">
      <w:pPr>
        <w:jc w:val="both"/>
        <w:rPr>
          <w:rFonts w:asciiTheme="minorBidi" w:hAnsiTheme="minorBidi" w:cstheme="minorBidi"/>
        </w:rPr>
      </w:pPr>
      <w:proofErr w:type="gramStart"/>
      <w:r w:rsidRPr="00477C52">
        <w:rPr>
          <w:rFonts w:asciiTheme="minorBidi" w:hAnsiTheme="minorBidi" w:cstheme="minorBidi"/>
        </w:rPr>
        <w:t>PROMPT  Put</w:t>
      </w:r>
      <w:proofErr w:type="gramEnd"/>
      <w:r w:rsidRPr="00477C52">
        <w:rPr>
          <w:rFonts w:asciiTheme="minorBidi" w:hAnsiTheme="minorBidi" w:cstheme="minorBidi"/>
        </w:rPr>
        <w:t xml:space="preserve"> plate with beads in P3 on the magnet.\</w:t>
      </w:r>
      <w:proofErr w:type="spellStart"/>
      <w:r w:rsidRPr="00477C52">
        <w:rPr>
          <w:rFonts w:asciiTheme="minorBidi" w:hAnsiTheme="minorBidi" w:cstheme="minorBidi"/>
        </w:rPr>
        <w:t>nWait</w:t>
      </w:r>
      <w:proofErr w:type="spellEnd"/>
      <w:r w:rsidRPr="00477C52">
        <w:rPr>
          <w:rFonts w:asciiTheme="minorBidi" w:hAnsiTheme="minorBidi" w:cstheme="minorBidi"/>
        </w:rPr>
        <w:t xml:space="preserve"> for 2 min Press ENTER </w:t>
      </w:r>
    </w:p>
    <w:p w14:paraId="7E808B5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70560" behindDoc="0" locked="0" layoutInCell="1" allowOverlap="1" wp14:anchorId="4CB12047" wp14:editId="423018B0">
                <wp:simplePos x="0" y="0"/>
                <wp:positionH relativeFrom="column">
                  <wp:posOffset>3540125</wp:posOffset>
                </wp:positionH>
                <wp:positionV relativeFrom="paragraph">
                  <wp:posOffset>22860</wp:posOffset>
                </wp:positionV>
                <wp:extent cx="389255" cy="894715"/>
                <wp:effectExtent l="0" t="0" r="10795" b="19685"/>
                <wp:wrapNone/>
                <wp:docPr id="2182" name="Right Brace 2182"/>
                <wp:cNvGraphicFramePr/>
                <a:graphic xmlns:a="http://schemas.openxmlformats.org/drawingml/2006/main">
                  <a:graphicData uri="http://schemas.microsoft.com/office/word/2010/wordprocessingShape">
                    <wps:wsp>
                      <wps:cNvSpPr/>
                      <wps:spPr>
                        <a:xfrm>
                          <a:off x="0" y="0"/>
                          <a:ext cx="389255" cy="89471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B02F0A" id="Right Brace 2182" o:spid="_x0000_s1026" type="#_x0000_t88" style="position:absolute;margin-left:278.75pt;margin-top:1.8pt;width:30.65pt;height:70.4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" adj="783" strokecolor="#4579b8 [3044]"/>
            </w:pict>
          </mc:Fallback>
        </mc:AlternateContent>
      </w:r>
      <w:r w:rsidRPr="00477C52">
        <w:rPr>
          <w:rFonts w:asciiTheme="minorBidi" w:hAnsiTheme="minorBidi" w:cstheme="minorBidi"/>
        </w:rPr>
        <w:t>#MOVE_PLATE P6 P3</w:t>
      </w:r>
    </w:p>
    <w:p w14:paraId="246EDF21"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71584" behindDoc="1" locked="0" layoutInCell="1" allowOverlap="1" wp14:anchorId="4A2FEA0F" wp14:editId="20AD1521">
                <wp:simplePos x="0" y="0"/>
                <wp:positionH relativeFrom="column">
                  <wp:posOffset>3928390</wp:posOffset>
                </wp:positionH>
                <wp:positionV relativeFrom="paragraph">
                  <wp:posOffset>5182</wp:posOffset>
                </wp:positionV>
                <wp:extent cx="1475105" cy="877570"/>
                <wp:effectExtent l="0" t="0" r="0" b="0"/>
                <wp:wrapNone/>
                <wp:docPr id="2183"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77570"/>
                        </a:xfrm>
                        <a:prstGeom prst="rect">
                          <a:avLst/>
                        </a:prstGeom>
                        <a:solidFill>
                          <a:srgbClr val="FFFFFF"/>
                        </a:solidFill>
                        <a:ln w="9525">
                          <a:noFill/>
                          <a:miter lim="800000"/>
                          <a:headEnd/>
                          <a:tailEnd/>
                        </a:ln>
                      </wps:spPr>
                      <wps:txbx>
                        <w:txbxContent>
                          <w:p w14:paraId="42A63FF2" w14:textId="77777777" w:rsidR="00D04FB0" w:rsidRPr="00691103" w:rsidRDefault="00D04FB0" w:rsidP="004E3E37">
                            <w:pPr>
                              <w:rPr>
                                <w:color w:val="00B050"/>
                              </w:rPr>
                            </w:pPr>
                            <w:r>
                              <w:rPr>
                                <w:color w:val="00B050"/>
                              </w:rPr>
                              <w:t>Separation on magnetic plate and removal fluids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83" o:spid="_x0000_s1097" type="#_x0000_t202" style="position:absolute;left:0;text-align:left;margin-left:309.3pt;margin-top:.4pt;width:116.15pt;height:69.1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" stroked="f">
                <v:textbox>
                  <w:txbxContent>
                    <w:p w14:paraId="42A63FF2" w14:textId="77777777" w:rsidR="00D04FB0" w:rsidRPr="00691103" w:rsidRDefault="00D04FB0" w:rsidP="004E3E37">
                      <w:pPr>
                        <w:rPr>
                          <w:color w:val="00B050"/>
                        </w:rPr>
                      </w:pPr>
                      <w:r>
                        <w:rPr>
                          <w:color w:val="00B050"/>
                        </w:rPr>
                        <w:t>Separation on magnetic plate and removal fluids</w:t>
                      </w:r>
                    </w:p>
                  </w:txbxContent>
                </v:textbox>
              </v:shape>
            </w:pict>
          </mc:Fallback>
        </mc:AlternateContent>
      </w:r>
      <w:r w:rsidRPr="00477C52">
        <w:rPr>
          <w:rFonts w:asciiTheme="minorBidi" w:hAnsiTheme="minorBidi" w:cstheme="minorBidi"/>
        </w:rPr>
        <w:t>START_TIMER 1</w:t>
      </w:r>
    </w:p>
    <w:p w14:paraId="4C72A9F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WAIT_TIMER 1 120</w:t>
      </w:r>
    </w:p>
    <w:p w14:paraId="65EF2C50" w14:textId="77777777" w:rsidR="004E3E37" w:rsidRPr="00477C52" w:rsidRDefault="004E3E37" w:rsidP="00034C61">
      <w:pPr>
        <w:jc w:val="both"/>
        <w:rPr>
          <w:rFonts w:asciiTheme="minorBidi" w:hAnsiTheme="minorBidi" w:cstheme="minorBidi"/>
        </w:rPr>
      </w:pPr>
    </w:p>
    <w:p w14:paraId="2383F31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w:t>
      </w:r>
      <w:proofErr w:type="gramStart"/>
      <w:r w:rsidRPr="00477C52">
        <w:rPr>
          <w:rFonts w:asciiTheme="minorBidi" w:hAnsiTheme="minorBidi" w:cstheme="minorBidi"/>
        </w:rPr>
        <w:t>48  P4</w:t>
      </w:r>
      <w:proofErr w:type="gramEnd"/>
      <w:r w:rsidRPr="00477C52">
        <w:rPr>
          <w:rFonts w:asciiTheme="minorBidi" w:hAnsiTheme="minorBidi" w:cstheme="minorBidi"/>
        </w:rPr>
        <w:t xml:space="preserve"> A1+48  170 BOT_BOT_LIQUID_TRANSFER_WELLS TIPTYPE:200</w:t>
      </w:r>
    </w:p>
    <w:p w14:paraId="1812C1FC" w14:textId="77777777" w:rsidR="004E3E37" w:rsidRPr="00477C52" w:rsidRDefault="004E3E37" w:rsidP="00034C61">
      <w:pPr>
        <w:jc w:val="both"/>
        <w:rPr>
          <w:rFonts w:asciiTheme="minorBidi" w:hAnsiTheme="minorBidi" w:cstheme="minorBidi"/>
        </w:rPr>
      </w:pPr>
    </w:p>
    <w:p w14:paraId="22A88C3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72608" behindDoc="1" locked="0" layoutInCell="1" allowOverlap="1" wp14:anchorId="631DB261" wp14:editId="0551279B">
                <wp:simplePos x="0" y="0"/>
                <wp:positionH relativeFrom="column">
                  <wp:posOffset>4491990</wp:posOffset>
                </wp:positionH>
                <wp:positionV relativeFrom="paragraph">
                  <wp:posOffset>425450</wp:posOffset>
                </wp:positionV>
                <wp:extent cx="1475105" cy="642620"/>
                <wp:effectExtent l="0" t="0" r="0" b="5080"/>
                <wp:wrapNone/>
                <wp:docPr id="2184"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642620"/>
                        </a:xfrm>
                        <a:prstGeom prst="rect">
                          <a:avLst/>
                        </a:prstGeom>
                        <a:solidFill>
                          <a:srgbClr val="FFFFFF"/>
                        </a:solidFill>
                        <a:ln w="9525">
                          <a:noFill/>
                          <a:miter lim="800000"/>
                          <a:headEnd/>
                          <a:tailEnd/>
                        </a:ln>
                      </wps:spPr>
                      <wps:txbx>
                        <w:txbxContent>
                          <w:p w14:paraId="55A4FCF4" w14:textId="77777777" w:rsidR="00D04FB0" w:rsidRPr="00691103" w:rsidRDefault="00D04FB0" w:rsidP="004E3E37">
                            <w:pPr>
                              <w:rPr>
                                <w:color w:val="00B050"/>
                              </w:rPr>
                            </w:pPr>
                            <w:r>
                              <w:rPr>
                                <w:color w:val="00B050"/>
                              </w:rPr>
                              <w:t>Ethanol purification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84" o:spid="_x0000_s1098" type="#_x0000_t202" style="position:absolute;left:0;text-align:left;margin-left:353.7pt;margin-top:33.5pt;width:116.15pt;height:50.6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" stroked="f">
                <v:textbox>
                  <w:txbxContent>
                    <w:p w14:paraId="55A4FCF4" w14:textId="77777777" w:rsidR="00D04FB0" w:rsidRPr="00691103" w:rsidRDefault="00D04FB0" w:rsidP="004E3E37">
                      <w:pPr>
                        <w:rPr>
                          <w:color w:val="00B050"/>
                        </w:rPr>
                      </w:pPr>
                      <w:r>
                        <w:rPr>
                          <w:color w:val="00B050"/>
                        </w:rPr>
                        <w:t>Ethanol purification</w:t>
                      </w:r>
                    </w:p>
                  </w:txbxContent>
                </v:textbox>
              </v:shape>
            </w:pict>
          </mc:Fallback>
        </mc:AlternateContent>
      </w:r>
      <w:r w:rsidRPr="00477C52">
        <w:rPr>
          <w:rFonts w:asciiTheme="minorBidi" w:hAnsiTheme="minorBidi" w:cstheme="minorBidi"/>
        </w:rPr>
        <w:t>#############################################################################################</w:t>
      </w:r>
    </w:p>
    <w:p w14:paraId="3718894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#First wash</w:t>
      </w:r>
    </w:p>
    <w:p w14:paraId="43582EF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73632" behindDoc="0" locked="0" layoutInCell="1" allowOverlap="1" wp14:anchorId="15691C29" wp14:editId="7C6A02DE">
                <wp:simplePos x="0" y="0"/>
                <wp:positionH relativeFrom="column">
                  <wp:posOffset>5574671</wp:posOffset>
                </wp:positionH>
                <wp:positionV relativeFrom="paragraph">
                  <wp:posOffset>160253</wp:posOffset>
                </wp:positionV>
                <wp:extent cx="0" cy="1213164"/>
                <wp:effectExtent l="95250" t="0" r="57150" b="63500"/>
                <wp:wrapNone/>
                <wp:docPr id="2185" name="Straight Arrow Connector 2185"/>
                <wp:cNvGraphicFramePr/>
                <a:graphic xmlns:a="http://schemas.openxmlformats.org/drawingml/2006/main">
                  <a:graphicData uri="http://schemas.microsoft.com/office/word/2010/wordprocessingShape">
                    <wps:wsp>
                      <wps:cNvCnPr/>
                      <wps:spPr>
                        <a:xfrm>
                          <a:off x="0" y="0"/>
                          <a:ext cx="0" cy="12131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A5164E9" id="Straight Arrow Connector 2185" o:spid="_x0000_s1026" type="#_x0000_t32" style="position:absolute;margin-left:438.95pt;margin-top:12.6pt;width:0;height:95.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" strokecolor="#4579b8 [3044]">
                <v:stroke endarrow="open"/>
              </v:shape>
            </w:pict>
          </mc:Fallback>
        </mc:AlternateContent>
      </w:r>
      <w:r w:rsidRPr="00477C52">
        <w:rPr>
          <w:rFonts w:asciiTheme="minorBidi" w:hAnsiTheme="minorBidi" w:cstheme="minorBidi"/>
        </w:rPr>
        <w:t>PROMPT Put Ethanol in trough</w:t>
      </w:r>
    </w:p>
    <w:p w14:paraId="290E3AA2"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DIST_REAGENT2 ETOH P3:A1+48 100 BOT_AIR_SLOW TIPTYPE</w:t>
      </w:r>
      <w:proofErr w:type="gramStart"/>
      <w:r w:rsidRPr="00477C52">
        <w:rPr>
          <w:rFonts w:asciiTheme="minorBidi" w:hAnsiTheme="minorBidi" w:cstheme="minorBidi"/>
        </w:rPr>
        <w:t>:200</w:t>
      </w:r>
      <w:proofErr w:type="gramEnd"/>
    </w:p>
    <w:p w14:paraId="21EC1339" w14:textId="77777777" w:rsidR="004E3E37" w:rsidRPr="00477C52" w:rsidRDefault="004E3E37" w:rsidP="00034C61">
      <w:pPr>
        <w:jc w:val="both"/>
        <w:rPr>
          <w:rFonts w:asciiTheme="minorBidi" w:hAnsiTheme="minorBidi" w:cstheme="minorBidi"/>
        </w:rPr>
      </w:pPr>
    </w:p>
    <w:p w14:paraId="78AA384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353E4CC5" w14:textId="77777777" w:rsidR="004E3E37" w:rsidRPr="00477C52" w:rsidRDefault="004E3E37" w:rsidP="00034C61">
      <w:pPr>
        <w:jc w:val="both"/>
        <w:rPr>
          <w:rFonts w:asciiTheme="minorBidi" w:hAnsiTheme="minorBidi" w:cstheme="minorBidi"/>
        </w:rPr>
      </w:pPr>
    </w:p>
    <w:p w14:paraId="3213EBF9" w14:textId="77777777" w:rsidR="004E3E37" w:rsidRPr="00477C52" w:rsidRDefault="004E3E37" w:rsidP="00034C61">
      <w:pPr>
        <w:jc w:val="both"/>
        <w:rPr>
          <w:rFonts w:asciiTheme="minorBidi" w:hAnsiTheme="minorBidi" w:cstheme="minorBidi"/>
        </w:rPr>
      </w:pPr>
    </w:p>
    <w:p w14:paraId="4150711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A1+8    P5 A1+</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460F840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A1+8    P5 A1+</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C49DADC"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A1+8    P5 A1+</w:t>
      </w:r>
      <w:proofErr w:type="gramStart"/>
      <w:r w:rsidRPr="00477C52">
        <w:rPr>
          <w:rFonts w:asciiTheme="minorBidi" w:hAnsiTheme="minorBidi" w:cstheme="minorBidi"/>
        </w:rPr>
        <w:t>8  20</w:t>
      </w:r>
      <w:proofErr w:type="gramEnd"/>
      <w:r w:rsidRPr="00477C52">
        <w:rPr>
          <w:rFonts w:asciiTheme="minorBidi" w:hAnsiTheme="minorBidi" w:cstheme="minorBidi"/>
        </w:rPr>
        <w:t xml:space="preserve"> BOT_BOT_LIQUID_TRANSFER_WELLS TIPTYPE:50,TIPMODE:NOTIP</w:t>
      </w:r>
    </w:p>
    <w:p w14:paraId="185E189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6CE23D8F" w14:textId="77777777" w:rsidR="004E3E37" w:rsidRPr="00477C52" w:rsidRDefault="004E3E37" w:rsidP="00034C61">
      <w:pPr>
        <w:jc w:val="both"/>
        <w:rPr>
          <w:rFonts w:asciiTheme="minorBidi" w:hAnsiTheme="minorBidi" w:cstheme="minorBidi"/>
        </w:rPr>
      </w:pPr>
    </w:p>
    <w:p w14:paraId="3E60759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158BBEDB" w14:textId="77777777" w:rsidR="004E3E37" w:rsidRPr="00477C52" w:rsidRDefault="004E3E37" w:rsidP="00034C61">
      <w:pPr>
        <w:jc w:val="both"/>
        <w:rPr>
          <w:rFonts w:asciiTheme="minorBidi" w:hAnsiTheme="minorBidi" w:cstheme="minorBidi"/>
        </w:rPr>
      </w:pPr>
    </w:p>
    <w:p w14:paraId="2D25965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A2+8    P5 A2+</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1605B66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A2+8    P5 A2+</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7433D16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A2+8    P5 A2+</w:t>
      </w:r>
      <w:proofErr w:type="gramStart"/>
      <w:r w:rsidRPr="00477C52">
        <w:rPr>
          <w:rFonts w:asciiTheme="minorBidi" w:hAnsiTheme="minorBidi" w:cstheme="minorBidi"/>
        </w:rPr>
        <w:t>8  20</w:t>
      </w:r>
      <w:proofErr w:type="gramEnd"/>
      <w:r w:rsidRPr="00477C52">
        <w:rPr>
          <w:rFonts w:asciiTheme="minorBidi" w:hAnsiTheme="minorBidi" w:cstheme="minorBidi"/>
        </w:rPr>
        <w:t xml:space="preserve"> BOT_BOT_LIQUID_TRANSFER_WELLS TIPTYPE:50,TIPMODE:NOTIP</w:t>
      </w:r>
    </w:p>
    <w:p w14:paraId="02F6496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3D6A78D7"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38AA9F15" w14:textId="77777777" w:rsidR="004E3E37" w:rsidRPr="00477C52" w:rsidRDefault="004E3E37" w:rsidP="00034C61">
      <w:pPr>
        <w:jc w:val="both"/>
        <w:rPr>
          <w:rFonts w:asciiTheme="minorBidi" w:hAnsiTheme="minorBidi" w:cstheme="minorBidi"/>
        </w:rPr>
      </w:pPr>
    </w:p>
    <w:p w14:paraId="04A5C45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A3+8    P5 A3+</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666A240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A3+8    P5 A3+</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10F52C5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A3+8    P5 A3+</w:t>
      </w:r>
      <w:proofErr w:type="gramStart"/>
      <w:r w:rsidRPr="00477C52">
        <w:rPr>
          <w:rFonts w:asciiTheme="minorBidi" w:hAnsiTheme="minorBidi" w:cstheme="minorBidi"/>
        </w:rPr>
        <w:t>8  20</w:t>
      </w:r>
      <w:proofErr w:type="gramEnd"/>
      <w:r w:rsidRPr="00477C52">
        <w:rPr>
          <w:rFonts w:asciiTheme="minorBidi" w:hAnsiTheme="minorBidi" w:cstheme="minorBidi"/>
        </w:rPr>
        <w:t xml:space="preserve"> BOT_BOT_LIQUID_TRANSFER_WELLS TIPTYPE:50,TIPMODE:NOTIP</w:t>
      </w:r>
    </w:p>
    <w:p w14:paraId="28B39D04"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0D9B62E5" w14:textId="77777777" w:rsidR="004E3E37" w:rsidRPr="00477C52" w:rsidRDefault="004E3E37" w:rsidP="00034C61">
      <w:pPr>
        <w:jc w:val="both"/>
        <w:rPr>
          <w:rFonts w:asciiTheme="minorBidi" w:hAnsiTheme="minorBidi" w:cstheme="minorBidi"/>
        </w:rPr>
      </w:pPr>
    </w:p>
    <w:p w14:paraId="1D2DA6C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7B6349D3" w14:textId="77777777" w:rsidR="004E3E37" w:rsidRPr="00477C52" w:rsidRDefault="004E3E37" w:rsidP="00034C61">
      <w:pPr>
        <w:jc w:val="both"/>
        <w:rPr>
          <w:rFonts w:asciiTheme="minorBidi" w:hAnsiTheme="minorBidi" w:cstheme="minorBidi"/>
        </w:rPr>
      </w:pPr>
    </w:p>
    <w:p w14:paraId="2B140C54"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A4+8    P5 A4+</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3B29C2E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A4+8    P5 A4+</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4C27610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A4+8    P5 A4+</w:t>
      </w:r>
      <w:proofErr w:type="gramStart"/>
      <w:r w:rsidRPr="00477C52">
        <w:rPr>
          <w:rFonts w:asciiTheme="minorBidi" w:hAnsiTheme="minorBidi" w:cstheme="minorBidi"/>
        </w:rPr>
        <w:t>8  20</w:t>
      </w:r>
      <w:proofErr w:type="gramEnd"/>
      <w:r w:rsidRPr="00477C52">
        <w:rPr>
          <w:rFonts w:asciiTheme="minorBidi" w:hAnsiTheme="minorBidi" w:cstheme="minorBidi"/>
        </w:rPr>
        <w:t xml:space="preserve"> BOT_BOT_LIQUID_TRANSFER_WELLS TIPTYPE:50,TIPMODE:NOTIP</w:t>
      </w:r>
    </w:p>
    <w:p w14:paraId="1DC2111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3916D7D4" w14:textId="77777777" w:rsidR="004E3E37" w:rsidRPr="00477C52" w:rsidRDefault="004E3E37" w:rsidP="00034C61">
      <w:pPr>
        <w:jc w:val="both"/>
        <w:rPr>
          <w:rFonts w:asciiTheme="minorBidi" w:hAnsiTheme="minorBidi" w:cstheme="minorBidi"/>
        </w:rPr>
      </w:pPr>
    </w:p>
    <w:p w14:paraId="3C62C17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33A60B0A" w14:textId="77777777" w:rsidR="004E3E37" w:rsidRPr="00477C52" w:rsidRDefault="004E3E37" w:rsidP="00034C61">
      <w:pPr>
        <w:jc w:val="both"/>
        <w:rPr>
          <w:rFonts w:asciiTheme="minorBidi" w:hAnsiTheme="minorBidi" w:cstheme="minorBidi"/>
        </w:rPr>
      </w:pPr>
    </w:p>
    <w:p w14:paraId="040259A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A5+8    P5 A5+</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6936E98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A5+8    P5 A5+</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7AAAF720"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A5+8    P5 A5+</w:t>
      </w:r>
      <w:proofErr w:type="gramStart"/>
      <w:r w:rsidRPr="00477C52">
        <w:rPr>
          <w:rFonts w:asciiTheme="minorBidi" w:hAnsiTheme="minorBidi" w:cstheme="minorBidi"/>
        </w:rPr>
        <w:t>8  20</w:t>
      </w:r>
      <w:proofErr w:type="gramEnd"/>
      <w:r w:rsidRPr="00477C52">
        <w:rPr>
          <w:rFonts w:asciiTheme="minorBidi" w:hAnsiTheme="minorBidi" w:cstheme="minorBidi"/>
        </w:rPr>
        <w:t xml:space="preserve"> BOT_BOT_LIQUID_TRANSFER_WELLS TIPTYPE:50,TIPMODE:NOTIP</w:t>
      </w:r>
    </w:p>
    <w:p w14:paraId="0BD7813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6584AE63" w14:textId="77777777" w:rsidR="004E3E37" w:rsidRPr="00477C52" w:rsidRDefault="004E3E37" w:rsidP="00034C61">
      <w:pPr>
        <w:jc w:val="both"/>
        <w:rPr>
          <w:rFonts w:asciiTheme="minorBidi" w:hAnsiTheme="minorBidi" w:cstheme="minorBidi"/>
        </w:rPr>
      </w:pPr>
    </w:p>
    <w:p w14:paraId="2E22E787"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0C18FE89" w14:textId="77777777" w:rsidR="004E3E37" w:rsidRPr="00477C52" w:rsidRDefault="004E3E37" w:rsidP="00034C61">
      <w:pPr>
        <w:jc w:val="both"/>
        <w:rPr>
          <w:rFonts w:asciiTheme="minorBidi" w:hAnsiTheme="minorBidi" w:cstheme="minorBidi"/>
        </w:rPr>
      </w:pPr>
    </w:p>
    <w:p w14:paraId="35E9951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A6+8    P5 A6+</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D09DD4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A6+8    P5 A6+</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E7B275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A6+8    P5 A6+</w:t>
      </w:r>
      <w:proofErr w:type="gramStart"/>
      <w:r w:rsidRPr="00477C52">
        <w:rPr>
          <w:rFonts w:asciiTheme="minorBidi" w:hAnsiTheme="minorBidi" w:cstheme="minorBidi"/>
        </w:rPr>
        <w:t>8  20</w:t>
      </w:r>
      <w:proofErr w:type="gramEnd"/>
      <w:r w:rsidRPr="00477C52">
        <w:rPr>
          <w:rFonts w:asciiTheme="minorBidi" w:hAnsiTheme="minorBidi" w:cstheme="minorBidi"/>
        </w:rPr>
        <w:t xml:space="preserve"> BOT_BOT_LIQUID_TRANSFER_WELLS TIPTYPE:50,TIPMODE:NOTIP</w:t>
      </w:r>
    </w:p>
    <w:p w14:paraId="35A1FF91"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22D61CE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#End of first wash</w:t>
      </w:r>
    </w:p>
    <w:p w14:paraId="0B20228A"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
    <w:p w14:paraId="6AD9C054"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#Second Wash</w:t>
      </w:r>
    </w:p>
    <w:p w14:paraId="3EB43932" w14:textId="77777777" w:rsidR="004E3E37" w:rsidRPr="00477C52" w:rsidRDefault="004E3E37" w:rsidP="00034C61">
      <w:pPr>
        <w:jc w:val="both"/>
        <w:rPr>
          <w:rFonts w:asciiTheme="minorBidi" w:hAnsiTheme="minorBidi" w:cstheme="minorBidi"/>
        </w:rPr>
      </w:pPr>
    </w:p>
    <w:p w14:paraId="2303158C"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DIST_REAGENT2 ETOH P3:A1+48 100 BOT_AIR_SLOW TIPTYPE</w:t>
      </w:r>
      <w:proofErr w:type="gramStart"/>
      <w:r w:rsidRPr="00477C52">
        <w:rPr>
          <w:rFonts w:asciiTheme="minorBidi" w:hAnsiTheme="minorBidi" w:cstheme="minorBidi"/>
        </w:rPr>
        <w:t>:200</w:t>
      </w:r>
      <w:proofErr w:type="gramEnd"/>
    </w:p>
    <w:p w14:paraId="485E624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67EDA731" w14:textId="77777777" w:rsidR="004E3E37" w:rsidRPr="00477C52" w:rsidRDefault="004E3E37" w:rsidP="00034C61">
      <w:pPr>
        <w:jc w:val="both"/>
        <w:rPr>
          <w:rFonts w:asciiTheme="minorBidi" w:hAnsiTheme="minorBidi" w:cstheme="minorBidi"/>
        </w:rPr>
      </w:pPr>
    </w:p>
    <w:p w14:paraId="2333FBB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A1+8    P5 A7+</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1C4D3B9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A1+8    P5 A7+</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9F3864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A1+8    P5 A7+</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6E72AEF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40AE8EB9" w14:textId="77777777" w:rsidR="004E3E37" w:rsidRPr="00477C52" w:rsidRDefault="004E3E37" w:rsidP="00034C61">
      <w:pPr>
        <w:jc w:val="both"/>
        <w:rPr>
          <w:rFonts w:asciiTheme="minorBidi" w:hAnsiTheme="minorBidi" w:cstheme="minorBidi"/>
        </w:rPr>
      </w:pPr>
    </w:p>
    <w:p w14:paraId="03A61F02"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1700545D" w14:textId="77777777" w:rsidR="004E3E37" w:rsidRPr="00477C52" w:rsidRDefault="004E3E37" w:rsidP="00034C61">
      <w:pPr>
        <w:jc w:val="both"/>
        <w:rPr>
          <w:rFonts w:asciiTheme="minorBidi" w:hAnsiTheme="minorBidi" w:cstheme="minorBidi"/>
        </w:rPr>
      </w:pPr>
    </w:p>
    <w:p w14:paraId="02B135F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A2+8    P5 A8+</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636F6DA9"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A2+8    P5 A8+</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44CEEA0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A2+8    P5 A8+</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0F5D6A7"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0238AE0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5378B821" w14:textId="77777777" w:rsidR="004E3E37" w:rsidRPr="00477C52" w:rsidRDefault="004E3E37" w:rsidP="00034C61">
      <w:pPr>
        <w:jc w:val="both"/>
        <w:rPr>
          <w:rFonts w:asciiTheme="minorBidi" w:hAnsiTheme="minorBidi" w:cstheme="minorBidi"/>
        </w:rPr>
      </w:pPr>
    </w:p>
    <w:p w14:paraId="593C9A50"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A3+8    P5 A9+</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04F8D51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A3+8    P5 A9+</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914A282"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A3+8    P5 A9+</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07AB416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4FF9B12A" w14:textId="77777777" w:rsidR="004E3E37" w:rsidRPr="00477C52" w:rsidRDefault="004E3E37" w:rsidP="00034C61">
      <w:pPr>
        <w:jc w:val="both"/>
        <w:rPr>
          <w:rFonts w:asciiTheme="minorBidi" w:hAnsiTheme="minorBidi" w:cstheme="minorBidi"/>
        </w:rPr>
      </w:pPr>
    </w:p>
    <w:p w14:paraId="390E656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7856309B" w14:textId="77777777" w:rsidR="004E3E37" w:rsidRPr="00477C52" w:rsidRDefault="004E3E37" w:rsidP="00034C61">
      <w:pPr>
        <w:jc w:val="both"/>
        <w:rPr>
          <w:rFonts w:asciiTheme="minorBidi" w:hAnsiTheme="minorBidi" w:cstheme="minorBidi"/>
        </w:rPr>
      </w:pPr>
    </w:p>
    <w:p w14:paraId="1D93AFFC"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A4+8    P5 A10+</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45D30BD2"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A4+8    P5 A10+</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4C7956B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A4+8    P5 A10+</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6601C6F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6D3AA295" w14:textId="77777777" w:rsidR="004E3E37" w:rsidRPr="00477C52" w:rsidRDefault="004E3E37" w:rsidP="00034C61">
      <w:pPr>
        <w:jc w:val="both"/>
        <w:rPr>
          <w:rFonts w:asciiTheme="minorBidi" w:hAnsiTheme="minorBidi" w:cstheme="minorBidi"/>
        </w:rPr>
      </w:pPr>
    </w:p>
    <w:p w14:paraId="7D7C1873"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1CC2EA64" w14:textId="77777777" w:rsidR="004E3E37" w:rsidRPr="00477C52" w:rsidRDefault="004E3E37" w:rsidP="00034C61">
      <w:pPr>
        <w:jc w:val="both"/>
        <w:rPr>
          <w:rFonts w:asciiTheme="minorBidi" w:hAnsiTheme="minorBidi" w:cstheme="minorBidi"/>
        </w:rPr>
      </w:pPr>
    </w:p>
    <w:p w14:paraId="7CA6C67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A5+8    P5 A11+</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251959D1"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A5+8    P5 A11+</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8976770"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A5+8    P5 A11+</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43681C9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0C1D8BB9" w14:textId="77777777" w:rsidR="004E3E37" w:rsidRPr="00477C52" w:rsidRDefault="004E3E37" w:rsidP="00034C61">
      <w:pPr>
        <w:jc w:val="both"/>
        <w:rPr>
          <w:rFonts w:asciiTheme="minorBidi" w:hAnsiTheme="minorBidi" w:cstheme="minorBidi"/>
        </w:rPr>
      </w:pPr>
    </w:p>
    <w:p w14:paraId="6485FAE4"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GET_TIPS 8 50</w:t>
      </w:r>
    </w:p>
    <w:p w14:paraId="02F6EFFF" w14:textId="77777777" w:rsidR="004E3E37" w:rsidRPr="00477C52" w:rsidRDefault="004E3E37" w:rsidP="00034C61">
      <w:pPr>
        <w:jc w:val="both"/>
        <w:rPr>
          <w:rFonts w:asciiTheme="minorBidi" w:hAnsiTheme="minorBidi" w:cstheme="minorBidi"/>
        </w:rPr>
      </w:pPr>
    </w:p>
    <w:p w14:paraId="5661C414"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A6+8    P5 A12+</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7FAC272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A6+8    P5 A12+</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0A68007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A6+8    P5 A12+</w:t>
      </w:r>
      <w:proofErr w:type="gramStart"/>
      <w:r w:rsidRPr="00477C52">
        <w:rPr>
          <w:rFonts w:asciiTheme="minorBidi" w:hAnsiTheme="minorBidi" w:cstheme="minorBidi"/>
        </w:rPr>
        <w:t>8  40</w:t>
      </w:r>
      <w:proofErr w:type="gramEnd"/>
      <w:r w:rsidRPr="00477C52">
        <w:rPr>
          <w:rFonts w:asciiTheme="minorBidi" w:hAnsiTheme="minorBidi" w:cstheme="minorBidi"/>
        </w:rPr>
        <w:t xml:space="preserve"> BOT_BOT_LIQUID_TRANSFER_WELLS TIPTYPE:50,TIPMODE:NOTIP</w:t>
      </w:r>
    </w:p>
    <w:p w14:paraId="52E73065"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DROP_TIPS</w:t>
      </w:r>
    </w:p>
    <w:p w14:paraId="0A387800" w14:textId="77777777" w:rsidR="004E3E37" w:rsidRPr="00477C52" w:rsidRDefault="004E3E37" w:rsidP="00034C61">
      <w:pPr>
        <w:jc w:val="both"/>
        <w:rPr>
          <w:rFonts w:asciiTheme="minorBidi" w:hAnsiTheme="minorBidi" w:cstheme="minorBidi"/>
        </w:rPr>
      </w:pPr>
    </w:p>
    <w:p w14:paraId="33603B4B"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#End of second wash</w:t>
      </w:r>
    </w:p>
    <w:p w14:paraId="0DCF74E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t>
      </w:r>
    </w:p>
    <w:p w14:paraId="6AC58947" w14:textId="77777777" w:rsidR="004E3E37" w:rsidRPr="00477C52" w:rsidRDefault="004E3E37" w:rsidP="00034C61">
      <w:pPr>
        <w:jc w:val="both"/>
        <w:rPr>
          <w:rFonts w:asciiTheme="minorBidi" w:hAnsiTheme="minorBidi" w:cstheme="minorBidi"/>
        </w:rPr>
      </w:pPr>
    </w:p>
    <w:p w14:paraId="37305930"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#MOVE_PLATE P3 P6</w:t>
      </w:r>
    </w:p>
    <w:p w14:paraId="54DA4B98" w14:textId="77777777" w:rsidR="004E3E37" w:rsidRPr="00477C52" w:rsidRDefault="004E3E37" w:rsidP="00034C61">
      <w:pPr>
        <w:jc w:val="both"/>
        <w:rPr>
          <w:rFonts w:asciiTheme="minorBidi" w:hAnsiTheme="minorBidi" w:cstheme="minorBidi"/>
        </w:rPr>
      </w:pPr>
    </w:p>
    <w:p w14:paraId="5592F92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74656" behindDoc="0" locked="0" layoutInCell="1" allowOverlap="1" wp14:anchorId="09FD04C6" wp14:editId="3A8B1768">
                <wp:simplePos x="0" y="0"/>
                <wp:positionH relativeFrom="column">
                  <wp:posOffset>5048758</wp:posOffset>
                </wp:positionH>
                <wp:positionV relativeFrom="paragraph">
                  <wp:posOffset>47625</wp:posOffset>
                </wp:positionV>
                <wp:extent cx="389255" cy="2625090"/>
                <wp:effectExtent l="0" t="0" r="10795" b="22860"/>
                <wp:wrapNone/>
                <wp:docPr id="2186" name="Right Brace 2186"/>
                <wp:cNvGraphicFramePr/>
                <a:graphic xmlns:a="http://schemas.openxmlformats.org/drawingml/2006/main">
                  <a:graphicData uri="http://schemas.microsoft.com/office/word/2010/wordprocessingShape">
                    <wps:wsp>
                      <wps:cNvSpPr/>
                      <wps:spPr>
                        <a:xfrm>
                          <a:off x="0" y="0"/>
                          <a:ext cx="389255" cy="26250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186" o:spid="_x0000_s1026" type="#_x0000_t88" style="position:absolute;left:0;text-align:left;margin-left:397.55pt;margin-top:3.75pt;width:30.65pt;height:206.7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" adj="267" strokecolor="#4579b8 [3044]"/>
            </w:pict>
          </mc:Fallback>
        </mc:AlternateContent>
      </w:r>
      <w:r w:rsidRPr="00477C52">
        <w:rPr>
          <w:rFonts w:asciiTheme="minorBidi" w:hAnsiTheme="minorBidi" w:cstheme="minorBidi"/>
        </w:rPr>
        <w:t>PROMPT Move plate to P6 (W/O magnet)</w:t>
      </w:r>
    </w:p>
    <w:p w14:paraId="026D65CD"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DIST_REAGENT2 ELUTION P6:A1+48 20 BOT_BOT_LIQUID_TRANSFER_WELLS TIPTYPE</w:t>
      </w:r>
      <w:proofErr w:type="gramStart"/>
      <w:r w:rsidRPr="00477C52">
        <w:rPr>
          <w:rFonts w:asciiTheme="minorBidi" w:hAnsiTheme="minorBidi" w:cstheme="minorBidi"/>
        </w:rPr>
        <w:t>:50,MIX:LCWMX:10x15</w:t>
      </w:r>
      <w:proofErr w:type="gramEnd"/>
    </w:p>
    <w:p w14:paraId="39E71D06"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START_TIMER 1</w:t>
      </w:r>
    </w:p>
    <w:p w14:paraId="725147D2"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WAIT_TIMER 1 120</w:t>
      </w:r>
    </w:p>
    <w:p w14:paraId="333D2F90"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PROMPT </w:t>
      </w:r>
      <w:proofErr w:type="gramStart"/>
      <w:r w:rsidRPr="00477C52">
        <w:rPr>
          <w:rFonts w:asciiTheme="minorBidi" w:hAnsiTheme="minorBidi" w:cstheme="minorBidi"/>
        </w:rPr>
        <w:t>Did</w:t>
      </w:r>
      <w:proofErr w:type="gramEnd"/>
      <w:r w:rsidRPr="00477C52">
        <w:rPr>
          <w:rFonts w:asciiTheme="minorBidi" w:hAnsiTheme="minorBidi" w:cstheme="minorBidi"/>
        </w:rPr>
        <w:t xml:space="preserve"> you wait for two min in room temp? (</w:t>
      </w:r>
      <w:proofErr w:type="gramStart"/>
      <w:r w:rsidRPr="00477C52">
        <w:rPr>
          <w:rFonts w:asciiTheme="minorBidi" w:hAnsiTheme="minorBidi" w:cstheme="minorBidi"/>
        </w:rPr>
        <w:t>press</w:t>
      </w:r>
      <w:proofErr w:type="gramEnd"/>
      <w:r w:rsidRPr="00477C52">
        <w:rPr>
          <w:rFonts w:asciiTheme="minorBidi" w:hAnsiTheme="minorBidi" w:cstheme="minorBidi"/>
        </w:rPr>
        <w:t xml:space="preserve"> ENTER)</w:t>
      </w:r>
    </w:p>
    <w:p w14:paraId="4D566CEC"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noProof/>
          <w:lang w:bidi="ar-SA"/>
        </w:rPr>
        <mc:AlternateContent>
          <mc:Choice Requires="wps">
            <w:drawing>
              <wp:anchor distT="0" distB="0" distL="114300" distR="114300" simplePos="0" relativeHeight="251975680" behindDoc="1" locked="0" layoutInCell="1" allowOverlap="1" wp14:anchorId="64004566" wp14:editId="00942BF4">
                <wp:simplePos x="0" y="0"/>
                <wp:positionH relativeFrom="column">
                  <wp:posOffset>5434330</wp:posOffset>
                </wp:positionH>
                <wp:positionV relativeFrom="paragraph">
                  <wp:posOffset>66675</wp:posOffset>
                </wp:positionV>
                <wp:extent cx="1475105" cy="877570"/>
                <wp:effectExtent l="0" t="0" r="0" b="0"/>
                <wp:wrapNone/>
                <wp:docPr id="2187"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77570"/>
                        </a:xfrm>
                        <a:prstGeom prst="rect">
                          <a:avLst/>
                        </a:prstGeom>
                        <a:solidFill>
                          <a:srgbClr val="FFFFFF"/>
                        </a:solidFill>
                        <a:ln w="9525">
                          <a:noFill/>
                          <a:miter lim="800000"/>
                          <a:headEnd/>
                          <a:tailEnd/>
                        </a:ln>
                      </wps:spPr>
                      <wps:txbx>
                        <w:txbxContent>
                          <w:p w14:paraId="61B2665F" w14:textId="77777777" w:rsidR="00D04FB0" w:rsidRPr="00691103" w:rsidRDefault="00D04FB0" w:rsidP="004E3E37">
                            <w:pPr>
                              <w:rPr>
                                <w:color w:val="00B050"/>
                              </w:rPr>
                            </w:pPr>
                            <w:r>
                              <w:rPr>
                                <w:color w:val="00B050"/>
                              </w:rPr>
                              <w:t>Elution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87" o:spid="_x0000_s1099" type="#_x0000_t202" style="position:absolute;left:0;text-align:left;margin-left:427.9pt;margin-top:5.25pt;width:116.15pt;height:69.1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" stroked="f">
                <v:textbox>
                  <w:txbxContent>
                    <w:p w14:paraId="61B2665F" w14:textId="77777777" w:rsidR="00D04FB0" w:rsidRPr="00691103" w:rsidRDefault="00D04FB0" w:rsidP="004E3E37">
                      <w:pPr>
                        <w:rPr>
                          <w:color w:val="00B050"/>
                        </w:rPr>
                      </w:pPr>
                      <w:r>
                        <w:rPr>
                          <w:color w:val="00B050"/>
                        </w:rPr>
                        <w:t>Elution</w:t>
                      </w:r>
                    </w:p>
                  </w:txbxContent>
                </v:textbox>
              </v:shape>
            </w:pict>
          </mc:Fallback>
        </mc:AlternateContent>
      </w:r>
      <w:r w:rsidRPr="00477C52">
        <w:rPr>
          <w:rFonts w:asciiTheme="minorBidi" w:hAnsiTheme="minorBidi" w:cstheme="minorBidi"/>
        </w:rPr>
        <w:t>PROMPT PLACE A CLEAN PCR PLATE IN P2</w:t>
      </w:r>
      <w:proofErr w:type="gramStart"/>
      <w:r w:rsidRPr="00477C52">
        <w:rPr>
          <w:rFonts w:asciiTheme="minorBidi" w:hAnsiTheme="minorBidi" w:cstheme="minorBidi"/>
        </w:rPr>
        <w:t>.\</w:t>
      </w:r>
      <w:proofErr w:type="spellStart"/>
      <w:proofErr w:type="gramEnd"/>
      <w:r w:rsidRPr="00477C52">
        <w:rPr>
          <w:rFonts w:asciiTheme="minorBidi" w:hAnsiTheme="minorBidi" w:cstheme="minorBidi"/>
        </w:rPr>
        <w:t>nPLACE</w:t>
      </w:r>
      <w:proofErr w:type="spellEnd"/>
      <w:r w:rsidRPr="00477C52">
        <w:rPr>
          <w:rFonts w:asciiTheme="minorBidi" w:hAnsiTheme="minorBidi" w:cstheme="minorBidi"/>
        </w:rPr>
        <w:t xml:space="preserve"> DNA plate with beads in P3(press ENTER)</w:t>
      </w:r>
    </w:p>
    <w:p w14:paraId="079D69C3" w14:textId="77777777" w:rsidR="004E3E37" w:rsidRPr="00477C52" w:rsidRDefault="004E3E37" w:rsidP="00034C61">
      <w:pPr>
        <w:jc w:val="both"/>
        <w:rPr>
          <w:rFonts w:asciiTheme="minorBidi" w:hAnsiTheme="minorBidi" w:cstheme="minorBidi"/>
        </w:rPr>
      </w:pPr>
    </w:p>
    <w:p w14:paraId="3CEF1104"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START_TIMER 1</w:t>
      </w:r>
    </w:p>
    <w:p w14:paraId="3A6CA29E"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WAIT_TIMER 1 240</w:t>
      </w:r>
    </w:p>
    <w:p w14:paraId="74A74AE8"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 xml:space="preserve">PROMPT </w:t>
      </w:r>
      <w:proofErr w:type="gramStart"/>
      <w:r w:rsidRPr="00477C52">
        <w:rPr>
          <w:rFonts w:asciiTheme="minorBidi" w:hAnsiTheme="minorBidi" w:cstheme="minorBidi"/>
        </w:rPr>
        <w:t>Did</w:t>
      </w:r>
      <w:proofErr w:type="gramEnd"/>
      <w:r w:rsidRPr="00477C52">
        <w:rPr>
          <w:rFonts w:asciiTheme="minorBidi" w:hAnsiTheme="minorBidi" w:cstheme="minorBidi"/>
        </w:rPr>
        <w:t xml:space="preserve"> you wait for 4 min (press ENTER)</w:t>
      </w:r>
    </w:p>
    <w:p w14:paraId="50F1995F" w14:textId="77777777" w:rsidR="004E3E37" w:rsidRPr="00477C52" w:rsidRDefault="004E3E37" w:rsidP="00034C61">
      <w:pPr>
        <w:jc w:val="both"/>
        <w:rPr>
          <w:rFonts w:asciiTheme="minorBidi" w:hAnsiTheme="minorBidi" w:cstheme="minorBidi"/>
        </w:rPr>
      </w:pPr>
      <w:r w:rsidRPr="00477C52">
        <w:rPr>
          <w:rFonts w:asciiTheme="minorBidi" w:hAnsiTheme="minorBidi" w:cstheme="minorBidi"/>
        </w:rPr>
        <w:t>TRANSFER_WELLS P3 A1+48    P2 A1+</w:t>
      </w:r>
      <w:proofErr w:type="gramStart"/>
      <w:r w:rsidRPr="00477C52">
        <w:rPr>
          <w:rFonts w:asciiTheme="minorBidi" w:hAnsiTheme="minorBidi" w:cstheme="minorBidi"/>
        </w:rPr>
        <w:t>48  25</w:t>
      </w:r>
      <w:proofErr w:type="gramEnd"/>
      <w:r w:rsidRPr="00477C52">
        <w:rPr>
          <w:rFonts w:asciiTheme="minorBidi" w:hAnsiTheme="minorBidi" w:cstheme="minorBidi"/>
        </w:rPr>
        <w:t xml:space="preserve"> BOT_BOT_LIQUID_TRANSFER_WELLS TIPTYPE:50</w:t>
      </w:r>
    </w:p>
    <w:p w14:paraId="5F95AB59" w14:textId="77777777" w:rsidR="004E3E37" w:rsidRPr="00477C52" w:rsidRDefault="004E3E37" w:rsidP="00034C61">
      <w:pPr>
        <w:jc w:val="both"/>
        <w:rPr>
          <w:rFonts w:asciiTheme="minorBidi" w:hAnsiTheme="minorBidi" w:cstheme="minorBidi"/>
        </w:rPr>
      </w:pPr>
    </w:p>
    <w:p w14:paraId="0BDB6D5F" w14:textId="77777777" w:rsidR="004E3E37" w:rsidRDefault="004E3E37" w:rsidP="00034C61">
      <w:pPr>
        <w:jc w:val="both"/>
        <w:rPr>
          <w:rFonts w:asciiTheme="minorBidi" w:hAnsiTheme="minorBidi" w:cstheme="minorBidi"/>
        </w:rPr>
      </w:pPr>
      <w:r w:rsidRPr="00477C52">
        <w:rPr>
          <w:rFonts w:asciiTheme="minorBidi" w:hAnsiTheme="minorBidi" w:cstheme="minorBidi"/>
        </w:rPr>
        <w:t>ENDSCRIPT</w:t>
      </w:r>
    </w:p>
    <w:p w14:paraId="7BFF8889" w14:textId="77777777" w:rsidR="004E3E37" w:rsidRDefault="004E3E37" w:rsidP="00034C61">
      <w:pPr>
        <w:jc w:val="both"/>
        <w:rPr>
          <w:rFonts w:asciiTheme="minorBidi" w:hAnsiTheme="minorBidi" w:cstheme="minorBidi"/>
        </w:rPr>
      </w:pPr>
    </w:p>
    <w:p w14:paraId="1525E45C" w14:textId="77777777" w:rsidR="004E3E37" w:rsidRDefault="004E3E37" w:rsidP="00034C61">
      <w:pPr>
        <w:pStyle w:val="Heading2"/>
        <w:jc w:val="both"/>
        <w:rPr>
          <w:rFonts w:asciiTheme="minorBidi" w:hAnsiTheme="minorBidi" w:cstheme="minorBidi"/>
          <w:lang w:bidi="ar-DZ"/>
        </w:rPr>
      </w:pPr>
      <w:r w:rsidRPr="00071BDD">
        <w:rPr>
          <w:lang w:bidi="ar-DZ"/>
        </w:rPr>
        <w:t>NGS</w:t>
      </w:r>
      <w:r>
        <w:rPr>
          <w:rFonts w:asciiTheme="minorBidi" w:hAnsiTheme="minorBidi" w:cstheme="minorBidi"/>
          <w:lang w:bidi="ar-DZ"/>
        </w:rPr>
        <w:t xml:space="preserve"> libraries dilution to equal concentration script</w:t>
      </w:r>
    </w:p>
    <w:p w14:paraId="69B6692C" w14:textId="4C50D437" w:rsidR="004E3E37" w:rsidRDefault="004E3E37" w:rsidP="00034C61">
      <w:pPr>
        <w:jc w:val="both"/>
        <w:rPr>
          <w:lang w:bidi="ar-DZ"/>
        </w:rPr>
      </w:pPr>
      <w:r>
        <w:rPr>
          <w:lang w:bidi="ar-DZ"/>
        </w:rPr>
        <w:t>According to concentration measurement of the purified libraries (after 2</w:t>
      </w:r>
      <w:r w:rsidRPr="00983B3B">
        <w:rPr>
          <w:vertAlign w:val="superscript"/>
          <w:lang w:bidi="ar-DZ"/>
        </w:rPr>
        <w:t>nd</w:t>
      </w:r>
      <w:r>
        <w:rPr>
          <w:lang w:bidi="ar-DZ"/>
        </w:rPr>
        <w:t xml:space="preserve"> PCR purification), each library was diluted to 1ng/</w:t>
      </w:r>
      <w:r w:rsidR="00615C5F">
        <w:rPr>
          <w:lang w:bidi="ar-DZ"/>
        </w:rPr>
        <w:t>µ</w:t>
      </w:r>
      <w:r>
        <w:rPr>
          <w:lang w:bidi="ar-DZ"/>
        </w:rPr>
        <w:t>l, by a calculated ratio with DDW.</w:t>
      </w:r>
    </w:p>
    <w:p w14:paraId="15EDAF54" w14:textId="77777777" w:rsidR="004E3E37" w:rsidRDefault="004E3E37" w:rsidP="00034C61">
      <w:pPr>
        <w:jc w:val="both"/>
        <w:rPr>
          <w:lang w:bidi="ar-DZ"/>
        </w:rPr>
      </w:pPr>
      <w:r>
        <w:rPr>
          <w:lang w:bidi="ar-DZ"/>
        </w:rPr>
        <w:t>###########</w:t>
      </w:r>
      <w:proofErr w:type="gramStart"/>
      <w:r>
        <w:rPr>
          <w:lang w:bidi="ar-DZ"/>
        </w:rPr>
        <w:t>#  DOCS</w:t>
      </w:r>
      <w:proofErr w:type="gramEnd"/>
      <w:r>
        <w:rPr>
          <w:lang w:bidi="ar-DZ"/>
        </w:rPr>
        <w:t xml:space="preserve">  ###############################</w:t>
      </w:r>
    </w:p>
    <w:p w14:paraId="5A6BE409" w14:textId="77777777" w:rsidR="004E3E37" w:rsidRDefault="004E3E37" w:rsidP="00034C61">
      <w:pPr>
        <w:jc w:val="both"/>
        <w:rPr>
          <w:lang w:bidi="ar-DZ"/>
        </w:rPr>
      </w:pPr>
      <w:r>
        <w:rPr>
          <w:lang w:bidi="ar-DZ"/>
        </w:rPr>
        <w:t>DOC</w:t>
      </w:r>
    </w:p>
    <w:p w14:paraId="781801C9" w14:textId="77777777" w:rsidR="004E3E37" w:rsidRDefault="004E3E37" w:rsidP="00034C61">
      <w:pPr>
        <w:jc w:val="both"/>
        <w:rPr>
          <w:lang w:bidi="ar-DZ"/>
        </w:rPr>
      </w:pPr>
      <w:r>
        <w:rPr>
          <w:lang w:bidi="ar-DZ"/>
        </w:rPr>
        <w:t>DNE Script</w:t>
      </w:r>
    </w:p>
    <w:p w14:paraId="4C097807" w14:textId="77777777" w:rsidR="004E3E37" w:rsidRDefault="004E3E37" w:rsidP="00034C61">
      <w:pPr>
        <w:jc w:val="both"/>
        <w:rPr>
          <w:lang w:bidi="ar-DZ"/>
        </w:rPr>
      </w:pPr>
      <w:r>
        <w:rPr>
          <w:lang w:bidi="ar-DZ"/>
        </w:rPr>
        <w:t xml:space="preserve">Project Name: </w:t>
      </w:r>
      <w:proofErr w:type="spellStart"/>
      <w:r>
        <w:rPr>
          <w:lang w:bidi="ar-DZ"/>
        </w:rPr>
        <w:t>GFPRun</w:t>
      </w:r>
      <w:proofErr w:type="spellEnd"/>
    </w:p>
    <w:p w14:paraId="224E6FB3" w14:textId="77777777" w:rsidR="004E3E37" w:rsidRDefault="004E3E37" w:rsidP="00034C61">
      <w:pPr>
        <w:jc w:val="both"/>
        <w:rPr>
          <w:lang w:bidi="ar-DZ"/>
        </w:rPr>
      </w:pPr>
      <w:r>
        <w:rPr>
          <w:lang w:bidi="ar-DZ"/>
        </w:rPr>
        <w:t>Created on2014-07-20 16:11:08.196000</w:t>
      </w:r>
    </w:p>
    <w:p w14:paraId="361FE09F" w14:textId="77777777" w:rsidR="004E3E37" w:rsidRDefault="004E3E37" w:rsidP="00034C61">
      <w:pPr>
        <w:jc w:val="both"/>
        <w:rPr>
          <w:lang w:bidi="ar-DZ"/>
        </w:rPr>
      </w:pPr>
      <w:r>
        <w:rPr>
          <w:lang w:bidi="ar-DZ"/>
        </w:rPr>
        <w:t>ENDDOC</w:t>
      </w:r>
    </w:p>
    <w:p w14:paraId="7FF90F3F" w14:textId="77777777" w:rsidR="004E3E37" w:rsidRDefault="004E3E37" w:rsidP="00034C61">
      <w:pPr>
        <w:jc w:val="both"/>
        <w:rPr>
          <w:lang w:bidi="ar-DZ"/>
        </w:rPr>
      </w:pPr>
      <w:r>
        <w:rPr>
          <w:lang w:bidi="ar-DZ"/>
        </w:rPr>
        <w:t>###########</w:t>
      </w:r>
      <w:proofErr w:type="gramStart"/>
      <w:r>
        <w:rPr>
          <w:lang w:bidi="ar-DZ"/>
        </w:rPr>
        <w:t>#  TABLE</w:t>
      </w:r>
      <w:proofErr w:type="gramEnd"/>
      <w:r>
        <w:rPr>
          <w:lang w:bidi="ar-DZ"/>
        </w:rPr>
        <w:t xml:space="preserve">  ###############################</w:t>
      </w:r>
    </w:p>
    <w:p w14:paraId="10CADBC6" w14:textId="77777777" w:rsidR="004E3E37" w:rsidRDefault="004E3E37" w:rsidP="00034C61">
      <w:pPr>
        <w:jc w:val="both"/>
        <w:rPr>
          <w:lang w:bidi="ar-DZ"/>
        </w:rPr>
      </w:pPr>
      <w:r>
        <w:rPr>
          <w:lang w:bidi="ar-DZ"/>
        </w:rPr>
        <w:t>TABLE TABLE_DNE</w:t>
      </w:r>
    </w:p>
    <w:p w14:paraId="515E0662" w14:textId="77777777" w:rsidR="004E3E37" w:rsidRDefault="004E3E37" w:rsidP="00034C61">
      <w:pPr>
        <w:jc w:val="both"/>
        <w:rPr>
          <w:lang w:bidi="ar-DZ"/>
        </w:rPr>
      </w:pPr>
      <w:r>
        <w:rPr>
          <w:lang w:bidi="ar-DZ"/>
        </w:rPr>
        <w:t>###########</w:t>
      </w:r>
      <w:proofErr w:type="gramStart"/>
      <w:r>
        <w:rPr>
          <w:lang w:bidi="ar-DZ"/>
        </w:rPr>
        <w:t>#  HEADER</w:t>
      </w:r>
      <w:proofErr w:type="gramEnd"/>
      <w:r>
        <w:rPr>
          <w:lang w:bidi="ar-DZ"/>
        </w:rPr>
        <w:t xml:space="preserve">  ###############################</w:t>
      </w:r>
    </w:p>
    <w:p w14:paraId="1F27B412" w14:textId="77777777" w:rsidR="004E3E37" w:rsidRDefault="004E3E37" w:rsidP="00034C61">
      <w:pPr>
        <w:jc w:val="both"/>
        <w:rPr>
          <w:lang w:bidi="ar-DZ"/>
        </w:rPr>
      </w:pPr>
      <w:r>
        <w:rPr>
          <w:lang w:bidi="ar-DZ"/>
        </w:rPr>
        <w:t>OPTION UPDATE_VOL_DB</w:t>
      </w:r>
    </w:p>
    <w:p w14:paraId="5133E18B" w14:textId="77777777" w:rsidR="004E3E37" w:rsidRDefault="004E3E37" w:rsidP="00034C61">
      <w:pPr>
        <w:jc w:val="both"/>
        <w:rPr>
          <w:lang w:bidi="ar-DZ"/>
        </w:rPr>
      </w:pPr>
      <w:r>
        <w:rPr>
          <w:lang w:bidi="ar-DZ"/>
        </w:rPr>
        <w:t>OPTION VERIFY_TABLE</w:t>
      </w:r>
    </w:p>
    <w:p w14:paraId="4E606484" w14:textId="77777777" w:rsidR="004E3E37" w:rsidRDefault="004E3E37" w:rsidP="00034C61">
      <w:pPr>
        <w:jc w:val="both"/>
        <w:rPr>
          <w:lang w:bidi="ar-DZ"/>
        </w:rPr>
      </w:pPr>
      <w:r>
        <w:rPr>
          <w:lang w:bidi="ar-DZ"/>
        </w:rPr>
        <w:t>#GLOBAL REAGENTS</w:t>
      </w:r>
    </w:p>
    <w:p w14:paraId="62FCFFAE" w14:textId="77777777" w:rsidR="004E3E37" w:rsidRDefault="004E3E37" w:rsidP="00034C61">
      <w:pPr>
        <w:jc w:val="both"/>
        <w:rPr>
          <w:lang w:bidi="ar-DZ"/>
        </w:rPr>
      </w:pPr>
      <w:r>
        <w:rPr>
          <w:lang w:bidi="ar-DZ"/>
        </w:rPr>
        <w:t>REAGENT DDW_</w:t>
      </w:r>
      <w:proofErr w:type="gramStart"/>
      <w:r>
        <w:rPr>
          <w:lang w:bidi="ar-DZ"/>
        </w:rPr>
        <w:t>RGT  T10</w:t>
      </w:r>
      <w:proofErr w:type="gramEnd"/>
      <w:r>
        <w:rPr>
          <w:lang w:bidi="ar-DZ"/>
        </w:rPr>
        <w:t xml:space="preserve"> 1 AUT_AIR  8</w:t>
      </w:r>
    </w:p>
    <w:p w14:paraId="1EE9AD59" w14:textId="77777777" w:rsidR="004E3E37" w:rsidRDefault="004E3E37" w:rsidP="00034C61">
      <w:pPr>
        <w:jc w:val="both"/>
        <w:rPr>
          <w:lang w:bidi="ar-DZ"/>
        </w:rPr>
      </w:pPr>
      <w:r>
        <w:rPr>
          <w:lang w:bidi="ar-DZ"/>
        </w:rPr>
        <w:t>#Wetting Parameters</w:t>
      </w:r>
    </w:p>
    <w:p w14:paraId="05AC01D5" w14:textId="77777777" w:rsidR="004E3E37" w:rsidRDefault="004E3E37" w:rsidP="00034C61">
      <w:pPr>
        <w:jc w:val="both"/>
        <w:rPr>
          <w:lang w:bidi="ar-DZ"/>
        </w:rPr>
      </w:pPr>
      <w:r>
        <w:rPr>
          <w:lang w:bidi="ar-DZ"/>
        </w:rPr>
        <w:t>PCR_VOL = 8</w:t>
      </w:r>
    </w:p>
    <w:p w14:paraId="32CEFB55" w14:textId="77777777" w:rsidR="004E3E37" w:rsidRDefault="004E3E37" w:rsidP="00034C61">
      <w:pPr>
        <w:jc w:val="both"/>
        <w:rPr>
          <w:lang w:bidi="ar-DZ"/>
        </w:rPr>
      </w:pPr>
      <w:r>
        <w:rPr>
          <w:lang w:bidi="ar-DZ"/>
        </w:rPr>
        <w:t>MIX_TIMES = 3</w:t>
      </w:r>
    </w:p>
    <w:p w14:paraId="498CB323" w14:textId="77777777" w:rsidR="004E3E37" w:rsidRDefault="004E3E37" w:rsidP="00034C61">
      <w:pPr>
        <w:jc w:val="both"/>
        <w:rPr>
          <w:lang w:bidi="ar-DZ"/>
        </w:rPr>
      </w:pPr>
      <w:r>
        <w:rPr>
          <w:lang w:bidi="ar-DZ"/>
        </w:rPr>
        <w:t>MIX_VOL = 3</w:t>
      </w:r>
    </w:p>
    <w:p w14:paraId="35C11597" w14:textId="77777777" w:rsidR="004E3E37" w:rsidRDefault="004E3E37" w:rsidP="00034C61">
      <w:pPr>
        <w:jc w:val="both"/>
        <w:rPr>
          <w:lang w:bidi="ar-DZ"/>
        </w:rPr>
      </w:pPr>
    </w:p>
    <w:p w14:paraId="4B660D75" w14:textId="77777777" w:rsidR="004E3E37" w:rsidRDefault="004E3E37" w:rsidP="00034C61">
      <w:pPr>
        <w:jc w:val="both"/>
        <w:rPr>
          <w:lang w:bidi="ar-DZ"/>
        </w:rPr>
      </w:pPr>
    </w:p>
    <w:p w14:paraId="251F25E9" w14:textId="77777777" w:rsidR="004E3E37" w:rsidRDefault="004E3E37" w:rsidP="00034C61">
      <w:pPr>
        <w:jc w:val="both"/>
        <w:rPr>
          <w:lang w:bidi="ar-DZ"/>
        </w:rPr>
      </w:pPr>
      <w:r>
        <w:rPr>
          <w:lang w:bidi="ar-DZ"/>
        </w:rPr>
        <w:t xml:space="preserve">LABWARE </w:t>
      </w:r>
      <w:proofErr w:type="spellStart"/>
      <w:r>
        <w:rPr>
          <w:lang w:bidi="ar-DZ"/>
        </w:rPr>
        <w:t>AA_DNA+PCR_Plate</w:t>
      </w:r>
      <w:proofErr w:type="spellEnd"/>
      <w:r>
        <w:rPr>
          <w:lang w:bidi="ar-DZ"/>
        </w:rPr>
        <w:t xml:space="preserve"> P2  "96 Well PCR Plate"</w:t>
      </w:r>
    </w:p>
    <w:p w14:paraId="36FE1E68" w14:textId="77777777" w:rsidR="004E3E37" w:rsidRDefault="004E3E37" w:rsidP="00034C61">
      <w:pPr>
        <w:jc w:val="both"/>
        <w:rPr>
          <w:lang w:bidi="ar-DZ"/>
        </w:rPr>
      </w:pPr>
      <w:r>
        <w:rPr>
          <w:lang w:bidi="ar-DZ"/>
        </w:rPr>
        <w:t>################################################</w:t>
      </w:r>
    </w:p>
    <w:p w14:paraId="4DE14F8D" w14:textId="77777777" w:rsidR="004E3E37" w:rsidRDefault="004E3E37" w:rsidP="00034C61">
      <w:pPr>
        <w:jc w:val="both"/>
        <w:rPr>
          <w:lang w:bidi="ar-DZ"/>
        </w:rPr>
      </w:pPr>
      <w:r>
        <w:rPr>
          <w:lang w:bidi="ar-DZ"/>
        </w:rPr>
        <w:t xml:space="preserve">#Here should be parsed the </w:t>
      </w:r>
      <w:proofErr w:type="spellStart"/>
      <w:proofErr w:type="gramStart"/>
      <w:r>
        <w:rPr>
          <w:lang w:bidi="ar-DZ"/>
        </w:rPr>
        <w:t>dna</w:t>
      </w:r>
      <w:proofErr w:type="spellEnd"/>
      <w:proofErr w:type="gramEnd"/>
      <w:r>
        <w:rPr>
          <w:lang w:bidi="ar-DZ"/>
        </w:rPr>
        <w:t xml:space="preserve"> plates</w:t>
      </w:r>
    </w:p>
    <w:p w14:paraId="57B5B0E8" w14:textId="77777777" w:rsidR="004E3E37" w:rsidRDefault="004E3E37" w:rsidP="00034C61">
      <w:pPr>
        <w:jc w:val="both"/>
        <w:rPr>
          <w:lang w:bidi="ar-DZ"/>
        </w:rPr>
      </w:pPr>
    </w:p>
    <w:p w14:paraId="7050A891" w14:textId="77777777" w:rsidR="004E3E37" w:rsidRDefault="004E3E37" w:rsidP="00034C61">
      <w:pPr>
        <w:jc w:val="both"/>
        <w:rPr>
          <w:lang w:bidi="ar-DZ"/>
        </w:rPr>
      </w:pPr>
      <w:proofErr w:type="gramStart"/>
      <w:r>
        <w:rPr>
          <w:lang w:bidi="ar-DZ"/>
        </w:rPr>
        <w:t>LABWARE  Source</w:t>
      </w:r>
      <w:proofErr w:type="gramEnd"/>
      <w:r>
        <w:rPr>
          <w:lang w:bidi="ar-DZ"/>
        </w:rPr>
        <w:t xml:space="preserve"> P3 "96 Well PCR Plate Magnet"</w:t>
      </w:r>
    </w:p>
    <w:p w14:paraId="615FBF48" w14:textId="77777777" w:rsidR="004E3E37" w:rsidRDefault="004E3E37" w:rsidP="00034C61">
      <w:pPr>
        <w:jc w:val="both"/>
        <w:rPr>
          <w:lang w:bidi="ar-DZ"/>
        </w:rPr>
      </w:pPr>
      <w:proofErr w:type="gramStart"/>
      <w:r>
        <w:rPr>
          <w:lang w:bidi="ar-DZ"/>
        </w:rPr>
        <w:t>LABWARE  Destination</w:t>
      </w:r>
      <w:proofErr w:type="gramEnd"/>
      <w:r>
        <w:rPr>
          <w:lang w:bidi="ar-DZ"/>
        </w:rPr>
        <w:t xml:space="preserve"> P6 "96 Well PCR Plate"</w:t>
      </w:r>
    </w:p>
    <w:p w14:paraId="313A09B2" w14:textId="77777777" w:rsidR="004E3E37" w:rsidRDefault="004E3E37" w:rsidP="00034C61">
      <w:pPr>
        <w:jc w:val="both"/>
        <w:rPr>
          <w:lang w:bidi="ar-DZ"/>
        </w:rPr>
      </w:pPr>
      <w:r>
        <w:rPr>
          <w:lang w:bidi="ar-DZ"/>
        </w:rPr>
        <w:t>################################################</w:t>
      </w:r>
    </w:p>
    <w:p w14:paraId="1A92B1A8" w14:textId="77777777" w:rsidR="004E3E37" w:rsidRDefault="004E3E37" w:rsidP="00034C61">
      <w:pPr>
        <w:jc w:val="both"/>
        <w:rPr>
          <w:lang w:bidi="ar-DZ"/>
        </w:rPr>
      </w:pPr>
      <w:r>
        <w:rPr>
          <w:lang w:bidi="ar-DZ"/>
        </w:rPr>
        <w:t>LIST DNA_LIST</w:t>
      </w:r>
    </w:p>
    <w:p w14:paraId="08B63228" w14:textId="77777777" w:rsidR="004E3E37" w:rsidRDefault="004E3E37" w:rsidP="00034C61">
      <w:pPr>
        <w:jc w:val="both"/>
        <w:rPr>
          <w:lang w:bidi="ar-DZ"/>
        </w:rPr>
      </w:pPr>
      <w:r>
        <w:rPr>
          <w:lang w:bidi="ar-DZ"/>
        </w:rPr>
        <w:t>10</w:t>
      </w:r>
    </w:p>
    <w:p w14:paraId="50AEDDE1" w14:textId="77777777" w:rsidR="004E3E37" w:rsidRDefault="004E3E37" w:rsidP="00034C61">
      <w:pPr>
        <w:jc w:val="both"/>
        <w:rPr>
          <w:lang w:bidi="ar-DZ"/>
        </w:rPr>
      </w:pPr>
      <w:r>
        <w:rPr>
          <w:lang w:bidi="ar-DZ"/>
        </w:rPr>
        <w:t>10</w:t>
      </w:r>
    </w:p>
    <w:p w14:paraId="5F82E72A" w14:textId="77777777" w:rsidR="004E3E37" w:rsidRDefault="004E3E37" w:rsidP="00034C61">
      <w:pPr>
        <w:jc w:val="both"/>
        <w:rPr>
          <w:lang w:bidi="ar-DZ"/>
        </w:rPr>
      </w:pPr>
      <w:r>
        <w:rPr>
          <w:lang w:bidi="ar-DZ"/>
        </w:rPr>
        <w:t>10</w:t>
      </w:r>
    </w:p>
    <w:p w14:paraId="3BEB1BB6" w14:textId="77777777" w:rsidR="004E3E37" w:rsidRDefault="004E3E37" w:rsidP="00034C61">
      <w:pPr>
        <w:jc w:val="both"/>
        <w:rPr>
          <w:lang w:bidi="ar-DZ"/>
        </w:rPr>
      </w:pPr>
      <w:r>
        <w:rPr>
          <w:lang w:bidi="ar-DZ"/>
        </w:rPr>
        <w:t>10</w:t>
      </w:r>
    </w:p>
    <w:p w14:paraId="4592ECB5" w14:textId="77777777" w:rsidR="004E3E37" w:rsidRDefault="004E3E37" w:rsidP="00034C61">
      <w:pPr>
        <w:jc w:val="both"/>
        <w:rPr>
          <w:lang w:bidi="ar-DZ"/>
        </w:rPr>
      </w:pPr>
      <w:r>
        <w:rPr>
          <w:lang w:bidi="ar-DZ"/>
        </w:rPr>
        <w:t>10</w:t>
      </w:r>
    </w:p>
    <w:p w14:paraId="308FC28F" w14:textId="77777777" w:rsidR="004E3E37" w:rsidRDefault="004E3E37" w:rsidP="00034C61">
      <w:pPr>
        <w:jc w:val="both"/>
        <w:rPr>
          <w:lang w:bidi="ar-DZ"/>
        </w:rPr>
      </w:pPr>
      <w:r>
        <w:rPr>
          <w:lang w:bidi="ar-DZ"/>
        </w:rPr>
        <w:t>10</w:t>
      </w:r>
    </w:p>
    <w:p w14:paraId="1627A385" w14:textId="77777777" w:rsidR="004E3E37" w:rsidRDefault="004E3E37" w:rsidP="00034C61">
      <w:pPr>
        <w:jc w:val="both"/>
        <w:rPr>
          <w:lang w:bidi="ar-DZ"/>
        </w:rPr>
      </w:pPr>
      <w:r>
        <w:rPr>
          <w:lang w:bidi="ar-DZ"/>
        </w:rPr>
        <w:t>10</w:t>
      </w:r>
    </w:p>
    <w:p w14:paraId="09B8E84E" w14:textId="77777777" w:rsidR="004E3E37" w:rsidRDefault="004E3E37" w:rsidP="00034C61">
      <w:pPr>
        <w:jc w:val="both"/>
        <w:rPr>
          <w:lang w:bidi="ar-DZ"/>
        </w:rPr>
      </w:pPr>
      <w:r>
        <w:rPr>
          <w:lang w:bidi="ar-DZ"/>
        </w:rPr>
        <w:t>10</w:t>
      </w:r>
    </w:p>
    <w:p w14:paraId="15B4BAA6" w14:textId="77777777" w:rsidR="004E3E37" w:rsidRDefault="004E3E37" w:rsidP="00034C61">
      <w:pPr>
        <w:jc w:val="both"/>
        <w:rPr>
          <w:lang w:bidi="ar-DZ"/>
        </w:rPr>
      </w:pPr>
      <w:r>
        <w:rPr>
          <w:lang w:bidi="ar-DZ"/>
        </w:rPr>
        <w:t>10</w:t>
      </w:r>
    </w:p>
    <w:p w14:paraId="516942A1" w14:textId="77777777" w:rsidR="004E3E37" w:rsidRDefault="004E3E37" w:rsidP="00034C61">
      <w:pPr>
        <w:jc w:val="both"/>
        <w:rPr>
          <w:lang w:bidi="ar-DZ"/>
        </w:rPr>
      </w:pPr>
      <w:r>
        <w:rPr>
          <w:lang w:bidi="ar-DZ"/>
        </w:rPr>
        <w:t>10</w:t>
      </w:r>
    </w:p>
    <w:p w14:paraId="4E2DE989" w14:textId="77777777" w:rsidR="004E3E37" w:rsidRDefault="004E3E37" w:rsidP="00034C61">
      <w:pPr>
        <w:jc w:val="both"/>
        <w:rPr>
          <w:lang w:bidi="ar-DZ"/>
        </w:rPr>
      </w:pPr>
      <w:r>
        <w:rPr>
          <w:lang w:bidi="ar-DZ"/>
        </w:rPr>
        <w:t>10</w:t>
      </w:r>
    </w:p>
    <w:p w14:paraId="52651ECF" w14:textId="77777777" w:rsidR="004E3E37" w:rsidRDefault="004E3E37" w:rsidP="00034C61">
      <w:pPr>
        <w:jc w:val="both"/>
        <w:rPr>
          <w:lang w:bidi="ar-DZ"/>
        </w:rPr>
      </w:pPr>
      <w:r>
        <w:rPr>
          <w:lang w:bidi="ar-DZ"/>
        </w:rPr>
        <w:t>10</w:t>
      </w:r>
    </w:p>
    <w:p w14:paraId="0C5BD693" w14:textId="77777777" w:rsidR="004E3E37" w:rsidRDefault="004E3E37" w:rsidP="00034C61">
      <w:pPr>
        <w:jc w:val="both"/>
        <w:rPr>
          <w:lang w:bidi="ar-DZ"/>
        </w:rPr>
      </w:pPr>
      <w:r>
        <w:rPr>
          <w:lang w:bidi="ar-DZ"/>
        </w:rPr>
        <w:t>10</w:t>
      </w:r>
    </w:p>
    <w:p w14:paraId="3A43840B" w14:textId="77777777" w:rsidR="004E3E37" w:rsidRDefault="004E3E37" w:rsidP="00034C61">
      <w:pPr>
        <w:jc w:val="both"/>
        <w:rPr>
          <w:lang w:bidi="ar-DZ"/>
        </w:rPr>
      </w:pPr>
      <w:r>
        <w:rPr>
          <w:lang w:bidi="ar-DZ"/>
        </w:rPr>
        <w:t>10</w:t>
      </w:r>
    </w:p>
    <w:p w14:paraId="4B2D6E24" w14:textId="77777777" w:rsidR="004E3E37" w:rsidRDefault="004E3E37" w:rsidP="00034C61">
      <w:pPr>
        <w:jc w:val="both"/>
        <w:rPr>
          <w:lang w:bidi="ar-DZ"/>
        </w:rPr>
      </w:pPr>
      <w:r>
        <w:rPr>
          <w:lang w:bidi="ar-DZ"/>
        </w:rPr>
        <w:t>10</w:t>
      </w:r>
    </w:p>
    <w:p w14:paraId="28E7343F" w14:textId="77777777" w:rsidR="004E3E37" w:rsidRDefault="004E3E37" w:rsidP="00034C61">
      <w:pPr>
        <w:jc w:val="both"/>
        <w:rPr>
          <w:lang w:bidi="ar-DZ"/>
        </w:rPr>
      </w:pPr>
      <w:r>
        <w:rPr>
          <w:lang w:bidi="ar-DZ"/>
        </w:rPr>
        <w:t>10</w:t>
      </w:r>
    </w:p>
    <w:p w14:paraId="48CC0E35" w14:textId="77777777" w:rsidR="004E3E37" w:rsidRDefault="004E3E37" w:rsidP="00034C61">
      <w:pPr>
        <w:jc w:val="both"/>
        <w:rPr>
          <w:lang w:bidi="ar-DZ"/>
        </w:rPr>
      </w:pPr>
      <w:r>
        <w:rPr>
          <w:lang w:bidi="ar-DZ"/>
        </w:rPr>
        <w:t>10</w:t>
      </w:r>
    </w:p>
    <w:p w14:paraId="5749DF5E" w14:textId="77777777" w:rsidR="004E3E37" w:rsidRDefault="004E3E37" w:rsidP="00034C61">
      <w:pPr>
        <w:jc w:val="both"/>
        <w:rPr>
          <w:lang w:bidi="ar-DZ"/>
        </w:rPr>
      </w:pPr>
      <w:r>
        <w:rPr>
          <w:lang w:bidi="ar-DZ"/>
        </w:rPr>
        <w:t>10</w:t>
      </w:r>
    </w:p>
    <w:p w14:paraId="480B0A5D" w14:textId="77777777" w:rsidR="004E3E37" w:rsidRDefault="004E3E37" w:rsidP="00034C61">
      <w:pPr>
        <w:jc w:val="both"/>
        <w:rPr>
          <w:lang w:bidi="ar-DZ"/>
        </w:rPr>
      </w:pPr>
      <w:r>
        <w:rPr>
          <w:lang w:bidi="ar-DZ"/>
        </w:rPr>
        <w:t>10</w:t>
      </w:r>
    </w:p>
    <w:p w14:paraId="6A997D3B" w14:textId="77777777" w:rsidR="004E3E37" w:rsidRDefault="004E3E37" w:rsidP="00034C61">
      <w:pPr>
        <w:jc w:val="both"/>
        <w:rPr>
          <w:lang w:bidi="ar-DZ"/>
        </w:rPr>
      </w:pPr>
      <w:r>
        <w:rPr>
          <w:lang w:bidi="ar-DZ"/>
        </w:rPr>
        <w:t>10</w:t>
      </w:r>
    </w:p>
    <w:p w14:paraId="1D662C68" w14:textId="77777777" w:rsidR="004E3E37" w:rsidRDefault="004E3E37" w:rsidP="00034C61">
      <w:pPr>
        <w:jc w:val="both"/>
        <w:rPr>
          <w:lang w:bidi="ar-DZ"/>
        </w:rPr>
      </w:pPr>
      <w:r>
        <w:rPr>
          <w:lang w:bidi="ar-DZ"/>
        </w:rPr>
        <w:t>10</w:t>
      </w:r>
    </w:p>
    <w:p w14:paraId="73C261CD" w14:textId="77777777" w:rsidR="004E3E37" w:rsidRDefault="004E3E37" w:rsidP="00034C61">
      <w:pPr>
        <w:jc w:val="both"/>
        <w:rPr>
          <w:lang w:bidi="ar-DZ"/>
        </w:rPr>
      </w:pPr>
      <w:r>
        <w:rPr>
          <w:lang w:bidi="ar-DZ"/>
        </w:rPr>
        <w:t>10</w:t>
      </w:r>
    </w:p>
    <w:p w14:paraId="032EF561" w14:textId="77777777" w:rsidR="004E3E37" w:rsidRDefault="004E3E37" w:rsidP="00034C61">
      <w:pPr>
        <w:jc w:val="both"/>
        <w:rPr>
          <w:lang w:bidi="ar-DZ"/>
        </w:rPr>
      </w:pPr>
      <w:r>
        <w:rPr>
          <w:lang w:bidi="ar-DZ"/>
        </w:rPr>
        <w:t>10</w:t>
      </w:r>
    </w:p>
    <w:p w14:paraId="3B88401D" w14:textId="77777777" w:rsidR="004E3E37" w:rsidRDefault="004E3E37" w:rsidP="00034C61">
      <w:pPr>
        <w:jc w:val="both"/>
        <w:rPr>
          <w:lang w:bidi="ar-DZ"/>
        </w:rPr>
      </w:pPr>
      <w:r>
        <w:rPr>
          <w:lang w:bidi="ar-DZ"/>
        </w:rPr>
        <w:t>10</w:t>
      </w:r>
    </w:p>
    <w:p w14:paraId="75106303" w14:textId="77777777" w:rsidR="004E3E37" w:rsidRDefault="004E3E37" w:rsidP="00034C61">
      <w:pPr>
        <w:jc w:val="both"/>
        <w:rPr>
          <w:lang w:bidi="ar-DZ"/>
        </w:rPr>
      </w:pPr>
      <w:r>
        <w:rPr>
          <w:lang w:bidi="ar-DZ"/>
        </w:rPr>
        <w:t>10</w:t>
      </w:r>
    </w:p>
    <w:p w14:paraId="10B37011" w14:textId="77777777" w:rsidR="004E3E37" w:rsidRDefault="004E3E37" w:rsidP="00034C61">
      <w:pPr>
        <w:jc w:val="both"/>
        <w:rPr>
          <w:lang w:bidi="ar-DZ"/>
        </w:rPr>
      </w:pPr>
      <w:r>
        <w:rPr>
          <w:lang w:bidi="ar-DZ"/>
        </w:rPr>
        <w:t>10</w:t>
      </w:r>
    </w:p>
    <w:p w14:paraId="4EDEE6F6" w14:textId="77777777" w:rsidR="004E3E37" w:rsidRDefault="004E3E37" w:rsidP="00034C61">
      <w:pPr>
        <w:jc w:val="both"/>
        <w:rPr>
          <w:lang w:bidi="ar-DZ"/>
        </w:rPr>
      </w:pPr>
      <w:r>
        <w:rPr>
          <w:lang w:bidi="ar-DZ"/>
        </w:rPr>
        <w:t>10</w:t>
      </w:r>
    </w:p>
    <w:p w14:paraId="584F3A57" w14:textId="77777777" w:rsidR="004E3E37" w:rsidRDefault="004E3E37" w:rsidP="00034C61">
      <w:pPr>
        <w:jc w:val="both"/>
        <w:rPr>
          <w:lang w:bidi="ar-DZ"/>
        </w:rPr>
      </w:pPr>
      <w:r>
        <w:rPr>
          <w:lang w:bidi="ar-DZ"/>
        </w:rPr>
        <w:t>10</w:t>
      </w:r>
    </w:p>
    <w:p w14:paraId="727E06AD" w14:textId="77777777" w:rsidR="004E3E37" w:rsidRDefault="004E3E37" w:rsidP="00034C61">
      <w:pPr>
        <w:jc w:val="both"/>
        <w:rPr>
          <w:lang w:bidi="ar-DZ"/>
        </w:rPr>
      </w:pPr>
      <w:r>
        <w:rPr>
          <w:lang w:bidi="ar-DZ"/>
        </w:rPr>
        <w:t>10</w:t>
      </w:r>
    </w:p>
    <w:p w14:paraId="67D30A57" w14:textId="77777777" w:rsidR="004E3E37" w:rsidRDefault="004E3E37" w:rsidP="00034C61">
      <w:pPr>
        <w:jc w:val="both"/>
        <w:rPr>
          <w:lang w:bidi="ar-DZ"/>
        </w:rPr>
      </w:pPr>
      <w:r>
        <w:rPr>
          <w:lang w:bidi="ar-DZ"/>
        </w:rPr>
        <w:t>10</w:t>
      </w:r>
    </w:p>
    <w:p w14:paraId="2640903C" w14:textId="77777777" w:rsidR="004E3E37" w:rsidRDefault="004E3E37" w:rsidP="00034C61">
      <w:pPr>
        <w:jc w:val="both"/>
        <w:rPr>
          <w:lang w:bidi="ar-DZ"/>
        </w:rPr>
      </w:pPr>
      <w:r>
        <w:rPr>
          <w:lang w:bidi="ar-DZ"/>
        </w:rPr>
        <w:t>10</w:t>
      </w:r>
    </w:p>
    <w:p w14:paraId="15EA2577" w14:textId="77777777" w:rsidR="004E3E37" w:rsidRDefault="004E3E37" w:rsidP="00034C61">
      <w:pPr>
        <w:jc w:val="both"/>
        <w:rPr>
          <w:lang w:bidi="ar-DZ"/>
        </w:rPr>
      </w:pPr>
      <w:r>
        <w:rPr>
          <w:lang w:bidi="ar-DZ"/>
        </w:rPr>
        <w:t>10</w:t>
      </w:r>
    </w:p>
    <w:p w14:paraId="52AC0DA3" w14:textId="77777777" w:rsidR="004E3E37" w:rsidRDefault="004E3E37" w:rsidP="00034C61">
      <w:pPr>
        <w:jc w:val="both"/>
        <w:rPr>
          <w:lang w:bidi="ar-DZ"/>
        </w:rPr>
      </w:pPr>
      <w:r>
        <w:rPr>
          <w:lang w:bidi="ar-DZ"/>
        </w:rPr>
        <w:t>10</w:t>
      </w:r>
    </w:p>
    <w:p w14:paraId="2D940407" w14:textId="77777777" w:rsidR="004E3E37" w:rsidRDefault="004E3E37" w:rsidP="00034C61">
      <w:pPr>
        <w:jc w:val="both"/>
        <w:rPr>
          <w:lang w:bidi="ar-DZ"/>
        </w:rPr>
      </w:pPr>
      <w:r>
        <w:rPr>
          <w:lang w:bidi="ar-DZ"/>
        </w:rPr>
        <w:t>10</w:t>
      </w:r>
    </w:p>
    <w:p w14:paraId="226B43E8" w14:textId="77777777" w:rsidR="004E3E37" w:rsidRDefault="004E3E37" w:rsidP="00034C61">
      <w:pPr>
        <w:jc w:val="both"/>
        <w:rPr>
          <w:lang w:bidi="ar-DZ"/>
        </w:rPr>
      </w:pPr>
      <w:r>
        <w:rPr>
          <w:lang w:bidi="ar-DZ"/>
        </w:rPr>
        <w:t>10</w:t>
      </w:r>
    </w:p>
    <w:p w14:paraId="0818DA13" w14:textId="77777777" w:rsidR="004E3E37" w:rsidRDefault="004E3E37" w:rsidP="00034C61">
      <w:pPr>
        <w:jc w:val="both"/>
        <w:rPr>
          <w:lang w:bidi="ar-DZ"/>
        </w:rPr>
      </w:pPr>
      <w:r>
        <w:rPr>
          <w:lang w:bidi="ar-DZ"/>
        </w:rPr>
        <w:t>10</w:t>
      </w:r>
    </w:p>
    <w:p w14:paraId="3C72C69F" w14:textId="77777777" w:rsidR="004E3E37" w:rsidRDefault="004E3E37" w:rsidP="00034C61">
      <w:pPr>
        <w:jc w:val="both"/>
        <w:rPr>
          <w:lang w:bidi="ar-DZ"/>
        </w:rPr>
      </w:pPr>
      <w:r>
        <w:rPr>
          <w:lang w:bidi="ar-DZ"/>
        </w:rPr>
        <w:t>10</w:t>
      </w:r>
    </w:p>
    <w:p w14:paraId="1A3A92B0" w14:textId="77777777" w:rsidR="004E3E37" w:rsidRDefault="004E3E37" w:rsidP="00034C61">
      <w:pPr>
        <w:jc w:val="both"/>
        <w:rPr>
          <w:lang w:bidi="ar-DZ"/>
        </w:rPr>
      </w:pPr>
      <w:r>
        <w:rPr>
          <w:lang w:bidi="ar-DZ"/>
        </w:rPr>
        <w:t>10</w:t>
      </w:r>
    </w:p>
    <w:p w14:paraId="541A2402" w14:textId="77777777" w:rsidR="004E3E37" w:rsidRDefault="004E3E37" w:rsidP="00034C61">
      <w:pPr>
        <w:jc w:val="both"/>
        <w:rPr>
          <w:lang w:bidi="ar-DZ"/>
        </w:rPr>
      </w:pPr>
      <w:r>
        <w:rPr>
          <w:lang w:bidi="ar-DZ"/>
        </w:rPr>
        <w:t>10</w:t>
      </w:r>
    </w:p>
    <w:p w14:paraId="09E431CD" w14:textId="77777777" w:rsidR="004E3E37" w:rsidRDefault="004E3E37" w:rsidP="00034C61">
      <w:pPr>
        <w:jc w:val="both"/>
        <w:rPr>
          <w:lang w:bidi="ar-DZ"/>
        </w:rPr>
      </w:pPr>
      <w:r>
        <w:rPr>
          <w:lang w:bidi="ar-DZ"/>
        </w:rPr>
        <w:t>10</w:t>
      </w:r>
    </w:p>
    <w:p w14:paraId="12574D7B" w14:textId="77777777" w:rsidR="004E3E37" w:rsidRDefault="004E3E37" w:rsidP="00034C61">
      <w:pPr>
        <w:jc w:val="both"/>
        <w:rPr>
          <w:lang w:bidi="ar-DZ"/>
        </w:rPr>
      </w:pPr>
      <w:r>
        <w:rPr>
          <w:lang w:bidi="ar-DZ"/>
        </w:rPr>
        <w:t>10</w:t>
      </w:r>
    </w:p>
    <w:p w14:paraId="3A443084" w14:textId="77777777" w:rsidR="004E3E37" w:rsidRDefault="004E3E37" w:rsidP="00034C61">
      <w:pPr>
        <w:jc w:val="both"/>
        <w:rPr>
          <w:lang w:bidi="ar-DZ"/>
        </w:rPr>
      </w:pPr>
      <w:r>
        <w:rPr>
          <w:lang w:bidi="ar-DZ"/>
        </w:rPr>
        <w:t>10</w:t>
      </w:r>
    </w:p>
    <w:p w14:paraId="650600B5" w14:textId="77777777" w:rsidR="004E3E37" w:rsidRDefault="004E3E37" w:rsidP="00034C61">
      <w:pPr>
        <w:jc w:val="both"/>
        <w:rPr>
          <w:lang w:bidi="ar-DZ"/>
        </w:rPr>
      </w:pPr>
      <w:r>
        <w:rPr>
          <w:lang w:bidi="ar-DZ"/>
        </w:rPr>
        <w:t>10</w:t>
      </w:r>
    </w:p>
    <w:p w14:paraId="325607E8" w14:textId="77777777" w:rsidR="004E3E37" w:rsidRDefault="004E3E37" w:rsidP="00034C61">
      <w:pPr>
        <w:jc w:val="both"/>
        <w:rPr>
          <w:lang w:bidi="ar-DZ"/>
        </w:rPr>
      </w:pPr>
      <w:r>
        <w:rPr>
          <w:lang w:bidi="ar-DZ"/>
        </w:rPr>
        <w:t>10</w:t>
      </w:r>
    </w:p>
    <w:p w14:paraId="297A1531" w14:textId="77777777" w:rsidR="004E3E37" w:rsidRDefault="004E3E37" w:rsidP="00034C61">
      <w:pPr>
        <w:jc w:val="both"/>
        <w:rPr>
          <w:lang w:bidi="ar-DZ"/>
        </w:rPr>
      </w:pPr>
      <w:r>
        <w:rPr>
          <w:lang w:bidi="ar-DZ"/>
        </w:rPr>
        <w:t>10</w:t>
      </w:r>
    </w:p>
    <w:p w14:paraId="4B8BBE55" w14:textId="77777777" w:rsidR="004E3E37" w:rsidRDefault="004E3E37" w:rsidP="00034C61">
      <w:pPr>
        <w:jc w:val="both"/>
        <w:rPr>
          <w:lang w:bidi="ar-DZ"/>
        </w:rPr>
      </w:pPr>
      <w:r>
        <w:rPr>
          <w:lang w:bidi="ar-DZ"/>
        </w:rPr>
        <w:t>10</w:t>
      </w:r>
    </w:p>
    <w:p w14:paraId="4B11B24C" w14:textId="77777777" w:rsidR="004E3E37" w:rsidRDefault="004E3E37" w:rsidP="00034C61">
      <w:pPr>
        <w:jc w:val="both"/>
        <w:rPr>
          <w:lang w:bidi="ar-DZ"/>
        </w:rPr>
      </w:pPr>
      <w:r>
        <w:rPr>
          <w:lang w:bidi="ar-DZ"/>
        </w:rPr>
        <w:t>10</w:t>
      </w:r>
    </w:p>
    <w:p w14:paraId="00F1EB46" w14:textId="77777777" w:rsidR="004E3E37" w:rsidRDefault="004E3E37" w:rsidP="00034C61">
      <w:pPr>
        <w:jc w:val="both"/>
        <w:rPr>
          <w:lang w:bidi="ar-DZ"/>
        </w:rPr>
      </w:pPr>
      <w:r>
        <w:rPr>
          <w:lang w:bidi="ar-DZ"/>
        </w:rPr>
        <w:t>10</w:t>
      </w:r>
    </w:p>
    <w:p w14:paraId="5BDB91DA" w14:textId="77777777" w:rsidR="004E3E37" w:rsidRDefault="004E3E37" w:rsidP="00034C61">
      <w:pPr>
        <w:jc w:val="both"/>
        <w:rPr>
          <w:lang w:bidi="ar-DZ"/>
        </w:rPr>
      </w:pPr>
      <w:r>
        <w:rPr>
          <w:lang w:bidi="ar-DZ"/>
        </w:rPr>
        <w:t>ENDLIST</w:t>
      </w:r>
    </w:p>
    <w:p w14:paraId="11774598" w14:textId="77777777" w:rsidR="004E3E37" w:rsidRDefault="004E3E37" w:rsidP="00034C61">
      <w:pPr>
        <w:jc w:val="both"/>
        <w:rPr>
          <w:lang w:bidi="ar-DZ"/>
        </w:rPr>
      </w:pPr>
    </w:p>
    <w:p w14:paraId="27B59EA7" w14:textId="77777777" w:rsidR="004E3E37" w:rsidRDefault="004E3E37" w:rsidP="00034C61">
      <w:pPr>
        <w:jc w:val="both"/>
        <w:rPr>
          <w:lang w:bidi="ar-DZ"/>
        </w:rPr>
      </w:pPr>
      <w:r>
        <w:rPr>
          <w:lang w:bidi="ar-DZ"/>
        </w:rPr>
        <w:t>LIST DDW_LIST</w:t>
      </w:r>
    </w:p>
    <w:p w14:paraId="7D943C9D" w14:textId="77777777" w:rsidR="004E3E37" w:rsidRDefault="004E3E37" w:rsidP="00034C61">
      <w:pPr>
        <w:jc w:val="both"/>
        <w:rPr>
          <w:lang w:bidi="ar-DZ"/>
        </w:rPr>
      </w:pPr>
      <w:r>
        <w:rPr>
          <w:lang w:bidi="ar-DZ"/>
        </w:rPr>
        <w:t>0.0</w:t>
      </w:r>
    </w:p>
    <w:p w14:paraId="3AE64BF8" w14:textId="77777777" w:rsidR="004E3E37" w:rsidRDefault="004E3E37" w:rsidP="00034C61">
      <w:pPr>
        <w:jc w:val="both"/>
        <w:rPr>
          <w:lang w:bidi="ar-DZ"/>
        </w:rPr>
      </w:pPr>
      <w:r>
        <w:rPr>
          <w:lang w:bidi="ar-DZ"/>
        </w:rPr>
        <w:t>24.8</w:t>
      </w:r>
    </w:p>
    <w:p w14:paraId="2FFD4961" w14:textId="77777777" w:rsidR="004E3E37" w:rsidRDefault="004E3E37" w:rsidP="00034C61">
      <w:pPr>
        <w:jc w:val="both"/>
        <w:rPr>
          <w:lang w:bidi="ar-DZ"/>
        </w:rPr>
      </w:pPr>
      <w:r>
        <w:rPr>
          <w:lang w:bidi="ar-DZ"/>
        </w:rPr>
        <w:t>25.3</w:t>
      </w:r>
    </w:p>
    <w:p w14:paraId="22F4D160" w14:textId="77777777" w:rsidR="004E3E37" w:rsidRDefault="004E3E37" w:rsidP="00034C61">
      <w:pPr>
        <w:jc w:val="both"/>
        <w:rPr>
          <w:lang w:bidi="ar-DZ"/>
        </w:rPr>
      </w:pPr>
      <w:r>
        <w:rPr>
          <w:lang w:bidi="ar-DZ"/>
        </w:rPr>
        <w:t>29.3</w:t>
      </w:r>
    </w:p>
    <w:p w14:paraId="25112020" w14:textId="77777777" w:rsidR="004E3E37" w:rsidRDefault="004E3E37" w:rsidP="00034C61">
      <w:pPr>
        <w:jc w:val="both"/>
        <w:rPr>
          <w:lang w:bidi="ar-DZ"/>
        </w:rPr>
      </w:pPr>
      <w:r>
        <w:rPr>
          <w:lang w:bidi="ar-DZ"/>
        </w:rPr>
        <w:t>33.6</w:t>
      </w:r>
    </w:p>
    <w:p w14:paraId="1D0A33B5" w14:textId="77777777" w:rsidR="004E3E37" w:rsidRDefault="004E3E37" w:rsidP="00034C61">
      <w:pPr>
        <w:jc w:val="both"/>
        <w:rPr>
          <w:lang w:bidi="ar-DZ"/>
        </w:rPr>
      </w:pPr>
      <w:r>
        <w:rPr>
          <w:lang w:bidi="ar-DZ"/>
        </w:rPr>
        <w:t>33.3</w:t>
      </w:r>
    </w:p>
    <w:p w14:paraId="2B6E768E" w14:textId="77777777" w:rsidR="004E3E37" w:rsidRDefault="004E3E37" w:rsidP="00034C61">
      <w:pPr>
        <w:jc w:val="both"/>
        <w:rPr>
          <w:lang w:bidi="ar-DZ"/>
        </w:rPr>
      </w:pPr>
      <w:r>
        <w:rPr>
          <w:lang w:bidi="ar-DZ"/>
        </w:rPr>
        <w:t>34.9</w:t>
      </w:r>
    </w:p>
    <w:p w14:paraId="47C6EA38" w14:textId="77777777" w:rsidR="004E3E37" w:rsidRDefault="004E3E37" w:rsidP="00034C61">
      <w:pPr>
        <w:jc w:val="both"/>
        <w:rPr>
          <w:lang w:bidi="ar-DZ"/>
        </w:rPr>
      </w:pPr>
      <w:r>
        <w:rPr>
          <w:lang w:bidi="ar-DZ"/>
        </w:rPr>
        <w:t>39.0</w:t>
      </w:r>
    </w:p>
    <w:p w14:paraId="35144EDF" w14:textId="77777777" w:rsidR="004E3E37" w:rsidRDefault="004E3E37" w:rsidP="00034C61">
      <w:pPr>
        <w:jc w:val="both"/>
        <w:rPr>
          <w:lang w:bidi="ar-DZ"/>
        </w:rPr>
      </w:pPr>
      <w:r>
        <w:rPr>
          <w:lang w:bidi="ar-DZ"/>
        </w:rPr>
        <w:t>24.4</w:t>
      </w:r>
    </w:p>
    <w:p w14:paraId="67228365" w14:textId="77777777" w:rsidR="004E3E37" w:rsidRDefault="004E3E37" w:rsidP="00034C61">
      <w:pPr>
        <w:jc w:val="both"/>
        <w:rPr>
          <w:lang w:bidi="ar-DZ"/>
        </w:rPr>
      </w:pPr>
      <w:r>
        <w:rPr>
          <w:lang w:bidi="ar-DZ"/>
        </w:rPr>
        <w:t>29.7</w:t>
      </w:r>
    </w:p>
    <w:p w14:paraId="3217B759" w14:textId="77777777" w:rsidR="004E3E37" w:rsidRDefault="004E3E37" w:rsidP="00034C61">
      <w:pPr>
        <w:jc w:val="both"/>
        <w:rPr>
          <w:lang w:bidi="ar-DZ"/>
        </w:rPr>
      </w:pPr>
      <w:r>
        <w:rPr>
          <w:lang w:bidi="ar-DZ"/>
        </w:rPr>
        <w:t>9.8</w:t>
      </w:r>
    </w:p>
    <w:p w14:paraId="52E19C42" w14:textId="77777777" w:rsidR="004E3E37" w:rsidRDefault="004E3E37" w:rsidP="00034C61">
      <w:pPr>
        <w:jc w:val="both"/>
        <w:rPr>
          <w:lang w:bidi="ar-DZ"/>
        </w:rPr>
      </w:pPr>
      <w:r>
        <w:rPr>
          <w:lang w:bidi="ar-DZ"/>
        </w:rPr>
        <w:t>0.0</w:t>
      </w:r>
    </w:p>
    <w:p w14:paraId="34348265" w14:textId="77777777" w:rsidR="004E3E37" w:rsidRDefault="004E3E37" w:rsidP="00034C61">
      <w:pPr>
        <w:jc w:val="both"/>
        <w:rPr>
          <w:lang w:bidi="ar-DZ"/>
        </w:rPr>
      </w:pPr>
      <w:r>
        <w:rPr>
          <w:lang w:bidi="ar-DZ"/>
        </w:rPr>
        <w:t>35.3</w:t>
      </w:r>
    </w:p>
    <w:p w14:paraId="5D7B1E2D" w14:textId="77777777" w:rsidR="004E3E37" w:rsidRDefault="004E3E37" w:rsidP="00034C61">
      <w:pPr>
        <w:jc w:val="both"/>
        <w:rPr>
          <w:lang w:bidi="ar-DZ"/>
        </w:rPr>
      </w:pPr>
      <w:r>
        <w:rPr>
          <w:lang w:bidi="ar-DZ"/>
        </w:rPr>
        <w:t>26.5</w:t>
      </w:r>
    </w:p>
    <w:p w14:paraId="57419B1C" w14:textId="77777777" w:rsidR="004E3E37" w:rsidRDefault="004E3E37" w:rsidP="00034C61">
      <w:pPr>
        <w:jc w:val="both"/>
        <w:rPr>
          <w:lang w:bidi="ar-DZ"/>
        </w:rPr>
      </w:pPr>
      <w:r>
        <w:rPr>
          <w:lang w:bidi="ar-DZ"/>
        </w:rPr>
        <w:t>50.5</w:t>
      </w:r>
    </w:p>
    <w:p w14:paraId="0AE85731" w14:textId="77777777" w:rsidR="004E3E37" w:rsidRDefault="004E3E37" w:rsidP="00034C61">
      <w:pPr>
        <w:jc w:val="both"/>
        <w:rPr>
          <w:lang w:bidi="ar-DZ"/>
        </w:rPr>
      </w:pPr>
      <w:r>
        <w:rPr>
          <w:lang w:bidi="ar-DZ"/>
        </w:rPr>
        <w:t>56.3</w:t>
      </w:r>
    </w:p>
    <w:p w14:paraId="0E65BA5C" w14:textId="77777777" w:rsidR="004E3E37" w:rsidRDefault="004E3E37" w:rsidP="00034C61">
      <w:pPr>
        <w:jc w:val="both"/>
        <w:rPr>
          <w:lang w:bidi="ar-DZ"/>
        </w:rPr>
      </w:pPr>
      <w:r>
        <w:rPr>
          <w:lang w:bidi="ar-DZ"/>
        </w:rPr>
        <w:t>41.7</w:t>
      </w:r>
    </w:p>
    <w:p w14:paraId="6FAB20CE" w14:textId="77777777" w:rsidR="004E3E37" w:rsidRDefault="004E3E37" w:rsidP="00034C61">
      <w:pPr>
        <w:jc w:val="both"/>
        <w:rPr>
          <w:lang w:bidi="ar-DZ"/>
        </w:rPr>
      </w:pPr>
      <w:r>
        <w:rPr>
          <w:lang w:bidi="ar-DZ"/>
        </w:rPr>
        <w:t>25.2</w:t>
      </w:r>
    </w:p>
    <w:p w14:paraId="13166052" w14:textId="77777777" w:rsidR="004E3E37" w:rsidRDefault="004E3E37" w:rsidP="00034C61">
      <w:pPr>
        <w:jc w:val="both"/>
        <w:rPr>
          <w:lang w:bidi="ar-DZ"/>
        </w:rPr>
      </w:pPr>
      <w:r>
        <w:rPr>
          <w:lang w:bidi="ar-DZ"/>
        </w:rPr>
        <w:t>41.7</w:t>
      </w:r>
    </w:p>
    <w:p w14:paraId="5C79E967" w14:textId="77777777" w:rsidR="004E3E37" w:rsidRDefault="004E3E37" w:rsidP="00034C61">
      <w:pPr>
        <w:jc w:val="both"/>
        <w:rPr>
          <w:lang w:bidi="ar-DZ"/>
        </w:rPr>
      </w:pPr>
      <w:r>
        <w:rPr>
          <w:lang w:bidi="ar-DZ"/>
        </w:rPr>
        <w:t>16.1</w:t>
      </w:r>
    </w:p>
    <w:p w14:paraId="4BFBF66C" w14:textId="77777777" w:rsidR="004E3E37" w:rsidRDefault="004E3E37" w:rsidP="00034C61">
      <w:pPr>
        <w:jc w:val="both"/>
        <w:rPr>
          <w:lang w:bidi="ar-DZ"/>
        </w:rPr>
      </w:pPr>
      <w:r>
        <w:rPr>
          <w:lang w:bidi="ar-DZ"/>
        </w:rPr>
        <w:t>38.1</w:t>
      </w:r>
    </w:p>
    <w:p w14:paraId="1C297D8E" w14:textId="77777777" w:rsidR="004E3E37" w:rsidRDefault="004E3E37" w:rsidP="00034C61">
      <w:pPr>
        <w:jc w:val="both"/>
        <w:rPr>
          <w:lang w:bidi="ar-DZ"/>
        </w:rPr>
      </w:pPr>
      <w:r>
        <w:rPr>
          <w:lang w:bidi="ar-DZ"/>
        </w:rPr>
        <w:t>40.2</w:t>
      </w:r>
    </w:p>
    <w:p w14:paraId="7EC26EC6" w14:textId="77777777" w:rsidR="004E3E37" w:rsidRDefault="004E3E37" w:rsidP="00034C61">
      <w:pPr>
        <w:jc w:val="both"/>
        <w:rPr>
          <w:lang w:bidi="ar-DZ"/>
        </w:rPr>
      </w:pPr>
      <w:r>
        <w:rPr>
          <w:lang w:bidi="ar-DZ"/>
        </w:rPr>
        <w:t>43.2</w:t>
      </w:r>
    </w:p>
    <w:p w14:paraId="042098FF" w14:textId="77777777" w:rsidR="004E3E37" w:rsidRDefault="004E3E37" w:rsidP="00034C61">
      <w:pPr>
        <w:jc w:val="both"/>
        <w:rPr>
          <w:lang w:bidi="ar-DZ"/>
        </w:rPr>
      </w:pPr>
      <w:r>
        <w:rPr>
          <w:lang w:bidi="ar-DZ"/>
        </w:rPr>
        <w:t>43.3</w:t>
      </w:r>
    </w:p>
    <w:p w14:paraId="719A13E0" w14:textId="77777777" w:rsidR="004E3E37" w:rsidRDefault="004E3E37" w:rsidP="00034C61">
      <w:pPr>
        <w:jc w:val="both"/>
        <w:rPr>
          <w:lang w:bidi="ar-DZ"/>
        </w:rPr>
      </w:pPr>
      <w:r>
        <w:rPr>
          <w:lang w:bidi="ar-DZ"/>
        </w:rPr>
        <w:t>27.0</w:t>
      </w:r>
    </w:p>
    <w:p w14:paraId="3EF95CC8" w14:textId="77777777" w:rsidR="004E3E37" w:rsidRDefault="004E3E37" w:rsidP="00034C61">
      <w:pPr>
        <w:jc w:val="both"/>
        <w:rPr>
          <w:lang w:bidi="ar-DZ"/>
        </w:rPr>
      </w:pPr>
      <w:r>
        <w:rPr>
          <w:lang w:bidi="ar-DZ"/>
        </w:rPr>
        <w:t>27.6</w:t>
      </w:r>
    </w:p>
    <w:p w14:paraId="7F69276A" w14:textId="77777777" w:rsidR="004E3E37" w:rsidRDefault="004E3E37" w:rsidP="00034C61">
      <w:pPr>
        <w:jc w:val="both"/>
        <w:rPr>
          <w:lang w:bidi="ar-DZ"/>
        </w:rPr>
      </w:pPr>
      <w:r>
        <w:rPr>
          <w:lang w:bidi="ar-DZ"/>
        </w:rPr>
        <w:t>23.7</w:t>
      </w:r>
    </w:p>
    <w:p w14:paraId="001A07A5" w14:textId="77777777" w:rsidR="004E3E37" w:rsidRDefault="004E3E37" w:rsidP="00034C61">
      <w:pPr>
        <w:jc w:val="both"/>
        <w:rPr>
          <w:lang w:bidi="ar-DZ"/>
        </w:rPr>
      </w:pPr>
      <w:r>
        <w:rPr>
          <w:lang w:bidi="ar-DZ"/>
        </w:rPr>
        <w:t>47.1</w:t>
      </w:r>
    </w:p>
    <w:p w14:paraId="01A3FB45" w14:textId="77777777" w:rsidR="004E3E37" w:rsidRDefault="004E3E37" w:rsidP="00034C61">
      <w:pPr>
        <w:jc w:val="both"/>
        <w:rPr>
          <w:lang w:bidi="ar-DZ"/>
        </w:rPr>
      </w:pPr>
      <w:r>
        <w:rPr>
          <w:lang w:bidi="ar-DZ"/>
        </w:rPr>
        <w:t>33.3</w:t>
      </w:r>
    </w:p>
    <w:p w14:paraId="0AEB2DA2" w14:textId="77777777" w:rsidR="004E3E37" w:rsidRDefault="004E3E37" w:rsidP="00034C61">
      <w:pPr>
        <w:jc w:val="both"/>
        <w:rPr>
          <w:lang w:bidi="ar-DZ"/>
        </w:rPr>
      </w:pPr>
      <w:r>
        <w:rPr>
          <w:lang w:bidi="ar-DZ"/>
        </w:rPr>
        <w:t>31.7</w:t>
      </w:r>
    </w:p>
    <w:p w14:paraId="7B425E1A" w14:textId="77777777" w:rsidR="004E3E37" w:rsidRDefault="004E3E37" w:rsidP="00034C61">
      <w:pPr>
        <w:jc w:val="both"/>
        <w:rPr>
          <w:lang w:bidi="ar-DZ"/>
        </w:rPr>
      </w:pPr>
      <w:r>
        <w:rPr>
          <w:lang w:bidi="ar-DZ"/>
        </w:rPr>
        <w:t>47.0</w:t>
      </w:r>
    </w:p>
    <w:p w14:paraId="3C20FE16" w14:textId="77777777" w:rsidR="004E3E37" w:rsidRDefault="004E3E37" w:rsidP="00034C61">
      <w:pPr>
        <w:jc w:val="both"/>
        <w:rPr>
          <w:lang w:bidi="ar-DZ"/>
        </w:rPr>
      </w:pPr>
      <w:r>
        <w:rPr>
          <w:lang w:bidi="ar-DZ"/>
        </w:rPr>
        <w:t>16.8</w:t>
      </w:r>
    </w:p>
    <w:p w14:paraId="58C06862" w14:textId="77777777" w:rsidR="004E3E37" w:rsidRDefault="004E3E37" w:rsidP="00034C61">
      <w:pPr>
        <w:jc w:val="both"/>
        <w:rPr>
          <w:lang w:bidi="ar-DZ"/>
        </w:rPr>
      </w:pPr>
      <w:r>
        <w:rPr>
          <w:lang w:bidi="ar-DZ"/>
        </w:rPr>
        <w:t>20.7</w:t>
      </w:r>
    </w:p>
    <w:p w14:paraId="687161FF" w14:textId="77777777" w:rsidR="004E3E37" w:rsidRDefault="004E3E37" w:rsidP="00034C61">
      <w:pPr>
        <w:jc w:val="both"/>
        <w:rPr>
          <w:lang w:bidi="ar-DZ"/>
        </w:rPr>
      </w:pPr>
      <w:r>
        <w:rPr>
          <w:lang w:bidi="ar-DZ"/>
        </w:rPr>
        <w:t>22.9</w:t>
      </w:r>
    </w:p>
    <w:p w14:paraId="60C97124" w14:textId="77777777" w:rsidR="004E3E37" w:rsidRDefault="004E3E37" w:rsidP="00034C61">
      <w:pPr>
        <w:jc w:val="both"/>
        <w:rPr>
          <w:lang w:bidi="ar-DZ"/>
        </w:rPr>
      </w:pPr>
      <w:r>
        <w:rPr>
          <w:lang w:bidi="ar-DZ"/>
        </w:rPr>
        <w:t>13.2</w:t>
      </w:r>
    </w:p>
    <w:p w14:paraId="2B06556F" w14:textId="77777777" w:rsidR="004E3E37" w:rsidRDefault="004E3E37" w:rsidP="00034C61">
      <w:pPr>
        <w:jc w:val="both"/>
        <w:rPr>
          <w:lang w:bidi="ar-DZ"/>
        </w:rPr>
      </w:pPr>
      <w:r>
        <w:rPr>
          <w:lang w:bidi="ar-DZ"/>
        </w:rPr>
        <w:t>22.8</w:t>
      </w:r>
    </w:p>
    <w:p w14:paraId="2D08579F" w14:textId="77777777" w:rsidR="004E3E37" w:rsidRDefault="004E3E37" w:rsidP="00034C61">
      <w:pPr>
        <w:jc w:val="both"/>
        <w:rPr>
          <w:lang w:bidi="ar-DZ"/>
        </w:rPr>
      </w:pPr>
      <w:r>
        <w:rPr>
          <w:lang w:bidi="ar-DZ"/>
        </w:rPr>
        <w:t>37.9</w:t>
      </w:r>
    </w:p>
    <w:p w14:paraId="34162F80" w14:textId="77777777" w:rsidR="004E3E37" w:rsidRDefault="004E3E37" w:rsidP="00034C61">
      <w:pPr>
        <w:jc w:val="both"/>
        <w:rPr>
          <w:lang w:bidi="ar-DZ"/>
        </w:rPr>
      </w:pPr>
      <w:r>
        <w:rPr>
          <w:lang w:bidi="ar-DZ"/>
        </w:rPr>
        <w:t>34.7</w:t>
      </w:r>
    </w:p>
    <w:p w14:paraId="522918F1" w14:textId="77777777" w:rsidR="004E3E37" w:rsidRDefault="004E3E37" w:rsidP="00034C61">
      <w:pPr>
        <w:jc w:val="both"/>
        <w:rPr>
          <w:lang w:bidi="ar-DZ"/>
        </w:rPr>
      </w:pPr>
      <w:r>
        <w:rPr>
          <w:lang w:bidi="ar-DZ"/>
        </w:rPr>
        <w:t>29.3</w:t>
      </w:r>
    </w:p>
    <w:p w14:paraId="0DAEAE6B" w14:textId="77777777" w:rsidR="004E3E37" w:rsidRDefault="004E3E37" w:rsidP="00034C61">
      <w:pPr>
        <w:jc w:val="both"/>
        <w:rPr>
          <w:lang w:bidi="ar-DZ"/>
        </w:rPr>
      </w:pPr>
      <w:r>
        <w:rPr>
          <w:lang w:bidi="ar-DZ"/>
        </w:rPr>
        <w:t>47.2</w:t>
      </w:r>
    </w:p>
    <w:p w14:paraId="016602AF" w14:textId="77777777" w:rsidR="004E3E37" w:rsidRDefault="004E3E37" w:rsidP="00034C61">
      <w:pPr>
        <w:jc w:val="both"/>
        <w:rPr>
          <w:lang w:bidi="ar-DZ"/>
        </w:rPr>
      </w:pPr>
      <w:r>
        <w:rPr>
          <w:lang w:bidi="ar-DZ"/>
        </w:rPr>
        <w:t>28.5</w:t>
      </w:r>
    </w:p>
    <w:p w14:paraId="4181B5D0" w14:textId="77777777" w:rsidR="004E3E37" w:rsidRDefault="004E3E37" w:rsidP="00034C61">
      <w:pPr>
        <w:jc w:val="both"/>
        <w:rPr>
          <w:lang w:bidi="ar-DZ"/>
        </w:rPr>
      </w:pPr>
      <w:r>
        <w:rPr>
          <w:lang w:bidi="ar-DZ"/>
        </w:rPr>
        <w:t>37.9</w:t>
      </w:r>
    </w:p>
    <w:p w14:paraId="2828B5EC" w14:textId="77777777" w:rsidR="004E3E37" w:rsidRDefault="004E3E37" w:rsidP="00034C61">
      <w:pPr>
        <w:jc w:val="both"/>
        <w:rPr>
          <w:lang w:bidi="ar-DZ"/>
        </w:rPr>
      </w:pPr>
      <w:r>
        <w:rPr>
          <w:lang w:bidi="ar-DZ"/>
        </w:rPr>
        <w:t>21.7</w:t>
      </w:r>
    </w:p>
    <w:p w14:paraId="3CD7D702" w14:textId="77777777" w:rsidR="004E3E37" w:rsidRDefault="004E3E37" w:rsidP="00034C61">
      <w:pPr>
        <w:jc w:val="both"/>
        <w:rPr>
          <w:lang w:bidi="ar-DZ"/>
        </w:rPr>
      </w:pPr>
      <w:r>
        <w:rPr>
          <w:lang w:bidi="ar-DZ"/>
        </w:rPr>
        <w:t>23.0</w:t>
      </w:r>
    </w:p>
    <w:p w14:paraId="3F602B03" w14:textId="77777777" w:rsidR="004E3E37" w:rsidRDefault="004E3E37" w:rsidP="00034C61">
      <w:pPr>
        <w:jc w:val="both"/>
        <w:rPr>
          <w:lang w:bidi="ar-DZ"/>
        </w:rPr>
      </w:pPr>
      <w:r>
        <w:rPr>
          <w:lang w:bidi="ar-DZ"/>
        </w:rPr>
        <w:t>38.2</w:t>
      </w:r>
    </w:p>
    <w:p w14:paraId="675EF046" w14:textId="77777777" w:rsidR="004E3E37" w:rsidRDefault="004E3E37" w:rsidP="00034C61">
      <w:pPr>
        <w:jc w:val="both"/>
        <w:rPr>
          <w:lang w:bidi="ar-DZ"/>
        </w:rPr>
      </w:pPr>
      <w:r>
        <w:rPr>
          <w:lang w:bidi="ar-DZ"/>
        </w:rPr>
        <w:t>32.2</w:t>
      </w:r>
    </w:p>
    <w:p w14:paraId="403493A2" w14:textId="77777777" w:rsidR="004E3E37" w:rsidRDefault="004E3E37" w:rsidP="00034C61">
      <w:pPr>
        <w:jc w:val="both"/>
        <w:rPr>
          <w:lang w:bidi="ar-DZ"/>
        </w:rPr>
      </w:pPr>
      <w:r>
        <w:rPr>
          <w:lang w:bidi="ar-DZ"/>
        </w:rPr>
        <w:t>37.7</w:t>
      </w:r>
    </w:p>
    <w:p w14:paraId="3C107E66" w14:textId="77777777" w:rsidR="004E3E37" w:rsidRDefault="004E3E37" w:rsidP="00034C61">
      <w:pPr>
        <w:jc w:val="both"/>
        <w:rPr>
          <w:lang w:bidi="ar-DZ"/>
        </w:rPr>
      </w:pPr>
      <w:r>
        <w:rPr>
          <w:lang w:bidi="ar-DZ"/>
        </w:rPr>
        <w:t>0.0</w:t>
      </w:r>
    </w:p>
    <w:p w14:paraId="5FCDF302" w14:textId="77777777" w:rsidR="004E3E37" w:rsidRDefault="004E3E37" w:rsidP="00034C61">
      <w:pPr>
        <w:jc w:val="both"/>
        <w:rPr>
          <w:lang w:bidi="ar-DZ"/>
        </w:rPr>
      </w:pPr>
    </w:p>
    <w:p w14:paraId="7AF07967" w14:textId="77777777" w:rsidR="004E3E37" w:rsidRDefault="004E3E37" w:rsidP="00034C61">
      <w:pPr>
        <w:jc w:val="both"/>
        <w:rPr>
          <w:lang w:bidi="ar-DZ"/>
        </w:rPr>
      </w:pPr>
      <w:r>
        <w:rPr>
          <w:lang w:bidi="ar-DZ"/>
        </w:rPr>
        <w:t>ENDLIST</w:t>
      </w:r>
    </w:p>
    <w:p w14:paraId="766E50E9" w14:textId="77777777" w:rsidR="004E3E37" w:rsidRDefault="004E3E37" w:rsidP="00034C61">
      <w:pPr>
        <w:jc w:val="both"/>
        <w:rPr>
          <w:lang w:bidi="ar-DZ"/>
        </w:rPr>
      </w:pPr>
    </w:p>
    <w:p w14:paraId="0122FB73" w14:textId="77777777" w:rsidR="004E3E37" w:rsidRDefault="004E3E37" w:rsidP="00034C61">
      <w:pPr>
        <w:jc w:val="both"/>
        <w:rPr>
          <w:lang w:bidi="ar-DZ"/>
        </w:rPr>
      </w:pPr>
      <w:r>
        <w:rPr>
          <w:lang w:bidi="ar-DZ"/>
        </w:rPr>
        <w:t>###########</w:t>
      </w:r>
      <w:proofErr w:type="gramStart"/>
      <w:r>
        <w:rPr>
          <w:lang w:bidi="ar-DZ"/>
        </w:rPr>
        <w:t>#  SCRIPT</w:t>
      </w:r>
      <w:proofErr w:type="gramEnd"/>
      <w:r>
        <w:rPr>
          <w:lang w:bidi="ar-DZ"/>
        </w:rPr>
        <w:t xml:space="preserve"> SECTION ###############################</w:t>
      </w:r>
    </w:p>
    <w:p w14:paraId="3615278C" w14:textId="77777777" w:rsidR="004E3E37" w:rsidRDefault="004E3E37" w:rsidP="00034C61">
      <w:pPr>
        <w:jc w:val="both"/>
        <w:rPr>
          <w:lang w:bidi="ar-DZ"/>
        </w:rPr>
      </w:pPr>
      <w:r>
        <w:rPr>
          <w:lang w:bidi="ar-DZ"/>
        </w:rPr>
        <w:t>SCRIPT</w:t>
      </w:r>
    </w:p>
    <w:p w14:paraId="649AE53F" w14:textId="77777777" w:rsidR="004E3E37" w:rsidRDefault="004E3E37" w:rsidP="00034C61">
      <w:pPr>
        <w:jc w:val="both"/>
        <w:rPr>
          <w:lang w:bidi="ar-DZ"/>
        </w:rPr>
      </w:pPr>
      <w:r>
        <w:rPr>
          <w:lang w:bidi="ar-DZ"/>
        </w:rPr>
        <w:t>#AAR21 dilution to 1ng/</w:t>
      </w:r>
      <w:proofErr w:type="spellStart"/>
      <w:r>
        <w:rPr>
          <w:lang w:bidi="ar-DZ"/>
        </w:rPr>
        <w:t>ul</w:t>
      </w:r>
      <w:proofErr w:type="spellEnd"/>
    </w:p>
    <w:p w14:paraId="2559A0D1" w14:textId="77777777" w:rsidR="004E3E37" w:rsidRDefault="004E3E37" w:rsidP="00034C61">
      <w:pPr>
        <w:jc w:val="both"/>
        <w:rPr>
          <w:lang w:bidi="ar-DZ"/>
        </w:rPr>
      </w:pPr>
      <w:r>
        <w:rPr>
          <w:lang w:bidi="ar-DZ"/>
        </w:rPr>
        <w:t>TRANSFER_LOCATIONS P3:A1+48 P6:A1+48 DNA_LIST BOT_BOT_</w:t>
      </w:r>
      <w:proofErr w:type="gramStart"/>
      <w:r>
        <w:rPr>
          <w:lang w:bidi="ar-DZ"/>
        </w:rPr>
        <w:t>LIQUID  TIPTYPE:20</w:t>
      </w:r>
      <w:proofErr w:type="gramEnd"/>
    </w:p>
    <w:p w14:paraId="7A7B4039" w14:textId="77777777" w:rsidR="004E3E37" w:rsidRDefault="004E3E37" w:rsidP="00034C61">
      <w:pPr>
        <w:jc w:val="both"/>
        <w:rPr>
          <w:lang w:bidi="ar-DZ"/>
        </w:rPr>
      </w:pPr>
      <w:r>
        <w:rPr>
          <w:lang w:bidi="ar-DZ"/>
        </w:rPr>
        <w:t>PROMPT LOOK AT PLATE</w:t>
      </w:r>
    </w:p>
    <w:p w14:paraId="655BC3CA" w14:textId="77777777" w:rsidR="004E3E37" w:rsidRDefault="004E3E37" w:rsidP="00034C61">
      <w:pPr>
        <w:jc w:val="both"/>
        <w:rPr>
          <w:lang w:bidi="ar-DZ"/>
        </w:rPr>
      </w:pPr>
      <w:r>
        <w:rPr>
          <w:lang w:bidi="ar-DZ"/>
        </w:rPr>
        <w:t>DIST_REAGENT2 DDW_RGT P6:A1+48 DDW_</w:t>
      </w:r>
      <w:proofErr w:type="gramStart"/>
      <w:r>
        <w:rPr>
          <w:lang w:bidi="ar-DZ"/>
        </w:rPr>
        <w:t>LIST  AUT</w:t>
      </w:r>
      <w:proofErr w:type="gramEnd"/>
      <w:r>
        <w:rPr>
          <w:lang w:bidi="ar-DZ"/>
        </w:rPr>
        <w:t>_AIR  TIPMODE:MULTITIP,TIPTYPE:200</w:t>
      </w:r>
    </w:p>
    <w:p w14:paraId="0C730A9B" w14:textId="77777777" w:rsidR="004E3E37" w:rsidRDefault="004E3E37" w:rsidP="00034C61">
      <w:pPr>
        <w:jc w:val="both"/>
        <w:rPr>
          <w:lang w:bidi="ar-DZ"/>
        </w:rPr>
      </w:pPr>
    </w:p>
    <w:p w14:paraId="346A9734" w14:textId="77777777" w:rsidR="004E3E37" w:rsidRDefault="004E3E37" w:rsidP="00034C61">
      <w:pPr>
        <w:jc w:val="both"/>
        <w:rPr>
          <w:lang w:bidi="ar-DZ"/>
        </w:rPr>
      </w:pPr>
      <w:r>
        <w:rPr>
          <w:lang w:bidi="ar-DZ"/>
        </w:rPr>
        <w:t>ENDSCRIPT</w:t>
      </w:r>
    </w:p>
    <w:p w14:paraId="783776E3" w14:textId="77777777" w:rsidR="004E3E37" w:rsidRPr="00071BDD" w:rsidRDefault="004E3E37" w:rsidP="00034C61">
      <w:pPr>
        <w:jc w:val="both"/>
        <w:rPr>
          <w:lang w:bidi="ar-DZ"/>
        </w:rPr>
      </w:pPr>
    </w:p>
    <w:p w14:paraId="02D8C9DF" w14:textId="77777777" w:rsidR="004E3E37" w:rsidRDefault="004E3E37" w:rsidP="00034C61">
      <w:pPr>
        <w:jc w:val="both"/>
        <w:rPr>
          <w:rFonts w:asciiTheme="minorBidi" w:hAnsiTheme="minorBidi" w:cstheme="minorBidi"/>
        </w:rPr>
      </w:pPr>
    </w:p>
    <w:p w14:paraId="51C51699" w14:textId="77777777" w:rsidR="004E3E37" w:rsidRDefault="004E3E37" w:rsidP="00034C61">
      <w:pPr>
        <w:jc w:val="both"/>
        <w:rPr>
          <w:rFonts w:asciiTheme="minorBidi" w:hAnsiTheme="minorBidi" w:cstheme="minorBidi"/>
        </w:rPr>
      </w:pPr>
    </w:p>
    <w:p w14:paraId="1100DA55" w14:textId="77777777" w:rsidR="004E3E37" w:rsidRDefault="004E3E37" w:rsidP="00034C61">
      <w:pPr>
        <w:jc w:val="both"/>
        <w:rPr>
          <w:rFonts w:asciiTheme="minorBidi" w:hAnsiTheme="minorBidi" w:cstheme="minorBidi"/>
        </w:rPr>
      </w:pPr>
    </w:p>
    <w:p w14:paraId="68C4A4D3" w14:textId="77777777" w:rsidR="004E3E37" w:rsidRDefault="004E3E37" w:rsidP="00034C61">
      <w:pPr>
        <w:jc w:val="both"/>
        <w:rPr>
          <w:rFonts w:asciiTheme="minorBidi" w:hAnsiTheme="minorBidi" w:cstheme="minorBidi"/>
        </w:rPr>
      </w:pPr>
    </w:p>
    <w:p w14:paraId="5AF42A76" w14:textId="77777777" w:rsidR="004E3E37" w:rsidRDefault="004E3E37" w:rsidP="00034C61">
      <w:pPr>
        <w:jc w:val="both"/>
        <w:rPr>
          <w:rFonts w:asciiTheme="minorBidi" w:hAnsiTheme="minorBidi" w:cstheme="minorBidi"/>
        </w:rPr>
      </w:pPr>
    </w:p>
    <w:p w14:paraId="640DDBB7" w14:textId="77777777" w:rsidR="004E3E37" w:rsidRDefault="004E3E37" w:rsidP="00034C61">
      <w:pPr>
        <w:jc w:val="both"/>
        <w:rPr>
          <w:rFonts w:asciiTheme="minorBidi" w:hAnsiTheme="minorBidi" w:cstheme="minorBidi"/>
        </w:rPr>
      </w:pPr>
    </w:p>
    <w:p w14:paraId="02B2D613" w14:textId="77777777" w:rsidR="004E3E37" w:rsidRDefault="004E3E37" w:rsidP="00034C61">
      <w:pPr>
        <w:jc w:val="both"/>
        <w:rPr>
          <w:rFonts w:asciiTheme="minorBidi" w:hAnsiTheme="minorBidi" w:cstheme="minorBidi"/>
        </w:rPr>
      </w:pPr>
    </w:p>
    <w:p w14:paraId="21CB3B2B" w14:textId="77777777" w:rsidR="004E3E37" w:rsidRDefault="004E3E37" w:rsidP="00034C61">
      <w:pPr>
        <w:spacing w:after="200"/>
        <w:jc w:val="both"/>
        <w:rPr>
          <w:b/>
          <w:bCs/>
          <w:color w:val="4F81BD" w:themeColor="accent1"/>
          <w:sz w:val="18"/>
          <w:szCs w:val="18"/>
        </w:rPr>
      </w:pPr>
      <w:r>
        <w:br w:type="page"/>
      </w:r>
    </w:p>
    <w:p w14:paraId="0CA9B72B" w14:textId="2D2C6B9E" w:rsidR="00677906" w:rsidRPr="00467F2C" w:rsidRDefault="00BF3BA5">
      <w:pPr>
        <w:pStyle w:val="Heading1"/>
        <w:jc w:val="both"/>
      </w:pPr>
      <w:r>
        <w:t>Supplemental Note S</w:t>
      </w:r>
      <w:r w:rsidR="00FD0115">
        <w:t>3</w:t>
      </w:r>
      <w:r w:rsidR="00677906" w:rsidRPr="00644762">
        <w:t xml:space="preserve"> – </w:t>
      </w:r>
      <w:r w:rsidR="00677906" w:rsidRPr="00467F2C">
        <w:t>Computational pipeline of cell lineage reconstruction using MS</w:t>
      </w:r>
    </w:p>
    <w:p w14:paraId="65E4AF3B" w14:textId="37D6C7C9" w:rsidR="00677906" w:rsidRDefault="005A61DF">
      <w:pPr>
        <w:spacing w:after="200"/>
        <w:jc w:val="both"/>
      </w:pPr>
      <w:r>
        <w:fldChar w:fldCharType="begin"/>
      </w:r>
      <w:r>
        <w:instrText xml:space="preserve"> REF _Ref433304773 \h </w:instrText>
      </w:r>
      <w:r w:rsidR="00034C61">
        <w:instrText xml:space="preserve"> \* MERGEFORMAT </w:instrText>
      </w:r>
      <w:r>
        <w:fldChar w:fldCharType="separate"/>
      </w:r>
      <w:r w:rsidR="00360F16">
        <w:t xml:space="preserve">Supplemental Figure </w:t>
      </w:r>
      <w:r w:rsidR="00360F16">
        <w:rPr>
          <w:noProof/>
        </w:rPr>
        <w:t>S7</w:t>
      </w:r>
      <w:r>
        <w:fldChar w:fldCharType="end"/>
      </w:r>
      <w:r>
        <w:t xml:space="preserve"> </w:t>
      </w:r>
      <w:r w:rsidR="00677906">
        <w:t>shows a schematic diagram of the different computational stages.</w:t>
      </w:r>
      <w:r w:rsidR="00677906" w:rsidRPr="009F7E7C">
        <w:t xml:space="preserve"> </w:t>
      </w:r>
      <w:r w:rsidR="00677906">
        <w:t xml:space="preserve">Due to biased amplification (both the WGA and targeted PCR) there is </w:t>
      </w:r>
      <w:proofErr w:type="gramStart"/>
      <w:r w:rsidR="00677906">
        <w:t>a dispersion</w:t>
      </w:r>
      <w:proofErr w:type="gramEnd"/>
      <w:r w:rsidR="00677906">
        <w:t xml:space="preserve"> in the read count between the different loci, as shown</w:t>
      </w:r>
      <w:r w:rsidR="00E74C9B">
        <w:t xml:space="preserve"> in</w:t>
      </w:r>
      <w:r w:rsidR="00677906">
        <w:t xml:space="preserve"> </w:t>
      </w:r>
      <w:r w:rsidR="00677906">
        <w:fldChar w:fldCharType="begin"/>
      </w:r>
      <w:r w:rsidR="00677906">
        <w:instrText xml:space="preserve"> REF _Ref433301978 \h </w:instrText>
      </w:r>
      <w:r w:rsidR="00034C61">
        <w:instrText xml:space="preserve"> \* MERGEFORMAT </w:instrText>
      </w:r>
      <w:r w:rsidR="00677906">
        <w:fldChar w:fldCharType="separate"/>
      </w:r>
      <w:r w:rsidR="00360F16">
        <w:t xml:space="preserve">Supplemental Figure </w:t>
      </w:r>
      <w:r w:rsidR="00360F16">
        <w:rPr>
          <w:noProof/>
        </w:rPr>
        <w:t>S8</w:t>
      </w:r>
      <w:r w:rsidR="00677906">
        <w:fldChar w:fldCharType="end"/>
      </w:r>
      <w:r w:rsidR="00677906">
        <w:t xml:space="preserve">. </w:t>
      </w:r>
    </w:p>
    <w:p w14:paraId="112356A2" w14:textId="77777777" w:rsidR="00677906" w:rsidRDefault="00677906" w:rsidP="00034C61">
      <w:pPr>
        <w:jc w:val="both"/>
      </w:pPr>
      <w:r>
        <w:t xml:space="preserve">The raw sequencing data was processed using </w:t>
      </w:r>
      <w:proofErr w:type="spellStart"/>
      <w:r w:rsidRPr="00E40384">
        <w:rPr>
          <w:i/>
          <w:iCs/>
        </w:rPr>
        <w:t>cutadapt</w:t>
      </w:r>
      <w:proofErr w:type="spellEnd"/>
      <w:r>
        <w:t xml:space="preserve"> in order to trim low quality bases and Illumina’s adapter sequences. The following command was used separately for the first read (R1) and the paired-end read (R2):</w:t>
      </w:r>
    </w:p>
    <w:p w14:paraId="13BF436B" w14:textId="77777777" w:rsidR="00677906" w:rsidRPr="005F7D80" w:rsidRDefault="00677906" w:rsidP="00034C61">
      <w:pPr>
        <w:pStyle w:val="Quote"/>
        <w:jc w:val="both"/>
      </w:pPr>
      <w:proofErr w:type="spellStart"/>
      <w:proofErr w:type="gramStart"/>
      <w:r w:rsidRPr="005F7D80">
        <w:t>cutadapt</w:t>
      </w:r>
      <w:proofErr w:type="spellEnd"/>
      <w:proofErr w:type="gramEnd"/>
      <w:r w:rsidRPr="005F7D80">
        <w:t xml:space="preserve"> -m 5 -f </w:t>
      </w:r>
      <w:proofErr w:type="spellStart"/>
      <w:r w:rsidRPr="005F7D80">
        <w:t>fastq</w:t>
      </w:r>
      <w:proofErr w:type="spellEnd"/>
      <w:r w:rsidRPr="005F7D80">
        <w:t xml:space="preserve"> -a AGATCGGAAGAGCACACGTC -a ATCTCGTATGCCGTCTTCTGCTTG -q 20 -e 0.2 ${fastq_R1}.gz -o ${fastq_R1}_cutadapt.gz</w:t>
      </w:r>
    </w:p>
    <w:p w14:paraId="2B8A2D0C" w14:textId="77777777" w:rsidR="00677906" w:rsidRPr="005F7D80" w:rsidRDefault="00677906" w:rsidP="00034C61">
      <w:pPr>
        <w:pStyle w:val="Quote"/>
        <w:jc w:val="both"/>
      </w:pPr>
      <w:proofErr w:type="spellStart"/>
      <w:proofErr w:type="gramStart"/>
      <w:r w:rsidRPr="005F7D80">
        <w:t>cutadapt</w:t>
      </w:r>
      <w:proofErr w:type="spellEnd"/>
      <w:proofErr w:type="gramEnd"/>
      <w:r w:rsidRPr="005F7D80">
        <w:t xml:space="preserve"> -m 5 -f </w:t>
      </w:r>
      <w:proofErr w:type="spellStart"/>
      <w:r w:rsidRPr="005F7D80">
        <w:t>fastq</w:t>
      </w:r>
      <w:proofErr w:type="spellEnd"/>
      <w:r w:rsidRPr="005F7D80">
        <w:t xml:space="preserve"> -a AGATCGGAAGAGCGTCGTGTAGGGAAAGAGTGTAGATCTCGGTGGTCGCCGTATCATT -q 20 -e 0.2 ${fastq_R2}.gz -o ${fastq_R2}_cutadapt.gz</w:t>
      </w:r>
    </w:p>
    <w:p w14:paraId="6EEF02A4" w14:textId="77777777" w:rsidR="00677906" w:rsidRDefault="00677906" w:rsidP="001D240C">
      <w:pPr>
        <w:jc w:val="both"/>
      </w:pPr>
      <w:r>
        <w:t>In order to increase the accuracy of the MS genotyping we combine the information of reads from both directions. We used PEAR</w:t>
      </w:r>
      <w:r w:rsidR="008C45BB">
        <w:rPr>
          <w:rFonts w:hint="cs"/>
          <w:rtl/>
        </w:rPr>
        <w:t xml:space="preserve"> </w:t>
      </w:r>
      <w:r>
        <w:fldChar w:fldCharType="begin"/>
      </w:r>
      <w:r w:rsidR="001D240C">
        <w:instrText xml:space="preserve"> ADDIN EN.CITE &lt;EndNote&gt;&lt;Cite&gt;&lt;Author&gt;Untergasser&lt;/Author&gt;&lt;Year&gt;2012&lt;/Year&gt;&lt;IDText&gt;Primer3--new capabilities and interfaces&lt;/IDText&gt;&lt;DisplayText&gt;(Untergasser et al. 2012)&lt;/DisplayText&gt;&lt;record&gt;&lt;dates&gt;&lt;pub-dates&gt;&lt;date&gt;Aug&lt;/date&gt;&lt;/pub-dates&gt;&lt;year&gt;2012&lt;/year&gt;&lt;/dates&gt;&lt;keywords&gt;&lt;keyword&gt;Algorithms&lt;/keyword&gt;&lt;keyword&gt;DNA Primers/*chemistry&lt;/keyword&gt;&lt;keyword&gt;Internet&lt;/keyword&gt;&lt;keyword&gt;*Polymerase Chain Reaction&lt;/keyword&gt;&lt;keyword&gt;*Software&lt;/keyword&gt;&lt;keyword&gt;Thermodynamics&lt;/keyword&gt;&lt;keyword&gt;User-Computer Interface&lt;/keyword&gt;&lt;/keywords&gt;&lt;urls&gt;&lt;related-urls&gt;&lt;url&gt;http://dx.doi.org/10.1093/nar/gks596&lt;/url&gt;&lt;/related-urls&gt;&lt;/urls&gt;&lt;isbn&gt;0305-1048&lt;/isbn&gt;&lt;custom2&gt;Pmc3424584&lt;/custom2&gt;&lt;titles&gt;&lt;title&gt;Primer3--new capabilities and interfaces&lt;/title&gt;&lt;secondary-title&gt;Nucleic Acids Res&lt;/secondary-title&gt;&lt;alt-title&gt;Nucleic acids research&lt;/alt-title&gt;&lt;/titles&gt;&lt;pages&gt;e115&lt;/pages&gt;&lt;number&gt;15&lt;/number&gt;&lt;contributors&gt;&lt;authors&gt;&lt;author&gt;Untergasser, A.&lt;/author&gt;&lt;author&gt;Cutcutache, I.&lt;/author&gt;&lt;author&gt;Koressaar, T.&lt;/author&gt;&lt;author&gt;Ye, J.&lt;/author&gt;&lt;author&gt;Faircloth, B. C.&lt;/author&gt;&lt;author&gt;Remm, M.&lt;/author&gt;&lt;author&gt;Rozen, S. G.&lt;/author&gt;&lt;/authors&gt;&lt;/contributors&gt;&lt;edition&gt;2012/06/26&lt;/edition&gt;&lt;language&gt;eng&lt;/language&gt;&lt;added-date format="utc"&gt;1436252659&lt;/added-date&gt;&lt;ref-type name="Journal Article"&gt;17&lt;/ref-type&gt;&lt;auth-address&gt;Zentrum fur Molekulare Biologie der Universitat Heidelberg, DKFZ-ZMBH Alliance, Heidelberg 69120, Germany.&lt;/auth-address&gt;&lt;remote-database-provider&gt;NLM&lt;/remote-database-provider&gt;&lt;rec-number&gt;552&lt;/rec-number&gt;&lt;last-updated-date format="utc"&gt;1436252659&lt;/last-updated-date&gt;&lt;accession-num&gt;22730293&lt;/accession-num&gt;&lt;electronic-resource-num&gt;10.1093/nar/gks596&lt;/electronic-resource-num&gt;&lt;volume&gt;40&lt;/volume&gt;&lt;/record&gt;&lt;/Cite&gt;&lt;/EndNote&gt;</w:instrText>
      </w:r>
      <w:r>
        <w:fldChar w:fldCharType="separate"/>
      </w:r>
      <w:r w:rsidR="001D240C">
        <w:rPr>
          <w:noProof/>
        </w:rPr>
        <w:t>(Untergasser et al. 2012)</w:t>
      </w:r>
      <w:r>
        <w:fldChar w:fldCharType="end"/>
      </w:r>
      <w:r>
        <w:t xml:space="preserve"> for merging the reads using the following command:</w:t>
      </w:r>
    </w:p>
    <w:p w14:paraId="62455340" w14:textId="77777777" w:rsidR="00677906" w:rsidRDefault="00677906" w:rsidP="00034C61">
      <w:pPr>
        <w:pStyle w:val="Quote"/>
        <w:jc w:val="both"/>
      </w:pPr>
      <w:proofErr w:type="gramStart"/>
      <w:r w:rsidRPr="00F16C54">
        <w:t>pear</w:t>
      </w:r>
      <w:proofErr w:type="gramEnd"/>
      <w:r w:rsidRPr="00F16C54">
        <w:t xml:space="preserve"> -f  ${fastq_R1}_cutadapt.</w:t>
      </w:r>
      <w:r>
        <w:t>gz</w:t>
      </w:r>
      <w:r w:rsidRPr="00F16C54">
        <w:t xml:space="preserve"> -r ${fastq_R2}_cutadapt</w:t>
      </w:r>
      <w:r>
        <w:t xml:space="preserve">.gz –o </w:t>
      </w:r>
      <w:r w:rsidRPr="00F16C54">
        <w:t>${</w:t>
      </w:r>
      <w:proofErr w:type="spellStart"/>
      <w:r w:rsidRPr="00F16C54">
        <w:t>fastq</w:t>
      </w:r>
      <w:proofErr w:type="spellEnd"/>
      <w:r w:rsidRPr="00F16C54">
        <w:t>}_</w:t>
      </w:r>
      <w:proofErr w:type="spellStart"/>
      <w:r w:rsidRPr="00F16C54">
        <w:t>cutadapt_PEAR</w:t>
      </w:r>
      <w:proofErr w:type="spellEnd"/>
      <w:r w:rsidRPr="00F16C54">
        <w:t xml:space="preserve"> -v 40 -m 300</w:t>
      </w:r>
    </w:p>
    <w:p w14:paraId="189799E4" w14:textId="528C1A48" w:rsidR="00677906" w:rsidRDefault="00677906">
      <w:pPr>
        <w:spacing w:after="200"/>
        <w:jc w:val="both"/>
        <w:rPr>
          <w:rtl/>
        </w:rPr>
      </w:pPr>
      <w:r>
        <w:fldChar w:fldCharType="begin"/>
      </w:r>
      <w:r>
        <w:instrText xml:space="preserve"> REF _Ref433302033 \h </w:instrText>
      </w:r>
      <w:r w:rsidR="00034C61">
        <w:instrText xml:space="preserve"> \* MERGEFORMAT </w:instrText>
      </w:r>
      <w:r>
        <w:fldChar w:fldCharType="separate"/>
      </w:r>
      <w:r w:rsidR="00360F16">
        <w:t xml:space="preserve">Supplemental Figure </w:t>
      </w:r>
      <w:r w:rsidR="00360F16">
        <w:rPr>
          <w:noProof/>
        </w:rPr>
        <w:t>S9</w:t>
      </w:r>
      <w:r>
        <w:fldChar w:fldCharType="end"/>
      </w:r>
      <w:r>
        <w:t xml:space="preserve"> shows an example of paired-end reads and the resulting change in the </w:t>
      </w:r>
      <w:proofErr w:type="spellStart"/>
      <w:r w:rsidR="003824C0">
        <w:t>P</w:t>
      </w:r>
      <w:r>
        <w:t>hred</w:t>
      </w:r>
      <w:proofErr w:type="spellEnd"/>
      <w:r>
        <w:t xml:space="preserve"> quality score.</w:t>
      </w:r>
    </w:p>
    <w:p w14:paraId="0AF778ED" w14:textId="266DA14B" w:rsidR="00677906" w:rsidRDefault="00677906">
      <w:pPr>
        <w:jc w:val="both"/>
      </w:pPr>
      <w:r>
        <w:t>After merging the reads, each read is mapped to a specific PCR target. This is done by searching for the primers sequences within each read. A read is considered successful if it includes both the forward and the reverse primers of the same locus (</w:t>
      </w:r>
      <w:r>
        <w:fldChar w:fldCharType="begin"/>
      </w:r>
      <w:r>
        <w:instrText xml:space="preserve"> REF _Ref433302088 \h </w:instrText>
      </w:r>
      <w:r w:rsidR="00034C61">
        <w:instrText xml:space="preserve"> \* MERGEFORMAT </w:instrText>
      </w:r>
      <w:r>
        <w:fldChar w:fldCharType="separate"/>
      </w:r>
      <w:r w:rsidR="00360F16">
        <w:t xml:space="preserve">Supplemental Figure </w:t>
      </w:r>
      <w:r w:rsidR="00360F16">
        <w:rPr>
          <w:noProof/>
        </w:rPr>
        <w:t>S10</w:t>
      </w:r>
      <w:r>
        <w:fldChar w:fldCharType="end"/>
      </w:r>
      <w:r>
        <w:t>).</w:t>
      </w:r>
    </w:p>
    <w:p w14:paraId="52E6DF4F" w14:textId="77777777" w:rsidR="00677906" w:rsidRDefault="00677906" w:rsidP="001D240C">
      <w:pPr>
        <w:jc w:val="both"/>
      </w:pPr>
      <w:r>
        <w:t>The reads are indexed and the primers sequences are mapped using bowtie2</w:t>
      </w:r>
      <w:r w:rsidR="008C45BB">
        <w:t xml:space="preserve"> </w:t>
      </w:r>
      <w:r>
        <w:fldChar w:fldCharType="begin"/>
      </w:r>
      <w:r w:rsidR="001D240C">
        <w:instrText xml:space="preserve"> ADDIN EN.CITE &lt;EndNote&gt;&lt;Cite&gt;&lt;Author&gt;Langmead&lt;/Author&gt;&lt;Year&gt;2012&lt;/Year&gt;&lt;IDText&gt;Fast gapped-read alignment with Bowtie 2&lt;/IDText&gt;&lt;DisplayText&gt;(Langmead and Salzberg 2012)&lt;/DisplayText&gt;&lt;record&gt;&lt;dates&gt;&lt;pub-dates&gt;&lt;date&gt;Apr&lt;/date&gt;&lt;/pub-dates&gt;&lt;year&gt;2012&lt;/year&gt;&lt;/dates&gt;&lt;keywords&gt;&lt;keyword&gt;*Algorithms&lt;/keyword&gt;&lt;keyword&gt;Computational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DNA/methods&lt;/keyword&gt;&lt;/keywords&gt;&lt;urls&gt;&lt;related-urls&gt;&lt;url&gt;http://dx.doi.org/10.1038/nmeth.1923&lt;/url&gt;&lt;/related-urls&gt;&lt;/urls&gt;&lt;isbn&gt;1548-7091&lt;/isbn&gt;&lt;custom2&gt;Pmc3322381&lt;/custom2&gt;&lt;titles&gt;&lt;title&gt;Fast gapped-read alignment with Bowtie 2&lt;/title&gt;&lt;secondary-title&gt;Nat Methods&lt;/secondary-title&gt;&lt;alt-title&gt;Nature methods&lt;/alt-title&gt;&lt;/titles&gt;&lt;pages&gt;357-9&lt;/pages&gt;&lt;number&gt;4&lt;/number&gt;&lt;contributors&gt;&lt;authors&gt;&lt;author&gt;Langmead, B.&lt;/author&gt;&lt;author&gt;Salzberg, S. L.&lt;/author&gt;&lt;/authors&gt;&lt;/contributors&gt;&lt;edition&gt;2012/03/06&lt;/edition&gt;&lt;language&gt;eng&lt;/language&gt;&lt;added-date format="utc"&gt;1436252601&lt;/added-date&gt;&lt;ref-type name="Journal Article"&gt;17&lt;/ref-type&gt;&lt;auth-address&gt;Center for Bioinformatics and Computational Biology, Institute for Advanced Computer Studies, University of Maryland, College Park, Maryland, USA. blangmea@jhsph.edu&lt;/auth-address&gt;&lt;remote-database-provider&gt;NLM&lt;/remote-database-provider&gt;&lt;rec-number&gt;551&lt;/rec-number&gt;&lt;last-updated-date format="utc"&gt;1436252601&lt;/last-updated-date&gt;&lt;accession-num&gt;22388286&lt;/accession-num&gt;&lt;custom6&gt;Nihms366740&lt;/custom6&gt;&lt;electronic-resource-num&gt;10.1038/nmeth.1923&lt;/electronic-resource-num&gt;&lt;volume&gt;9&lt;/volume&gt;&lt;/record&gt;&lt;/Cite&gt;&lt;/EndNote&gt;</w:instrText>
      </w:r>
      <w:r>
        <w:fldChar w:fldCharType="separate"/>
      </w:r>
      <w:r w:rsidR="001D240C">
        <w:rPr>
          <w:noProof/>
        </w:rPr>
        <w:t>(Langmead and Salzberg 2012)</w:t>
      </w:r>
      <w:r>
        <w:fldChar w:fldCharType="end"/>
      </w:r>
      <w:r>
        <w:t>:</w:t>
      </w:r>
    </w:p>
    <w:p w14:paraId="7E11B0EA" w14:textId="77777777" w:rsidR="00677906" w:rsidRDefault="00677906" w:rsidP="00034C61">
      <w:pPr>
        <w:pStyle w:val="Quote"/>
        <w:jc w:val="both"/>
      </w:pPr>
      <w:proofErr w:type="gramStart"/>
      <w:r w:rsidRPr="00756DDF">
        <w:t>bowtie2</w:t>
      </w:r>
      <w:proofErr w:type="gramEnd"/>
      <w:r w:rsidRPr="00756DDF">
        <w:t>-build ${</w:t>
      </w:r>
      <w:proofErr w:type="spellStart"/>
      <w:r w:rsidRPr="00756DDF">
        <w:t>fastq_final_merged</w:t>
      </w:r>
      <w:proofErr w:type="spellEnd"/>
      <w:r>
        <w:t>}.</w:t>
      </w:r>
      <w:proofErr w:type="spellStart"/>
      <w:r>
        <w:t>fa</w:t>
      </w:r>
      <w:proofErr w:type="spellEnd"/>
      <w:r>
        <w:t xml:space="preserve"> </w:t>
      </w:r>
      <w:r w:rsidRPr="00756DDF">
        <w:t>${</w:t>
      </w:r>
      <w:proofErr w:type="spellStart"/>
      <w:r w:rsidRPr="00756DDF">
        <w:t>fastq_final_merged</w:t>
      </w:r>
      <w:proofErr w:type="spellEnd"/>
      <w:r>
        <w:t>}</w:t>
      </w:r>
    </w:p>
    <w:p w14:paraId="07BCEB56" w14:textId="77777777" w:rsidR="00677906" w:rsidRDefault="00677906" w:rsidP="00034C61">
      <w:pPr>
        <w:pStyle w:val="Quote"/>
        <w:jc w:val="both"/>
      </w:pPr>
      <w:r w:rsidRPr="00756DDF">
        <w:t>bowtie2 -a --very-sensitive -x -f ${</w:t>
      </w:r>
      <w:proofErr w:type="spellStart"/>
      <w:r w:rsidRPr="00756DDF">
        <w:t>fastq_final_merged</w:t>
      </w:r>
      <w:proofErr w:type="spellEnd"/>
      <w:r>
        <w:t xml:space="preserve">} </w:t>
      </w:r>
      <w:r w:rsidRPr="00756DDF">
        <w:t>${</w:t>
      </w:r>
      <w:proofErr w:type="spellStart"/>
      <w:r w:rsidRPr="00756DDF">
        <w:t>Target</w:t>
      </w:r>
      <w:r>
        <w:t>s</w:t>
      </w:r>
      <w:r w:rsidRPr="00756DDF">
        <w:t>_Primers</w:t>
      </w:r>
      <w:proofErr w:type="spellEnd"/>
      <w:r>
        <w:t>}</w:t>
      </w:r>
      <w:r w:rsidRPr="00756DDF">
        <w:t>.</w:t>
      </w:r>
      <w:proofErr w:type="spellStart"/>
      <w:r w:rsidRPr="00756DDF">
        <w:t>fa</w:t>
      </w:r>
      <w:proofErr w:type="spellEnd"/>
      <w:r w:rsidRPr="00756DDF">
        <w:t xml:space="preserve"> </w:t>
      </w:r>
      <w:r>
        <w:t xml:space="preserve">–S </w:t>
      </w:r>
      <w:r w:rsidRPr="00756DDF">
        <w:t>${</w:t>
      </w:r>
      <w:proofErr w:type="spellStart"/>
      <w:r w:rsidRPr="00756DDF">
        <w:t>fastq_final_merged</w:t>
      </w:r>
      <w:r>
        <w:t>_primers</w:t>
      </w:r>
      <w:proofErr w:type="spellEnd"/>
      <w:r>
        <w:t>}</w:t>
      </w:r>
      <w:r w:rsidRPr="00756DDF">
        <w:t>.</w:t>
      </w:r>
      <w:proofErr w:type="spellStart"/>
      <w:r w:rsidRPr="00756DDF">
        <w:t>sam</w:t>
      </w:r>
      <w:proofErr w:type="spellEnd"/>
    </w:p>
    <w:p w14:paraId="759CEC20" w14:textId="77777777" w:rsidR="00D517BA" w:rsidRDefault="00EB1B75" w:rsidP="00034C61">
      <w:pPr>
        <w:jc w:val="both"/>
      </w:pPr>
      <w:r>
        <w:t xml:space="preserve">Histogram creation per locus per sample: </w:t>
      </w:r>
    </w:p>
    <w:p w14:paraId="201B7612" w14:textId="19BEBD95" w:rsidR="00677906" w:rsidRDefault="00677906">
      <w:pPr>
        <w:jc w:val="both"/>
      </w:pPr>
      <w:r>
        <w:t xml:space="preserve">After all reads have been assigned to their target loci, the MS length is determined by generating reference sequences that include a range of possible MS lengths. The reference sequence with the highest alignment score to the read is selected, thus assigning each read with a specific MS length. By combining the MS lengths of all the reads that are mapped to a specific locus, we generate a histogram of lengths representing the distribution outcome of the amplified locus originated from the single </w:t>
      </w:r>
      <w:r w:rsidRPr="00A86B03">
        <w:t>cell</w:t>
      </w:r>
      <w:r w:rsidR="00A86B03" w:rsidRPr="00293A60">
        <w:t>.</w:t>
      </w:r>
    </w:p>
    <w:p w14:paraId="6756A969" w14:textId="5F0B80A4" w:rsidR="00FB5431" w:rsidRPr="00FB5431" w:rsidRDefault="00677906" w:rsidP="00FB5431">
      <w:pPr>
        <w:spacing w:after="200"/>
        <w:jc w:val="both"/>
      </w:pPr>
      <w:r>
        <w:t>The stuttering pattern of the amplified MS is caused by a stochastic process that causes slippage mutations thus changing the number of repeat units. These mutations are known to be dependent on the MS context, primarily the number of repeat units and the unit type</w:t>
      </w:r>
      <w:r w:rsidR="008C45BB">
        <w:t xml:space="preserve"> </w:t>
      </w:r>
      <w:r>
        <w:fldChar w:fldCharType="begin"/>
      </w:r>
      <w:r w:rsidR="001D240C">
        <w:instrText xml:space="preserve"> ADDIN EN.CITE &lt;EndNote&gt;&lt;Cite&gt;&lt;Author&gt;Lai&lt;/Author&gt;&lt;Year&gt;2003&lt;/Year&gt;&lt;IDText&gt;The relationship between microsatellite slippage mutation rate and the number of repeat units&lt;/IDText&gt;&lt;DisplayText&gt;(Lai and Sun 2003)&lt;/DisplayText&gt;&lt;record&gt;&lt;dates&gt;&lt;pub-dates&gt;&lt;date&gt;Dec&lt;/date&gt;&lt;/pub-dates&gt;&lt;year&gt;2003&lt;/year&gt;&lt;/dates&gt;&lt;keywords&gt;&lt;keyword&gt;Algorithms&lt;/keyword&gt;&lt;keyword&gt;Evolution, Molecular&lt;/keyword&gt;&lt;keyword&gt;Genome, Human&lt;/keyword&gt;&lt;keyword&gt;Humans&lt;/keyword&gt;&lt;keyword&gt;Least-Squares Analysis&lt;/keyword&gt;&lt;keyword&gt;*Microsatellite Repeats&lt;/keyword&gt;&lt;keyword&gt;Models, Genetic&lt;/keyword&gt;&lt;keyword&gt;*Point Mutation&lt;/keyword&gt;&lt;/keywords&gt;&lt;urls&gt;&lt;related-urls&gt;&lt;url&gt;http://dx.doi.org/10.1093/molbev/msg228&lt;/url&gt;&lt;/related-urls&gt;&lt;/urls&gt;&lt;isbn&gt;0737-4038 (Print)0737-4038&lt;/isbn&gt;&lt;titles&gt;&lt;title&gt;The relationship between microsatellite slippage mutation rate and the number of repeat units&lt;/title&gt;&lt;secondary-title&gt;Mol Biol Evol&lt;/secondary-title&gt;&lt;alt-title&gt;Molecular biology and evolution&lt;/alt-title&gt;&lt;/titles&gt;&lt;pages&gt;2123-31&lt;/pages&gt;&lt;number&gt;12&lt;/number&gt;&lt;contributors&gt;&lt;authors&gt;&lt;author&gt;Lai, Y.&lt;/author&gt;&lt;author&gt;Sun, F.&lt;/author&gt;&lt;/authors&gt;&lt;/contributors&gt;&lt;edition&gt;2003/09/02&lt;/edition&gt;&lt;language&gt;eng&lt;/language&gt;&lt;added-date format="utc"&gt;1436092253&lt;/added-date&gt;&lt;ref-type name="Journal Article"&gt;17&lt;/ref-type&gt;&lt;auth-address&gt;Department of Mathematics, Department of Biological Sciences, University of Southern California, USA. fsun@hto.usc.edu&lt;/auth-address&gt;&lt;remote-database-provider&gt;NLM&lt;/remote-database-provider&gt;&lt;rec-number&gt;550&lt;/rec-number&gt;&lt;last-updated-date format="utc"&gt;1436092253&lt;/last-updated-date&gt;&lt;accession-num&gt;12949124&lt;/accession-num&gt;&lt;electronic-resource-num&gt;10.1093/molbev/msg228&lt;/electronic-resource-num&gt;&lt;volume&gt;20&lt;/volume&gt;&lt;/record&gt;&lt;/Cite&gt;&lt;/EndNote&gt;</w:instrText>
      </w:r>
      <w:r>
        <w:fldChar w:fldCharType="separate"/>
      </w:r>
      <w:r w:rsidR="001D240C">
        <w:rPr>
          <w:noProof/>
        </w:rPr>
        <w:t>(Lai and Sun 2003)</w:t>
      </w:r>
      <w:r>
        <w:fldChar w:fldCharType="end"/>
      </w:r>
      <w:r>
        <w:t xml:space="preserve">. </w:t>
      </w:r>
      <w:r w:rsidR="00FB5431" w:rsidRPr="00FB5431">
        <w:t xml:space="preserve">In order to determine the MS length from the histogram we employed a Binomial modeling approach where in each PCR cycle there are two fixed probabilities </w:t>
      </w:r>
      <m:oMath>
        <m:sSub>
          <m:sSubPr>
            <m:ctrlPr>
              <w:rPr>
                <w:rFonts w:ascii="Cambria Math" w:hAnsi="Cambria Math"/>
                <w:i/>
              </w:rPr>
            </m:ctrlPr>
          </m:sSubPr>
          <m:e>
            <m:r>
              <w:rPr>
                <w:rFonts w:ascii="Cambria Math" w:hAnsi="Cambria Math"/>
              </w:rPr>
              <m:t>p</m:t>
            </m:r>
          </m:e>
          <m:sub>
            <m:r>
              <w:rPr>
                <w:rFonts w:ascii="Cambria Math" w:hAnsi="Cambria Math"/>
              </w:rPr>
              <m:t>add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sub</m:t>
            </m:r>
          </m:sub>
        </m:sSub>
      </m:oMath>
      <w:r w:rsidR="00FB5431" w:rsidRPr="00FB5431">
        <w:t xml:space="preserve">, which are dependent on the MS repeat type and initial length, and correspond to the probability of contraction or expansion of one repeat unit during one replication event. Taken together, the expected distribution of the MS lengths after </w:t>
      </w:r>
      <m:oMath>
        <m:r>
          <w:rPr>
            <w:rFonts w:ascii="Cambria Math" w:hAnsi="Cambria Math"/>
          </w:rPr>
          <m:t>n</m:t>
        </m:r>
      </m:oMath>
      <w:r w:rsidR="00FB5431" w:rsidRPr="00FB5431">
        <w:t xml:space="preserve"> PCR cycles is the difference between the two Binomial distributions:</w:t>
      </w:r>
    </w:p>
    <w:p w14:paraId="02AE12F7" w14:textId="21F505EA" w:rsidR="00FB5431" w:rsidRPr="00FB5431" w:rsidRDefault="00FB5431" w:rsidP="00FB5431">
      <w:pPr>
        <w:spacing w:after="200"/>
        <w:jc w:val="both"/>
      </w:pPr>
      <m:oMathPara>
        <m:oMathParaPr>
          <m:jc m:val="left"/>
        </m:oMathParaPr>
        <m:oMath>
          <m:r>
            <w:rPr>
              <w:rFonts w:ascii="Cambria Math" w:hAnsi="Cambria Math"/>
            </w:rPr>
            <m:t>X~B</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add</m:t>
                  </m:r>
                </m:sub>
              </m:sSub>
            </m:e>
          </m:d>
          <m:r>
            <w:rPr>
              <w:rFonts w:ascii="Cambria Math" w:hAnsi="Cambria Math"/>
            </w:rPr>
            <m:t>-B</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sub</m:t>
                  </m:r>
                </m:sub>
              </m:sSub>
            </m:e>
          </m:d>
        </m:oMath>
      </m:oMathPara>
    </w:p>
    <w:p w14:paraId="6B1A3DD5" w14:textId="51874864" w:rsidR="00FB5431" w:rsidRPr="00FB5431" w:rsidRDefault="00FB5431">
      <w:pPr>
        <w:spacing w:after="200"/>
        <w:jc w:val="both"/>
      </w:pPr>
      <w:r w:rsidRPr="00FB5431">
        <w:t xml:space="preserve">Using synthetic </w:t>
      </w:r>
      <w:proofErr w:type="spellStart"/>
      <w:r w:rsidRPr="00FB5431">
        <w:t>oligos</w:t>
      </w:r>
      <w:proofErr w:type="spellEnd"/>
      <w:r w:rsidRPr="00FB5431">
        <w:t xml:space="preserve"> that include a range of known MS types and lengths we estimated the probabilities </w:t>
      </w:r>
      <m:oMath>
        <m:sSub>
          <m:sSubPr>
            <m:ctrlPr>
              <w:rPr>
                <w:rFonts w:ascii="Cambria Math" w:hAnsi="Cambria Math"/>
                <w:i/>
              </w:rPr>
            </m:ctrlPr>
          </m:sSubPr>
          <m:e>
            <m:r>
              <w:rPr>
                <w:rFonts w:ascii="Cambria Math" w:hAnsi="Cambria Math"/>
              </w:rPr>
              <m:t>p</m:t>
            </m:r>
          </m:e>
          <m:sub>
            <m:r>
              <w:rPr>
                <w:rFonts w:ascii="Cambria Math" w:hAnsi="Cambria Math"/>
              </w:rPr>
              <m:t>add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sub</m:t>
            </m:r>
          </m:sub>
        </m:sSub>
      </m:oMath>
      <w:r w:rsidRPr="00FB5431">
        <w:t xml:space="preserve"> for each MS type and length (</w:t>
      </w:r>
      <w:r w:rsidR="0078240E">
        <w:fldChar w:fldCharType="begin"/>
      </w:r>
      <w:r w:rsidR="0078240E">
        <w:instrText xml:space="preserve"> REF _Ref457818107 \h </w:instrText>
      </w:r>
      <w:r w:rsidR="0078240E">
        <w:fldChar w:fldCharType="separate"/>
      </w:r>
      <w:r w:rsidR="00360F16" w:rsidRPr="00E27C7A">
        <w:t>Supplemental</w:t>
      </w:r>
      <w:r w:rsidR="00360F16">
        <w:t xml:space="preserve"> Figure S</w:t>
      </w:r>
      <w:r w:rsidR="00360F16">
        <w:rPr>
          <w:noProof/>
        </w:rPr>
        <w:t>11</w:t>
      </w:r>
      <w:r w:rsidR="0078240E">
        <w:fldChar w:fldCharType="end"/>
      </w:r>
      <w:r w:rsidR="0078240E">
        <w:t>).</w:t>
      </w:r>
    </w:p>
    <w:p w14:paraId="1A5948CF" w14:textId="780889CE" w:rsidR="00FB5431" w:rsidRPr="00FB5431" w:rsidRDefault="00FB5431" w:rsidP="00FB5431">
      <w:pPr>
        <w:spacing w:after="200"/>
        <w:jc w:val="both"/>
      </w:pPr>
      <w:r w:rsidRPr="00FB5431">
        <w:t>In order to perform the actual MS length calling of a specific histogram we first compare</w:t>
      </w:r>
      <w:r w:rsidR="005B2D21">
        <w:t>d</w:t>
      </w:r>
      <w:r w:rsidRPr="00FB5431">
        <w:t xml:space="preserve"> the histogram to the theoretical histogram generated using the Binomial modeling using the following correlation score:</w:t>
      </w:r>
    </w:p>
    <w:p w14:paraId="6E4AFECB" w14:textId="29E8BE6A" w:rsidR="00FB5431" w:rsidRPr="00FB5431" w:rsidRDefault="00FB5431" w:rsidP="00FB5431">
      <w:pPr>
        <w:spacing w:after="200"/>
        <w:jc w:val="both"/>
      </w:pPr>
      <m:oMathPara>
        <m:oMathParaPr>
          <m:jc m:val="left"/>
        </m:oMathParaP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r>
                    <w:rPr>
                      <w:rFonts w:ascii="Cambria Math" w:hAnsi="Cambria Math"/>
                    </w:rPr>
                    <m:t>)</m:t>
                  </m:r>
                </m:e>
              </m:nary>
            </m:num>
            <m:den>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1</m:t>
                                  </m:r>
                                </m:sub>
                              </m:sSub>
                            </m:e>
                          </m:d>
                        </m:e>
                        <m:sup>
                          <m:r>
                            <w:rPr>
                              <w:rFonts w:ascii="Cambria Math" w:hAnsi="Cambria Math"/>
                            </w:rPr>
                            <m:t>2</m:t>
                          </m:r>
                        </m:sup>
                      </m:sSup>
                    </m:e>
                  </m:nary>
                  <m:nary>
                    <m:naryPr>
                      <m:chr m:val="∑"/>
                      <m:limLoc m:val="subSup"/>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e>
                          </m:d>
                        </m:e>
                        <m:sup>
                          <m:r>
                            <w:rPr>
                              <w:rFonts w:ascii="Cambria Math" w:hAnsi="Cambria Math"/>
                            </w:rPr>
                            <m:t>2</m:t>
                          </m:r>
                        </m:sup>
                      </m:sSup>
                    </m:e>
                  </m:nary>
                </m:e>
              </m:rad>
            </m:den>
          </m:f>
        </m:oMath>
      </m:oMathPara>
    </w:p>
    <w:p w14:paraId="4E1DAA88" w14:textId="77777777" w:rsidR="00FB5431" w:rsidRPr="00FB5431" w:rsidRDefault="00FB5431" w:rsidP="00FB5431">
      <w:pPr>
        <w:spacing w:after="200"/>
        <w:jc w:val="both"/>
      </w:pPr>
      <w:proofErr w:type="gramStart"/>
      <w:r w:rsidRPr="00FB5431">
        <w:t>where</w:t>
      </w:r>
      <w:proofErr w:type="gramEnd"/>
    </w:p>
    <w:p w14:paraId="6323F5C0" w14:textId="47C4B378" w:rsidR="00FB5431" w:rsidRPr="00FB5431" w:rsidRDefault="00FB5431" w:rsidP="00FB5431">
      <w:pPr>
        <w:spacing w:after="200"/>
        <w:jc w:val="both"/>
      </w:pPr>
      <w:r w:rsidRPr="00FB5431">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(I)</m:t>
            </m:r>
          </m:e>
        </m:nary>
      </m:oMath>
    </w:p>
    <w:p w14:paraId="7597B87D" w14:textId="27D6DC60" w:rsidR="00FB5431" w:rsidRPr="00FB5431" w:rsidRDefault="00FB5431" w:rsidP="00FB5431">
      <w:pPr>
        <w:spacing w:after="200"/>
        <w:jc w:val="both"/>
      </w:pPr>
      <w:proofErr w:type="gramStart"/>
      <w:r w:rsidRPr="00FB5431">
        <w:t>and</w:t>
      </w:r>
      <w:proofErr w:type="gramEnd"/>
      <w:r w:rsidRPr="00FB5431">
        <w:t xml:space="preserve"> </w:t>
      </w:r>
      <m:oMath>
        <m:r>
          <w:rPr>
            <w:rFonts w:ascii="Cambria Math" w:hAnsi="Cambria Math"/>
          </w:rPr>
          <m:t>N</m:t>
        </m:r>
      </m:oMath>
      <w:r w:rsidRPr="00FB5431">
        <w:t xml:space="preserve"> is the total number of histogram bins.</w:t>
      </w:r>
    </w:p>
    <w:p w14:paraId="588D8945" w14:textId="7D6B2FF7" w:rsidR="00FB5431" w:rsidRPr="00FB5431" w:rsidRDefault="00FB5431" w:rsidP="00D674A6">
      <w:pPr>
        <w:spacing w:after="200"/>
        <w:jc w:val="both"/>
      </w:pPr>
      <w:r w:rsidRPr="00FB5431">
        <w:t>The score was calculate</w:t>
      </w:r>
      <w:r w:rsidR="005B2D21">
        <w:t>d</w:t>
      </w:r>
      <w:r w:rsidRPr="00FB5431">
        <w:t xml:space="preserve"> for a range of theoretical histograms with different initial MS length and the MS length with the highest score was chosen as the MS calling value of the experimental histogram. </w:t>
      </w:r>
      <w:r w:rsidR="005B2D21">
        <w:t xml:space="preserve">The calling score was also compared to a threshold such that MS callings that had a lower score than a specific threshold were discarded (i.e., regarded as allele dropouts). We note, that the lower thresholds </w:t>
      </w:r>
      <w:r w:rsidR="00BF16C8">
        <w:t xml:space="preserve">(i.e., more permissive) reduces the dropout quantity but increases noisy callings, where is higher thresholds (more stringent) increases dropout but yields a cleaner signal. </w:t>
      </w:r>
      <w:r w:rsidRPr="00112F8A">
        <w:rPr>
          <w:rFonts w:asciiTheme="minorBidi" w:hAnsiTheme="minorBidi" w:cstheme="minorBidi"/>
          <w:color w:val="auto"/>
        </w:rPr>
        <w:t xml:space="preserve">In order to avoid overfitting during threshold calibration we first simulated </w:t>
      </w:r>
      <w:r w:rsidRPr="00112F8A">
        <w:rPr>
          <w:rFonts w:asciiTheme="minorBidi" w:hAnsiTheme="minorBidi" w:cstheme="minorBidi"/>
          <w:i/>
          <w:color w:val="auto"/>
        </w:rPr>
        <w:t>in silico</w:t>
      </w:r>
      <w:r w:rsidRPr="00112F8A">
        <w:rPr>
          <w:rFonts w:asciiTheme="minorBidi" w:hAnsiTheme="minorBidi" w:cstheme="minorBidi" w:hint="cs"/>
          <w:color w:val="auto"/>
        </w:rPr>
        <w:t xml:space="preserve"> </w:t>
      </w:r>
      <w:r w:rsidRPr="00112F8A">
        <w:rPr>
          <w:rFonts w:asciiTheme="minorBidi" w:hAnsiTheme="minorBidi" w:cstheme="minorBidi"/>
          <w:color w:val="auto"/>
        </w:rPr>
        <w:t xml:space="preserve">the </w:t>
      </w:r>
      <w:r w:rsidRPr="00112F8A">
        <w:rPr>
          <w:rFonts w:asciiTheme="minorBidi" w:hAnsiTheme="minorBidi" w:cstheme="minorBidi"/>
          <w:i/>
          <w:iCs/>
          <w:color w:val="auto"/>
        </w:rPr>
        <w:t>ex vivo</w:t>
      </w:r>
      <w:r w:rsidRPr="00112F8A">
        <w:rPr>
          <w:rFonts w:asciiTheme="minorBidi" w:hAnsiTheme="minorBidi" w:cstheme="minorBidi"/>
          <w:color w:val="auto"/>
        </w:rPr>
        <w:t xml:space="preserve"> scenario and modeled the MS signal corresponding to the different thresholds. We then reconstructed the lineage tree of the different </w:t>
      </w:r>
      <w:r w:rsidRPr="00112F8A">
        <w:rPr>
          <w:rFonts w:asciiTheme="minorBidi" w:hAnsiTheme="minorBidi" w:cstheme="minorBidi"/>
          <w:i/>
          <w:iCs/>
          <w:color w:val="auto"/>
        </w:rPr>
        <w:t>in silico</w:t>
      </w:r>
      <w:r w:rsidRPr="00112F8A">
        <w:rPr>
          <w:rFonts w:asciiTheme="minorBidi" w:hAnsiTheme="minorBidi" w:cstheme="minorBidi" w:hint="cs"/>
          <w:color w:val="auto"/>
        </w:rPr>
        <w:t xml:space="preserve"> </w:t>
      </w:r>
      <w:r w:rsidRPr="00112F8A">
        <w:rPr>
          <w:rFonts w:asciiTheme="minorBidi" w:hAnsiTheme="minorBidi" w:cstheme="minorBidi"/>
          <w:color w:val="auto"/>
        </w:rPr>
        <w:t>scenarios and selected the threshold that achieved the best reconstruction score (</w:t>
      </w:r>
      <w:r w:rsidR="00997021">
        <w:rPr>
          <w:rFonts w:asciiTheme="minorBidi" w:hAnsiTheme="minorBidi" w:cstheme="minorBidi"/>
          <w:color w:val="auto"/>
        </w:rPr>
        <w:t xml:space="preserve">0.9, see </w:t>
      </w:r>
      <w:r w:rsidR="00E15B28">
        <w:t>Supplemental Note S4 for more details</w:t>
      </w:r>
      <w:r w:rsidRPr="00112F8A">
        <w:rPr>
          <w:rFonts w:asciiTheme="minorBidi" w:hAnsiTheme="minorBidi" w:cstheme="minorBidi"/>
          <w:color w:val="auto"/>
        </w:rPr>
        <w:t xml:space="preserve">). </w:t>
      </w:r>
      <w:r w:rsidRPr="00FB5431">
        <w:t xml:space="preserve"> </w:t>
      </w:r>
    </w:p>
    <w:p w14:paraId="588D6056" w14:textId="14E4FDC8" w:rsidR="00677906" w:rsidRDefault="00677906" w:rsidP="00374911">
      <w:pPr>
        <w:spacing w:after="200"/>
        <w:jc w:val="both"/>
      </w:pPr>
      <w:r>
        <w:t>Following the calling procedure we generate</w:t>
      </w:r>
      <w:r w:rsidR="005B2D21">
        <w:t>d</w:t>
      </w:r>
      <w:r>
        <w:t xml:space="preserve"> the complete mutation table as shown</w:t>
      </w:r>
      <w:r w:rsidR="00A76FA8">
        <w:t xml:space="preserve"> in</w:t>
      </w:r>
      <w:r>
        <w:t xml:space="preserve"> </w:t>
      </w:r>
      <w:r>
        <w:fldChar w:fldCharType="begin"/>
      </w:r>
      <w:r>
        <w:instrText xml:space="preserve"> REF _Ref433302571 \h </w:instrText>
      </w:r>
      <w:r w:rsidR="00034C61">
        <w:instrText xml:space="preserve"> \* MERGEFORMAT </w:instrText>
      </w:r>
      <w:r>
        <w:fldChar w:fldCharType="separate"/>
      </w:r>
      <w:r w:rsidR="00360F16">
        <w:t xml:space="preserve">Supplemental Table </w:t>
      </w:r>
      <w:r w:rsidR="00360F16">
        <w:rPr>
          <w:noProof/>
        </w:rPr>
        <w:t>S4</w:t>
      </w:r>
      <w:r>
        <w:fldChar w:fldCharType="end"/>
      </w:r>
      <w:r>
        <w:t>.</w:t>
      </w:r>
    </w:p>
    <w:p w14:paraId="42B5AE3D" w14:textId="43228ECC" w:rsidR="00677906" w:rsidRDefault="00677906" w:rsidP="00D04FB0">
      <w:pPr>
        <w:jc w:val="both"/>
      </w:pPr>
      <w:r>
        <w:t>In most cases (except in</w:t>
      </w:r>
      <w:r w:rsidR="00D04FB0">
        <w:t xml:space="preserve"> X and Y</w:t>
      </w:r>
      <w:r>
        <w:t xml:space="preserve"> </w:t>
      </w:r>
      <w:r w:rsidR="00D04FB0">
        <w:t>C</w:t>
      </w:r>
      <w:r>
        <w:t>hromosome</w:t>
      </w:r>
      <w:r w:rsidR="00A508E2">
        <w:t xml:space="preserve">s </w:t>
      </w:r>
      <w:r>
        <w:t xml:space="preserve">of normal male genomes) there are two </w:t>
      </w:r>
      <w:proofErr w:type="gramStart"/>
      <w:r>
        <w:t>alleles which</w:t>
      </w:r>
      <w:proofErr w:type="gramEnd"/>
      <w:r>
        <w:t xml:space="preserve"> should be computationally separated (in cancer cells there can be more than two). In the cases where there is more than one allele the mutation table might contain values </w:t>
      </w:r>
      <w:r w:rsidR="00D00650">
        <w:t>that</w:t>
      </w:r>
      <w:r>
        <w:t xml:space="preserve"> correspond to the different MS lengths of the different alleles. We thus employed another step, namely the multi-allelic separation, in order to split the columns of the mutational table in the cases where we identify a multi-allelic signal. The following MATLAB code identifies and splits the multi-allelic signal:</w:t>
      </w:r>
    </w:p>
    <w:p w14:paraId="4EEA42AF" w14:textId="77777777" w:rsidR="00677906" w:rsidRDefault="00677906" w:rsidP="00034C61">
      <w:pPr>
        <w:jc w:val="both"/>
        <w:rPr>
          <w:rFonts w:eastAsiaTheme="minorEastAsia"/>
        </w:rPr>
      </w:pPr>
      <w:r>
        <w:t xml:space="preserve">Given a vector </w:t>
      </w:r>
      <w:r w:rsidRPr="00E55365">
        <w:rPr>
          <w:rFonts w:ascii="Courier New" w:hAnsi="Courier New" w:cs="Courier New"/>
          <w:sz w:val="20"/>
        </w:rPr>
        <w:t>MS</w:t>
      </w:r>
      <w:r>
        <w:rPr>
          <w:rFonts w:eastAsiaTheme="minorEastAsia"/>
        </w:rPr>
        <w:t>, which corresponds to one column in the mutation table:</w:t>
      </w:r>
    </w:p>
    <w:p w14:paraId="0C0D1C54" w14:textId="77777777" w:rsidR="00677906" w:rsidRPr="000552C5" w:rsidRDefault="00677906" w:rsidP="00034C61">
      <w:pPr>
        <w:spacing w:line="240" w:lineRule="auto"/>
        <w:jc w:val="both"/>
        <w:rPr>
          <w:rFonts w:ascii="Courier New" w:eastAsiaTheme="minorEastAsia" w:hAnsi="Courier New" w:cs="Courier New"/>
          <w:sz w:val="16"/>
          <w:szCs w:val="16"/>
        </w:rPr>
      </w:pPr>
      <w:r>
        <w:rPr>
          <w:rFonts w:ascii="Courier New" w:eastAsiaTheme="minorEastAsia" w:hAnsi="Courier New" w:cs="Courier New"/>
          <w:sz w:val="16"/>
          <w:szCs w:val="16"/>
        </w:rPr>
        <w:t>S</w:t>
      </w:r>
      <w:r w:rsidRPr="000552C5">
        <w:rPr>
          <w:rFonts w:ascii="Courier New" w:eastAsiaTheme="minorEastAsia" w:hAnsi="Courier New" w:cs="Courier New"/>
          <w:sz w:val="16"/>
          <w:szCs w:val="16"/>
        </w:rPr>
        <w:t xml:space="preserve"> = </w:t>
      </w:r>
      <w:proofErr w:type="spellStart"/>
      <w:r w:rsidRPr="000552C5">
        <w:rPr>
          <w:rFonts w:ascii="Courier New" w:eastAsiaTheme="minorEastAsia" w:hAnsi="Courier New" w:cs="Courier New"/>
          <w:sz w:val="16"/>
          <w:szCs w:val="16"/>
        </w:rPr>
        <w:t>count_</w:t>
      </w:r>
      <w:proofErr w:type="gramStart"/>
      <w:r w:rsidRPr="000552C5">
        <w:rPr>
          <w:rFonts w:ascii="Courier New" w:eastAsiaTheme="minorEastAsia" w:hAnsi="Courier New" w:cs="Courier New"/>
          <w:sz w:val="16"/>
          <w:szCs w:val="16"/>
        </w:rPr>
        <w:t>unique</w:t>
      </w:r>
      <w:proofErr w:type="spellEnd"/>
      <w:r w:rsidRPr="000552C5">
        <w:rPr>
          <w:rFonts w:ascii="Courier New" w:eastAsiaTheme="minorEastAsia" w:hAnsi="Courier New" w:cs="Courier New"/>
          <w:sz w:val="16"/>
          <w:szCs w:val="16"/>
        </w:rPr>
        <w:t>(</w:t>
      </w:r>
      <w:proofErr w:type="gramEnd"/>
      <w:r>
        <w:rPr>
          <w:rFonts w:ascii="Courier New" w:eastAsiaTheme="minorEastAsia" w:hAnsi="Courier New" w:cs="Courier New"/>
          <w:sz w:val="16"/>
          <w:szCs w:val="16"/>
        </w:rPr>
        <w:t>MS</w:t>
      </w:r>
      <w:r w:rsidRPr="000552C5">
        <w:rPr>
          <w:rFonts w:ascii="Courier New" w:eastAsiaTheme="minorEastAsia" w:hAnsi="Courier New" w:cs="Courier New"/>
          <w:sz w:val="16"/>
          <w:szCs w:val="16"/>
        </w:rPr>
        <w:t>);</w:t>
      </w:r>
    </w:p>
    <w:p w14:paraId="6E047371"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w:t>
      </w:r>
      <w:proofErr w:type="spellStart"/>
      <w:proofErr w:type="gramStart"/>
      <w:r w:rsidRPr="000552C5">
        <w:rPr>
          <w:rFonts w:ascii="Courier New" w:eastAsiaTheme="minorEastAsia" w:hAnsi="Courier New" w:cs="Courier New"/>
          <w:sz w:val="16"/>
          <w:szCs w:val="16"/>
        </w:rPr>
        <w:t>pck</w:t>
      </w:r>
      <w:proofErr w:type="spellEnd"/>
      <w:proofErr w:type="gramEnd"/>
      <w:r w:rsidRPr="000552C5">
        <w:rPr>
          <w:rFonts w:ascii="Courier New" w:eastAsiaTheme="minorEastAsia" w:hAnsi="Courier New" w:cs="Courier New"/>
          <w:sz w:val="16"/>
          <w:szCs w:val="16"/>
        </w:rPr>
        <w:t xml:space="preserve"> </w:t>
      </w:r>
      <w:proofErr w:type="spellStart"/>
      <w:r w:rsidRPr="000552C5">
        <w:rPr>
          <w:rFonts w:ascii="Courier New" w:eastAsiaTheme="minorEastAsia" w:hAnsi="Courier New" w:cs="Courier New"/>
          <w:sz w:val="16"/>
          <w:szCs w:val="16"/>
        </w:rPr>
        <w:t>locs</w:t>
      </w:r>
      <w:proofErr w:type="spellEnd"/>
      <w:r w:rsidRPr="000552C5">
        <w:rPr>
          <w:rFonts w:ascii="Courier New" w:eastAsiaTheme="minorEastAsia" w:hAnsi="Courier New" w:cs="Courier New"/>
          <w:sz w:val="16"/>
          <w:szCs w:val="16"/>
        </w:rPr>
        <w:t xml:space="preserve">] = </w:t>
      </w:r>
      <w:proofErr w:type="spellStart"/>
      <w:r w:rsidRPr="000552C5">
        <w:rPr>
          <w:rFonts w:ascii="Courier New" w:eastAsiaTheme="minorEastAsia" w:hAnsi="Courier New" w:cs="Courier New"/>
          <w:sz w:val="16"/>
          <w:szCs w:val="16"/>
        </w:rPr>
        <w:t>findpeaks</w:t>
      </w:r>
      <w:proofErr w:type="spellEnd"/>
      <w:r w:rsidRPr="000552C5">
        <w:rPr>
          <w:rFonts w:ascii="Courier New" w:eastAsiaTheme="minorEastAsia" w:hAnsi="Courier New" w:cs="Courier New"/>
          <w:sz w:val="16"/>
          <w:szCs w:val="16"/>
        </w:rPr>
        <w:t>(S);</w:t>
      </w:r>
    </w:p>
    <w:p w14:paraId="3BCDA758"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w:t>
      </w:r>
      <w:proofErr w:type="spellStart"/>
      <w:r w:rsidRPr="000552C5">
        <w:rPr>
          <w:rFonts w:ascii="Courier New" w:eastAsiaTheme="minorEastAsia" w:hAnsi="Courier New" w:cs="Courier New"/>
          <w:sz w:val="16"/>
          <w:szCs w:val="16"/>
        </w:rPr>
        <w:t>Idx</w:t>
      </w:r>
      <w:proofErr w:type="gramStart"/>
      <w:r w:rsidRPr="000552C5">
        <w:rPr>
          <w:rFonts w:ascii="Courier New" w:eastAsiaTheme="minorEastAsia" w:hAnsi="Courier New" w:cs="Courier New"/>
          <w:sz w:val="16"/>
          <w:szCs w:val="16"/>
        </w:rPr>
        <w:t>,D</w:t>
      </w:r>
      <w:proofErr w:type="spellEnd"/>
      <w:proofErr w:type="gramEnd"/>
      <w:r w:rsidRPr="000552C5">
        <w:rPr>
          <w:rFonts w:ascii="Courier New" w:eastAsiaTheme="minorEastAsia" w:hAnsi="Courier New" w:cs="Courier New"/>
          <w:sz w:val="16"/>
          <w:szCs w:val="16"/>
        </w:rPr>
        <w:t xml:space="preserve">] = </w:t>
      </w:r>
      <w:proofErr w:type="spellStart"/>
      <w:r w:rsidRPr="000552C5">
        <w:rPr>
          <w:rFonts w:ascii="Courier New" w:eastAsiaTheme="minorEastAsia" w:hAnsi="Courier New" w:cs="Courier New"/>
          <w:sz w:val="16"/>
          <w:szCs w:val="16"/>
        </w:rPr>
        <w:t>knnsearch</w:t>
      </w:r>
      <w:proofErr w:type="spellEnd"/>
      <w:r w:rsidRPr="000552C5">
        <w:rPr>
          <w:rFonts w:ascii="Courier New" w:eastAsiaTheme="minorEastAsia" w:hAnsi="Courier New" w:cs="Courier New"/>
          <w:sz w:val="16"/>
          <w:szCs w:val="16"/>
        </w:rPr>
        <w:t>(</w:t>
      </w:r>
      <w:proofErr w:type="spellStart"/>
      <w:r w:rsidRPr="000552C5">
        <w:rPr>
          <w:rFonts w:ascii="Courier New" w:eastAsiaTheme="minorEastAsia" w:hAnsi="Courier New" w:cs="Courier New"/>
          <w:sz w:val="16"/>
          <w:szCs w:val="16"/>
        </w:rPr>
        <w:t>locs,Table</w:t>
      </w:r>
      <w:proofErr w:type="spellEnd"/>
      <w:r w:rsidRPr="000552C5">
        <w:rPr>
          <w:rFonts w:ascii="Courier New" w:eastAsiaTheme="minorEastAsia" w:hAnsi="Courier New" w:cs="Courier New"/>
          <w:sz w:val="16"/>
          <w:szCs w:val="16"/>
        </w:rPr>
        <w:t>);</w:t>
      </w:r>
    </w:p>
    <w:p w14:paraId="5B99A705" w14:textId="77777777" w:rsidR="00677906" w:rsidRPr="000552C5" w:rsidRDefault="00677906" w:rsidP="00034C61">
      <w:pPr>
        <w:spacing w:line="240" w:lineRule="auto"/>
        <w:jc w:val="both"/>
        <w:rPr>
          <w:rFonts w:ascii="Courier New" w:eastAsiaTheme="minorEastAsia" w:hAnsi="Courier New" w:cs="Courier New"/>
          <w:sz w:val="16"/>
          <w:szCs w:val="16"/>
        </w:rPr>
      </w:pPr>
      <w:proofErr w:type="gramStart"/>
      <w:r>
        <w:rPr>
          <w:rFonts w:ascii="Courier New" w:eastAsiaTheme="minorEastAsia" w:hAnsi="Courier New" w:cs="Courier New"/>
          <w:sz w:val="16"/>
          <w:szCs w:val="16"/>
        </w:rPr>
        <w:t>MS</w:t>
      </w:r>
      <w:r w:rsidRPr="000552C5">
        <w:rPr>
          <w:rFonts w:ascii="Courier New" w:eastAsiaTheme="minorEastAsia" w:hAnsi="Courier New" w:cs="Courier New"/>
          <w:sz w:val="16"/>
          <w:szCs w:val="16"/>
        </w:rPr>
        <w:t>(</w:t>
      </w:r>
      <w:proofErr w:type="gramEnd"/>
      <w:r w:rsidRPr="000552C5">
        <w:rPr>
          <w:rFonts w:ascii="Courier New" w:eastAsiaTheme="minorEastAsia" w:hAnsi="Courier New" w:cs="Courier New"/>
          <w:sz w:val="16"/>
          <w:szCs w:val="16"/>
        </w:rPr>
        <w:t xml:space="preserve">D &gt; </w:t>
      </w:r>
      <w:r>
        <w:rPr>
          <w:rFonts w:ascii="Courier New" w:eastAsiaTheme="minorEastAsia" w:hAnsi="Courier New" w:cs="Courier New"/>
          <w:sz w:val="16"/>
          <w:szCs w:val="16"/>
        </w:rPr>
        <w:t>MAX_MUT_NUM</w:t>
      </w:r>
      <w:r w:rsidRPr="000552C5">
        <w:rPr>
          <w:rFonts w:ascii="Courier New" w:eastAsiaTheme="minorEastAsia" w:hAnsi="Courier New" w:cs="Courier New"/>
          <w:sz w:val="16"/>
          <w:szCs w:val="16"/>
        </w:rPr>
        <w:t>) = nan;</w:t>
      </w:r>
    </w:p>
    <w:p w14:paraId="30A952AB" w14:textId="77777777" w:rsidR="00677906" w:rsidRPr="000552C5" w:rsidRDefault="00677906" w:rsidP="00034C61">
      <w:pPr>
        <w:spacing w:line="240" w:lineRule="auto"/>
        <w:jc w:val="both"/>
        <w:rPr>
          <w:rFonts w:ascii="Courier New" w:eastAsiaTheme="minorEastAsia" w:hAnsi="Courier New" w:cs="Courier New"/>
          <w:sz w:val="16"/>
          <w:szCs w:val="16"/>
        </w:rPr>
      </w:pPr>
      <w:proofErr w:type="gramStart"/>
      <w:r w:rsidRPr="000552C5">
        <w:rPr>
          <w:rFonts w:ascii="Courier New" w:eastAsiaTheme="minorEastAsia" w:hAnsi="Courier New" w:cs="Courier New"/>
          <w:sz w:val="16"/>
          <w:szCs w:val="16"/>
        </w:rPr>
        <w:t>for</w:t>
      </w:r>
      <w:proofErr w:type="gramEnd"/>
      <w:r w:rsidRPr="000552C5">
        <w:rPr>
          <w:rFonts w:ascii="Courier New" w:eastAsiaTheme="minorEastAsia" w:hAnsi="Courier New" w:cs="Courier New"/>
          <w:sz w:val="16"/>
          <w:szCs w:val="16"/>
        </w:rPr>
        <w:t xml:space="preserve"> k=1:length(</w:t>
      </w:r>
      <w:proofErr w:type="spellStart"/>
      <w:r w:rsidRPr="000552C5">
        <w:rPr>
          <w:rFonts w:ascii="Courier New" w:eastAsiaTheme="minorEastAsia" w:hAnsi="Courier New" w:cs="Courier New"/>
          <w:sz w:val="16"/>
          <w:szCs w:val="16"/>
        </w:rPr>
        <w:t>locs</w:t>
      </w:r>
      <w:proofErr w:type="spellEnd"/>
      <w:r w:rsidRPr="000552C5">
        <w:rPr>
          <w:rFonts w:ascii="Courier New" w:eastAsiaTheme="minorEastAsia" w:hAnsi="Courier New" w:cs="Courier New"/>
          <w:sz w:val="16"/>
          <w:szCs w:val="16"/>
        </w:rPr>
        <w:t>)</w:t>
      </w:r>
    </w:p>
    <w:p w14:paraId="6AD53A84"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gramStart"/>
      <w:r w:rsidRPr="000552C5">
        <w:rPr>
          <w:rFonts w:ascii="Courier New" w:eastAsiaTheme="minorEastAsia" w:hAnsi="Courier New" w:cs="Courier New"/>
          <w:sz w:val="16"/>
          <w:szCs w:val="16"/>
        </w:rPr>
        <w:t>tab</w:t>
      </w:r>
      <w:proofErr w:type="gramEnd"/>
      <w:r w:rsidRPr="000552C5">
        <w:rPr>
          <w:rFonts w:ascii="Courier New" w:eastAsiaTheme="minorEastAsia" w:hAnsi="Courier New" w:cs="Courier New"/>
          <w:sz w:val="16"/>
          <w:szCs w:val="16"/>
        </w:rPr>
        <w:t xml:space="preserve"> = nan(size(</w:t>
      </w:r>
      <w:r>
        <w:rPr>
          <w:rFonts w:ascii="Courier New" w:eastAsiaTheme="minorEastAsia" w:hAnsi="Courier New" w:cs="Courier New"/>
          <w:sz w:val="16"/>
          <w:szCs w:val="16"/>
        </w:rPr>
        <w:t>MS</w:t>
      </w:r>
      <w:r w:rsidRPr="000552C5">
        <w:rPr>
          <w:rFonts w:ascii="Courier New" w:eastAsiaTheme="minorEastAsia" w:hAnsi="Courier New" w:cs="Courier New"/>
          <w:sz w:val="16"/>
          <w:szCs w:val="16"/>
        </w:rPr>
        <w:t>));</w:t>
      </w:r>
    </w:p>
    <w:p w14:paraId="1132D656"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gramStart"/>
      <w:r w:rsidRPr="000552C5">
        <w:rPr>
          <w:rFonts w:ascii="Courier New" w:eastAsiaTheme="minorEastAsia" w:hAnsi="Courier New" w:cs="Courier New"/>
          <w:sz w:val="16"/>
          <w:szCs w:val="16"/>
        </w:rPr>
        <w:t>tab</w:t>
      </w:r>
      <w:proofErr w:type="gramEnd"/>
      <w:r w:rsidRPr="000552C5">
        <w:rPr>
          <w:rFonts w:ascii="Courier New" w:eastAsiaTheme="minorEastAsia" w:hAnsi="Courier New" w:cs="Courier New"/>
          <w:sz w:val="16"/>
          <w:szCs w:val="16"/>
        </w:rPr>
        <w:t>(</w:t>
      </w:r>
      <w:proofErr w:type="spellStart"/>
      <w:r w:rsidRPr="000552C5">
        <w:rPr>
          <w:rFonts w:ascii="Courier New" w:eastAsiaTheme="minorEastAsia" w:hAnsi="Courier New" w:cs="Courier New"/>
          <w:sz w:val="16"/>
          <w:szCs w:val="16"/>
        </w:rPr>
        <w:t>Idx</w:t>
      </w:r>
      <w:proofErr w:type="spellEnd"/>
      <w:r w:rsidRPr="000552C5">
        <w:rPr>
          <w:rFonts w:ascii="Courier New" w:eastAsiaTheme="minorEastAsia" w:hAnsi="Courier New" w:cs="Courier New"/>
          <w:sz w:val="16"/>
          <w:szCs w:val="16"/>
        </w:rPr>
        <w:t xml:space="preserve"> == k) = </w:t>
      </w:r>
      <w:r>
        <w:rPr>
          <w:rFonts w:ascii="Courier New" w:eastAsiaTheme="minorEastAsia" w:hAnsi="Courier New" w:cs="Courier New"/>
          <w:sz w:val="16"/>
          <w:szCs w:val="16"/>
        </w:rPr>
        <w:t>MS</w:t>
      </w:r>
      <w:r w:rsidRPr="000552C5">
        <w:rPr>
          <w:rFonts w:ascii="Courier New" w:eastAsiaTheme="minorEastAsia" w:hAnsi="Courier New" w:cs="Courier New"/>
          <w:sz w:val="16"/>
          <w:szCs w:val="16"/>
        </w:rPr>
        <w:t>(</w:t>
      </w:r>
      <w:proofErr w:type="spellStart"/>
      <w:r w:rsidRPr="000552C5">
        <w:rPr>
          <w:rFonts w:ascii="Courier New" w:eastAsiaTheme="minorEastAsia" w:hAnsi="Courier New" w:cs="Courier New"/>
          <w:sz w:val="16"/>
          <w:szCs w:val="16"/>
        </w:rPr>
        <w:t>Idx</w:t>
      </w:r>
      <w:proofErr w:type="spellEnd"/>
      <w:r w:rsidRPr="000552C5">
        <w:rPr>
          <w:rFonts w:ascii="Courier New" w:eastAsiaTheme="minorEastAsia" w:hAnsi="Courier New" w:cs="Courier New"/>
          <w:sz w:val="16"/>
          <w:szCs w:val="16"/>
        </w:rPr>
        <w:t xml:space="preserve"> == k);</w:t>
      </w:r>
    </w:p>
    <w:p w14:paraId="665568CC"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gramStart"/>
      <w:r w:rsidRPr="000552C5">
        <w:rPr>
          <w:rFonts w:ascii="Courier New" w:eastAsiaTheme="minorEastAsia" w:hAnsi="Courier New" w:cs="Courier New"/>
          <w:sz w:val="16"/>
          <w:szCs w:val="16"/>
        </w:rPr>
        <w:t>tab1</w:t>
      </w:r>
      <w:proofErr w:type="gramEnd"/>
      <w:r w:rsidRPr="000552C5">
        <w:rPr>
          <w:rFonts w:ascii="Courier New" w:eastAsiaTheme="minorEastAsia" w:hAnsi="Courier New" w:cs="Courier New"/>
          <w:sz w:val="16"/>
          <w:szCs w:val="16"/>
        </w:rPr>
        <w:t xml:space="preserve"> = tab(1:len);</w:t>
      </w:r>
    </w:p>
    <w:p w14:paraId="75A245DA"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spellStart"/>
      <w:proofErr w:type="gramStart"/>
      <w:r w:rsidRPr="000552C5">
        <w:rPr>
          <w:rFonts w:ascii="Courier New" w:eastAsiaTheme="minorEastAsia" w:hAnsi="Courier New" w:cs="Courier New"/>
          <w:sz w:val="16"/>
          <w:szCs w:val="16"/>
        </w:rPr>
        <w:t>inds</w:t>
      </w:r>
      <w:proofErr w:type="spellEnd"/>
      <w:proofErr w:type="gramEnd"/>
      <w:r w:rsidRPr="000552C5">
        <w:rPr>
          <w:rFonts w:ascii="Courier New" w:eastAsiaTheme="minorEastAsia" w:hAnsi="Courier New" w:cs="Courier New"/>
          <w:sz w:val="16"/>
          <w:szCs w:val="16"/>
        </w:rPr>
        <w:t xml:space="preserve"> = </w:t>
      </w:r>
      <w:proofErr w:type="spellStart"/>
      <w:r w:rsidRPr="000552C5">
        <w:rPr>
          <w:rFonts w:ascii="Courier New" w:eastAsiaTheme="minorEastAsia" w:hAnsi="Courier New" w:cs="Courier New"/>
          <w:sz w:val="16"/>
          <w:szCs w:val="16"/>
        </w:rPr>
        <w:t>isnan</w:t>
      </w:r>
      <w:proofErr w:type="spellEnd"/>
      <w:r w:rsidRPr="000552C5">
        <w:rPr>
          <w:rFonts w:ascii="Courier New" w:eastAsiaTheme="minorEastAsia" w:hAnsi="Courier New" w:cs="Courier New"/>
          <w:sz w:val="16"/>
          <w:szCs w:val="16"/>
        </w:rPr>
        <w:t>(tab1);</w:t>
      </w:r>
    </w:p>
    <w:p w14:paraId="6D5EC40A"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A=</w:t>
      </w:r>
      <w:proofErr w:type="gramStart"/>
      <w:r w:rsidRPr="000552C5">
        <w:rPr>
          <w:rFonts w:ascii="Courier New" w:eastAsiaTheme="minorEastAsia" w:hAnsi="Courier New" w:cs="Courier New"/>
          <w:sz w:val="16"/>
          <w:szCs w:val="16"/>
        </w:rPr>
        <w:t>sum(</w:t>
      </w:r>
      <w:proofErr w:type="gramEnd"/>
      <w:r w:rsidRPr="000552C5">
        <w:rPr>
          <w:rFonts w:ascii="Courier New" w:eastAsiaTheme="minorEastAsia" w:hAnsi="Courier New" w:cs="Courier New"/>
          <w:sz w:val="16"/>
          <w:szCs w:val="16"/>
        </w:rPr>
        <w:t>~</w:t>
      </w:r>
      <w:proofErr w:type="spellStart"/>
      <w:r w:rsidRPr="000552C5">
        <w:rPr>
          <w:rFonts w:ascii="Courier New" w:eastAsiaTheme="minorEastAsia" w:hAnsi="Courier New" w:cs="Courier New"/>
          <w:sz w:val="16"/>
          <w:szCs w:val="16"/>
        </w:rPr>
        <w:t>isnan</w:t>
      </w:r>
      <w:proofErr w:type="spellEnd"/>
      <w:r w:rsidRPr="000552C5">
        <w:rPr>
          <w:rFonts w:ascii="Courier New" w:eastAsiaTheme="minorEastAsia" w:hAnsi="Courier New" w:cs="Courier New"/>
          <w:sz w:val="16"/>
          <w:szCs w:val="16"/>
        </w:rPr>
        <w:t>(tab1)&gt;0);</w:t>
      </w:r>
    </w:p>
    <w:p w14:paraId="6793999C"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
    <w:p w14:paraId="2478D7C1"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gramStart"/>
      <w:r w:rsidRPr="000552C5">
        <w:rPr>
          <w:rFonts w:ascii="Courier New" w:eastAsiaTheme="minorEastAsia" w:hAnsi="Courier New" w:cs="Courier New"/>
          <w:sz w:val="16"/>
          <w:szCs w:val="16"/>
        </w:rPr>
        <w:t>if</w:t>
      </w:r>
      <w:proofErr w:type="gramEnd"/>
      <w:r w:rsidRPr="000552C5">
        <w:rPr>
          <w:rFonts w:ascii="Courier New" w:eastAsiaTheme="minorEastAsia" w:hAnsi="Courier New" w:cs="Courier New"/>
          <w:sz w:val="16"/>
          <w:szCs w:val="16"/>
        </w:rPr>
        <w:t xml:space="preserve"> (sum(~</w:t>
      </w:r>
      <w:proofErr w:type="spellStart"/>
      <w:r w:rsidRPr="000552C5">
        <w:rPr>
          <w:rFonts w:ascii="Courier New" w:eastAsiaTheme="minorEastAsia" w:hAnsi="Courier New" w:cs="Courier New"/>
          <w:sz w:val="16"/>
          <w:szCs w:val="16"/>
        </w:rPr>
        <w:t>isnan</w:t>
      </w:r>
      <w:proofErr w:type="spellEnd"/>
      <w:r w:rsidRPr="000552C5">
        <w:rPr>
          <w:rFonts w:ascii="Courier New" w:eastAsiaTheme="minorEastAsia" w:hAnsi="Courier New" w:cs="Courier New"/>
          <w:sz w:val="16"/>
          <w:szCs w:val="16"/>
        </w:rPr>
        <w:t>(tab1))&lt;2)</w:t>
      </w:r>
    </w:p>
    <w:p w14:paraId="4AF9D809" w14:textId="77777777" w:rsidR="00677906" w:rsidRPr="000552C5" w:rsidRDefault="00677906" w:rsidP="00034C61">
      <w:pPr>
        <w:spacing w:line="240" w:lineRule="auto"/>
        <w:jc w:val="both"/>
        <w:rPr>
          <w:rFonts w:ascii="Courier New" w:eastAsiaTheme="minorEastAsia" w:hAnsi="Courier New" w:cs="Courier New"/>
          <w:sz w:val="16"/>
          <w:szCs w:val="16"/>
        </w:rPr>
      </w:pPr>
      <w:r>
        <w:rPr>
          <w:rFonts w:ascii="Courier New" w:eastAsiaTheme="minorEastAsia" w:hAnsi="Courier New" w:cs="Courier New"/>
          <w:sz w:val="16"/>
          <w:szCs w:val="16"/>
        </w:rPr>
        <w:t xml:space="preserve">    </w:t>
      </w:r>
      <w:r w:rsidRPr="000552C5">
        <w:rPr>
          <w:rFonts w:ascii="Courier New" w:eastAsiaTheme="minorEastAsia" w:hAnsi="Courier New" w:cs="Courier New"/>
          <w:sz w:val="16"/>
          <w:szCs w:val="16"/>
        </w:rPr>
        <w:t xml:space="preserve">    </w:t>
      </w:r>
      <w:proofErr w:type="gramStart"/>
      <w:r w:rsidRPr="000552C5">
        <w:rPr>
          <w:rFonts w:ascii="Courier New" w:eastAsiaTheme="minorEastAsia" w:hAnsi="Courier New" w:cs="Courier New"/>
          <w:sz w:val="16"/>
          <w:szCs w:val="16"/>
        </w:rPr>
        <w:t>continue</w:t>
      </w:r>
      <w:proofErr w:type="gramEnd"/>
      <w:r w:rsidRPr="000552C5">
        <w:rPr>
          <w:rFonts w:ascii="Courier New" w:eastAsiaTheme="minorEastAsia" w:hAnsi="Courier New" w:cs="Courier New"/>
          <w:sz w:val="16"/>
          <w:szCs w:val="16"/>
        </w:rPr>
        <w:t>;</w:t>
      </w:r>
    </w:p>
    <w:p w14:paraId="6DE1B1B3"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gramStart"/>
      <w:r w:rsidRPr="000552C5">
        <w:rPr>
          <w:rFonts w:ascii="Courier New" w:eastAsiaTheme="minorEastAsia" w:hAnsi="Courier New" w:cs="Courier New"/>
          <w:sz w:val="16"/>
          <w:szCs w:val="16"/>
        </w:rPr>
        <w:t>end</w:t>
      </w:r>
      <w:proofErr w:type="gramEnd"/>
    </w:p>
    <w:p w14:paraId="066B1778"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w:t>
      </w:r>
      <w:proofErr w:type="spellStart"/>
      <w:r w:rsidRPr="000552C5">
        <w:rPr>
          <w:rFonts w:ascii="Courier New" w:eastAsiaTheme="minorEastAsia" w:hAnsi="Courier New" w:cs="Courier New"/>
          <w:sz w:val="16"/>
          <w:szCs w:val="16"/>
        </w:rPr>
        <w:t>MSSep</w:t>
      </w:r>
      <w:proofErr w:type="spellEnd"/>
      <w:r w:rsidRPr="000552C5">
        <w:rPr>
          <w:rFonts w:ascii="Courier New" w:eastAsiaTheme="minorEastAsia" w:hAnsi="Courier New" w:cs="Courier New"/>
          <w:sz w:val="16"/>
          <w:szCs w:val="16"/>
        </w:rPr>
        <w:t xml:space="preserve"> = [</w:t>
      </w:r>
      <w:proofErr w:type="spellStart"/>
      <w:r w:rsidRPr="000552C5">
        <w:rPr>
          <w:rFonts w:ascii="Courier New" w:eastAsiaTheme="minorEastAsia" w:hAnsi="Courier New" w:cs="Courier New"/>
          <w:sz w:val="16"/>
          <w:szCs w:val="16"/>
        </w:rPr>
        <w:t>MSSep</w:t>
      </w:r>
      <w:proofErr w:type="spellEnd"/>
      <w:r w:rsidRPr="000552C5">
        <w:rPr>
          <w:rFonts w:ascii="Courier New" w:eastAsiaTheme="minorEastAsia" w:hAnsi="Courier New" w:cs="Courier New"/>
          <w:sz w:val="16"/>
          <w:szCs w:val="16"/>
        </w:rPr>
        <w:t xml:space="preserve"> tab1];</w:t>
      </w:r>
    </w:p>
    <w:p w14:paraId="556FF83C" w14:textId="77777777" w:rsidR="00677906" w:rsidRPr="000552C5" w:rsidRDefault="00677906" w:rsidP="00034C61">
      <w:pPr>
        <w:spacing w:line="240" w:lineRule="auto"/>
        <w:jc w:val="both"/>
        <w:rPr>
          <w:rFonts w:ascii="Courier New" w:eastAsiaTheme="minorEastAsia" w:hAnsi="Courier New" w:cs="Courier New"/>
          <w:sz w:val="16"/>
          <w:szCs w:val="16"/>
        </w:rPr>
      </w:pPr>
      <w:r w:rsidRPr="000552C5">
        <w:rPr>
          <w:rFonts w:ascii="Courier New" w:eastAsiaTheme="minorEastAsia" w:hAnsi="Courier New" w:cs="Courier New"/>
          <w:sz w:val="16"/>
          <w:szCs w:val="16"/>
        </w:rPr>
        <w:t xml:space="preserve">    c = c+1;</w:t>
      </w:r>
    </w:p>
    <w:p w14:paraId="439304FE" w14:textId="77777777" w:rsidR="00677906" w:rsidRPr="000552C5" w:rsidRDefault="00677906" w:rsidP="00034C61">
      <w:pPr>
        <w:spacing w:line="240" w:lineRule="auto"/>
        <w:jc w:val="both"/>
        <w:rPr>
          <w:rFonts w:ascii="Courier New" w:eastAsiaTheme="minorEastAsia" w:hAnsi="Courier New" w:cs="Courier New"/>
          <w:sz w:val="16"/>
          <w:szCs w:val="16"/>
        </w:rPr>
      </w:pPr>
      <w:proofErr w:type="gramStart"/>
      <w:r w:rsidRPr="000552C5">
        <w:rPr>
          <w:rFonts w:ascii="Courier New" w:eastAsiaTheme="minorEastAsia" w:hAnsi="Courier New" w:cs="Courier New"/>
          <w:sz w:val="16"/>
          <w:szCs w:val="16"/>
        </w:rPr>
        <w:t>end</w:t>
      </w:r>
      <w:proofErr w:type="gramEnd"/>
    </w:p>
    <w:p w14:paraId="7A334D07" w14:textId="77777777" w:rsidR="00677906" w:rsidRDefault="00677906" w:rsidP="00034C61">
      <w:pPr>
        <w:jc w:val="both"/>
        <w:rPr>
          <w:rFonts w:eastAsiaTheme="minorEastAsia"/>
        </w:rPr>
      </w:pPr>
    </w:p>
    <w:p w14:paraId="1D1EEDB2" w14:textId="77777777" w:rsidR="00677906" w:rsidRDefault="00677906" w:rsidP="00034C61">
      <w:pPr>
        <w:jc w:val="both"/>
        <w:rPr>
          <w:rFonts w:eastAsiaTheme="minorEastAsia"/>
        </w:rPr>
      </w:pPr>
      <w:proofErr w:type="gramStart"/>
      <w:r>
        <w:rPr>
          <w:rFonts w:eastAsiaTheme="minorEastAsia"/>
        </w:rPr>
        <w:t>where</w:t>
      </w:r>
      <w:proofErr w:type="gramEnd"/>
      <w:r>
        <w:rPr>
          <w:rFonts w:eastAsiaTheme="minorEastAsia"/>
        </w:rPr>
        <w:t xml:space="preserve"> </w:t>
      </w:r>
      <w:proofErr w:type="spellStart"/>
      <w:r w:rsidRPr="00832FBD">
        <w:rPr>
          <w:rFonts w:ascii="Courier New" w:eastAsiaTheme="minorEastAsia" w:hAnsi="Courier New" w:cs="Courier New"/>
          <w:sz w:val="20"/>
        </w:rPr>
        <w:t>count_unique</w:t>
      </w:r>
      <w:proofErr w:type="spellEnd"/>
      <w:r w:rsidRPr="00832FBD">
        <w:rPr>
          <w:rFonts w:ascii="Courier New" w:eastAsiaTheme="minorEastAsia" w:hAnsi="Courier New" w:cs="Courier New"/>
          <w:sz w:val="20"/>
        </w:rPr>
        <w:t>(X)</w:t>
      </w:r>
      <w:r>
        <w:rPr>
          <w:rFonts w:eastAsiaTheme="minorEastAsia"/>
        </w:rPr>
        <w:t xml:space="preserve">returns an array </w:t>
      </w:r>
      <w:r w:rsidRPr="00832FBD">
        <w:rPr>
          <w:rFonts w:ascii="Courier New" w:eastAsiaTheme="minorEastAsia" w:hAnsi="Courier New" w:cs="Courier New"/>
          <w:sz w:val="20"/>
        </w:rPr>
        <w:t>S</w:t>
      </w:r>
      <w:r>
        <w:rPr>
          <w:rFonts w:eastAsiaTheme="minorEastAsia"/>
        </w:rPr>
        <w:t xml:space="preserve"> such that for each element </w:t>
      </w:r>
      <w:r w:rsidRPr="00832FBD">
        <w:rPr>
          <w:rFonts w:ascii="Courier New" w:eastAsiaTheme="minorEastAsia" w:hAnsi="Courier New" w:cs="Courier New"/>
          <w:sz w:val="20"/>
        </w:rPr>
        <w:t>x</w:t>
      </w:r>
      <w:r>
        <w:rPr>
          <w:rFonts w:eastAsiaTheme="minorEastAsia"/>
        </w:rPr>
        <w:t xml:space="preserve"> in </w:t>
      </w:r>
      <w:r w:rsidRPr="00832FBD">
        <w:rPr>
          <w:rFonts w:ascii="Courier New" w:eastAsiaTheme="minorEastAsia" w:hAnsi="Courier New" w:cs="Courier New"/>
          <w:sz w:val="20"/>
        </w:rPr>
        <w:t>X</w:t>
      </w:r>
      <w:r w:rsidRPr="00832FBD">
        <w:rPr>
          <w:rFonts w:eastAsiaTheme="minorEastAsia"/>
          <w:sz w:val="20"/>
        </w:rPr>
        <w:t xml:space="preserve">, </w:t>
      </w:r>
      <w:r w:rsidRPr="00832FBD">
        <w:rPr>
          <w:rFonts w:ascii="Courier New" w:eastAsiaTheme="minorEastAsia" w:hAnsi="Courier New" w:cs="Courier New"/>
          <w:sz w:val="20"/>
        </w:rPr>
        <w:t>S(x)</w:t>
      </w:r>
      <w:r>
        <w:rPr>
          <w:rFonts w:eastAsiaTheme="minorEastAsia"/>
        </w:rPr>
        <w:t xml:space="preserve">equals the number of occurrences of </w:t>
      </w:r>
      <w:r w:rsidRPr="00832FBD">
        <w:rPr>
          <w:rFonts w:ascii="Courier New" w:eastAsiaTheme="minorEastAsia" w:hAnsi="Courier New" w:cs="Courier New"/>
          <w:sz w:val="20"/>
        </w:rPr>
        <w:t>x</w:t>
      </w:r>
      <w:r>
        <w:rPr>
          <w:rFonts w:eastAsiaTheme="minorEastAsia"/>
        </w:rPr>
        <w:t xml:space="preserve"> in </w:t>
      </w:r>
      <w:r w:rsidRPr="00832FBD">
        <w:rPr>
          <w:rFonts w:ascii="Courier New" w:eastAsiaTheme="minorEastAsia" w:hAnsi="Courier New" w:cs="Courier New"/>
          <w:sz w:val="20"/>
        </w:rPr>
        <w:t>X</w:t>
      </w:r>
      <w:r>
        <w:rPr>
          <w:rFonts w:eastAsiaTheme="minorEastAsia"/>
        </w:rPr>
        <w:t xml:space="preserve">, and </w:t>
      </w:r>
      <w:r w:rsidRPr="00CD768C">
        <w:rPr>
          <w:rFonts w:ascii="Courier New" w:eastAsiaTheme="minorEastAsia" w:hAnsi="Courier New" w:cs="Courier New"/>
          <w:sz w:val="20"/>
        </w:rPr>
        <w:t>MAX_MUT_NUM</w:t>
      </w:r>
      <w:r>
        <w:rPr>
          <w:rFonts w:ascii="Courier New" w:eastAsiaTheme="minorEastAsia" w:hAnsi="Courier New" w:cs="Courier New"/>
          <w:sz w:val="20"/>
        </w:rPr>
        <w:t xml:space="preserve"> </w:t>
      </w:r>
      <w:r>
        <w:rPr>
          <w:rFonts w:eastAsiaTheme="minorEastAsia"/>
        </w:rPr>
        <w:t>corresponds to the maximum number of possible mutations from the peak of the allele.</w:t>
      </w:r>
    </w:p>
    <w:p w14:paraId="46918B92" w14:textId="77777777" w:rsidR="00677906" w:rsidRDefault="00677906" w:rsidP="00034C61">
      <w:pPr>
        <w:jc w:val="both"/>
        <w:rPr>
          <w:rFonts w:eastAsiaTheme="minorEastAsia"/>
        </w:rPr>
      </w:pPr>
      <w:r>
        <w:rPr>
          <w:rFonts w:eastAsiaTheme="minorEastAsia"/>
        </w:rPr>
        <w:t xml:space="preserve">The algorithm searches for peaks in the histogram of MS lengths (correspond to the signal of the different alleles) and then performs k-nearest-neighbor clustering in order to assign each length signal to the closest peak. The output of the algorithm </w:t>
      </w:r>
      <w:proofErr w:type="spellStart"/>
      <w:r w:rsidRPr="00DA7E8B">
        <w:rPr>
          <w:rFonts w:ascii="Courier New" w:eastAsiaTheme="minorEastAsia" w:hAnsi="Courier New" w:cs="Courier New"/>
          <w:sz w:val="20"/>
        </w:rPr>
        <w:t>MSSep</w:t>
      </w:r>
      <w:proofErr w:type="spellEnd"/>
      <w:r>
        <w:rPr>
          <w:rFonts w:eastAsiaTheme="minorEastAsia"/>
        </w:rPr>
        <w:t xml:space="preserve"> is a set of separated signal vectors, each corresponds to a single allele. </w:t>
      </w:r>
    </w:p>
    <w:p w14:paraId="58A44BEF" w14:textId="77777777" w:rsidR="00677906" w:rsidRPr="001C571C" w:rsidRDefault="00677906" w:rsidP="00034C61">
      <w:pPr>
        <w:jc w:val="both"/>
        <w:rPr>
          <w:rFonts w:eastAsiaTheme="minorEastAsia"/>
        </w:rPr>
      </w:pPr>
    </w:p>
    <w:p w14:paraId="3201FF3E" w14:textId="77777777" w:rsidR="00677906" w:rsidRDefault="00677906" w:rsidP="00034C61">
      <w:pPr>
        <w:jc w:val="both"/>
      </w:pPr>
      <w:r>
        <w:t>The mutation table</w:t>
      </w:r>
      <w:r>
        <w:rPr>
          <w:rFonts w:eastAsiaTheme="minorEastAsia"/>
        </w:rPr>
        <w:t xml:space="preserve"> is</w:t>
      </w:r>
      <w:r>
        <w:t xml:space="preserve"> then used for the tree reconstruction by using the Neighbor-Joining algorithm with the absolute distance function:</w:t>
      </w:r>
    </w:p>
    <w:p w14:paraId="11A9CB30" w14:textId="1FCD09AB" w:rsidR="00677906" w:rsidRDefault="00677906" w:rsidP="004F6A22">
      <w:pPr>
        <w:jc w:val="both"/>
      </w:pPr>
      <w:r>
        <w:t xml:space="preserve">Given a mutation table </w:t>
      </w:r>
      <m:oMath>
        <m:r>
          <w:rPr>
            <w:rFonts w:ascii="Cambria Math" w:hAnsi="Cambria Math"/>
          </w:rPr>
          <m:t>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eastAsiaTheme="minorEastAsia" w:hAnsi="Cambria Math"/>
                  </w:rPr>
                  <m:t>i</m:t>
                </m:r>
                <m:ctrlPr>
                  <w:rPr>
                    <w:rFonts w:ascii="Cambria Math" w:eastAsiaTheme="minorEastAsia" w:hAnsi="Cambria Math"/>
                    <w:i/>
                  </w:rPr>
                </m:ctrlPr>
              </m:sub>
              <m:sup>
                <m:r>
                  <w:rPr>
                    <w:rFonts w:ascii="Cambria Math" w:eastAsiaTheme="minorEastAsia" w:hAnsi="Cambria Math"/>
                  </w:rPr>
                  <m:t>l</m:t>
                </m:r>
                <m:ctrlPr>
                  <w:rPr>
                    <w:rFonts w:ascii="Cambria Math" w:eastAsiaTheme="minorEastAsia" w:hAnsi="Cambria Math"/>
                    <w:i/>
                  </w:rPr>
                </m:ctrlPr>
              </m:sup>
            </m:sSubSup>
            <w:proofErr w:type="gramStart"/>
            <m:r>
              <w:rPr>
                <w:rFonts w:ascii="Cambria Math" w:eastAsiaTheme="minorEastAsia" w:hAnsi="Cambria Math"/>
              </w:rPr>
              <m:t>;i</m:t>
            </m:r>
            <w:proofErr w:type="gramEnd"/>
            <m:r>
              <w:rPr>
                <w:rFonts w:ascii="Cambria Math" w:eastAsiaTheme="minorEastAsia" w:hAnsi="Cambria Math"/>
              </w:rPr>
              <m:t>=1..M,l=1..N</m:t>
            </m:r>
            <m:ctrlPr>
              <w:rPr>
                <w:rFonts w:ascii="Cambria Math" w:eastAsiaTheme="minorEastAsia" w:hAnsi="Cambria Math"/>
                <w:i/>
              </w:rPr>
            </m:ctrlPr>
          </m:e>
        </m:d>
      </m:oMath>
      <w:r>
        <w:rPr>
          <w:rFonts w:eastAsiaTheme="minorEastAsia"/>
        </w:rPr>
        <w:t xml:space="preserve">, with </w:t>
      </w:r>
      <m:oMath>
        <m:r>
          <w:rPr>
            <w:rFonts w:ascii="Cambria Math" w:eastAsiaTheme="minorEastAsia" w:hAnsi="Cambria Math"/>
          </w:rPr>
          <m:t>M</m:t>
        </m:r>
      </m:oMath>
      <w:r>
        <w:rPr>
          <w:rFonts w:eastAsiaTheme="minorEastAsia"/>
        </w:rPr>
        <w:t xml:space="preserve"> samples and </w:t>
      </w:r>
      <m:oMath>
        <m:r>
          <w:rPr>
            <w:rFonts w:ascii="Cambria Math" w:eastAsiaTheme="minorEastAsia" w:hAnsi="Cambria Math"/>
          </w:rPr>
          <m:t>N</m:t>
        </m:r>
      </m:oMath>
      <w:r>
        <w:rPr>
          <w:rFonts w:eastAsiaTheme="minorEastAsia"/>
        </w:rPr>
        <w:t xml:space="preserve"> loci, the distance between each two samples is:</w:t>
      </w:r>
    </w:p>
    <w:p w14:paraId="39E4A5DD" w14:textId="77777777" w:rsidR="00677906" w:rsidRPr="005433C4" w:rsidRDefault="00677906" w:rsidP="00034C61">
      <w:pPr>
        <w:jc w:val="both"/>
      </w:pPr>
      <m:oMathPara>
        <m:oMathParaPr>
          <m:jc m:val="left"/>
        </m:oMathParaPr>
        <m:oMath>
          <m:r>
            <w:rPr>
              <w:rFonts w:ascii="Cambria Math" w:hAnsi="Cambria Math"/>
            </w:rPr>
            <m:t>D</m:t>
          </m:r>
          <m:d>
            <m:dPr>
              <m:ctrlPr>
                <w:rPr>
                  <w:rFonts w:ascii="Cambria Math" w:hAnsi="Cambria Math"/>
                  <w:i/>
                </w:rPr>
              </m:ctrlPr>
            </m:dPr>
            <m:e>
              <m:r>
                <w:rPr>
                  <w:rFonts w:ascii="Cambria Math" w:hAnsi="Cambria Math"/>
                </w:rPr>
                <m:t>i,j</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l=1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l</m:t>
                  </m:r>
                </m:sup>
              </m:sSubSup>
              <m:r>
                <w:rPr>
                  <w:rFonts w:ascii="Cambria Math" w:hAnsi="Cambria Math"/>
                </w:rPr>
                <m:t>|</m:t>
              </m:r>
            </m:e>
          </m:nary>
        </m:oMath>
      </m:oMathPara>
    </w:p>
    <w:p w14:paraId="13BBD652" w14:textId="77777777" w:rsidR="00677906" w:rsidRDefault="00677906" w:rsidP="00034C61">
      <w:pPr>
        <w:jc w:val="both"/>
      </w:pPr>
      <w:proofErr w:type="gramStart"/>
      <w:r>
        <w:t>where</w:t>
      </w:r>
      <w:proofErr w:type="gramEnd"/>
      <w:r>
        <w:t xml:space="preserve"> only loci with signal in both samples are counted.</w:t>
      </w:r>
    </w:p>
    <w:p w14:paraId="2819C2C2" w14:textId="51DC0275" w:rsidR="00677906" w:rsidRDefault="00677906">
      <w:pPr>
        <w:spacing w:after="200"/>
        <w:jc w:val="both"/>
      </w:pPr>
      <w:r>
        <w:fldChar w:fldCharType="begin"/>
      </w:r>
      <w:r>
        <w:instrText xml:space="preserve"> REF _Ref433302877 \h </w:instrText>
      </w:r>
      <w:r w:rsidR="00034C61">
        <w:instrText xml:space="preserve"> \* MERGEFORMAT </w:instrText>
      </w:r>
      <w:r>
        <w:fldChar w:fldCharType="separate"/>
      </w:r>
      <w:r w:rsidR="00360F16">
        <w:t xml:space="preserve">Supplemental Figure </w:t>
      </w:r>
      <w:r w:rsidR="00360F16">
        <w:rPr>
          <w:noProof/>
        </w:rPr>
        <w:t>S12</w:t>
      </w:r>
      <w:r>
        <w:fldChar w:fldCharType="end"/>
      </w:r>
      <w:r>
        <w:t xml:space="preserve"> shows the cell lineage reconstruction of the 115 cell samples from the DU145 experiment that correspond only to leaves (cells from terminating sub-clones), with statistical significance analysis annotation up to the third sub-clones level.</w:t>
      </w:r>
    </w:p>
    <w:p w14:paraId="7F516470" w14:textId="77777777" w:rsidR="00390FE9" w:rsidRDefault="00390FE9" w:rsidP="00034C61">
      <w:pPr>
        <w:spacing w:after="200"/>
        <w:jc w:val="both"/>
      </w:pPr>
    </w:p>
    <w:p w14:paraId="70872654" w14:textId="77777777" w:rsidR="00390FE9" w:rsidRPr="00293A60" w:rsidRDefault="00390FE9" w:rsidP="00293A60">
      <w:pPr>
        <w:spacing w:after="200"/>
        <w:jc w:val="both"/>
      </w:pPr>
      <w:r w:rsidRPr="00293A60">
        <w:rPr>
          <w:b/>
          <w:bCs/>
        </w:rPr>
        <w:t>Hypergeometric score</w:t>
      </w:r>
      <w:r w:rsidRPr="00293A60">
        <w:t xml:space="preserve"> – this measure detects a statistically significant clustering of a predefined group of cells on the reconstructed lineage tree. According to the method, given a dichotomous classification of </w:t>
      </w:r>
      <m:oMath>
        <m:r>
          <w:rPr>
            <w:rFonts w:ascii="Cambria Math" w:hAnsi="Cambria Math"/>
          </w:rPr>
          <m:t>N</m:t>
        </m:r>
      </m:oMath>
      <w:r w:rsidR="00645DF8">
        <w:t xml:space="preserve"> </w:t>
      </w:r>
      <w:r w:rsidRPr="00293A60">
        <w:t xml:space="preserve">cells in an experiment where </w:t>
      </w:r>
      <m:oMath>
        <m:r>
          <w:rPr>
            <w:rFonts w:ascii="Cambria Math" w:hAnsi="Cambria Math"/>
          </w:rPr>
          <m:t>s</m:t>
        </m:r>
      </m:oMath>
      <w:r w:rsidRPr="00293A60">
        <w:t xml:space="preserve"> cells belong to group</w:t>
      </w:r>
      <w:r w:rsidR="00645DF8">
        <w:t xml:space="preserve"> </w:t>
      </w:r>
      <m:oMath>
        <m:r>
          <w:rPr>
            <w:rFonts w:ascii="Cambria Math" w:hAnsi="Cambria Math"/>
          </w:rPr>
          <m:t>A</m:t>
        </m:r>
      </m:oMath>
      <w:r w:rsidRPr="00293A60">
        <w:t xml:space="preserve"> and </w:t>
      </w:r>
      <m:oMath>
        <m:r>
          <w:rPr>
            <w:rFonts w:ascii="Cambria Math" w:hAnsi="Cambria Math"/>
          </w:rPr>
          <m:t>N-s</m:t>
        </m:r>
      </m:oMath>
      <w:r w:rsidRPr="00293A60">
        <w:t xml:space="preserve"> cells belong to the complementary group</w:t>
      </w:r>
      <w:r w:rsidR="00645DF8">
        <w:t xml:space="preserve"> </w:t>
      </w:r>
      <m:oMath>
        <m:r>
          <w:rPr>
            <w:rFonts w:ascii="Cambria Math" w:hAnsi="Cambria Math"/>
          </w:rPr>
          <m:t>B</m:t>
        </m:r>
      </m:oMath>
      <w:r w:rsidRPr="00293A60">
        <w:t xml:space="preserve">, for every branch/internal node in the inferred lineage tree, the null hypotheses of no association between the sub-tree and the classification is tested. This is done by performing a hypergeometric test. Given a sub-tree of </w:t>
      </w:r>
      <m:oMath>
        <m:r>
          <w:rPr>
            <w:rFonts w:ascii="Cambria Math" w:hAnsi="Cambria Math"/>
          </w:rPr>
          <m:t>n</m:t>
        </m:r>
      </m:oMath>
      <w:r w:rsidRPr="00293A60">
        <w:t xml:space="preserve"> cells in which </w:t>
      </w:r>
      <m:oMath>
        <m:r>
          <w:rPr>
            <w:rFonts w:ascii="Cambria Math" w:hAnsi="Cambria Math"/>
          </w:rPr>
          <m:t>x</m:t>
        </m:r>
      </m:oMath>
      <w:r w:rsidRPr="00293A60">
        <w:t xml:space="preserve"> cells are of type</w:t>
      </w:r>
      <w:r w:rsidR="00645DF8">
        <w:t xml:space="preserve"> </w:t>
      </w:r>
      <m:oMath>
        <m:r>
          <w:rPr>
            <w:rFonts w:ascii="Cambria Math" w:hAnsi="Cambria Math"/>
          </w:rPr>
          <m:t>A</m:t>
        </m:r>
      </m:oMath>
      <w:r w:rsidRPr="00293A60">
        <w:t xml:space="preserve"> the branch's p-value is the probability to see </w:t>
      </w:r>
      <m:oMath>
        <m:r>
          <w:rPr>
            <w:rFonts w:ascii="Cambria Math" w:hAnsi="Cambria Math"/>
          </w:rPr>
          <m:t>x</m:t>
        </m:r>
      </m:oMath>
      <w:r w:rsidRPr="00293A60">
        <w:t xml:space="preserve"> or more cells of type </w:t>
      </w:r>
      <m:oMath>
        <m:r>
          <w:rPr>
            <w:rFonts w:ascii="Cambria Math" w:hAnsi="Cambria Math"/>
          </w:rPr>
          <m:t>A</m:t>
        </m:r>
      </m:oMath>
      <w:r w:rsidRPr="00293A60">
        <w:t xml:space="preserve"> given that the </w:t>
      </w:r>
      <m:oMath>
        <m:r>
          <w:rPr>
            <w:rFonts w:ascii="Cambria Math" w:hAnsi="Cambria Math"/>
          </w:rPr>
          <m:t>n</m:t>
        </m:r>
      </m:oMath>
      <w:r w:rsidRPr="00293A60">
        <w:t xml:space="preserve"> cells are random samples from </w:t>
      </w:r>
      <m:oMath>
        <m:r>
          <w:rPr>
            <w:rFonts w:ascii="Cambria Math" w:hAnsi="Cambria Math"/>
          </w:rPr>
          <m:t>N</m:t>
        </m:r>
      </m:oMath>
      <w:r w:rsidRPr="00293A60">
        <w:t>:</w:t>
      </w:r>
    </w:p>
    <w:p w14:paraId="0BD65849" w14:textId="77777777" w:rsidR="00645DF8" w:rsidRPr="00546930" w:rsidRDefault="00645DF8" w:rsidP="00293A60">
      <w:pPr>
        <w:spacing w:after="200"/>
        <w:jc w:val="both"/>
      </w:pPr>
      <m:oMathPara>
        <m:oMathParaPr>
          <m:jc m:val="left"/>
        </m:oMathParaPr>
        <m:oMath>
          <m:r>
            <w:rPr>
              <w:rFonts w:ascii="Cambria Math" w:hAnsi="Cambria Math"/>
            </w:rPr>
            <m:t>p=f</m:t>
          </m:r>
          <m:d>
            <m:dPr>
              <m:ctrlPr>
                <w:rPr>
                  <w:rFonts w:ascii="Cambria Math" w:hAnsi="Cambria Math"/>
                  <w:i/>
                </w:rPr>
              </m:ctrlPr>
            </m:dPr>
            <m:e>
              <m:r>
                <w:rPr>
                  <w:rFonts w:ascii="Cambria Math" w:hAnsi="Cambria Math"/>
                </w:rPr>
                <m:t>n,N,s,x</m:t>
              </m:r>
            </m:e>
          </m:d>
          <m:r>
            <w:rPr>
              <w:rFonts w:ascii="Cambria Math" w:hAnsi="Cambria Math"/>
            </w:rPr>
            <m:t>=</m:t>
          </m:r>
          <m:f>
            <m:fPr>
              <m:ctrlPr>
                <w:rPr>
                  <w:rFonts w:ascii="Cambria Math" w:hAnsi="Cambria Math"/>
                  <w:i/>
                </w:rPr>
              </m:ctrlPr>
            </m:fPr>
            <m:num>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s</m:t>
                        </m:r>
                      </m:e>
                    </m:mr>
                    <m:mr>
                      <m:e>
                        <m:r>
                          <w:rPr>
                            <w:rFonts w:ascii="Cambria Math" w:hAnsi="Cambria Math"/>
                          </w:rPr>
                          <m:t>n</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N-s</m:t>
                        </m:r>
                      </m:e>
                    </m:mr>
                    <m:mr>
                      <m:e>
                        <m:r>
                          <w:rPr>
                            <w:rFonts w:ascii="Cambria Math" w:hAnsi="Cambria Math"/>
                          </w:rPr>
                          <m:t>x-s</m:t>
                        </m:r>
                      </m:e>
                    </m:mr>
                  </m:m>
                </m:e>
              </m:d>
            </m:num>
            <m:den>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x</m:t>
                        </m:r>
                      </m:e>
                    </m:mr>
                  </m:m>
                </m:e>
              </m:d>
            </m:den>
          </m:f>
        </m:oMath>
      </m:oMathPara>
    </w:p>
    <w:p w14:paraId="39058E0F" w14:textId="77777777" w:rsidR="00390FE9" w:rsidRPr="00293A60" w:rsidRDefault="00390FE9" w:rsidP="00293A60">
      <w:pPr>
        <w:spacing w:after="200"/>
        <w:jc w:val="both"/>
        <w:rPr>
          <w:rFonts w:asciiTheme="minorBidi" w:hAnsiTheme="minorBidi" w:cstheme="minorBidi"/>
          <w:sz w:val="24"/>
          <w:szCs w:val="24"/>
          <w:lang w:eastAsia="ar-SA" w:bidi="ar-SA"/>
        </w:rPr>
      </w:pPr>
      <w:r w:rsidRPr="00293A60">
        <w:t xml:space="preserve">We use a False Discovery Rate correction with an FDR of 20% to determine the p-value threshold for the tree. </w:t>
      </w:r>
    </w:p>
    <w:p w14:paraId="2527AF5D" w14:textId="77777777" w:rsidR="000900BF" w:rsidRDefault="00390FE9" w:rsidP="00390FE9">
      <w:pPr>
        <w:spacing w:after="200"/>
        <w:jc w:val="both"/>
      </w:pPr>
      <w:r>
        <w:t xml:space="preserve"> </w:t>
      </w:r>
      <w:r w:rsidR="000900BF">
        <w:br w:type="page"/>
      </w:r>
    </w:p>
    <w:p w14:paraId="7E7F5B6C" w14:textId="2B990E9B" w:rsidR="000900BF" w:rsidRDefault="00BF3BA5" w:rsidP="00034C61">
      <w:pPr>
        <w:pStyle w:val="Heading1"/>
        <w:jc w:val="both"/>
      </w:pPr>
      <w:r>
        <w:t>Supplemental Note S</w:t>
      </w:r>
      <w:r w:rsidR="000900BF">
        <w:t>4</w:t>
      </w:r>
      <w:r w:rsidR="000900BF" w:rsidRPr="00644762">
        <w:t xml:space="preserve"> – </w:t>
      </w:r>
      <w:r w:rsidR="000900BF">
        <w:t>Signal</w:t>
      </w:r>
      <w:r w:rsidR="000900BF" w:rsidRPr="001C704C">
        <w:t xml:space="preserve"> modelling and </w:t>
      </w:r>
      <w:r w:rsidR="000900BF">
        <w:t>calibration of the calling threshold</w:t>
      </w:r>
    </w:p>
    <w:p w14:paraId="76E339DD" w14:textId="77777777" w:rsidR="000900BF" w:rsidRDefault="000900BF" w:rsidP="00034C61">
      <w:pPr>
        <w:pStyle w:val="Heading2"/>
        <w:jc w:val="both"/>
      </w:pPr>
      <w:r w:rsidRPr="00D065B2">
        <w:t xml:space="preserve">Allele </w:t>
      </w:r>
      <w:r>
        <w:t>d</w:t>
      </w:r>
      <w:r w:rsidRPr="00D065B2">
        <w:t xml:space="preserve">ropout </w:t>
      </w:r>
      <w:r>
        <w:t>m</w:t>
      </w:r>
      <w:r w:rsidRPr="00D065B2">
        <w:t>odelling</w:t>
      </w:r>
    </w:p>
    <w:p w14:paraId="062FC841" w14:textId="77777777" w:rsidR="000900BF" w:rsidRPr="00D065B2" w:rsidRDefault="000900BF" w:rsidP="00034C61">
      <w:pPr>
        <w:jc w:val="both"/>
        <w:rPr>
          <w:b/>
          <w:bCs/>
        </w:rPr>
      </w:pPr>
    </w:p>
    <w:p w14:paraId="7222078E" w14:textId="77777777" w:rsidR="000900BF" w:rsidRDefault="000900BF" w:rsidP="00034C61">
      <w:pPr>
        <w:jc w:val="both"/>
      </w:pPr>
      <w:r w:rsidRPr="001C704C">
        <w:t xml:space="preserve">The problem of allelic dropout becomes much more evident when analyzing single cell DNA samples. Since single cell DNA contains only one copy of DNA there is a big chance that some parts of the DNA will be damaged or lost during the different amplification stages. Because of the stochastic nature of the amplification, one could also expect a relatively large variability </w:t>
      </w:r>
      <w:r w:rsidR="003824C0">
        <w:t xml:space="preserve">in </w:t>
      </w:r>
      <w:r w:rsidRPr="001C704C">
        <w:t xml:space="preserve">the amplification quality of different samples. In addition, there could be amplification biases where some parts of the genome are better amplified than others, resulting in some loci having a better chance to be detected. </w:t>
      </w:r>
    </w:p>
    <w:p w14:paraId="1E88B74B" w14:textId="77777777" w:rsidR="000900BF" w:rsidRDefault="000900BF" w:rsidP="00034C61">
      <w:pPr>
        <w:jc w:val="both"/>
      </w:pPr>
      <w:r>
        <w:t xml:space="preserve">In order to simulate the dropout patterning of the experimental data we sought to find a modeling approach that will mimic the real behavior as much as possible. </w:t>
      </w:r>
      <w:r w:rsidRPr="001C704C">
        <w:t xml:space="preserve">The experimental data evidently show that the allelic dropout is not random but is dependent </w:t>
      </w:r>
      <w:r>
        <w:t>o</w:t>
      </w:r>
      <w:r w:rsidRPr="001C704C">
        <w:t>n both the sample quality and the locus identity. In order to capture the variability of the signal quality in both the individual samples and the different loci we model the allelic dropout of single cell DNA samples by assigning distinct dropout probabilities for each sample and for each locus.</w:t>
      </w:r>
    </w:p>
    <w:p w14:paraId="7DEC7084" w14:textId="41F0DDDD" w:rsidR="004A5518" w:rsidRDefault="000900BF" w:rsidP="001E6C59">
      <w:pPr>
        <w:jc w:val="both"/>
      </w:pPr>
      <w:r w:rsidRPr="001C704C">
        <w:t xml:space="preserve">Given </w:t>
      </w:r>
      <m:oMath>
        <m:r>
          <w:rPr>
            <w:rFonts w:ascii="Cambria Math" w:hAnsi="Cambria Math"/>
          </w:rPr>
          <m:t>M</m:t>
        </m:r>
      </m:oMath>
      <w:r w:rsidRPr="001C704C">
        <w:t xml:space="preserve"> individual samples and </w:t>
      </w:r>
      <m:oMath>
        <m:r>
          <w:rPr>
            <w:rFonts w:ascii="Cambria Math" w:hAnsi="Cambria Math"/>
          </w:rPr>
          <m:t>N</m:t>
        </m:r>
      </m:oMath>
      <w:r w:rsidRPr="001C704C">
        <w:t xml:space="preserve"> loci we define the </w:t>
      </w:r>
      <w:r w:rsidRPr="001C704C">
        <w:rPr>
          <w:i/>
          <w:iCs/>
        </w:rPr>
        <w:t>mutation table</w:t>
      </w:r>
      <w:r w:rsidRPr="001C704C">
        <w:t xml:space="preserv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:i=1..M, j=1..N}</m:t>
        </m:r>
      </m:oMath>
      <w:r w:rsidRPr="001C704C">
        <w:t xml:space="preserve"> </w:t>
      </w:r>
      <w:proofErr w:type="gramStart"/>
      <w:r w:rsidRPr="001C704C">
        <w:t>such</w:t>
      </w:r>
      <w:proofErr w:type="gramEnd"/>
      <w:r w:rsidRPr="001C704C">
        <w:t xml:space="preserve"> that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Pr="001C704C">
        <w:t xml:space="preserve"> equals the mutation calling of sample </w:t>
      </w:r>
      <m:oMath>
        <m:r>
          <w:rPr>
            <w:rFonts w:ascii="Cambria Math" w:hAnsi="Cambria Math"/>
          </w:rPr>
          <m:t>i</m:t>
        </m:r>
      </m:oMath>
      <w:r w:rsidRPr="001C704C">
        <w:t xml:space="preserve"> at locus </w:t>
      </w:r>
      <m:oMath>
        <m:r>
          <w:rPr>
            <w:rFonts w:ascii="Cambria Math" w:hAnsi="Cambria Math"/>
          </w:rPr>
          <m:t>j</m:t>
        </m:r>
      </m:oMath>
      <w:r w:rsidRPr="001C704C">
        <w:t xml:space="preserve">. In the case of allelic dropout we set </w:t>
      </w:r>
      <m:oMath>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oMath>
      <w:r w:rsidRPr="001C704C">
        <w:t xml:space="preserve">. We define the </w:t>
      </w:r>
      <w:r w:rsidRPr="001C704C">
        <w:rPr>
          <w:i/>
          <w:iCs/>
        </w:rPr>
        <w:t>mutation signal table</w:t>
      </w:r>
      <w:r w:rsidRPr="001C704C">
        <w:t xml:space="preserve"> as</w:t>
      </w:r>
    </w:p>
    <w:p w14:paraId="72A56199" w14:textId="77777777" w:rsidR="000900BF" w:rsidRPr="001C704C" w:rsidRDefault="000900BF">
      <w:pPr>
        <w:jc w:val="both"/>
      </w:pP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:i=1..M, j=1..N}</m:t>
        </m:r>
      </m:oMath>
      <w:r w:rsidRPr="001C704C">
        <w:t xml:space="preserve">, where </w:t>
      </w:r>
    </w:p>
    <w:p w14:paraId="4D9E2F21" w14:textId="77777777" w:rsidR="000900BF" w:rsidRPr="001C704C" w:rsidRDefault="00BE0C59" w:rsidP="00034C61">
      <w:pPr>
        <w:jc w:val="both"/>
      </w:pPr>
      <m:oMathPara>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0 if </m:t>
                    </m:r>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 xml:space="preserve">=∅  </m:t>
                    </m:r>
                  </m:e>
                </m:mr>
                <m:mr>
                  <m:e>
                    <m:r>
                      <w:rPr>
                        <w:rFonts w:ascii="Cambria Math" w:hAnsi="Cambria Math"/>
                      </w:rPr>
                      <m:t>1 otherwise</m:t>
                    </m:r>
                  </m:e>
                </m:mr>
              </m:m>
            </m:e>
          </m:d>
        </m:oMath>
      </m:oMathPara>
    </w:p>
    <w:p w14:paraId="4882EB44" w14:textId="77777777" w:rsidR="00121821" w:rsidRDefault="00121821" w:rsidP="00034C61">
      <w:pPr>
        <w:jc w:val="both"/>
      </w:pPr>
    </w:p>
    <w:p w14:paraId="61886738" w14:textId="77777777" w:rsidR="000900BF" w:rsidRPr="001C704C" w:rsidRDefault="000900BF" w:rsidP="00034C61">
      <w:pPr>
        <w:jc w:val="both"/>
      </w:pPr>
      <w:r w:rsidRPr="001C704C">
        <w:t xml:space="preserve">We define </w:t>
      </w:r>
      <m:oMath>
        <m:sSub>
          <m:sSubPr>
            <m:ctrlPr>
              <w:rPr>
                <w:rFonts w:ascii="Cambria Math" w:hAnsi="Cambria Math"/>
                <w:i/>
              </w:rPr>
            </m:ctrlPr>
          </m:sSubPr>
          <m:e>
            <m:r>
              <w:rPr>
                <w:rFonts w:ascii="Cambria Math" w:hAnsi="Cambria Math"/>
              </w:rPr>
              <m:t>P=(p</m:t>
            </m:r>
          </m:e>
          <m:sub>
            <m:r>
              <w:rPr>
                <w:rFonts w:ascii="Cambria Math" w:hAnsi="Cambria Math"/>
              </w:rPr>
              <m:t>i</m:t>
            </m:r>
          </m:sub>
        </m:sSub>
        <m:r>
          <w:rPr>
            <w:rFonts w:ascii="Cambria Math" w:hAnsi="Cambria Math"/>
          </w:rPr>
          <m:t xml:space="preserve">:i=1..M) </m:t>
        </m:r>
      </m:oMath>
      <w:r w:rsidRPr="001C704C">
        <w:t xml:space="preserve"> as the probability </w:t>
      </w:r>
      <w:r w:rsidR="006B3CEB">
        <w:t>of</w:t>
      </w:r>
      <w:r w:rsidRPr="001C704C">
        <w:t xml:space="preserve"> obtaining a signal in each sample and </w:t>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:j=1..N)</m:t>
        </m:r>
      </m:oMath>
      <w:r w:rsidRPr="001C704C">
        <w:t xml:space="preserve"> as the probability of obtaining a signal in each locus. The probability </w:t>
      </w:r>
      <w:r>
        <w:t>of</w:t>
      </w:r>
      <w:r w:rsidRPr="001C704C">
        <w:t xml:space="preserve"> obtaining a signal in sample </w:t>
      </w:r>
      <m:oMath>
        <m:r>
          <w:rPr>
            <w:rFonts w:ascii="Cambria Math" w:hAnsi="Cambria Math"/>
          </w:rPr>
          <m:t>i</m:t>
        </m:r>
      </m:oMath>
      <w:r w:rsidRPr="001C704C">
        <w:t xml:space="preserve"> and locus </w:t>
      </w:r>
      <m:oMath>
        <m:r>
          <w:rPr>
            <w:rFonts w:ascii="Cambria Math" w:hAnsi="Cambria Math"/>
          </w:rPr>
          <m:t>j</m:t>
        </m:r>
      </m:oMath>
      <w:r w:rsidRPr="001C704C">
        <w:t xml:space="preserve"> thus equals </w:t>
      </w:r>
      <m:oMath>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oMath>
      <w:r w:rsidRPr="001C704C">
        <w:t xml:space="preserve">. </w:t>
      </w:r>
    </w:p>
    <w:p w14:paraId="48ECAF2D" w14:textId="77777777" w:rsidR="000900BF" w:rsidRPr="001C704C" w:rsidRDefault="000900BF" w:rsidP="00034C61">
      <w:pPr>
        <w:jc w:val="both"/>
      </w:pPr>
      <w:r w:rsidRPr="001C704C">
        <w:t xml:space="preserve">In order to estimate these probabilities using the real </w:t>
      </w:r>
      <w:r w:rsidRPr="00120876">
        <w:rPr>
          <w:i/>
        </w:rPr>
        <w:t>ex vivo</w:t>
      </w:r>
      <w:r w:rsidRPr="001C704C">
        <w:t xml:space="preserve"> data, we use</w:t>
      </w:r>
      <w:r>
        <w:t>d</w:t>
      </w:r>
      <w:r w:rsidRPr="001C704C">
        <w:t xml:space="preserve"> a Maximum Likelihood (ML) approach. Given the mutation signal table data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oMath>
      <w:r w:rsidRPr="001C704C">
        <w:t>, the log likelihood is:</w:t>
      </w:r>
    </w:p>
    <w:p w14:paraId="3B093767" w14:textId="77777777" w:rsidR="000900BF" w:rsidRPr="001C704C" w:rsidRDefault="000900BF" w:rsidP="00034C61">
      <w:pPr>
        <w:jc w:val="both"/>
      </w:pPr>
      <m:oMathPara>
        <m:oMath>
          <m:r>
            <w:rPr>
              <w:rFonts w:ascii="Cambria Math" w:hAnsi="Cambria Math"/>
            </w:rPr>
            <m:t>logL</m:t>
          </m:r>
          <m:d>
            <m:dPr>
              <m:ctrlPr>
                <w:rPr>
                  <w:rFonts w:ascii="Cambria Math" w:hAnsi="Cambria Math"/>
                  <w:i/>
                </w:rPr>
              </m:ctrlPr>
            </m:dPr>
            <m:e>
              <m:r>
                <w:rPr>
                  <w:rFonts w:ascii="Cambria Math" w:hAnsi="Cambria Math"/>
                </w:rPr>
                <m:t>P,Q;X</m:t>
              </m:r>
            </m:e>
          </m:d>
          <m:r>
            <w:rPr>
              <w:rFonts w:ascii="Cambria Math" w:hAnsi="Cambria Math"/>
            </w:rPr>
            <m:t>=logP</m:t>
          </m:r>
          <m:d>
            <m:dPr>
              <m:ctrlPr>
                <w:rPr>
                  <w:rFonts w:ascii="Cambria Math" w:hAnsi="Cambria Math"/>
                  <w:i/>
                </w:rPr>
              </m:ctrlPr>
            </m:dPr>
            <m:e>
              <m:r>
                <w:rPr>
                  <w:rFonts w:ascii="Cambria Math" w:hAnsi="Cambria Math"/>
                </w:rPr>
                <m:t>X</m:t>
              </m:r>
            </m:e>
            <m:e>
              <m:r>
                <w:rPr>
                  <w:rFonts w:ascii="Cambria Math" w:hAnsi="Cambria Math"/>
                </w:rPr>
                <m:t>P,Q</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log(x</m:t>
                      </m:r>
                    </m:e>
                    <m:sub>
                      <m:r>
                        <w:rPr>
                          <w:rFonts w:ascii="Cambria Math" w:hAnsi="Cambria Math"/>
                        </w:rPr>
                        <m:t>ij</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e>
              </m:nary>
              <m:r>
                <w:rPr>
                  <w:rFonts w:ascii="Cambria Math" w:hAnsi="Cambria Math"/>
                </w:rPr>
                <m:t>)</m:t>
              </m:r>
            </m:e>
          </m:nary>
        </m:oMath>
      </m:oMathPara>
    </w:p>
    <w:p w14:paraId="6B9F2D07" w14:textId="77777777" w:rsidR="000900BF" w:rsidRPr="001C704C" w:rsidRDefault="000900BF" w:rsidP="00034C61">
      <w:pPr>
        <w:jc w:val="both"/>
      </w:pPr>
      <w:r w:rsidRPr="001C704C">
        <w:t xml:space="preserve">The ML estimator of </w:t>
      </w:r>
      <m:oMath>
        <m:r>
          <w:rPr>
            <w:rFonts w:ascii="Cambria Math" w:hAnsi="Cambria Math"/>
          </w:rPr>
          <m:t>P</m:t>
        </m:r>
      </m:oMath>
      <w:r w:rsidRPr="001C704C">
        <w:t xml:space="preserve"> and </w:t>
      </w:r>
      <m:oMath>
        <m:r>
          <w:rPr>
            <w:rFonts w:ascii="Cambria Math" w:hAnsi="Cambria Math"/>
          </w:rPr>
          <m:t>Q</m:t>
        </m:r>
      </m:oMath>
      <w:r w:rsidRPr="001C704C">
        <w:t xml:space="preserve"> is thus: </w:t>
      </w:r>
    </w:p>
    <w:p w14:paraId="548F51BD" w14:textId="77777777" w:rsidR="000900BF" w:rsidRPr="001C704C" w:rsidRDefault="00BE0C59" w:rsidP="00034C61">
      <w:pPr>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argmax</m:t>
                  </m:r>
                </m:e>
                <m:lim>
                  <m:r>
                    <w:rPr>
                      <w:rFonts w:ascii="Cambria Math" w:hAnsi="Cambria Math"/>
                    </w:rPr>
                    <m:t>P,Q</m:t>
                  </m:r>
                </m:lim>
              </m:limLow>
            </m:fName>
            <m:e>
              <m:d>
                <m:dPr>
                  <m:ctrlPr>
                    <w:rPr>
                      <w:rFonts w:ascii="Cambria Math" w:hAnsi="Cambria Math"/>
                      <w:i/>
                    </w:rPr>
                  </m:ctrlPr>
                </m:dPr>
                <m:e>
                  <m:r>
                    <m:rPr>
                      <m:sty m:val="p"/>
                    </m:rPr>
                    <w:rPr>
                      <w:rFonts w:ascii="Cambria Math" w:hAnsi="Cambria Math"/>
                    </w:rPr>
                    <m:t>log⁡</m:t>
                  </m:r>
                  <m:r>
                    <w:rPr>
                      <w:rFonts w:ascii="Cambria Math" w:hAnsi="Cambria Math"/>
                    </w:rPr>
                    <m:t>(L</m:t>
                  </m:r>
                  <m:d>
                    <m:dPr>
                      <m:ctrlPr>
                        <w:rPr>
                          <w:rFonts w:ascii="Cambria Math" w:hAnsi="Cambria Math"/>
                          <w:i/>
                        </w:rPr>
                      </m:ctrlPr>
                    </m:dPr>
                    <m:e>
                      <m:r>
                        <w:rPr>
                          <w:rFonts w:ascii="Cambria Math" w:hAnsi="Cambria Math"/>
                        </w:rPr>
                        <m:t>P,Q;X</m:t>
                      </m:r>
                    </m:e>
                  </m:d>
                  <m:r>
                    <w:rPr>
                      <w:rFonts w:ascii="Cambria Math" w:hAnsi="Cambria Math"/>
                    </w:rPr>
                    <m:t>)</m:t>
                  </m:r>
                </m:e>
              </m:d>
            </m:e>
          </m:func>
        </m:oMath>
      </m:oMathPara>
    </w:p>
    <w:p w14:paraId="193FA497" w14:textId="77777777" w:rsidR="000900BF" w:rsidRPr="001C704C" w:rsidRDefault="000900BF" w:rsidP="00034C61">
      <w:pPr>
        <w:jc w:val="both"/>
      </w:pPr>
      <w:r w:rsidRPr="001C704C">
        <w:t xml:space="preserve">We approximated the solution using simulated annealing and validated the results by repeating the procedure with various starting points. </w:t>
      </w:r>
    </w:p>
    <w:p w14:paraId="399A0208" w14:textId="31C778B6" w:rsidR="000900BF" w:rsidRDefault="007D49F9">
      <w:pPr>
        <w:jc w:val="both"/>
        <w:rPr>
          <w:rFonts w:eastAsiaTheme="minorEastAsia"/>
        </w:rPr>
      </w:pPr>
      <w:r>
        <w:fldChar w:fldCharType="begin"/>
      </w:r>
      <w:r>
        <w:instrText xml:space="preserve"> REF _Ref433363606 \h </w:instrText>
      </w:r>
      <w:r w:rsidR="00034C61">
        <w:instrText xml:space="preserve"> \* MERGEFORMAT </w:instrText>
      </w:r>
      <w:r>
        <w:fldChar w:fldCharType="separate"/>
      </w:r>
      <w:r w:rsidR="00360F16">
        <w:t xml:space="preserve">Supplemental Figure </w:t>
      </w:r>
      <w:r w:rsidR="00360F16">
        <w:rPr>
          <w:noProof/>
        </w:rPr>
        <w:t>S15</w:t>
      </w:r>
      <w:r>
        <w:fldChar w:fldCharType="end"/>
      </w:r>
      <w:r w:rsidR="000900BF">
        <w:t xml:space="preserve"> shows the distribution of the probabilities for signal in the samples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oMath>
      <w:r w:rsidR="000900BF">
        <w:rPr>
          <w:rFonts w:eastAsiaTheme="minorEastAsia"/>
        </w:rPr>
        <w:t xml:space="preserve"> and in the loci </w:t>
      </w:r>
      <m:oMath>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r>
          <w:rPr>
            <w:rFonts w:ascii="Cambria Math" w:eastAsiaTheme="minorEastAsia" w:hAnsi="Cambria Math"/>
          </w:rPr>
          <m:t>}</m:t>
        </m:r>
      </m:oMath>
      <w:r w:rsidR="000900BF">
        <w:rPr>
          <w:rFonts w:eastAsiaTheme="minorEastAsia"/>
        </w:rPr>
        <w:t xml:space="preserve"> as estimated from the real data. It can be seen that most of the samples have a good probability for a signal (&gt;0.9) whereas the signal probability for the loci is more evenly distributed.</w:t>
      </w:r>
    </w:p>
    <w:p w14:paraId="644CCA31" w14:textId="77777777" w:rsidR="000900BF" w:rsidRDefault="000900BF" w:rsidP="00034C61">
      <w:pPr>
        <w:spacing w:after="200"/>
        <w:jc w:val="both"/>
      </w:pPr>
      <w:r>
        <w:t>I</w:t>
      </w:r>
      <w:r w:rsidRPr="001C704C">
        <w:t xml:space="preserve">n the simulations presented </w:t>
      </w:r>
      <w:r>
        <w:t>in this paper</w:t>
      </w:r>
      <w:r w:rsidRPr="001C704C">
        <w:t xml:space="preserve">, given values for </w:t>
      </w:r>
      <m:oMath>
        <m:r>
          <w:rPr>
            <w:rFonts w:ascii="Cambria Math" w:hAnsi="Cambria Math"/>
          </w:rPr>
          <m:t>P</m:t>
        </m:r>
      </m:oMath>
      <w:r w:rsidRPr="001C704C">
        <w:t xml:space="preserve"> and </w:t>
      </w:r>
      <m:oMath>
        <m:r>
          <w:rPr>
            <w:rFonts w:ascii="Cambria Math" w:hAnsi="Cambria Math"/>
          </w:rPr>
          <m:t>Q</m:t>
        </m:r>
      </m:oMath>
      <w:r w:rsidRPr="001C704C">
        <w:t xml:space="preserve">, the complete mutation tables were first generated and then for each cell in row </w:t>
      </w:r>
      <m:oMath>
        <m:r>
          <w:rPr>
            <w:rFonts w:ascii="Cambria Math" w:hAnsi="Cambria Math"/>
          </w:rPr>
          <m:t>i</m:t>
        </m:r>
      </m:oMath>
      <w:r w:rsidRPr="001C704C">
        <w:t xml:space="preserve"> and column </w:t>
      </w:r>
      <m:oMath>
        <m:r>
          <w:rPr>
            <w:rFonts w:ascii="Cambria Math" w:hAnsi="Cambria Math"/>
          </w:rPr>
          <m:t>j</m:t>
        </m:r>
      </m:oMath>
      <w:r w:rsidRPr="001C704C">
        <w:t xml:space="preserve"> (representing the genotype in locus </w:t>
      </w:r>
      <m:oMath>
        <m:r>
          <w:rPr>
            <w:rFonts w:ascii="Cambria Math" w:hAnsi="Cambria Math"/>
          </w:rPr>
          <m:t>j</m:t>
        </m:r>
      </m:oMath>
      <w:r w:rsidRPr="001C704C">
        <w:t xml:space="preserve"> of sample </w:t>
      </w:r>
      <m:oMath>
        <m:r>
          <w:rPr>
            <w:rFonts w:ascii="Cambria Math" w:hAnsi="Cambria Math"/>
          </w:rPr>
          <m:t>i</m:t>
        </m:r>
      </m:oMath>
      <w:r w:rsidRPr="001C704C">
        <w:t xml:space="preserve">) we removed the signal with probability </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oMath>
      <w:r w:rsidRPr="001C704C">
        <w:t>.</w:t>
      </w:r>
    </w:p>
    <w:p w14:paraId="70F5991B" w14:textId="77777777" w:rsidR="000900BF" w:rsidRDefault="000900BF" w:rsidP="00034C61">
      <w:pPr>
        <w:spacing w:after="200"/>
        <w:jc w:val="both"/>
        <w:rPr>
          <w:rFonts w:asciiTheme="majorHAnsi" w:eastAsiaTheme="majorEastAsia" w:hAnsiTheme="majorHAnsi" w:cstheme="majorBidi"/>
          <w:b/>
          <w:bCs/>
          <w:color w:val="auto"/>
          <w:sz w:val="26"/>
          <w:szCs w:val="26"/>
        </w:rPr>
      </w:pPr>
    </w:p>
    <w:p w14:paraId="18FFA2D0" w14:textId="77777777" w:rsidR="000900BF" w:rsidRDefault="000900BF" w:rsidP="00034C61">
      <w:pPr>
        <w:pStyle w:val="Heading2"/>
        <w:jc w:val="both"/>
      </w:pPr>
      <w:r w:rsidRPr="00D065B2">
        <w:t>Noise modelling and calibration of the calling threshold</w:t>
      </w:r>
    </w:p>
    <w:p w14:paraId="2215BEBC" w14:textId="77777777" w:rsidR="00510A59" w:rsidRDefault="00510A59" w:rsidP="00034C61">
      <w:pPr>
        <w:jc w:val="both"/>
      </w:pPr>
    </w:p>
    <w:p w14:paraId="3742FC7A" w14:textId="33A970A6" w:rsidR="000900BF" w:rsidRDefault="000900BF">
      <w:pPr>
        <w:jc w:val="both"/>
        <w:rPr>
          <w:rFonts w:asciiTheme="minorBidi" w:hAnsiTheme="minorBidi" w:cstheme="minorBidi"/>
        </w:rPr>
      </w:pPr>
      <w:r>
        <w:t>As described in the main text, n</w:t>
      </w:r>
      <w:r>
        <w:rPr>
          <w:rFonts w:asciiTheme="minorBidi" w:hAnsiTheme="minorBidi" w:cstheme="minorBidi"/>
        </w:rPr>
        <w:t xml:space="preserve">oise is defined as the </w:t>
      </w:r>
      <w:r w:rsidRPr="006750BB">
        <w:rPr>
          <w:rFonts w:asciiTheme="minorBidi" w:hAnsiTheme="minorBidi" w:cstheme="minorBidi"/>
        </w:rPr>
        <w:t xml:space="preserve">probability </w:t>
      </w:r>
      <m:oMath>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noise</m:t>
            </m:r>
          </m:sub>
        </m:sSub>
      </m:oMath>
      <w:r>
        <w:rPr>
          <w:rFonts w:asciiTheme="minorBidi" w:hAnsiTheme="minorBidi" w:cstheme="minorBidi"/>
        </w:rPr>
        <w:t xml:space="preserve"> for </w:t>
      </w:r>
      <w:r w:rsidRPr="006750BB">
        <w:rPr>
          <w:rFonts w:asciiTheme="minorBidi" w:hAnsiTheme="minorBidi" w:cstheme="minorBidi"/>
        </w:rPr>
        <w:t xml:space="preserve">each locus </w:t>
      </w:r>
      <w:r>
        <w:rPr>
          <w:rFonts w:asciiTheme="minorBidi" w:hAnsiTheme="minorBidi" w:cstheme="minorBidi" w:hint="cs"/>
        </w:rPr>
        <w:t xml:space="preserve">call </w:t>
      </w:r>
      <w:r w:rsidRPr="006750BB">
        <w:rPr>
          <w:rFonts w:asciiTheme="minorBidi" w:hAnsiTheme="minorBidi" w:cstheme="minorBidi"/>
        </w:rPr>
        <w:t>to randomly shift by one repeat unit</w:t>
      </w:r>
      <w:r>
        <w:rPr>
          <w:rFonts w:asciiTheme="minorBidi" w:hAnsiTheme="minorBidi" w:cstheme="minorBidi" w:hint="cs"/>
        </w:rPr>
        <w:t xml:space="preserve"> compared to </w:t>
      </w:r>
      <w:r>
        <w:rPr>
          <w:rFonts w:asciiTheme="minorBidi" w:hAnsiTheme="minorBidi" w:cstheme="minorBidi"/>
        </w:rPr>
        <w:t>its</w:t>
      </w:r>
      <w:r>
        <w:rPr>
          <w:rFonts w:asciiTheme="minorBidi" w:hAnsiTheme="minorBidi" w:cstheme="minorBidi" w:hint="cs"/>
        </w:rPr>
        <w:t xml:space="preserve"> true value</w:t>
      </w:r>
      <w:r>
        <w:rPr>
          <w:rFonts w:asciiTheme="minorBidi" w:hAnsiTheme="minorBidi" w:cstheme="minorBidi"/>
        </w:rPr>
        <w:t xml:space="preserve">. </w:t>
      </w:r>
      <w:r w:rsidR="008A5305">
        <w:rPr>
          <w:rFonts w:asciiTheme="minorBidi" w:hAnsiTheme="minorBidi" w:cstheme="minorBidi"/>
        </w:rPr>
        <w:t xml:space="preserve">In order to model the noise of both normal and MSI positive cells we used </w:t>
      </w:r>
      <w:r w:rsidR="008A5305">
        <w:rPr>
          <w:rFonts w:asciiTheme="minorBidi" w:hAnsiTheme="minorBidi" w:cstheme="minorBidi"/>
          <w:i/>
          <w:iCs/>
        </w:rPr>
        <w:t xml:space="preserve">ex vivo </w:t>
      </w:r>
      <w:r w:rsidR="008A5305">
        <w:rPr>
          <w:rFonts w:asciiTheme="minorBidi" w:hAnsiTheme="minorBidi" w:cstheme="minorBidi"/>
        </w:rPr>
        <w:t>clones of both the normal</w:t>
      </w:r>
      <w:r>
        <w:rPr>
          <w:rFonts w:asciiTheme="minorBidi" w:hAnsiTheme="minorBidi" w:cstheme="minorBidi"/>
        </w:rPr>
        <w:t xml:space="preserve"> (H1) and the cancerous (DU145)</w:t>
      </w:r>
      <w:r w:rsidR="008A5305">
        <w:rPr>
          <w:rFonts w:asciiTheme="minorBidi" w:hAnsiTheme="minorBidi" w:cstheme="minorBidi"/>
        </w:rPr>
        <w:t xml:space="preserve"> cell lines</w:t>
      </w:r>
      <w:r>
        <w:rPr>
          <w:rFonts w:asciiTheme="minorBidi" w:hAnsiTheme="minorBidi" w:cstheme="minorBidi"/>
        </w:rPr>
        <w:t xml:space="preserve">. The estimation was performed </w:t>
      </w:r>
      <w:r w:rsidR="008A5305">
        <w:rPr>
          <w:rFonts w:asciiTheme="minorBidi" w:hAnsiTheme="minorBidi" w:cstheme="minorBidi"/>
        </w:rPr>
        <w:t>by sampling cells from single-cell clones of both cell types and measuring the variability in</w:t>
      </w:r>
      <w:r>
        <w:rPr>
          <w:rFonts w:asciiTheme="minorBidi" w:hAnsiTheme="minorBidi" w:cstheme="minorBidi"/>
        </w:rPr>
        <w:t xml:space="preserve"> </w:t>
      </w:r>
      <w:r w:rsidR="008A5305">
        <w:rPr>
          <w:rFonts w:asciiTheme="minorBidi" w:hAnsiTheme="minorBidi" w:cstheme="minorBidi"/>
        </w:rPr>
        <w:t xml:space="preserve">their </w:t>
      </w:r>
      <w:r>
        <w:rPr>
          <w:rFonts w:asciiTheme="minorBidi" w:hAnsiTheme="minorBidi" w:cstheme="minorBidi"/>
        </w:rPr>
        <w:t>mutation calling</w:t>
      </w:r>
      <w:r w:rsidR="008A5305">
        <w:rPr>
          <w:rFonts w:asciiTheme="minorBidi" w:hAnsiTheme="minorBidi" w:cstheme="minorBidi"/>
        </w:rPr>
        <w:t>. Knowing the mutation rate of both cell types we managed to separate between real mutation events and mutations caused by the system’s noise.</w:t>
      </w:r>
      <w:r>
        <w:rPr>
          <w:rFonts w:asciiTheme="minorBidi" w:hAnsiTheme="minorBidi" w:cstheme="minorBidi"/>
        </w:rPr>
        <w:t xml:space="preserve"> As discussed, a more permissive calling threshold increases signal quantity but also increases the noise, whereas a more stringent calling threshold reduces signal quantity but also decreases the noise.</w:t>
      </w:r>
      <w:r w:rsidR="008A5305">
        <w:rPr>
          <w:rFonts w:asciiTheme="minorBidi" w:hAnsiTheme="minorBidi" w:cstheme="minorBidi"/>
        </w:rPr>
        <w:t xml:space="preserve"> For each threshold we thus estimated the </w:t>
      </w:r>
      <m:oMath>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noise</m:t>
            </m:r>
          </m:sub>
        </m:sSub>
      </m:oMath>
      <w:r w:rsidR="008A5305">
        <w:rPr>
          <w:rFonts w:asciiTheme="minorBidi" w:hAnsiTheme="minorBidi" w:cstheme="minorBidi"/>
        </w:rPr>
        <w:t xml:space="preserve"> of both normal and cancer cells by </w:t>
      </w:r>
      <w:r>
        <w:rPr>
          <w:rFonts w:asciiTheme="minorBidi" w:hAnsiTheme="minorBidi" w:cstheme="minorBidi"/>
        </w:rPr>
        <w:t>c</w:t>
      </w:r>
      <w:r w:rsidR="008A5305">
        <w:rPr>
          <w:rFonts w:asciiTheme="minorBidi" w:hAnsiTheme="minorBidi" w:cstheme="minorBidi"/>
        </w:rPr>
        <w:t>alculating</w:t>
      </w:r>
      <w:r>
        <w:rPr>
          <w:rFonts w:asciiTheme="minorBidi" w:hAnsiTheme="minorBidi" w:cstheme="minorBidi"/>
        </w:rPr>
        <w:t xml:space="preserve"> the number of pairs of </w:t>
      </w:r>
      <w:r w:rsidR="008A5305">
        <w:rPr>
          <w:rFonts w:asciiTheme="minorBidi" w:hAnsiTheme="minorBidi" w:cstheme="minorBidi"/>
        </w:rPr>
        <w:t xml:space="preserve">different </w:t>
      </w:r>
      <w:r>
        <w:rPr>
          <w:rFonts w:asciiTheme="minorBidi" w:hAnsiTheme="minorBidi" w:cstheme="minorBidi"/>
        </w:rPr>
        <w:t>MS values divided by the t</w:t>
      </w:r>
      <w:r w:rsidR="008A5305">
        <w:rPr>
          <w:rFonts w:asciiTheme="minorBidi" w:hAnsiTheme="minorBidi" w:cstheme="minorBidi"/>
        </w:rPr>
        <w:t>otal number of pairs</w:t>
      </w:r>
      <w:r>
        <w:rPr>
          <w:rFonts w:asciiTheme="minorBidi" w:hAnsiTheme="minorBidi" w:cstheme="minorBidi"/>
        </w:rPr>
        <w:t xml:space="preserve">. </w:t>
      </w:r>
      <w:r>
        <w:rPr>
          <w:rFonts w:asciiTheme="minorBidi" w:hAnsiTheme="minorBidi" w:cstheme="minorBidi"/>
        </w:rPr>
        <w:fldChar w:fldCharType="begin"/>
      </w:r>
      <w:r>
        <w:rPr>
          <w:rFonts w:asciiTheme="minorBidi" w:hAnsiTheme="minorBidi" w:cstheme="minorBidi"/>
        </w:rPr>
        <w:instrText xml:space="preserve"> REF _Ref433358160 \h </w:instrText>
      </w:r>
      <w:r w:rsidR="00034C61">
        <w:rPr>
          <w:rFonts w:asciiTheme="minorBidi" w:hAnsiTheme="minorBidi" w:cstheme="minorBidi"/>
        </w:rPr>
        <w:instrText xml:space="preserve"> \* MERGEFORMAT </w:instrText>
      </w:r>
      <w:r>
        <w:rPr>
          <w:rFonts w:asciiTheme="minorBidi" w:hAnsiTheme="minorBidi" w:cstheme="minorBidi"/>
        </w:rPr>
      </w:r>
      <w:r>
        <w:rPr>
          <w:rFonts w:asciiTheme="minorBidi" w:hAnsiTheme="minorBidi" w:cstheme="minorBidi"/>
        </w:rPr>
        <w:fldChar w:fldCharType="separate"/>
      </w:r>
      <w:r w:rsidR="00360F16">
        <w:t xml:space="preserve">Supplemental Figure </w:t>
      </w:r>
      <w:r w:rsidR="00360F16">
        <w:rPr>
          <w:noProof/>
        </w:rPr>
        <w:t>S16</w:t>
      </w:r>
      <w:r>
        <w:rPr>
          <w:rFonts w:asciiTheme="minorBidi" w:hAnsiTheme="minorBidi" w:cstheme="minorBidi"/>
        </w:rPr>
        <w:fldChar w:fldCharType="end"/>
      </w:r>
      <w:r w:rsidR="00426276">
        <w:rPr>
          <w:rFonts w:asciiTheme="minorBidi" w:hAnsiTheme="minorBidi" w:cstheme="minorBidi"/>
        </w:rPr>
        <w:t>a</w:t>
      </w:r>
      <w:r>
        <w:rPr>
          <w:rFonts w:asciiTheme="minorBidi" w:hAnsiTheme="minorBidi" w:cstheme="minorBidi"/>
        </w:rPr>
        <w:t xml:space="preserve"> shows the tradeoff between the calling threshold and the % of erroneous calling as calculated from both normal (MSI negative) and cancer (MSI positive) </w:t>
      </w:r>
      <w:r w:rsidR="008A5305">
        <w:rPr>
          <w:rFonts w:asciiTheme="minorBidi" w:hAnsiTheme="minorBidi" w:cstheme="minorBidi"/>
        </w:rPr>
        <w:t>experiments</w:t>
      </w:r>
      <w:r>
        <w:rPr>
          <w:rFonts w:asciiTheme="minorBidi" w:hAnsiTheme="minorBidi" w:cstheme="minorBidi"/>
        </w:rPr>
        <w:t xml:space="preserve">. </w:t>
      </w:r>
      <w:r w:rsidR="00164284">
        <w:rPr>
          <w:rFonts w:asciiTheme="minorBidi" w:hAnsiTheme="minorBidi" w:cstheme="minorBidi"/>
        </w:rPr>
        <w:fldChar w:fldCharType="begin"/>
      </w:r>
      <w:r w:rsidR="00164284">
        <w:rPr>
          <w:rFonts w:asciiTheme="minorBidi" w:hAnsiTheme="minorBidi" w:cstheme="minorBidi"/>
        </w:rPr>
        <w:instrText xml:space="preserve"> REF _Ref433358160 \h </w:instrText>
      </w:r>
      <w:r w:rsidR="00034C61">
        <w:rPr>
          <w:rFonts w:asciiTheme="minorBidi" w:hAnsiTheme="minorBidi" w:cstheme="minorBidi"/>
        </w:rPr>
        <w:instrText xml:space="preserve"> \* MERGEFORMAT </w:instrText>
      </w:r>
      <w:r w:rsidR="00164284">
        <w:rPr>
          <w:rFonts w:asciiTheme="minorBidi" w:hAnsiTheme="minorBidi" w:cstheme="minorBidi"/>
        </w:rPr>
      </w:r>
      <w:r w:rsidR="00164284">
        <w:rPr>
          <w:rFonts w:asciiTheme="minorBidi" w:hAnsiTheme="minorBidi" w:cstheme="minorBidi"/>
        </w:rPr>
        <w:fldChar w:fldCharType="separate"/>
      </w:r>
      <w:r w:rsidR="00360F16">
        <w:t xml:space="preserve">Supplemental Figure </w:t>
      </w:r>
      <w:r w:rsidR="00360F16">
        <w:rPr>
          <w:noProof/>
        </w:rPr>
        <w:t>S16</w:t>
      </w:r>
      <w:r w:rsidR="00164284">
        <w:rPr>
          <w:rFonts w:asciiTheme="minorBidi" w:hAnsiTheme="minorBidi" w:cstheme="minorBidi"/>
        </w:rPr>
        <w:fldChar w:fldCharType="end"/>
      </w:r>
      <w:r w:rsidR="00426276">
        <w:rPr>
          <w:rFonts w:asciiTheme="minorBidi" w:hAnsiTheme="minorBidi" w:cstheme="minorBidi"/>
        </w:rPr>
        <w:t>b</w:t>
      </w:r>
      <w:r>
        <w:rPr>
          <w:rFonts w:asciiTheme="minorBidi" w:hAnsiTheme="minorBidi" w:cstheme="minorBidi"/>
        </w:rPr>
        <w:t xml:space="preserve"> shows the reconstruction accuracy of the simulated tree using the different thresholds for a range of loci number. For each scenario, the optimal threshold was selected and used in the analysis of the </w:t>
      </w:r>
      <w:r>
        <w:rPr>
          <w:rFonts w:asciiTheme="minorBidi" w:hAnsiTheme="minorBidi" w:cstheme="minorBidi"/>
          <w:i/>
          <w:iCs/>
        </w:rPr>
        <w:t>ex vivo</w:t>
      </w:r>
      <w:r>
        <w:rPr>
          <w:rFonts w:asciiTheme="minorBidi" w:hAnsiTheme="minorBidi" w:cstheme="minorBidi"/>
        </w:rPr>
        <w:t xml:space="preserve"> </w:t>
      </w:r>
      <w:r w:rsidR="00E910C3">
        <w:rPr>
          <w:rFonts w:asciiTheme="minorBidi" w:hAnsiTheme="minorBidi" w:cstheme="minorBidi"/>
        </w:rPr>
        <w:t xml:space="preserve">tree </w:t>
      </w:r>
      <w:r>
        <w:rPr>
          <w:rFonts w:asciiTheme="minorBidi" w:hAnsiTheme="minorBidi" w:cstheme="minorBidi"/>
        </w:rPr>
        <w:t>experiment.</w:t>
      </w:r>
    </w:p>
    <w:p w14:paraId="1FDCA76B" w14:textId="77777777" w:rsidR="000900BF" w:rsidRDefault="000900BF" w:rsidP="00034C61">
      <w:pPr>
        <w:jc w:val="both"/>
        <w:rPr>
          <w:rFonts w:asciiTheme="minorBidi" w:hAnsiTheme="minorBidi" w:cstheme="minorBidi"/>
        </w:rPr>
      </w:pPr>
    </w:p>
    <w:p w14:paraId="6F0F7834" w14:textId="77777777" w:rsidR="00510A59" w:rsidRDefault="00510A59" w:rsidP="00034C61">
      <w:pPr>
        <w:pStyle w:val="Heading2"/>
        <w:jc w:val="both"/>
      </w:pPr>
      <w:r>
        <w:t>Future enhancements</w:t>
      </w:r>
    </w:p>
    <w:p w14:paraId="3F8355E8" w14:textId="77777777" w:rsidR="00510A59" w:rsidRDefault="00510A59" w:rsidP="00034C61">
      <w:pPr>
        <w:jc w:val="both"/>
      </w:pPr>
    </w:p>
    <w:p w14:paraId="2C83783A" w14:textId="77777777" w:rsidR="00510A59" w:rsidRPr="00F74866" w:rsidRDefault="00510A59" w:rsidP="00034C61">
      <w:pPr>
        <w:jc w:val="both"/>
      </w:pPr>
      <w:r>
        <w:t xml:space="preserve">Figure 4b presents the reconstruction accuracy based on prediction of future enhancements of the signal and noise parameters. For that we used the calculated probabilities </w:t>
      </w:r>
      <m:oMath>
        <m:r>
          <w:rPr>
            <w:rFonts w:ascii="Cambria Math" w:hAnsi="Cambria Math"/>
          </w:rPr>
          <m:t>p,q</m:t>
        </m:r>
      </m:oMath>
      <w:r>
        <w:t xml:space="preserve"> and increased their relative value by 25%. For the noise parameter we used the calculated value </w:t>
      </w:r>
      <m:oMath>
        <m:sSub>
          <m:sSubPr>
            <m:ctrlPr>
              <w:rPr>
                <w:rFonts w:ascii="Cambria Math" w:hAnsi="Cambria Math"/>
                <w:i/>
              </w:rPr>
            </m:ctrlPr>
          </m:sSubPr>
          <m:e>
            <m:r>
              <w:rPr>
                <w:rFonts w:ascii="Cambria Math" w:hAnsi="Cambria Math"/>
              </w:rPr>
              <m:t>p</m:t>
            </m:r>
          </m:e>
          <m:sub>
            <m:r>
              <w:rPr>
                <w:rFonts w:ascii="Cambria Math" w:hAnsi="Cambria Math"/>
              </w:rPr>
              <m:t>noise</m:t>
            </m:r>
          </m:sub>
        </m:sSub>
      </m:oMath>
      <w:r>
        <w:t xml:space="preserve"> divided by 2.</w:t>
      </w:r>
    </w:p>
    <w:p w14:paraId="4AA825D5" w14:textId="77777777" w:rsidR="00640903" w:rsidRDefault="00A81F68" w:rsidP="00034C61">
      <w:pPr>
        <w:spacing w:after="200"/>
        <w:jc w:val="both"/>
      </w:pPr>
      <w:r>
        <w:br w:type="page"/>
      </w:r>
    </w:p>
    <w:p w14:paraId="2FC03146" w14:textId="49DF5652" w:rsidR="00F666F2" w:rsidRDefault="00BF3BA5" w:rsidP="00B443B6">
      <w:pPr>
        <w:pStyle w:val="Heading1"/>
        <w:jc w:val="both"/>
      </w:pPr>
      <w:r>
        <w:t>Supplemental Note S</w:t>
      </w:r>
      <w:r w:rsidR="00B443B6">
        <w:t>5</w:t>
      </w:r>
      <w:r w:rsidR="00B443B6" w:rsidRPr="00644762">
        <w:t xml:space="preserve"> </w:t>
      </w:r>
      <w:r w:rsidR="00F666F2">
        <w:t xml:space="preserve">- </w:t>
      </w:r>
      <w:r w:rsidR="00F666F2" w:rsidRPr="00DC5714">
        <w:t xml:space="preserve">Simulating the </w:t>
      </w:r>
      <w:r w:rsidR="00F666F2" w:rsidRPr="00120876">
        <w:t>ex vivo</w:t>
      </w:r>
      <w:r w:rsidR="00F666F2" w:rsidRPr="00DC5714">
        <w:t xml:space="preserve"> cell lineage tree</w:t>
      </w:r>
    </w:p>
    <w:p w14:paraId="7B2F1C8C" w14:textId="17F8ABA2" w:rsidR="00F666F2" w:rsidRPr="001D240C" w:rsidRDefault="00F666F2">
      <w:pPr>
        <w:pStyle w:val="Caption"/>
        <w:keepNext/>
        <w:jc w:val="both"/>
        <w:rPr>
          <w:rFonts w:asciiTheme="minorBidi" w:hAnsiTheme="minorBidi" w:cstheme="minorBidi"/>
          <w:b w:val="0"/>
          <w:bCs w:val="0"/>
          <w:color w:val="000000"/>
          <w:sz w:val="22"/>
          <w:szCs w:val="20"/>
        </w:rPr>
      </w:pPr>
      <w:r w:rsidRPr="001D240C">
        <w:rPr>
          <w:rFonts w:asciiTheme="minorBidi" w:hAnsiTheme="minorBidi" w:cstheme="minorBidi"/>
          <w:b w:val="0"/>
          <w:bCs w:val="0"/>
          <w:color w:val="000000"/>
          <w:sz w:val="22"/>
          <w:szCs w:val="20"/>
        </w:rPr>
        <w:t xml:space="preserve">Simulations were carried out using a dedicated formal language </w:t>
      </w:r>
      <w:r w:rsidR="00443999" w:rsidRPr="001D240C">
        <w:rPr>
          <w:rFonts w:asciiTheme="minorBidi" w:hAnsiTheme="minorBidi" w:cstheme="minorBidi"/>
          <w:b w:val="0"/>
          <w:bCs w:val="0"/>
          <w:color w:val="000000"/>
          <w:sz w:val="22"/>
          <w:szCs w:val="20"/>
        </w:rPr>
        <w:t xml:space="preserve">called </w:t>
      </w:r>
      <w:proofErr w:type="spellStart"/>
      <w:r w:rsidR="00443999" w:rsidRPr="001D240C">
        <w:rPr>
          <w:rFonts w:asciiTheme="minorBidi" w:hAnsiTheme="minorBidi" w:cstheme="minorBidi"/>
          <w:b w:val="0"/>
          <w:bCs w:val="0"/>
          <w:color w:val="000000"/>
          <w:sz w:val="22"/>
          <w:szCs w:val="20"/>
        </w:rPr>
        <w:t>eSTG</w:t>
      </w:r>
      <w:proofErr w:type="spellEnd"/>
      <w:r w:rsidR="00443999" w:rsidRPr="001D240C">
        <w:rPr>
          <w:rFonts w:asciiTheme="minorBidi" w:hAnsiTheme="minorBidi" w:cstheme="minorBidi"/>
          <w:b w:val="0"/>
          <w:bCs w:val="0"/>
          <w:color w:val="000000"/>
          <w:sz w:val="22"/>
          <w:szCs w:val="20"/>
        </w:rPr>
        <w:t xml:space="preserve"> </w:t>
      </w:r>
      <w:r w:rsidRPr="001D240C">
        <w:rPr>
          <w:rFonts w:asciiTheme="minorBidi" w:hAnsiTheme="minorBidi" w:cstheme="minorBidi"/>
          <w:b w:val="0"/>
          <w:bCs w:val="0"/>
          <w:color w:val="000000"/>
          <w:sz w:val="22"/>
          <w:szCs w:val="20"/>
        </w:rPr>
        <w:t>for the description of the stochastic dynamics of lineage trees</w:t>
      </w:r>
      <w:r w:rsidR="0028785D">
        <w:rPr>
          <w:rFonts w:asciiTheme="minorBidi" w:hAnsiTheme="minorBidi" w:cstheme="minorBidi"/>
          <w:b w:val="0"/>
          <w:bCs w:val="0"/>
          <w:color w:val="000000"/>
          <w:sz w:val="22"/>
          <w:szCs w:val="20"/>
        </w:rPr>
        <w:t xml:space="preserve"> </w:t>
      </w:r>
      <w:r w:rsidRPr="001D240C">
        <w:rPr>
          <w:rFonts w:asciiTheme="minorBidi" w:hAnsiTheme="minorBidi" w:cstheme="minorBidi"/>
          <w:b w:val="0"/>
          <w:bCs w:val="0"/>
          <w:color w:val="000000"/>
          <w:sz w:val="22"/>
          <w:szCs w:val="20"/>
        </w:rPr>
        <w:fldChar w:fldCharType="begin"/>
      </w:r>
      <w:r w:rsidR="001D240C" w:rsidRPr="001D240C">
        <w:rPr>
          <w:rFonts w:asciiTheme="minorBidi" w:hAnsiTheme="minorBidi" w:cstheme="minorBidi"/>
          <w:b w:val="0"/>
          <w:bCs w:val="0"/>
          <w:color w:val="000000"/>
          <w:sz w:val="22"/>
          <w:szCs w:val="20"/>
        </w:rPr>
        <w:instrText xml:space="preserve"> ADDIN EN.CITE &lt;EndNote&gt;&lt;Cite&gt;&lt;Author&gt;Spiro&lt;/Author&gt;&lt;Year&gt;2014&lt;/Year&gt;&lt;IDText&gt;Lineage grammars: describing, simulating and analyzing population dynamics&lt;/IDText&gt;&lt;DisplayText&gt;(Spiro et al. 2014)&lt;/DisplayText&gt;&lt;record&gt;&lt;keywords&gt;&lt;keyword&gt;Biological Evolution&lt;/keyword&gt;&lt;keyword&gt;Computational Biology/*methods&lt;/keyword&gt;&lt;keyword&gt;Environment&lt;/keyword&gt;&lt;keyword&gt;Extinction, Biological&lt;/keyword&gt;&lt;keyword&gt;*Models, Biological&lt;/keyword&gt;&lt;keyword&gt;*Population Dynamics&lt;/keyword&gt;&lt;keyword&gt;*Software&lt;/keyword&gt;&lt;/keywords&gt;&lt;urls&gt;&lt;related-urls&gt;&lt;url&gt;http://dx.doi.org/10.1186/1471-2105-15-249&lt;/url&gt;&lt;/related-urls&gt;&lt;/urls&gt;&lt;isbn&gt;1471-2105&lt;/isbn&gt;&lt;custom2&gt;Pmc4223406&lt;/custom2&gt;&lt;titles&gt;&lt;title&gt;Lineage grammars: describing, simulating and analyzing population dynamics&lt;/title&gt;&lt;secondary-title&gt;BMC Bioinformatics&lt;/secondary-title&gt;&lt;alt-title&gt;BMC bioinformatics&lt;/alt-title&gt;&lt;/titles&gt;&lt;pages&gt;249&lt;/pages&gt;&lt;contributors&gt;&lt;authors&gt;&lt;author&gt;Spiro, A.&lt;/author&gt;&lt;author&gt;Cardelli, L.&lt;/author&gt;&lt;author&gt;Shapiro, E.&lt;/author&gt;&lt;/authors&gt;&lt;/contributors&gt;&lt;edition&gt;2014/07/23&lt;/edition&gt;&lt;language&gt;eng&lt;/language&gt;&lt;added-date format="utc"&gt;1436087228&lt;/added-date&gt;&lt;ref-type name="Journal Article"&gt;17&lt;/ref-type&gt;&lt;auth-address&gt;Department of Computer Science and Applied Mathematics, Weizmann Institute of Science, Rehovot, Israel. ehud.shapiro@weizmann.ac.il.&lt;/auth-address&gt;&lt;dates&gt;&lt;year&gt;2014&lt;/year&gt;&lt;/dates&gt;&lt;remote-database-provider&gt;NLM&lt;/remote-database-provider&gt;&lt;rec-number&gt;544&lt;/rec-number&gt;&lt;last-updated-date format="utc"&gt;1436087228&lt;/last-updated-date&gt;&lt;accession-num&gt;25047682&lt;/accession-num&gt;&lt;electronic-resource-num&gt;10.1186/1471-2105-15-249&lt;/electronic-resource-num&gt;&lt;volume&gt;15&lt;/volume&gt;&lt;/record&gt;&lt;/Cite&gt;&lt;/EndNote&gt;</w:instrText>
      </w:r>
      <w:r w:rsidRPr="001D240C">
        <w:rPr>
          <w:rFonts w:asciiTheme="minorBidi" w:hAnsiTheme="minorBidi" w:cstheme="minorBidi"/>
          <w:b w:val="0"/>
          <w:bCs w:val="0"/>
          <w:color w:val="000000"/>
          <w:sz w:val="22"/>
          <w:szCs w:val="20"/>
        </w:rPr>
        <w:fldChar w:fldCharType="separate"/>
      </w:r>
      <w:r w:rsidR="001D240C" w:rsidRPr="001D240C">
        <w:rPr>
          <w:rFonts w:asciiTheme="minorBidi" w:hAnsiTheme="minorBidi" w:cstheme="minorBidi"/>
          <w:b w:val="0"/>
          <w:bCs w:val="0"/>
          <w:color w:val="000000"/>
          <w:sz w:val="22"/>
          <w:szCs w:val="20"/>
        </w:rPr>
        <w:t>(Spiro et al. 2014)</w:t>
      </w:r>
      <w:r w:rsidRPr="001D240C">
        <w:rPr>
          <w:rFonts w:asciiTheme="minorBidi" w:hAnsiTheme="minorBidi" w:cstheme="minorBidi"/>
          <w:b w:val="0"/>
          <w:bCs w:val="0"/>
          <w:color w:val="000000"/>
          <w:sz w:val="22"/>
          <w:szCs w:val="20"/>
        </w:rPr>
        <w:fldChar w:fldCharType="end"/>
      </w:r>
      <w:r w:rsidRPr="001D240C">
        <w:rPr>
          <w:rFonts w:asciiTheme="minorBidi" w:hAnsiTheme="minorBidi" w:cstheme="minorBidi"/>
          <w:b w:val="0"/>
          <w:bCs w:val="0"/>
          <w:color w:val="000000"/>
          <w:sz w:val="22"/>
          <w:szCs w:val="20"/>
        </w:rPr>
        <w:t xml:space="preserve">. The simulations follow the same topology as the real experimental trees. Specifically, they start from a single cell, which </w:t>
      </w:r>
      <w:r w:rsidR="008763C8" w:rsidRPr="001D240C">
        <w:rPr>
          <w:rFonts w:asciiTheme="minorBidi" w:hAnsiTheme="minorBidi" w:cstheme="minorBidi"/>
          <w:b w:val="0"/>
          <w:bCs w:val="0"/>
          <w:color w:val="000000"/>
          <w:sz w:val="22"/>
          <w:szCs w:val="20"/>
        </w:rPr>
        <w:t>is the founder of</w:t>
      </w:r>
      <w:r w:rsidRPr="001D240C">
        <w:rPr>
          <w:rFonts w:asciiTheme="minorBidi" w:hAnsiTheme="minorBidi" w:cstheme="minorBidi"/>
          <w:b w:val="0"/>
          <w:bCs w:val="0"/>
          <w:color w:val="000000"/>
          <w:sz w:val="22"/>
          <w:szCs w:val="20"/>
        </w:rPr>
        <w:t xml:space="preserve"> the first clone. The cell goes through a stochastic process of recurrent binary multiplication (with a fixed division rate) until reaching a population size of 1000 cells, corresponding to ~10 cell divisions. Next, random leaves are sampled in order to generate the next level of clones and so on until reaching the last level </w:t>
      </w:r>
      <w:r w:rsidR="001E6C59">
        <w:rPr>
          <w:rFonts w:asciiTheme="minorBidi" w:hAnsiTheme="minorBidi" w:cstheme="minorBidi"/>
          <w:b w:val="0"/>
          <w:bCs w:val="0"/>
          <w:color w:val="000000"/>
          <w:sz w:val="22"/>
          <w:szCs w:val="20"/>
        </w:rPr>
        <w:t>(</w:t>
      </w:r>
      <w:r w:rsidR="00E16FF9" w:rsidRPr="001D240C">
        <w:rPr>
          <w:rFonts w:asciiTheme="minorBidi" w:hAnsiTheme="minorBidi" w:cstheme="minorBidi"/>
          <w:b w:val="0"/>
          <w:bCs w:val="0"/>
          <w:color w:val="000000"/>
          <w:sz w:val="22"/>
          <w:szCs w:val="20"/>
        </w:rPr>
        <w:fldChar w:fldCharType="begin"/>
      </w:r>
      <w:r w:rsidR="00E16FF9" w:rsidRPr="001D240C">
        <w:rPr>
          <w:rFonts w:asciiTheme="minorBidi" w:hAnsiTheme="minorBidi" w:cstheme="minorBidi"/>
          <w:b w:val="0"/>
          <w:bCs w:val="0"/>
          <w:color w:val="000000"/>
          <w:sz w:val="22"/>
          <w:szCs w:val="20"/>
        </w:rPr>
        <w:instrText xml:space="preserve"> REF _Ref433705015 \h </w:instrText>
      </w:r>
      <w:r w:rsidR="00034C61" w:rsidRPr="001D240C">
        <w:rPr>
          <w:rFonts w:asciiTheme="minorBidi" w:hAnsiTheme="minorBidi" w:cstheme="minorBidi"/>
          <w:b w:val="0"/>
          <w:bCs w:val="0"/>
          <w:color w:val="000000"/>
          <w:sz w:val="22"/>
          <w:szCs w:val="20"/>
        </w:rPr>
        <w:instrText xml:space="preserve"> \* MERGEFORMAT </w:instrText>
      </w:r>
      <w:r w:rsidR="00E16FF9" w:rsidRPr="001D240C">
        <w:rPr>
          <w:rFonts w:asciiTheme="minorBidi" w:hAnsiTheme="minorBidi" w:cstheme="minorBidi"/>
          <w:b w:val="0"/>
          <w:bCs w:val="0"/>
          <w:color w:val="000000"/>
          <w:sz w:val="22"/>
          <w:szCs w:val="20"/>
        </w:rPr>
      </w:r>
      <w:r w:rsidR="00E16FF9" w:rsidRPr="001D240C">
        <w:rPr>
          <w:rFonts w:asciiTheme="minorBidi" w:hAnsiTheme="minorBidi" w:cstheme="minorBidi"/>
          <w:b w:val="0"/>
          <w:bCs w:val="0"/>
          <w:color w:val="000000"/>
          <w:sz w:val="22"/>
          <w:szCs w:val="20"/>
        </w:rPr>
        <w:fldChar w:fldCharType="separate"/>
      </w:r>
      <w:r w:rsidR="00360F16" w:rsidRPr="00BE0C59">
        <w:rPr>
          <w:rFonts w:asciiTheme="minorBidi" w:hAnsiTheme="minorBidi" w:cstheme="minorBidi"/>
          <w:b w:val="0"/>
          <w:bCs w:val="0"/>
          <w:color w:val="000000"/>
          <w:sz w:val="22"/>
          <w:szCs w:val="20"/>
        </w:rPr>
        <w:t>Supplemental Figure S14</w:t>
      </w:r>
      <w:r w:rsidR="00E16FF9" w:rsidRPr="001D240C">
        <w:rPr>
          <w:rFonts w:asciiTheme="minorBidi" w:hAnsiTheme="minorBidi" w:cstheme="minorBidi"/>
          <w:b w:val="0"/>
          <w:bCs w:val="0"/>
          <w:color w:val="000000"/>
          <w:sz w:val="22"/>
          <w:szCs w:val="20"/>
        </w:rPr>
        <w:fldChar w:fldCharType="end"/>
      </w:r>
      <w:r w:rsidRPr="001D240C">
        <w:rPr>
          <w:rFonts w:asciiTheme="minorBidi" w:hAnsiTheme="minorBidi" w:cstheme="minorBidi"/>
          <w:b w:val="0"/>
          <w:bCs w:val="0"/>
          <w:color w:val="000000"/>
          <w:sz w:val="22"/>
          <w:szCs w:val="20"/>
        </w:rPr>
        <w:t>).</w:t>
      </w:r>
    </w:p>
    <w:p w14:paraId="59672A0F" w14:textId="39DD1668" w:rsidR="00F666F2" w:rsidRPr="001D240C" w:rsidRDefault="00F666F2">
      <w:pPr>
        <w:pStyle w:val="Caption"/>
        <w:keepNext/>
        <w:jc w:val="both"/>
        <w:rPr>
          <w:rFonts w:asciiTheme="minorBidi" w:hAnsiTheme="minorBidi" w:cstheme="minorBidi"/>
          <w:b w:val="0"/>
          <w:bCs w:val="0"/>
          <w:color w:val="000000"/>
          <w:sz w:val="22"/>
          <w:szCs w:val="20"/>
        </w:rPr>
      </w:pPr>
      <w:r w:rsidRPr="001D240C">
        <w:rPr>
          <w:rFonts w:asciiTheme="minorBidi" w:hAnsiTheme="minorBidi" w:cstheme="minorBidi"/>
          <w:b w:val="0"/>
          <w:bCs w:val="0"/>
          <w:color w:val="000000"/>
          <w:sz w:val="22"/>
          <w:szCs w:val="20"/>
        </w:rPr>
        <w:t xml:space="preserve">Following is a partial </w:t>
      </w:r>
      <w:proofErr w:type="spellStart"/>
      <w:r w:rsidRPr="001D240C">
        <w:rPr>
          <w:rFonts w:asciiTheme="minorBidi" w:hAnsiTheme="minorBidi" w:cstheme="minorBidi"/>
          <w:b w:val="0"/>
          <w:bCs w:val="0"/>
          <w:color w:val="000000"/>
          <w:sz w:val="22"/>
          <w:szCs w:val="20"/>
        </w:rPr>
        <w:t>eSTG</w:t>
      </w:r>
      <w:proofErr w:type="spellEnd"/>
      <w:r w:rsidRPr="001D240C">
        <w:rPr>
          <w:rFonts w:asciiTheme="minorBidi" w:hAnsiTheme="minorBidi" w:cstheme="minorBidi"/>
          <w:b w:val="0"/>
          <w:bCs w:val="0"/>
          <w:color w:val="000000"/>
          <w:sz w:val="22"/>
          <w:szCs w:val="20"/>
        </w:rPr>
        <w:t xml:space="preserve"> program that includes the set of rules for generating the </w:t>
      </w:r>
      <w:r w:rsidR="001B76C6" w:rsidRPr="001D240C">
        <w:rPr>
          <w:rFonts w:asciiTheme="minorBidi" w:hAnsiTheme="minorBidi" w:cstheme="minorBidi"/>
          <w:b w:val="0"/>
          <w:bCs w:val="0"/>
          <w:color w:val="000000"/>
          <w:sz w:val="22"/>
          <w:szCs w:val="20"/>
        </w:rPr>
        <w:t xml:space="preserve">DU145 ex vivo </w:t>
      </w:r>
      <w:r w:rsidRPr="001D240C">
        <w:rPr>
          <w:rFonts w:asciiTheme="minorBidi" w:hAnsiTheme="minorBidi" w:cstheme="minorBidi"/>
          <w:b w:val="0"/>
          <w:bCs w:val="0"/>
          <w:color w:val="000000"/>
          <w:sz w:val="22"/>
          <w:szCs w:val="20"/>
        </w:rPr>
        <w:t>topology</w:t>
      </w:r>
      <w:r w:rsidR="001B5F7E" w:rsidRPr="001D240C">
        <w:rPr>
          <w:rFonts w:asciiTheme="minorBidi" w:hAnsiTheme="minorBidi" w:cstheme="minorBidi"/>
          <w:b w:val="0"/>
          <w:bCs w:val="0"/>
          <w:color w:val="000000"/>
          <w:sz w:val="22"/>
          <w:szCs w:val="20"/>
        </w:rPr>
        <w:t xml:space="preserve"> depicted in</w:t>
      </w:r>
      <w:r w:rsidR="00E16FF9" w:rsidRPr="001D240C">
        <w:rPr>
          <w:rFonts w:asciiTheme="minorBidi" w:hAnsiTheme="minorBidi" w:cstheme="minorBidi"/>
          <w:b w:val="0"/>
          <w:bCs w:val="0"/>
          <w:color w:val="000000"/>
          <w:sz w:val="22"/>
          <w:szCs w:val="20"/>
        </w:rPr>
        <w:t xml:space="preserve"> </w:t>
      </w:r>
      <w:r w:rsidR="00E16FF9" w:rsidRPr="001D240C">
        <w:rPr>
          <w:rFonts w:asciiTheme="minorBidi" w:hAnsiTheme="minorBidi" w:cstheme="minorBidi"/>
          <w:b w:val="0"/>
          <w:bCs w:val="0"/>
          <w:color w:val="000000"/>
          <w:sz w:val="22"/>
          <w:szCs w:val="20"/>
        </w:rPr>
        <w:fldChar w:fldCharType="begin"/>
      </w:r>
      <w:r w:rsidR="00E16FF9" w:rsidRPr="001D240C">
        <w:rPr>
          <w:rFonts w:asciiTheme="minorBidi" w:hAnsiTheme="minorBidi" w:cstheme="minorBidi"/>
          <w:b w:val="0"/>
          <w:bCs w:val="0"/>
          <w:color w:val="000000"/>
          <w:sz w:val="22"/>
          <w:szCs w:val="20"/>
        </w:rPr>
        <w:instrText xml:space="preserve"> REF _Ref433705015 \h </w:instrText>
      </w:r>
      <w:r w:rsidR="00034C61" w:rsidRPr="001D240C">
        <w:rPr>
          <w:rFonts w:asciiTheme="minorBidi" w:hAnsiTheme="minorBidi" w:cstheme="minorBidi"/>
          <w:b w:val="0"/>
          <w:bCs w:val="0"/>
          <w:color w:val="000000"/>
          <w:sz w:val="22"/>
          <w:szCs w:val="20"/>
        </w:rPr>
        <w:instrText xml:space="preserve"> \* MERGEFORMAT </w:instrText>
      </w:r>
      <w:r w:rsidR="00E16FF9" w:rsidRPr="001D240C">
        <w:rPr>
          <w:rFonts w:asciiTheme="minorBidi" w:hAnsiTheme="minorBidi" w:cstheme="minorBidi"/>
          <w:b w:val="0"/>
          <w:bCs w:val="0"/>
          <w:color w:val="000000"/>
          <w:sz w:val="22"/>
          <w:szCs w:val="20"/>
        </w:rPr>
      </w:r>
      <w:r w:rsidR="00E16FF9" w:rsidRPr="001D240C">
        <w:rPr>
          <w:rFonts w:asciiTheme="minorBidi" w:hAnsiTheme="minorBidi" w:cstheme="minorBidi"/>
          <w:b w:val="0"/>
          <w:bCs w:val="0"/>
          <w:color w:val="000000"/>
          <w:sz w:val="22"/>
          <w:szCs w:val="20"/>
        </w:rPr>
        <w:fldChar w:fldCharType="separate"/>
      </w:r>
      <w:r w:rsidR="00360F16" w:rsidRPr="00BE0C59">
        <w:rPr>
          <w:rFonts w:asciiTheme="minorBidi" w:hAnsiTheme="minorBidi" w:cstheme="minorBidi"/>
          <w:b w:val="0"/>
          <w:bCs w:val="0"/>
          <w:color w:val="000000"/>
          <w:sz w:val="22"/>
          <w:szCs w:val="20"/>
        </w:rPr>
        <w:t>Supplemental Figure S14</w:t>
      </w:r>
      <w:r w:rsidR="00E16FF9" w:rsidRPr="001D240C">
        <w:rPr>
          <w:rFonts w:asciiTheme="minorBidi" w:hAnsiTheme="minorBidi" w:cstheme="minorBidi"/>
          <w:b w:val="0"/>
          <w:bCs w:val="0"/>
          <w:color w:val="000000"/>
          <w:sz w:val="22"/>
          <w:szCs w:val="20"/>
        </w:rPr>
        <w:fldChar w:fldCharType="end"/>
      </w:r>
      <w:r w:rsidRPr="001D240C">
        <w:rPr>
          <w:rFonts w:asciiTheme="minorBidi" w:hAnsiTheme="minorBidi" w:cstheme="minorBidi"/>
          <w:b w:val="0"/>
          <w:bCs w:val="0"/>
          <w:color w:val="000000"/>
          <w:sz w:val="22"/>
          <w:szCs w:val="20"/>
        </w:rPr>
        <w:t>:</w:t>
      </w:r>
    </w:p>
    <w:p w14:paraId="65C55D62" w14:textId="77777777" w:rsidR="00F666F2" w:rsidRDefault="00F666F2" w:rsidP="00034C61">
      <w:pPr>
        <w:jc w:val="both"/>
      </w:pPr>
    </w:p>
    <w:p w14:paraId="5F9C73EF" w14:textId="77777777" w:rsidR="00F666F2" w:rsidRPr="0029669D" w:rsidRDefault="00F666F2" w:rsidP="00034C61">
      <w:pPr>
        <w:pStyle w:val="NormalWeb"/>
        <w:spacing w:before="0" w:beforeAutospacing="0" w:after="0" w:afterAutospacing="0"/>
        <w:jc w:val="both"/>
        <w:rPr>
          <w:rFonts w:asciiTheme="majorBidi" w:hAnsiTheme="majorBidi"/>
          <w:iCs/>
          <w:sz w:val="20"/>
          <w:szCs w:val="20"/>
        </w:rPr>
      </w:pPr>
      <m:oMathPara>
        <m:oMathParaPr>
          <m:jc m:val="left"/>
        </m:oMathParaPr>
        <m:oMath>
          <m:r>
            <w:rPr>
              <w:rFonts w:ascii="Cambria Math" w:hAnsi="Cambria Math"/>
              <w:sz w:val="20"/>
              <w:szCs w:val="20"/>
            </w:rPr>
            <m:t>A1</m:t>
          </m:r>
          <m:box>
            <m:boxPr>
              <m:opEmu m:val="1"/>
              <m:ctrlPr>
                <w:rPr>
                  <w:rFonts w:ascii="Cambria Math" w:hAnsi="Cambria Math"/>
                  <w:iCs/>
                  <w:sz w:val="20"/>
                  <w:szCs w:val="20"/>
                </w:rPr>
              </m:ctrlPr>
            </m:boxPr>
            <m:e>
              <m:groupChr>
                <m:groupChrPr>
                  <m:chr m:val="→"/>
                  <m:vertJc m:val="bot"/>
                  <m:ctrlPr>
                    <w:rPr>
                      <w:rFonts w:ascii="Cambria Math" w:hAnsi="Cambria Math"/>
                      <w:sz w:val="20"/>
                      <w:szCs w:val="20"/>
                    </w:rPr>
                  </m:ctrlPr>
                </m:groupChrPr>
                <m:e>
                  <m:r>
                    <m:rPr>
                      <m:sty m:val="p"/>
                    </m:rPr>
                    <w:rPr>
                      <w:rFonts w:ascii="Cambria Math" w:hAnsi="Cambria Math"/>
                      <w:sz w:val="20"/>
                      <w:szCs w:val="20"/>
                    </w:rPr>
                    <m:t>r</m:t>
                  </m:r>
                </m:e>
              </m:groupChr>
            </m:e>
          </m:box>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A1</m:t>
                  </m:r>
                  <m:r>
                    <m:rPr>
                      <m:sty m:val="p"/>
                    </m:rPr>
                    <w:rPr>
                      <w:rFonts w:ascii="Cambria Math" w:hAnsi="Cambria Math"/>
                      <w:sz w:val="20"/>
                      <w:szCs w:val="20"/>
                    </w:rPr>
                    <m:t>,</m:t>
                  </m:r>
                  <m:r>
                    <w:rPr>
                      <w:rFonts w:ascii="Cambria Math" w:hAnsi="Cambria Math"/>
                      <w:sz w:val="20"/>
                      <w:szCs w:val="20"/>
                    </w:rPr>
                    <m:t>A1</m:t>
                  </m:r>
                </m:e>
              </m:d>
            </m:e>
            <m:sub>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1</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B1</m:t>
                  </m:r>
                </m:e>
              </m:d>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B2</m:t>
                  </m:r>
                </m:e>
              </m:d>
            </m:e>
            <m:sub>
              <m:r>
                <w:rPr>
                  <w:rFonts w:ascii="Cambria Math" w:hAnsi="Cambria Math"/>
                  <w:sz w:val="20"/>
                  <w:szCs w:val="20"/>
                </w:rPr>
                <m:t>ow</m:t>
              </m:r>
            </m:sub>
          </m:sSub>
        </m:oMath>
      </m:oMathPara>
    </w:p>
    <w:p w14:paraId="101870EB" w14:textId="77777777" w:rsidR="00F666F2" w:rsidRPr="0029669D" w:rsidRDefault="00F666F2" w:rsidP="00034C61">
      <w:pPr>
        <w:pStyle w:val="NormalWeb"/>
        <w:spacing w:before="0" w:beforeAutospacing="0" w:after="0" w:afterAutospacing="0"/>
        <w:jc w:val="both"/>
        <w:rPr>
          <w:rFonts w:asciiTheme="majorBidi" w:hAnsiTheme="majorBidi"/>
          <w:iCs/>
          <w:sz w:val="20"/>
          <w:szCs w:val="20"/>
        </w:rPr>
      </w:pPr>
      <m:oMathPara>
        <m:oMathParaPr>
          <m:jc m:val="left"/>
        </m:oMathParaPr>
        <m:oMath>
          <m:r>
            <w:rPr>
              <w:rFonts w:ascii="Cambria Math" w:hAnsi="Cambria Math"/>
              <w:sz w:val="20"/>
              <w:szCs w:val="20"/>
            </w:rPr>
            <m:t>B1</m:t>
          </m:r>
          <m:box>
            <m:boxPr>
              <m:opEmu m:val="1"/>
              <m:ctrlPr>
                <w:rPr>
                  <w:rFonts w:ascii="Cambria Math" w:hAnsi="Cambria Math"/>
                  <w:iCs/>
                  <w:sz w:val="20"/>
                  <w:szCs w:val="20"/>
                </w:rPr>
              </m:ctrlPr>
            </m:boxPr>
            <m:e>
              <m:groupChr>
                <m:groupChrPr>
                  <m:chr m:val="→"/>
                  <m:vertJc m:val="bot"/>
                  <m:ctrlPr>
                    <w:rPr>
                      <w:rFonts w:ascii="Cambria Math" w:hAnsi="Cambria Math"/>
                      <w:sz w:val="20"/>
                      <w:szCs w:val="20"/>
                    </w:rPr>
                  </m:ctrlPr>
                </m:groupChrPr>
                <m:e>
                  <m:r>
                    <m:rPr>
                      <m:sty m:val="p"/>
                    </m:rPr>
                    <w:rPr>
                      <w:rFonts w:ascii="Cambria Math" w:hAnsi="Cambria Math"/>
                      <w:sz w:val="20"/>
                      <w:szCs w:val="20"/>
                    </w:rPr>
                    <m:t>r</m:t>
                  </m:r>
                </m:e>
              </m:groupChr>
            </m:e>
          </m:box>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B1</m:t>
                  </m:r>
                  <m:r>
                    <m:rPr>
                      <m:sty m:val="p"/>
                    </m:rPr>
                    <w:rPr>
                      <w:rFonts w:ascii="Cambria Math" w:hAnsi="Cambria Math"/>
                      <w:sz w:val="20"/>
                      <w:szCs w:val="20"/>
                    </w:rPr>
                    <m:t>,</m:t>
                  </m:r>
                  <m:r>
                    <w:rPr>
                      <w:rFonts w:ascii="Cambria Math" w:hAnsi="Cambria Math"/>
                      <w:sz w:val="20"/>
                      <w:szCs w:val="20"/>
                    </w:rPr>
                    <m:t>B1</m:t>
                  </m:r>
                </m:e>
              </m:d>
            </m:e>
            <m:sub>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1</m:t>
                  </m:r>
                </m:sub>
              </m:sSub>
            </m:sub>
          </m:sSub>
        </m:oMath>
      </m:oMathPara>
    </w:p>
    <w:p w14:paraId="14B099BA" w14:textId="77777777" w:rsidR="00F666F2" w:rsidRPr="0029669D" w:rsidRDefault="00F666F2" w:rsidP="00034C61">
      <w:pPr>
        <w:pStyle w:val="NormalWeb"/>
        <w:spacing w:before="0" w:beforeAutospacing="0" w:after="0" w:afterAutospacing="0"/>
        <w:jc w:val="both"/>
        <w:rPr>
          <w:rFonts w:asciiTheme="majorBidi" w:hAnsiTheme="majorBidi"/>
          <w:iCs/>
          <w:sz w:val="20"/>
          <w:szCs w:val="20"/>
        </w:rPr>
      </w:pPr>
      <m:oMathPara>
        <m:oMathParaPr>
          <m:jc m:val="left"/>
        </m:oMathParaPr>
        <m:oMath>
          <m:r>
            <w:rPr>
              <w:rFonts w:ascii="Cambria Math" w:hAnsi="Cambria Math"/>
              <w:sz w:val="20"/>
              <w:szCs w:val="20"/>
            </w:rPr>
            <m:t>B2</m:t>
          </m:r>
          <m:box>
            <m:boxPr>
              <m:opEmu m:val="1"/>
              <m:ctrlPr>
                <w:rPr>
                  <w:rFonts w:ascii="Cambria Math" w:hAnsi="Cambria Math"/>
                  <w:iCs/>
                  <w:sz w:val="20"/>
                  <w:szCs w:val="20"/>
                </w:rPr>
              </m:ctrlPr>
            </m:boxPr>
            <m:e>
              <m:groupChr>
                <m:groupChrPr>
                  <m:chr m:val="→"/>
                  <m:vertJc m:val="bot"/>
                  <m:ctrlPr>
                    <w:rPr>
                      <w:rFonts w:ascii="Cambria Math" w:hAnsi="Cambria Math"/>
                      <w:sz w:val="20"/>
                      <w:szCs w:val="20"/>
                    </w:rPr>
                  </m:ctrlPr>
                </m:groupChrPr>
                <m:e>
                  <m:r>
                    <m:rPr>
                      <m:sty m:val="p"/>
                    </m:rPr>
                    <w:rPr>
                      <w:rFonts w:ascii="Cambria Math" w:hAnsi="Cambria Math"/>
                      <w:sz w:val="20"/>
                      <w:szCs w:val="20"/>
                    </w:rPr>
                    <m:t>r</m:t>
                  </m:r>
                </m:e>
              </m:groupChr>
            </m:e>
          </m:box>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B2</m:t>
                  </m:r>
                  <m:r>
                    <m:rPr>
                      <m:sty m:val="p"/>
                    </m:rPr>
                    <w:rPr>
                      <w:rFonts w:ascii="Cambria Math" w:hAnsi="Cambria Math"/>
                      <w:sz w:val="20"/>
                      <w:szCs w:val="20"/>
                    </w:rPr>
                    <m:t>,</m:t>
                  </m:r>
                  <m:r>
                    <w:rPr>
                      <w:rFonts w:ascii="Cambria Math" w:hAnsi="Cambria Math"/>
                      <w:sz w:val="20"/>
                      <w:szCs w:val="20"/>
                    </w:rPr>
                    <m:t>B2</m:t>
                  </m:r>
                </m:e>
              </m:d>
            </m:e>
            <m:sub>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1</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C1</m:t>
                  </m:r>
                </m:e>
              </m:d>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C2</m:t>
                  </m:r>
                </m:e>
              </m:d>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3</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C3</m:t>
                  </m:r>
                </m:e>
              </m:d>
            </m:e>
            <m:sub>
              <m:r>
                <w:rPr>
                  <w:rFonts w:ascii="Cambria Math" w:hAnsi="Cambria Math"/>
                  <w:sz w:val="20"/>
                  <w:szCs w:val="20"/>
                </w:rPr>
                <m:t>ow</m:t>
              </m:r>
            </m:sub>
          </m:sSub>
        </m:oMath>
      </m:oMathPara>
    </w:p>
    <w:p w14:paraId="56062A71" w14:textId="77777777" w:rsidR="00F666F2" w:rsidRPr="0029669D" w:rsidRDefault="00F666F2" w:rsidP="00034C61">
      <w:pPr>
        <w:pStyle w:val="NormalWeb"/>
        <w:spacing w:before="0" w:beforeAutospacing="0" w:after="0" w:afterAutospacing="0"/>
        <w:jc w:val="both"/>
        <w:rPr>
          <w:rFonts w:asciiTheme="majorBidi" w:hAnsiTheme="majorBidi"/>
          <w:iCs/>
          <w:sz w:val="20"/>
          <w:szCs w:val="20"/>
        </w:rPr>
      </w:pPr>
      <m:oMathPara>
        <m:oMathParaPr>
          <m:jc m:val="left"/>
        </m:oMathParaPr>
        <m:oMath>
          <m:r>
            <w:rPr>
              <w:rFonts w:ascii="Cambria Math" w:hAnsi="Cambria Math"/>
              <w:sz w:val="20"/>
              <w:szCs w:val="20"/>
            </w:rPr>
            <m:t>C1</m:t>
          </m:r>
          <m:box>
            <m:boxPr>
              <m:opEmu m:val="1"/>
              <m:ctrlPr>
                <w:rPr>
                  <w:rFonts w:ascii="Cambria Math" w:hAnsi="Cambria Math"/>
                  <w:iCs/>
                  <w:sz w:val="20"/>
                  <w:szCs w:val="20"/>
                </w:rPr>
              </m:ctrlPr>
            </m:boxPr>
            <m:e>
              <m:groupChr>
                <m:groupChrPr>
                  <m:chr m:val="→"/>
                  <m:vertJc m:val="bot"/>
                  <m:ctrlPr>
                    <w:rPr>
                      <w:rFonts w:ascii="Cambria Math" w:hAnsi="Cambria Math"/>
                      <w:sz w:val="20"/>
                      <w:szCs w:val="20"/>
                    </w:rPr>
                  </m:ctrlPr>
                </m:groupChrPr>
                <m:e>
                  <m:r>
                    <m:rPr>
                      <m:sty m:val="p"/>
                    </m:rPr>
                    <w:rPr>
                      <w:rFonts w:ascii="Cambria Math" w:hAnsi="Cambria Math"/>
                      <w:sz w:val="20"/>
                      <w:szCs w:val="20"/>
                    </w:rPr>
                    <m:t>r</m:t>
                  </m:r>
                </m:e>
              </m:groupChr>
            </m:e>
          </m:box>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C1</m:t>
                  </m:r>
                  <m:r>
                    <m:rPr>
                      <m:sty m:val="p"/>
                    </m:rPr>
                    <w:rPr>
                      <w:rFonts w:ascii="Cambria Math" w:hAnsi="Cambria Math"/>
                      <w:sz w:val="20"/>
                      <w:szCs w:val="20"/>
                    </w:rPr>
                    <m:t>,</m:t>
                  </m:r>
                  <m:r>
                    <w:rPr>
                      <w:rFonts w:ascii="Cambria Math" w:hAnsi="Cambria Math"/>
                      <w:sz w:val="20"/>
                      <w:szCs w:val="20"/>
                    </w:rPr>
                    <m:t>C1</m:t>
                  </m:r>
                </m:e>
              </m:d>
            </m:e>
            <m:sub>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1</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D1</m:t>
                  </m:r>
                </m:e>
              </m:d>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D2</m:t>
                  </m:r>
                </m:e>
              </m:d>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3</m:t>
                  </m:r>
                </m:sub>
              </m:sSub>
            </m:sub>
          </m:sSub>
          <m:r>
            <m:rPr>
              <m:sty m:val="p"/>
            </m:rPr>
            <w:rPr>
              <w:rFonts w:ascii="Cambria Math" w:hAnsi="Cambria Math"/>
              <w:sz w:val="20"/>
              <w:szCs w:val="20"/>
            </w:rPr>
            <m:t>|</m:t>
          </m:r>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D3</m:t>
                  </m:r>
                </m:e>
              </m:d>
            </m:e>
            <m:sub>
              <m:r>
                <w:rPr>
                  <w:rFonts w:ascii="Cambria Math" w:hAnsi="Cambria Math"/>
                  <w:sz w:val="20"/>
                  <w:szCs w:val="20"/>
                </w:rPr>
                <m:t>ow</m:t>
              </m:r>
            </m:sub>
          </m:sSub>
        </m:oMath>
      </m:oMathPara>
    </w:p>
    <w:p w14:paraId="459721E5" w14:textId="77777777" w:rsidR="00F666F2" w:rsidRPr="0029669D" w:rsidRDefault="00F666F2" w:rsidP="00034C61">
      <w:pPr>
        <w:pStyle w:val="NormalWeb"/>
        <w:spacing w:before="0" w:beforeAutospacing="0" w:after="0" w:afterAutospacing="0"/>
        <w:jc w:val="both"/>
        <w:rPr>
          <w:rFonts w:asciiTheme="majorBidi" w:hAnsiTheme="majorBidi"/>
          <w:iCs/>
          <w:sz w:val="20"/>
          <w:szCs w:val="20"/>
        </w:rPr>
      </w:pPr>
      <m:oMathPara>
        <m:oMathParaPr>
          <m:jc m:val="left"/>
        </m:oMathParaPr>
        <m:oMath>
          <m:r>
            <w:rPr>
              <w:rFonts w:ascii="Cambria Math" w:hAnsi="Cambria Math"/>
              <w:sz w:val="20"/>
              <w:szCs w:val="20"/>
            </w:rPr>
            <m:t>C2</m:t>
          </m:r>
          <m:box>
            <m:boxPr>
              <m:opEmu m:val="1"/>
              <m:ctrlPr>
                <w:rPr>
                  <w:rFonts w:ascii="Cambria Math" w:hAnsi="Cambria Math"/>
                  <w:iCs/>
                  <w:sz w:val="20"/>
                  <w:szCs w:val="20"/>
                </w:rPr>
              </m:ctrlPr>
            </m:boxPr>
            <m:e>
              <m:groupChr>
                <m:groupChrPr>
                  <m:chr m:val="→"/>
                  <m:vertJc m:val="bot"/>
                  <m:ctrlPr>
                    <w:rPr>
                      <w:rFonts w:ascii="Cambria Math" w:hAnsi="Cambria Math"/>
                      <w:sz w:val="20"/>
                      <w:szCs w:val="20"/>
                    </w:rPr>
                  </m:ctrlPr>
                </m:groupChrPr>
                <m:e>
                  <m:r>
                    <m:rPr>
                      <m:sty m:val="p"/>
                    </m:rPr>
                    <w:rPr>
                      <w:rFonts w:ascii="Cambria Math" w:hAnsi="Cambria Math"/>
                      <w:sz w:val="20"/>
                      <w:szCs w:val="20"/>
                    </w:rPr>
                    <m:t>r</m:t>
                  </m:r>
                </m:e>
              </m:groupChr>
            </m:e>
          </m:box>
          <m:sSub>
            <m:sSubPr>
              <m:ctrlPr>
                <w:rPr>
                  <w:rFonts w:ascii="Cambria Math" w:hAnsi="Cambria Math"/>
                  <w:iCs/>
                  <w:sz w:val="20"/>
                  <w:szCs w:val="20"/>
                </w:rPr>
              </m:ctrlPr>
            </m:sSubPr>
            <m:e>
              <m:d>
                <m:dPr>
                  <m:begChr m:val="{"/>
                  <m:endChr m:val="}"/>
                  <m:ctrlPr>
                    <w:rPr>
                      <w:rFonts w:ascii="Cambria Math" w:hAnsi="Cambria Math"/>
                      <w:iCs/>
                      <w:sz w:val="20"/>
                      <w:szCs w:val="20"/>
                    </w:rPr>
                  </m:ctrlPr>
                </m:dPr>
                <m:e>
                  <m:r>
                    <w:rPr>
                      <w:rFonts w:ascii="Cambria Math" w:hAnsi="Cambria Math"/>
                      <w:sz w:val="20"/>
                      <w:szCs w:val="20"/>
                    </w:rPr>
                    <m:t>C2</m:t>
                  </m:r>
                  <m:r>
                    <m:rPr>
                      <m:sty m:val="p"/>
                    </m:rPr>
                    <w:rPr>
                      <w:rFonts w:ascii="Cambria Math" w:hAnsi="Cambria Math"/>
                      <w:sz w:val="20"/>
                      <w:szCs w:val="20"/>
                    </w:rPr>
                    <m:t>,</m:t>
                  </m:r>
                  <m:r>
                    <w:rPr>
                      <w:rFonts w:ascii="Cambria Math" w:hAnsi="Cambria Math"/>
                      <w:sz w:val="20"/>
                      <w:szCs w:val="20"/>
                    </w:rPr>
                    <m:t>C2</m:t>
                  </m:r>
                </m:e>
              </m:d>
            </m:e>
            <m:sub>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1</m:t>
                  </m:r>
                </m:sub>
              </m:sSub>
            </m:sub>
          </m:sSub>
        </m:oMath>
      </m:oMathPara>
    </w:p>
    <w:p w14:paraId="51FC16CC" w14:textId="77777777" w:rsidR="00F666F2" w:rsidRPr="0029669D" w:rsidRDefault="00F666F2" w:rsidP="00034C61">
      <w:pPr>
        <w:jc w:val="both"/>
        <w:rPr>
          <w:sz w:val="20"/>
        </w:rPr>
      </w:pPr>
      <m:oMathPara>
        <m:oMathParaPr>
          <m:jc m:val="left"/>
        </m:oMathParaPr>
        <m:oMath>
          <m:r>
            <w:rPr>
              <w:rFonts w:ascii="Cambria Math" w:hAnsi="Cambria Math"/>
              <w:sz w:val="20"/>
            </w:rPr>
            <m:t>C3</m:t>
          </m:r>
          <m:box>
            <m:boxPr>
              <m:opEmu m:val="1"/>
              <m:ctrlPr>
                <w:rPr>
                  <w:rFonts w:ascii="Cambria Math" w:hAnsi="Cambria Math"/>
                  <w:iCs/>
                  <w:sz w:val="20"/>
                </w:rPr>
              </m:ctrlPr>
            </m:boxPr>
            <m:e>
              <m:groupChr>
                <m:groupChrPr>
                  <m:chr m:val="→"/>
                  <m:vertJc m:val="bot"/>
                  <m:ctrlPr>
                    <w:rPr>
                      <w:rFonts w:ascii="Cambria Math" w:hAnsi="Cambria Math"/>
                      <w:sz w:val="20"/>
                    </w:rPr>
                  </m:ctrlPr>
                </m:groupChrPr>
                <m:e>
                  <m:r>
                    <m:rPr>
                      <m:sty m:val="p"/>
                    </m:rPr>
                    <w:rPr>
                      <w:rFonts w:ascii="Cambria Math" w:hAnsi="Cambria Math"/>
                      <w:sz w:val="20"/>
                    </w:rPr>
                    <m:t>r</m:t>
                  </m:r>
                </m:e>
              </m:groupChr>
            </m:e>
          </m:box>
          <m:sSub>
            <m:sSubPr>
              <m:ctrlPr>
                <w:rPr>
                  <w:rFonts w:ascii="Cambria Math" w:hAnsi="Cambria Math"/>
                  <w:iCs/>
                  <w:sz w:val="20"/>
                </w:rPr>
              </m:ctrlPr>
            </m:sSubPr>
            <m:e>
              <m:d>
                <m:dPr>
                  <m:begChr m:val="{"/>
                  <m:endChr m:val="}"/>
                  <m:ctrlPr>
                    <w:rPr>
                      <w:rFonts w:ascii="Cambria Math" w:hAnsi="Cambria Math"/>
                      <w:iCs/>
                      <w:sz w:val="20"/>
                    </w:rPr>
                  </m:ctrlPr>
                </m:dPr>
                <m:e>
                  <m:r>
                    <w:rPr>
                      <w:rFonts w:ascii="Cambria Math" w:hAnsi="Cambria Math"/>
                      <w:sz w:val="20"/>
                    </w:rPr>
                    <m:t>C3</m:t>
                  </m:r>
                  <m:r>
                    <m:rPr>
                      <m:sty m:val="p"/>
                    </m:rPr>
                    <w:rPr>
                      <w:rFonts w:ascii="Cambria Math" w:hAnsi="Cambria Math"/>
                      <w:sz w:val="20"/>
                    </w:rPr>
                    <m:t>,</m:t>
                  </m:r>
                  <m:r>
                    <w:rPr>
                      <w:rFonts w:ascii="Cambria Math" w:hAnsi="Cambria Math"/>
                      <w:sz w:val="20"/>
                    </w:rPr>
                    <m:t>C3</m:t>
                  </m:r>
                </m:e>
              </m:d>
            </m:e>
            <m:sub>
              <m:sSub>
                <m:sSubPr>
                  <m:ctrlPr>
                    <w:rPr>
                      <w:rFonts w:ascii="Cambria Math" w:hAnsi="Cambria Math"/>
                      <w:sz w:val="20"/>
                    </w:rPr>
                  </m:ctrlPr>
                </m:sSubPr>
                <m:e>
                  <m:r>
                    <w:rPr>
                      <w:rFonts w:ascii="Cambria Math" w:hAnsi="Cambria Math"/>
                      <w:sz w:val="20"/>
                    </w:rPr>
                    <m:t>p</m:t>
                  </m:r>
                </m:e>
                <m:sub>
                  <m:r>
                    <m:rPr>
                      <m:sty m:val="p"/>
                    </m:rPr>
                    <w:rPr>
                      <w:rFonts w:ascii="Cambria Math" w:hAnsi="Cambria Math"/>
                      <w:sz w:val="20"/>
                    </w:rPr>
                    <m:t>1</m:t>
                  </m:r>
                </m:sub>
              </m:sSub>
            </m:sub>
          </m:sSub>
          <m:r>
            <m:rPr>
              <m:sty m:val="p"/>
            </m:rPr>
            <w:rPr>
              <w:rFonts w:ascii="Cambria Math" w:hAnsi="Cambria Math"/>
              <w:sz w:val="20"/>
            </w:rPr>
            <m:t>|</m:t>
          </m:r>
          <m:sSub>
            <m:sSubPr>
              <m:ctrlPr>
                <w:rPr>
                  <w:rFonts w:ascii="Cambria Math" w:hAnsi="Cambria Math"/>
                  <w:iCs/>
                  <w:sz w:val="20"/>
                </w:rPr>
              </m:ctrlPr>
            </m:sSubPr>
            <m:e>
              <m:d>
                <m:dPr>
                  <m:begChr m:val="{"/>
                  <m:endChr m:val="}"/>
                  <m:ctrlPr>
                    <w:rPr>
                      <w:rFonts w:ascii="Cambria Math" w:hAnsi="Cambria Math"/>
                      <w:iCs/>
                      <w:sz w:val="20"/>
                    </w:rPr>
                  </m:ctrlPr>
                </m:dPr>
                <m:e>
                  <m:r>
                    <w:rPr>
                      <w:rFonts w:ascii="Cambria Math" w:hAnsi="Cambria Math"/>
                      <w:sz w:val="20"/>
                    </w:rPr>
                    <m:t>D4</m:t>
                  </m:r>
                </m:e>
              </m:d>
            </m:e>
            <m:sub>
              <m:sSub>
                <m:sSubPr>
                  <m:ctrlPr>
                    <w:rPr>
                      <w:rFonts w:ascii="Cambria Math" w:hAnsi="Cambria Math"/>
                      <w:i/>
                      <w:sz w:val="20"/>
                    </w:rPr>
                  </m:ctrlPr>
                </m:sSubPr>
                <m:e>
                  <m:r>
                    <w:rPr>
                      <w:rFonts w:ascii="Cambria Math" w:hAnsi="Cambria Math"/>
                      <w:sz w:val="20"/>
                    </w:rPr>
                    <m:t>p</m:t>
                  </m:r>
                </m:e>
                <m:sub>
                  <m:r>
                    <w:rPr>
                      <w:rFonts w:ascii="Cambria Math" w:hAnsi="Cambria Math"/>
                      <w:sz w:val="20"/>
                    </w:rPr>
                    <m:t>2</m:t>
                  </m:r>
                </m:sub>
              </m:sSub>
            </m:sub>
          </m:sSub>
          <m:r>
            <m:rPr>
              <m:sty m:val="p"/>
            </m:rPr>
            <w:rPr>
              <w:rFonts w:ascii="Cambria Math" w:hAnsi="Cambria Math"/>
              <w:sz w:val="20"/>
            </w:rPr>
            <m:t>|</m:t>
          </m:r>
          <m:sSub>
            <m:sSubPr>
              <m:ctrlPr>
                <w:rPr>
                  <w:rFonts w:ascii="Cambria Math" w:hAnsi="Cambria Math"/>
                  <w:iCs/>
                  <w:sz w:val="20"/>
                </w:rPr>
              </m:ctrlPr>
            </m:sSubPr>
            <m:e>
              <m:d>
                <m:dPr>
                  <m:begChr m:val="{"/>
                  <m:endChr m:val="}"/>
                  <m:ctrlPr>
                    <w:rPr>
                      <w:rFonts w:ascii="Cambria Math" w:hAnsi="Cambria Math"/>
                      <w:iCs/>
                      <w:sz w:val="20"/>
                    </w:rPr>
                  </m:ctrlPr>
                </m:dPr>
                <m:e>
                  <m:r>
                    <w:rPr>
                      <w:rFonts w:ascii="Cambria Math" w:hAnsi="Cambria Math"/>
                      <w:sz w:val="20"/>
                    </w:rPr>
                    <m:t>D5</m:t>
                  </m:r>
                </m:e>
              </m:d>
            </m:e>
            <m:sub>
              <m:r>
                <w:rPr>
                  <w:rFonts w:ascii="Cambria Math" w:hAnsi="Cambria Math"/>
                  <w:sz w:val="20"/>
                </w:rPr>
                <m:t>ow</m:t>
              </m:r>
            </m:sub>
          </m:sSub>
        </m:oMath>
      </m:oMathPara>
    </w:p>
    <w:p w14:paraId="4F036A53" w14:textId="77777777" w:rsidR="00F666F2" w:rsidRDefault="00F666F2" w:rsidP="00034C61">
      <w:pPr>
        <w:tabs>
          <w:tab w:val="left" w:pos="1726"/>
        </w:tabs>
        <w:jc w:val="both"/>
      </w:pPr>
    </w:p>
    <w:p w14:paraId="5112C04D" w14:textId="77777777" w:rsidR="00F666F2" w:rsidRDefault="00F666F2" w:rsidP="00034C61">
      <w:pPr>
        <w:tabs>
          <w:tab w:val="left" w:pos="1726"/>
        </w:tabs>
        <w:jc w:val="both"/>
        <w:rPr>
          <w:rFonts w:eastAsiaTheme="minorEastAsia"/>
        </w:rPr>
      </w:pPr>
      <w:r>
        <w:t xml:space="preserve">The probabilities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are all initiated to </w:t>
      </w:r>
      <m:oMath>
        <m:r>
          <w:rPr>
            <w:rFonts w:ascii="Cambria Math" w:eastAsiaTheme="minorEastAsia" w:hAnsi="Cambria Math"/>
          </w:rPr>
          <m:t>1</m:t>
        </m:r>
      </m:oMath>
      <w:r>
        <w:rPr>
          <w:rFonts w:eastAsiaTheme="minorEastAsia"/>
        </w:rPr>
        <w:t xml:space="preserve"> such that the population grows exponentially and when the population reaches 1000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oMath>
      <w:r>
        <w:rPr>
          <w:rFonts w:eastAsiaTheme="minorEastAsia"/>
        </w:rPr>
        <w:t xml:space="preserve">is set to </w:t>
      </w:r>
      <m:oMath>
        <m:r>
          <w:rPr>
            <w:rFonts w:ascii="Cambria Math" w:eastAsiaTheme="minorEastAsia" w:hAnsi="Cambria Math"/>
          </w:rPr>
          <m:t>0</m:t>
        </m:r>
      </m:oMath>
      <w:r>
        <w:rPr>
          <w:rFonts w:eastAsiaTheme="minorEastAsia"/>
        </w:rPr>
        <w:t xml:space="preserve">, and then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 xml:space="preserve"> (i&gt;1)</m:t>
        </m:r>
      </m:oMath>
      <w:r>
        <w:rPr>
          <w:rFonts w:eastAsiaTheme="minorEastAsia"/>
        </w:rPr>
        <w:t xml:space="preserve"> are set to </w:t>
      </w:r>
      <m:oMath>
        <m:r>
          <w:rPr>
            <w:rFonts w:ascii="Cambria Math" w:eastAsiaTheme="minorEastAsia" w:hAnsi="Cambria Math"/>
          </w:rPr>
          <m:t>1</m:t>
        </m:r>
      </m:oMath>
      <w:r>
        <w:rPr>
          <w:rFonts w:eastAsiaTheme="minorEastAsia"/>
        </w:rPr>
        <w:t xml:space="preserve"> in order to initiate the next level of clones (if exist). The rate </w:t>
      </w:r>
      <m:oMath>
        <m:r>
          <w:rPr>
            <w:rFonts w:ascii="Cambria Math" w:eastAsiaTheme="minorEastAsia" w:hAnsi="Cambria Math"/>
          </w:rPr>
          <m:t>r</m:t>
        </m:r>
      </m:oMath>
      <w:r>
        <w:rPr>
          <w:rFonts w:eastAsiaTheme="minorEastAsia"/>
        </w:rPr>
        <w:t xml:space="preserve"> is always initiated to </w:t>
      </w:r>
      <m:oMath>
        <m:r>
          <w:rPr>
            <w:rFonts w:ascii="Cambria Math" w:eastAsiaTheme="minorEastAsia" w:hAnsi="Cambria Math"/>
          </w:rPr>
          <m:t>1</m:t>
        </m:r>
      </m:oMath>
      <w:r>
        <w:rPr>
          <w:rFonts w:eastAsiaTheme="minorEastAsia"/>
        </w:rPr>
        <w:t xml:space="preserve">, and is set to </w:t>
      </w:r>
      <m:oMath>
        <m:r>
          <w:rPr>
            <w:rFonts w:ascii="Cambria Math" w:eastAsiaTheme="minorEastAsia" w:hAnsi="Cambria Math"/>
          </w:rPr>
          <m:t>0</m:t>
        </m:r>
      </m:oMath>
      <w:r>
        <w:rPr>
          <w:rFonts w:eastAsiaTheme="minorEastAsia"/>
        </w:rPr>
        <w:t xml:space="preserve"> as soon as the population size reaches 1000 and the next clones have been initiated.</w:t>
      </w:r>
    </w:p>
    <w:p w14:paraId="5768351E" w14:textId="77777777" w:rsidR="00F666F2" w:rsidRDefault="00F666F2" w:rsidP="00034C61">
      <w:pPr>
        <w:tabs>
          <w:tab w:val="left" w:pos="1726"/>
        </w:tabs>
        <w:jc w:val="both"/>
        <w:rPr>
          <w:rFonts w:eastAsiaTheme="minorEastAsia"/>
        </w:rPr>
      </w:pPr>
      <w:r>
        <w:rPr>
          <w:rFonts w:eastAsiaTheme="minorEastAsia"/>
        </w:rPr>
        <w:t xml:space="preserve">A pseudo-code example for the dynamics of the first clone </w:t>
      </w:r>
      <m:oMath>
        <m:r>
          <w:rPr>
            <w:rFonts w:ascii="Cambria Math" w:eastAsiaTheme="minorEastAsia" w:hAnsi="Cambria Math"/>
          </w:rPr>
          <m:t>A1</m:t>
        </m:r>
      </m:oMath>
      <w:r>
        <w:rPr>
          <w:rFonts w:eastAsiaTheme="minorEastAsia"/>
        </w:rPr>
        <w:t xml:space="preserve"> (</w:t>
      </w:r>
      <m:oMath>
        <m:r>
          <w:rPr>
            <w:rFonts w:ascii="Cambria Math" w:eastAsiaTheme="minorEastAsia" w:hAnsi="Cambria Math"/>
          </w:rPr>
          <m:t>|A1|</m:t>
        </m:r>
      </m:oMath>
      <w:r>
        <w:rPr>
          <w:rFonts w:eastAsiaTheme="minorEastAsia"/>
        </w:rPr>
        <w:t xml:space="preserve"> stands for population size):</w:t>
      </w:r>
    </w:p>
    <w:p w14:paraId="53CAB65C" w14:textId="77777777" w:rsidR="00F666F2" w:rsidRDefault="00F666F2" w:rsidP="00034C61">
      <w:pPr>
        <w:tabs>
          <w:tab w:val="left" w:pos="1726"/>
        </w:tabs>
        <w:jc w:val="both"/>
        <w:rPr>
          <w:rFonts w:eastAsiaTheme="minorEastAsia"/>
        </w:rPr>
      </w:pPr>
    </w:p>
    <w:p w14:paraId="22C2C7EE"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If </m:t>
          </m:r>
          <m:d>
            <m:dPr>
              <m:ctrlPr>
                <w:rPr>
                  <w:rFonts w:ascii="Cambria Math" w:eastAsiaTheme="minorEastAsia" w:hAnsi="Cambria Math"/>
                  <w:i/>
                  <w:sz w:val="20"/>
                </w:rPr>
              </m:ctrlPr>
            </m:dPr>
            <m:e>
              <m:d>
                <m:dPr>
                  <m:begChr m:val="|"/>
                  <m:endChr m:val="|"/>
                  <m:ctrlPr>
                    <w:rPr>
                      <w:rFonts w:ascii="Cambria Math" w:eastAsiaTheme="minorEastAsia" w:hAnsi="Cambria Math"/>
                      <w:i/>
                      <w:sz w:val="20"/>
                    </w:rPr>
                  </m:ctrlPr>
                </m:dPr>
                <m:e>
                  <m:r>
                    <w:rPr>
                      <w:rFonts w:ascii="Cambria Math" w:eastAsiaTheme="minorEastAsia" w:hAnsi="Cambria Math"/>
                      <w:sz w:val="20"/>
                    </w:rPr>
                    <m:t>A1</m:t>
                  </m:r>
                </m:e>
              </m:d>
              <m:r>
                <w:rPr>
                  <w:rFonts w:ascii="Cambria Math" w:eastAsiaTheme="minorEastAsia" w:hAnsi="Cambria Math"/>
                  <w:sz w:val="20"/>
                </w:rPr>
                <m:t xml:space="preserve">==1000 and </m:t>
              </m:r>
              <m:d>
                <m:dPr>
                  <m:begChr m:val="|"/>
                  <m:endChr m:val="|"/>
                  <m:ctrlPr>
                    <w:rPr>
                      <w:rFonts w:ascii="Cambria Math" w:eastAsiaTheme="minorEastAsia" w:hAnsi="Cambria Math"/>
                      <w:i/>
                      <w:sz w:val="20"/>
                    </w:rPr>
                  </m:ctrlPr>
                </m:dPr>
                <m:e>
                  <m:r>
                    <w:rPr>
                      <w:rFonts w:ascii="Cambria Math" w:eastAsiaTheme="minorEastAsia" w:hAnsi="Cambria Math"/>
                      <w:sz w:val="20"/>
                    </w:rPr>
                    <m:t>B1</m:t>
                  </m:r>
                </m:e>
              </m:d>
              <m:r>
                <w:rPr>
                  <w:rFonts w:ascii="Cambria Math" w:eastAsiaTheme="minorEastAsia" w:hAnsi="Cambria Math"/>
                  <w:sz w:val="20"/>
                </w:rPr>
                <m:t xml:space="preserve">==0 and </m:t>
              </m:r>
              <m:d>
                <m:dPr>
                  <m:begChr m:val="|"/>
                  <m:endChr m:val="|"/>
                  <m:ctrlPr>
                    <w:rPr>
                      <w:rFonts w:ascii="Cambria Math" w:eastAsiaTheme="minorEastAsia" w:hAnsi="Cambria Math"/>
                      <w:i/>
                      <w:sz w:val="20"/>
                    </w:rPr>
                  </m:ctrlPr>
                </m:dPr>
                <m:e>
                  <m:r>
                    <w:rPr>
                      <w:rFonts w:ascii="Cambria Math" w:eastAsiaTheme="minorEastAsia" w:hAnsi="Cambria Math"/>
                      <w:sz w:val="20"/>
                    </w:rPr>
                    <m:t>B2</m:t>
                  </m:r>
                </m:e>
              </m:d>
              <m:r>
                <w:rPr>
                  <w:rFonts w:ascii="Cambria Math" w:eastAsiaTheme="minorEastAsia" w:hAnsi="Cambria Math"/>
                  <w:sz w:val="20"/>
                </w:rPr>
                <m:t>==0</m:t>
              </m:r>
            </m:e>
          </m:d>
        </m:oMath>
      </m:oMathPara>
    </w:p>
    <w:p w14:paraId="257CCD81"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1</m:t>
              </m:r>
            </m:sub>
          </m:sSub>
          <m:r>
            <w:rPr>
              <w:rFonts w:ascii="Cambria Math" w:eastAsiaTheme="minorEastAsia" w:hAnsi="Cambria Math"/>
              <w:sz w:val="20"/>
            </w:rPr>
            <m:t>=0</m:t>
          </m:r>
        </m:oMath>
      </m:oMathPara>
    </w:p>
    <w:p w14:paraId="3FE491C0"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2</m:t>
              </m:r>
            </m:sub>
          </m:sSub>
          <m:r>
            <w:rPr>
              <w:rFonts w:ascii="Cambria Math" w:eastAsiaTheme="minorEastAsia" w:hAnsi="Cambria Math"/>
              <w:sz w:val="20"/>
            </w:rPr>
            <m:t>=1</m:t>
          </m:r>
        </m:oMath>
      </m:oMathPara>
    </w:p>
    <w:p w14:paraId="3EB83BF5"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3</m:t>
              </m:r>
            </m:sub>
          </m:sSub>
          <m:r>
            <w:rPr>
              <w:rFonts w:ascii="Cambria Math" w:eastAsiaTheme="minorEastAsia" w:hAnsi="Cambria Math"/>
              <w:sz w:val="20"/>
            </w:rPr>
            <m:t>=0</m:t>
          </m:r>
        </m:oMath>
      </m:oMathPara>
    </w:p>
    <w:p w14:paraId="3CE0EB3D"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end</m:t>
          </m:r>
        </m:oMath>
      </m:oMathPara>
    </w:p>
    <w:p w14:paraId="1BAD56B5"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If </m:t>
          </m:r>
          <m:d>
            <m:dPr>
              <m:ctrlPr>
                <w:rPr>
                  <w:rFonts w:ascii="Cambria Math" w:eastAsiaTheme="minorEastAsia" w:hAnsi="Cambria Math"/>
                  <w:i/>
                  <w:sz w:val="20"/>
                </w:rPr>
              </m:ctrlPr>
            </m:dPr>
            <m:e>
              <m:d>
                <m:dPr>
                  <m:begChr m:val="|"/>
                  <m:endChr m:val="|"/>
                  <m:ctrlPr>
                    <w:rPr>
                      <w:rFonts w:ascii="Cambria Math" w:eastAsiaTheme="minorEastAsia" w:hAnsi="Cambria Math"/>
                      <w:i/>
                      <w:sz w:val="20"/>
                    </w:rPr>
                  </m:ctrlPr>
                </m:dPr>
                <m:e>
                  <m:r>
                    <w:rPr>
                      <w:rFonts w:ascii="Cambria Math" w:eastAsiaTheme="minorEastAsia" w:hAnsi="Cambria Math"/>
                      <w:sz w:val="20"/>
                    </w:rPr>
                    <m:t>B1</m:t>
                  </m:r>
                </m:e>
              </m:d>
              <m:r>
                <w:rPr>
                  <w:rFonts w:ascii="Cambria Math" w:eastAsiaTheme="minorEastAsia" w:hAnsi="Cambria Math"/>
                  <w:sz w:val="20"/>
                </w:rPr>
                <m:t xml:space="preserve">==1 and </m:t>
              </m:r>
              <m:d>
                <m:dPr>
                  <m:begChr m:val="|"/>
                  <m:endChr m:val="|"/>
                  <m:ctrlPr>
                    <w:rPr>
                      <w:rFonts w:ascii="Cambria Math" w:eastAsiaTheme="minorEastAsia" w:hAnsi="Cambria Math"/>
                      <w:i/>
                      <w:sz w:val="20"/>
                    </w:rPr>
                  </m:ctrlPr>
                </m:dPr>
                <m:e>
                  <m:r>
                    <w:rPr>
                      <w:rFonts w:ascii="Cambria Math" w:eastAsiaTheme="minorEastAsia" w:hAnsi="Cambria Math"/>
                      <w:sz w:val="20"/>
                    </w:rPr>
                    <m:t>B2</m:t>
                  </m:r>
                </m:e>
              </m:d>
              <m:r>
                <w:rPr>
                  <w:rFonts w:ascii="Cambria Math" w:eastAsiaTheme="minorEastAsia" w:hAnsi="Cambria Math"/>
                  <w:sz w:val="20"/>
                </w:rPr>
                <m:t>==0</m:t>
              </m:r>
            </m:e>
          </m:d>
        </m:oMath>
      </m:oMathPara>
    </w:p>
    <w:p w14:paraId="63E42589"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1</m:t>
              </m:r>
            </m:sub>
          </m:sSub>
          <m:r>
            <w:rPr>
              <w:rFonts w:ascii="Cambria Math" w:eastAsiaTheme="minorEastAsia" w:hAnsi="Cambria Math"/>
              <w:sz w:val="20"/>
            </w:rPr>
            <m:t>=0</m:t>
          </m:r>
        </m:oMath>
      </m:oMathPara>
    </w:p>
    <w:p w14:paraId="4280D30F"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2</m:t>
              </m:r>
            </m:sub>
          </m:sSub>
          <m:r>
            <w:rPr>
              <w:rFonts w:ascii="Cambria Math" w:eastAsiaTheme="minorEastAsia" w:hAnsi="Cambria Math"/>
              <w:sz w:val="20"/>
            </w:rPr>
            <m:t>=0</m:t>
          </m:r>
        </m:oMath>
      </m:oMathPara>
    </w:p>
    <w:p w14:paraId="632DBB91"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3</m:t>
              </m:r>
            </m:sub>
          </m:sSub>
          <m:r>
            <w:rPr>
              <w:rFonts w:ascii="Cambria Math" w:eastAsiaTheme="minorEastAsia" w:hAnsi="Cambria Math"/>
              <w:sz w:val="20"/>
            </w:rPr>
            <m:t>=1</m:t>
          </m:r>
        </m:oMath>
      </m:oMathPara>
    </w:p>
    <w:p w14:paraId="6C8190B3"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end</m:t>
          </m:r>
        </m:oMath>
      </m:oMathPara>
    </w:p>
    <w:p w14:paraId="419919DD"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If </m:t>
          </m:r>
          <m:d>
            <m:dPr>
              <m:ctrlPr>
                <w:rPr>
                  <w:rFonts w:ascii="Cambria Math" w:eastAsiaTheme="minorEastAsia" w:hAnsi="Cambria Math"/>
                  <w:i/>
                  <w:sz w:val="20"/>
                </w:rPr>
              </m:ctrlPr>
            </m:dPr>
            <m:e>
              <m:d>
                <m:dPr>
                  <m:begChr m:val="|"/>
                  <m:endChr m:val="|"/>
                  <m:ctrlPr>
                    <w:rPr>
                      <w:rFonts w:ascii="Cambria Math" w:eastAsiaTheme="minorEastAsia" w:hAnsi="Cambria Math"/>
                      <w:i/>
                      <w:sz w:val="20"/>
                    </w:rPr>
                  </m:ctrlPr>
                </m:dPr>
                <m:e>
                  <m:r>
                    <w:rPr>
                      <w:rFonts w:ascii="Cambria Math" w:eastAsiaTheme="minorEastAsia" w:hAnsi="Cambria Math"/>
                      <w:sz w:val="20"/>
                    </w:rPr>
                    <m:t>B2</m:t>
                  </m:r>
                </m:e>
              </m:d>
              <m:r>
                <w:rPr>
                  <w:rFonts w:ascii="Cambria Math" w:eastAsiaTheme="minorEastAsia" w:hAnsi="Cambria Math"/>
                  <w:sz w:val="20"/>
                </w:rPr>
                <m:t>==1</m:t>
              </m:r>
            </m:e>
          </m:d>
        </m:oMath>
      </m:oMathPara>
    </w:p>
    <w:p w14:paraId="29821046" w14:textId="77777777" w:rsidR="00F666F2" w:rsidRPr="0029669D" w:rsidRDefault="00F666F2" w:rsidP="00034C61">
      <w:pPr>
        <w:tabs>
          <w:tab w:val="left" w:pos="1726"/>
        </w:tabs>
        <w:spacing w:line="240" w:lineRule="auto"/>
        <w:jc w:val="both"/>
        <w:rPr>
          <w:rFonts w:eastAsiaTheme="minorEastAsia"/>
          <w:sz w:val="20"/>
        </w:rPr>
      </w:pPr>
      <m:oMathPara>
        <m:oMathParaPr>
          <m:jc m:val="left"/>
        </m:oMathParaPr>
        <m:oMath>
          <m:r>
            <w:rPr>
              <w:rFonts w:ascii="Cambria Math" w:eastAsiaTheme="minorEastAsia" w:hAnsi="Cambria Math"/>
              <w:sz w:val="20"/>
            </w:rPr>
            <m:t xml:space="preserve">    r=0</m:t>
          </m:r>
        </m:oMath>
      </m:oMathPara>
    </w:p>
    <w:p w14:paraId="7DB710DD" w14:textId="77777777" w:rsidR="00F666F2" w:rsidRPr="0029669D" w:rsidRDefault="00F666F2" w:rsidP="00034C61">
      <w:pPr>
        <w:tabs>
          <w:tab w:val="left" w:pos="1726"/>
        </w:tabs>
        <w:spacing w:line="240" w:lineRule="auto"/>
        <w:jc w:val="both"/>
        <w:rPr>
          <w:rFonts w:eastAsiaTheme="minorEastAsia"/>
        </w:rPr>
      </w:pPr>
      <m:oMathPara>
        <m:oMathParaPr>
          <m:jc m:val="left"/>
        </m:oMathParaPr>
        <m:oMath>
          <m:r>
            <w:rPr>
              <w:rFonts w:ascii="Cambria Math" w:eastAsiaTheme="minorEastAsia" w:hAnsi="Cambria Math"/>
              <w:sz w:val="20"/>
            </w:rPr>
            <m:t>end</m:t>
          </m:r>
        </m:oMath>
      </m:oMathPara>
    </w:p>
    <w:p w14:paraId="730EDA67" w14:textId="77777777" w:rsidR="00F666F2" w:rsidRDefault="00F666F2" w:rsidP="00034C61">
      <w:pPr>
        <w:tabs>
          <w:tab w:val="left" w:pos="1726"/>
        </w:tabs>
        <w:jc w:val="both"/>
        <w:rPr>
          <w:rFonts w:eastAsiaTheme="minorEastAsia"/>
        </w:rPr>
      </w:pPr>
    </w:p>
    <w:p w14:paraId="1BDDA5D2" w14:textId="77777777" w:rsidR="00F666F2" w:rsidRDefault="00F666F2" w:rsidP="001D240C">
      <w:pPr>
        <w:tabs>
          <w:tab w:val="left" w:pos="1726"/>
        </w:tabs>
        <w:jc w:val="both"/>
        <w:rPr>
          <w:rFonts w:eastAsiaTheme="minorEastAsia"/>
        </w:rPr>
      </w:pPr>
      <w:r>
        <w:rPr>
          <w:rFonts w:eastAsiaTheme="minorEastAsia"/>
        </w:rPr>
        <w:t>We also define an internal state for each cell that simulates the MS mutations using the single-step model</w:t>
      </w:r>
      <w:r w:rsidR="001E6C59">
        <w:rPr>
          <w:rFonts w:eastAsiaTheme="minorEastAsia"/>
        </w:rPr>
        <w:t xml:space="preserve"> </w:t>
      </w:r>
      <w:r>
        <w:rPr>
          <w:rFonts w:eastAsiaTheme="minorEastAsia"/>
        </w:rPr>
        <w:fldChar w:fldCharType="begin"/>
      </w:r>
      <w:r w:rsidR="001D240C">
        <w:rPr>
          <w:rFonts w:eastAsiaTheme="minorEastAsia"/>
        </w:rPr>
        <w:instrText xml:space="preserve"> ADDIN EN.CITE &lt;EndNote&gt;&lt;Cite&gt;&lt;Author&gt;Ohta&lt;/Author&gt;&lt;Year&gt;1973&lt;/Year&gt;&lt;IDText&gt;A model of mutation appropriate to estimate the number of electrophoretically detectable alleles in a finite population&lt;/IDText&gt;&lt;DisplayText&gt;(Ohta and Kimura 1973)&lt;/DisplayText&gt;&lt;record&gt;&lt;dates&gt;&lt;pub-dates&gt;&lt;date&gt;Oct&lt;/date&gt;&lt;/pub-dates&gt;&lt;year&gt;1973&lt;/year&gt;&lt;/dates&gt;&lt;keywords&gt;&lt;keyword&gt;Alleles&lt;/keyword&gt;&lt;keyword&gt;Electrophoresis&lt;/keyword&gt;&lt;keyword&gt;Genetics, Population&lt;/keyword&gt;&lt;keyword&gt;Heterozygote&lt;/keyword&gt;&lt;keyword&gt;Mathematics&lt;/keyword&gt;&lt;keyword&gt;Models, Biological&lt;/keyword&gt;&lt;keyword&gt;*Mutation&lt;/keyword&gt;&lt;keyword&gt;Polymorphism, Genetic&lt;/keyword&gt;&lt;keyword&gt;Proteins/analysis&lt;/keyword&gt;&lt;/keywords&gt;&lt;urls&gt;&lt;related-urls&gt;&lt;url&gt;http://dx.doi.org/&lt;/url&gt;&lt;/related-urls&gt;&lt;/urls&gt;&lt;isbn&gt;0016-6723&lt;/isbn&gt;&lt;titles&gt;&lt;title&gt;A model of mutation appropriate to estimate the number of electrophoretically detectable alleles in a finite population&lt;/title&gt;&lt;secondary-title&gt;Genet Res&lt;/secondary-title&gt;&lt;alt-title&gt;Genetical research&lt;/alt-title&gt;&lt;/titles&gt;&lt;pages&gt;201-4&lt;/pages&gt;&lt;number&gt;2&lt;/number&gt;&lt;contributors&gt;&lt;authors&gt;&lt;author&gt;Ohta, T.&lt;/author&gt;&lt;author&gt;Kimura, M.&lt;/author&gt;&lt;/authors&gt;&lt;/contributors&gt;&lt;edition&gt;1973/10/01&lt;/edition&gt;&lt;language&gt;eng&lt;/language&gt;&lt;added-date format="utc"&gt;1436253187&lt;/added-date&gt;&lt;ref-type name="Journal Article"&gt;17&lt;/ref-type&gt;&lt;remote-database-provider&gt;NLM&lt;/remote-database-provider&gt;&lt;rec-number&gt;554&lt;/rec-number&gt;&lt;last-updated-date format="utc"&gt;1436253187&lt;/last-updated-date&gt;&lt;accession-num&gt;4777279&lt;/accession-num&gt;&lt;volume&gt;22&lt;/volume&gt;&lt;/record&gt;&lt;/Cite&gt;&lt;/EndNote&gt;</w:instrText>
      </w:r>
      <w:r>
        <w:rPr>
          <w:rFonts w:eastAsiaTheme="minorEastAsia"/>
        </w:rPr>
        <w:fldChar w:fldCharType="separate"/>
      </w:r>
      <w:r w:rsidR="001D240C">
        <w:rPr>
          <w:rFonts w:eastAsiaTheme="minorEastAsia"/>
          <w:noProof/>
        </w:rPr>
        <w:t>(Ohta and Kimura 1973)</w:t>
      </w:r>
      <w:r>
        <w:rPr>
          <w:rFonts w:eastAsiaTheme="minorEastAsia"/>
        </w:rPr>
        <w:fldChar w:fldCharType="end"/>
      </w:r>
      <w:r>
        <w:rPr>
          <w:rFonts w:eastAsiaTheme="minorEastAsia"/>
        </w:rPr>
        <w:t xml:space="preserve">. For each rule we define the internal state </w:t>
      </w:r>
      <m:oMath>
        <m:acc>
          <m:accPr>
            <m:chr m:val="⃗"/>
            <m:ctrlPr>
              <w:rPr>
                <w:rFonts w:ascii="Cambria Math" w:hAnsi="Cambria Math"/>
                <w:sz w:val="20"/>
              </w:rPr>
            </m:ctrlPr>
          </m:accPr>
          <m:e>
            <m:r>
              <w:rPr>
                <w:rFonts w:ascii="Cambria Math" w:hAnsi="Cambria Math"/>
                <w:sz w:val="20"/>
              </w:rPr>
              <m:t>MS</m:t>
            </m:r>
          </m:e>
        </m:acc>
      </m:oMath>
      <w:r>
        <w:rPr>
          <w:rFonts w:eastAsiaTheme="minorEastAsia"/>
        </w:rPr>
        <w:t>:</w:t>
      </w:r>
    </w:p>
    <w:p w14:paraId="212F1B45" w14:textId="77777777" w:rsidR="00F666F2" w:rsidRPr="002F471C" w:rsidRDefault="00F666F2" w:rsidP="00034C61">
      <w:pPr>
        <w:pStyle w:val="NormalWeb"/>
        <w:spacing w:before="0" w:beforeAutospacing="0" w:after="0" w:afterAutospacing="0"/>
        <w:jc w:val="both"/>
        <w:rPr>
          <w:rFonts w:asciiTheme="minorHAnsi" w:hAnsiTheme="minorHAnsi" w:cstheme="minorBidi"/>
          <w:sz w:val="20"/>
          <w:szCs w:val="20"/>
        </w:rPr>
      </w:pPr>
      <m:oMathPara>
        <m:oMathParaPr>
          <m:jc m:val="left"/>
        </m:oMathParaPr>
        <m:oMath>
          <m:r>
            <w:rPr>
              <w:rFonts w:ascii="Cambria Math" w:hAnsi="Cambria Math"/>
              <w:sz w:val="20"/>
              <w:szCs w:val="20"/>
            </w:rPr>
            <m:t>A1</m:t>
          </m:r>
          <m:d>
            <m:dPr>
              <m:ctrlPr>
                <w:rPr>
                  <w:rFonts w:ascii="Cambria Math" w:hAnsi="Cambria Math"/>
                  <w:sz w:val="20"/>
                  <w:szCs w:val="20"/>
                </w:rPr>
              </m:ctrlPr>
            </m:dPr>
            <m:e>
              <m:acc>
                <m:accPr>
                  <m:chr m:val="⃗"/>
                  <m:ctrlPr>
                    <w:rPr>
                      <w:rFonts w:ascii="Cambria Math" w:hAnsi="Cambria Math"/>
                      <w:sz w:val="20"/>
                      <w:szCs w:val="20"/>
                    </w:rPr>
                  </m:ctrlPr>
                </m:accPr>
                <m:e>
                  <m:r>
                    <w:rPr>
                      <w:rFonts w:ascii="Cambria Math" w:hAnsi="Cambria Math"/>
                      <w:sz w:val="20"/>
                      <w:szCs w:val="20"/>
                    </w:rPr>
                    <m:t>MS</m:t>
                  </m:r>
                </m:e>
              </m:acc>
              <m:r>
                <m:rPr>
                  <m:sty m:val="p"/>
                </m:rPr>
                <w:rPr>
                  <w:rFonts w:ascii="Cambria Math" w:hAnsi="Cambria Math"/>
                  <w:sz w:val="20"/>
                  <w:szCs w:val="20"/>
                </w:rPr>
                <m:t>=</m:t>
              </m:r>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x</m:t>
                      </m:r>
                    </m:e>
                  </m:acc>
                </m:e>
                <m:sub>
                  <m:r>
                    <w:rPr>
                      <w:rFonts w:ascii="Cambria Math" w:hAnsi="Cambria Math"/>
                      <w:sz w:val="20"/>
                      <w:szCs w:val="20"/>
                    </w:rPr>
                    <m:t>MS</m:t>
                  </m:r>
                </m:sub>
              </m:sSub>
            </m:e>
          </m:d>
          <m:groupChr>
            <m:groupChrPr>
              <m:chr m:val="→"/>
              <m:vertJc m:val="bot"/>
              <m:ctrlPr>
                <w:rPr>
                  <w:rFonts w:ascii="Cambria Math" w:hAnsi="Cambria Math"/>
                  <w:sz w:val="20"/>
                  <w:szCs w:val="20"/>
                </w:rPr>
              </m:ctrlPr>
            </m:groupChrPr>
            <m:e>
              <m:r>
                <m:rPr>
                  <m:sty m:val="p"/>
                </m:rPr>
                <w:rPr>
                  <w:rFonts w:ascii="Cambria Math" w:hAnsi="Cambria Math"/>
                  <w:sz w:val="20"/>
                  <w:szCs w:val="20"/>
                </w:rPr>
                <m:t xml:space="preserve">r </m:t>
              </m:r>
            </m:e>
          </m:groupChr>
          <m:sSub>
            <m:sSubPr>
              <m:ctrlPr>
                <w:rPr>
                  <w:rFonts w:ascii="Cambria Math" w:hAnsi="Cambria Math"/>
                  <w:sz w:val="20"/>
                  <w:szCs w:val="20"/>
                </w:rPr>
              </m:ctrlPr>
            </m:sSubPr>
            <m:e>
              <m:d>
                <m:dPr>
                  <m:begChr m:val="{"/>
                  <m:endChr m:val="}"/>
                  <m:ctrlPr>
                    <w:rPr>
                      <w:rFonts w:ascii="Cambria Math" w:hAnsi="Cambria Math"/>
                      <w:sz w:val="20"/>
                      <w:szCs w:val="20"/>
                    </w:rPr>
                  </m:ctrlPr>
                </m:dPr>
                <m:e>
                  <m:r>
                    <w:rPr>
                      <w:rFonts w:ascii="Cambria Math" w:hAnsi="Cambria Math"/>
                      <w:sz w:val="20"/>
                      <w:szCs w:val="20"/>
                    </w:rPr>
                    <m:t>A1</m:t>
                  </m:r>
                  <m:d>
                    <m:dPr>
                      <m:ctrlPr>
                        <w:rPr>
                          <w:rFonts w:ascii="Cambria Math" w:hAnsi="Cambria Math"/>
                          <w:sz w:val="20"/>
                          <w:szCs w:val="20"/>
                        </w:rPr>
                      </m:ctrlPr>
                    </m:dPr>
                    <m:e>
                      <m:acc>
                        <m:accPr>
                          <m:chr m:val="⃗"/>
                          <m:ctrlPr>
                            <w:rPr>
                              <w:rFonts w:ascii="Cambria Math" w:hAnsi="Cambria Math"/>
                              <w:sz w:val="20"/>
                              <w:szCs w:val="20"/>
                            </w:rPr>
                          </m:ctrlPr>
                        </m:accPr>
                        <m:e>
                          <m:r>
                            <w:rPr>
                              <w:rFonts w:ascii="Cambria Math" w:hAnsi="Cambria Math"/>
                              <w:sz w:val="20"/>
                              <w:szCs w:val="20"/>
                            </w:rPr>
                            <m:t>MS</m:t>
                          </m:r>
                        </m:e>
                      </m:acc>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MS</m:t>
                          </m:r>
                        </m:sub>
                      </m:sSub>
                      <m:d>
                        <m:dPr>
                          <m:ctrlPr>
                            <w:rPr>
                              <w:rFonts w:ascii="Cambria Math" w:hAnsi="Cambria Math"/>
                              <w:sz w:val="20"/>
                              <w:szCs w:val="20"/>
                            </w:rPr>
                          </m:ctrlPr>
                        </m:dPr>
                        <m:e>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x</m:t>
                                  </m:r>
                                </m:e>
                              </m:acc>
                            </m:e>
                            <m:sub>
                              <m:r>
                                <w:rPr>
                                  <w:rFonts w:ascii="Cambria Math" w:hAnsi="Cambria Math"/>
                                  <w:sz w:val="20"/>
                                  <w:szCs w:val="20"/>
                                </w:rPr>
                                <m:t>MS</m:t>
                              </m:r>
                            </m:sub>
                          </m:sSub>
                        </m:e>
                      </m:d>
                    </m:e>
                  </m:d>
                  <m:r>
                    <m:rPr>
                      <m:sty m:val="p"/>
                    </m:rPr>
                    <w:rPr>
                      <w:rFonts w:ascii="Cambria Math" w:hAnsi="Cambria Math"/>
                      <w:sz w:val="20"/>
                      <w:szCs w:val="20"/>
                    </w:rPr>
                    <m:t>,</m:t>
                  </m:r>
                  <m:r>
                    <w:rPr>
                      <w:rFonts w:ascii="Cambria Math" w:hAnsi="Cambria Math"/>
                      <w:sz w:val="20"/>
                      <w:szCs w:val="20"/>
                    </w:rPr>
                    <m:t>A1</m:t>
                  </m:r>
                  <m:d>
                    <m:dPr>
                      <m:ctrlPr>
                        <w:rPr>
                          <w:rFonts w:ascii="Cambria Math" w:hAnsi="Cambria Math"/>
                          <w:sz w:val="20"/>
                          <w:szCs w:val="20"/>
                        </w:rPr>
                      </m:ctrlPr>
                    </m:dPr>
                    <m:e>
                      <m:acc>
                        <m:accPr>
                          <m:chr m:val="⃗"/>
                          <m:ctrlPr>
                            <w:rPr>
                              <w:rFonts w:ascii="Cambria Math" w:hAnsi="Cambria Math"/>
                              <w:sz w:val="20"/>
                              <w:szCs w:val="20"/>
                            </w:rPr>
                          </m:ctrlPr>
                        </m:accPr>
                        <m:e>
                          <m:r>
                            <w:rPr>
                              <w:rFonts w:ascii="Cambria Math" w:hAnsi="Cambria Math"/>
                              <w:sz w:val="20"/>
                              <w:szCs w:val="20"/>
                            </w:rPr>
                            <m:t>MS</m:t>
                          </m:r>
                        </m:e>
                      </m:acc>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MS</m:t>
                          </m:r>
                        </m:sub>
                      </m:sSub>
                      <m:d>
                        <m:dPr>
                          <m:ctrlPr>
                            <w:rPr>
                              <w:rFonts w:ascii="Cambria Math" w:hAnsi="Cambria Math"/>
                              <w:sz w:val="20"/>
                              <w:szCs w:val="20"/>
                            </w:rPr>
                          </m:ctrlPr>
                        </m:dPr>
                        <m:e>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x</m:t>
                                  </m:r>
                                </m:e>
                              </m:acc>
                            </m:e>
                            <m:sub>
                              <m:r>
                                <w:rPr>
                                  <w:rFonts w:ascii="Cambria Math" w:hAnsi="Cambria Math"/>
                                  <w:sz w:val="20"/>
                                  <w:szCs w:val="20"/>
                                </w:rPr>
                                <m:t>MS</m:t>
                              </m:r>
                            </m:sub>
                          </m:sSub>
                        </m:e>
                      </m:d>
                    </m:e>
                  </m:d>
                </m:e>
              </m:d>
            </m:e>
            <m:sub>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1</m:t>
                  </m:r>
                </m:sub>
              </m:sSub>
            </m:sub>
          </m:sSub>
          <m:r>
            <w:rPr>
              <w:rFonts w:ascii="Cambria Math" w:hAnsi="Cambria Math"/>
              <w:sz w:val="20"/>
              <w:szCs w:val="20"/>
            </w:rPr>
            <m:t>…</m:t>
          </m:r>
        </m:oMath>
      </m:oMathPara>
    </w:p>
    <w:p w14:paraId="2735DF77" w14:textId="77777777" w:rsidR="00F666F2" w:rsidRPr="002F471C" w:rsidRDefault="00F666F2" w:rsidP="00034C61">
      <w:pPr>
        <w:pStyle w:val="NormalWeb"/>
        <w:spacing w:before="0" w:beforeAutospacing="0" w:after="0" w:afterAutospacing="0"/>
        <w:jc w:val="both"/>
        <w:rPr>
          <w:rFonts w:asciiTheme="minorHAnsi" w:hAnsiTheme="minorHAnsi" w:cstheme="minorBidi"/>
          <w:sz w:val="20"/>
          <w:szCs w:val="20"/>
        </w:rPr>
      </w:pPr>
    </w:p>
    <w:p w14:paraId="58CA90F3" w14:textId="77777777" w:rsidR="00F666F2" w:rsidRPr="0074483C" w:rsidRDefault="00BE0C59" w:rsidP="00034C61">
      <w:pPr>
        <w:pStyle w:val="NormalWeb"/>
        <w:spacing w:before="0" w:beforeAutospacing="0" w:after="0" w:afterAutospacing="0"/>
        <w:jc w:val="both"/>
        <w:rPr>
          <w:rFonts w:asciiTheme="majorBidi" w:hAnsiTheme="majorBidi"/>
          <w:iCs/>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MS</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1"/>
                        <m:mcJc m:val="left"/>
                      </m:mcPr>
                    </m:mc>
                  </m:mcs>
                  <m:ctrlPr>
                    <w:rPr>
                      <w:rFonts w:ascii="Cambria Math" w:hAnsi="Cambria Math"/>
                      <w:i/>
                      <w:sz w:val="20"/>
                      <w:szCs w:val="20"/>
                    </w:rPr>
                  </m:ctrlPr>
                </m:mPr>
                <m:mr>
                  <m:e>
                    <m:m>
                      <m:mPr>
                        <m:cGp m:val="8"/>
                        <m:mcs>
                          <m:mc>
                            <m:mcPr>
                              <m:count m:val="1"/>
                              <m:mcJc m:val="left"/>
                            </m:mcPr>
                          </m:mc>
                        </m:mcs>
                        <m:ctrlPr>
                          <w:rPr>
                            <w:rFonts w:ascii="Cambria Math" w:hAnsi="Cambria Math"/>
                            <w:i/>
                            <w:sz w:val="20"/>
                            <w:szCs w:val="20"/>
                          </w:rPr>
                        </m:ctrlPr>
                      </m:mPr>
                      <m:mr>
                        <m:e>
                          <m:r>
                            <w:rPr>
                              <w:rFonts w:ascii="Cambria Math" w:hAnsi="Cambria Math"/>
                              <w:sz w:val="20"/>
                              <w:szCs w:val="20"/>
                            </w:rPr>
                            <m:t>x+1 with probability</m:t>
                          </m:r>
                          <m:f>
                            <m:fPr>
                              <m:ctrlPr>
                                <w:rPr>
                                  <w:rFonts w:ascii="Cambria Math" w:hAnsi="Cambria Math"/>
                                  <w:i/>
                                  <w:sz w:val="20"/>
                                  <w:szCs w:val="20"/>
                                </w:rPr>
                              </m:ctrlPr>
                            </m:fPr>
                            <m:num>
                              <m:r>
                                <w:rPr>
                                  <w:rFonts w:ascii="Cambria Math" w:hAnsi="Cambria Math"/>
                                  <w:sz w:val="20"/>
                                  <w:szCs w:val="20"/>
                                </w:rPr>
                                <m:t>p</m:t>
                              </m:r>
                            </m:num>
                            <m:den>
                              <m:r>
                                <w:rPr>
                                  <w:rFonts w:ascii="Cambria Math" w:hAnsi="Cambria Math"/>
                                  <w:sz w:val="20"/>
                                  <w:szCs w:val="20"/>
                                </w:rPr>
                                <m:t>2</m:t>
                              </m:r>
                            </m:den>
                          </m:f>
                        </m:e>
                      </m:mr>
                      <m:mr>
                        <m:e>
                          <m:r>
                            <w:rPr>
                              <w:rFonts w:ascii="Cambria Math" w:hAnsi="Cambria Math"/>
                              <w:sz w:val="20"/>
                              <w:szCs w:val="20"/>
                            </w:rPr>
                            <m:t>x-1 with probability</m:t>
                          </m:r>
                          <m:f>
                            <m:fPr>
                              <m:ctrlPr>
                                <w:rPr>
                                  <w:rFonts w:ascii="Cambria Math" w:hAnsi="Cambria Math"/>
                                  <w:i/>
                                  <w:sz w:val="20"/>
                                  <w:szCs w:val="20"/>
                                </w:rPr>
                              </m:ctrlPr>
                            </m:fPr>
                            <m:num>
                              <m:r>
                                <w:rPr>
                                  <w:rFonts w:ascii="Cambria Math" w:hAnsi="Cambria Math"/>
                                  <w:sz w:val="20"/>
                                  <w:szCs w:val="20"/>
                                </w:rPr>
                                <m:t>p</m:t>
                              </m:r>
                            </m:num>
                            <m:den>
                              <m:r>
                                <w:rPr>
                                  <w:rFonts w:ascii="Cambria Math" w:hAnsi="Cambria Math"/>
                                  <w:sz w:val="20"/>
                                  <w:szCs w:val="20"/>
                                </w:rPr>
                                <m:t>2</m:t>
                              </m:r>
                            </m:den>
                          </m:f>
                        </m:e>
                      </m:mr>
                    </m:m>
                  </m:e>
                </m:mr>
                <m:mr>
                  <m:e>
                    <m:r>
                      <w:rPr>
                        <w:rFonts w:ascii="Cambria Math" w:hAnsi="Cambria Math"/>
                        <w:sz w:val="20"/>
                        <w:szCs w:val="20"/>
                      </w:rPr>
                      <m:t>x otherwise</m:t>
                    </m:r>
                  </m:e>
                </m:mr>
              </m:m>
            </m:e>
          </m:d>
        </m:oMath>
      </m:oMathPara>
    </w:p>
    <w:p w14:paraId="6E27A75F" w14:textId="77777777" w:rsidR="00F666F2" w:rsidRDefault="00F666F2" w:rsidP="00034C61">
      <w:pPr>
        <w:jc w:val="both"/>
      </w:pPr>
    </w:p>
    <w:p w14:paraId="024CD356" w14:textId="77777777" w:rsidR="00F666F2" w:rsidRDefault="00F666F2" w:rsidP="00034C61">
      <w:pPr>
        <w:jc w:val="both"/>
      </w:pPr>
      <w:proofErr w:type="gramStart"/>
      <w:r w:rsidRPr="002D1EDD">
        <w:t>where</w:t>
      </w:r>
      <w:proofErr w:type="gramEnd"/>
      <w:r w:rsidRPr="002D1EDD">
        <w:t xml:space="preserve"> </w:t>
      </w:r>
      <m:oMath>
        <m:acc>
          <m:accPr>
            <m:chr m:val="⃗"/>
            <m:ctrlPr>
              <w:rPr>
                <w:rFonts w:ascii="Cambria Math" w:hAnsi="Cambria Math"/>
              </w:rPr>
            </m:ctrlPr>
          </m:accPr>
          <m:e>
            <m:r>
              <w:rPr>
                <w:rFonts w:ascii="Cambria Math" w:hAnsi="Cambria Math"/>
              </w:rPr>
              <m:t>MS</m:t>
            </m:r>
          </m:e>
        </m:acc>
      </m:oMath>
      <w:r w:rsidRPr="002D1EDD">
        <w:t xml:space="preserve"> is a vector </w:t>
      </w:r>
      <w:r>
        <w:t>representing</w:t>
      </w:r>
      <w:r w:rsidRPr="002D1EDD">
        <w:t xml:space="preserve"> the MS</w:t>
      </w:r>
      <w:r>
        <w:t xml:space="preserve"> lengths</w:t>
      </w:r>
      <w:r w:rsidRPr="002D1EDD">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MS</m:t>
            </m:r>
          </m:sub>
        </m:sSub>
      </m:oMath>
      <w:r w:rsidRPr="002D1EDD">
        <w:t xml:space="preserve"> is their current value</w:t>
      </w:r>
      <w:r>
        <w:t xml:space="preserve">, </w:t>
      </w:r>
      <m:oMath>
        <m:r>
          <w:rPr>
            <w:rFonts w:ascii="Cambria Math" w:hAnsi="Cambria Math"/>
          </w:rPr>
          <m:t>p</m:t>
        </m:r>
      </m:oMath>
      <w:r w:rsidRPr="002D1EDD">
        <w:t xml:space="preserve"> is the probability for a mutation during c</w:t>
      </w:r>
      <w:r w:rsidRPr="009D22E2">
        <w:t xml:space="preserve">ell division, and </w:t>
      </w:r>
      <m:oMath>
        <m:sSub>
          <m:sSubPr>
            <m:ctrlPr>
              <w:rPr>
                <w:rFonts w:ascii="Cambria Math" w:hAnsi="Cambria Math"/>
                <w:i/>
              </w:rPr>
            </m:ctrlPr>
          </m:sSubPr>
          <m:e>
            <m:r>
              <w:rPr>
                <w:rFonts w:ascii="Cambria Math" w:hAnsi="Cambria Math"/>
              </w:rPr>
              <m:t>f</m:t>
            </m:r>
          </m:e>
          <m:sub>
            <m:r>
              <w:rPr>
                <w:rFonts w:ascii="Cambria Math" w:hAnsi="Cambria Math"/>
              </w:rPr>
              <m:t>MS</m:t>
            </m:r>
          </m:sub>
        </m:sSub>
      </m:oMath>
      <w:r w:rsidRPr="009D22E2">
        <w:t xml:space="preserve"> is the function for the single-step model</w:t>
      </w:r>
      <w:r w:rsidRPr="002D1EDD">
        <w:t>.</w:t>
      </w:r>
      <w:r>
        <w:t xml:space="preserve"> </w:t>
      </w:r>
    </w:p>
    <w:p w14:paraId="58544C67" w14:textId="77777777" w:rsidR="00F666F2" w:rsidRDefault="00F666F2" w:rsidP="00034C61">
      <w:pPr>
        <w:jc w:val="both"/>
      </w:pPr>
      <w:r>
        <w:t xml:space="preserve">Next, we modelled the allele dropout by using the ML estimation of </w:t>
      </w:r>
      <m:oMath>
        <m:r>
          <w:rPr>
            <w:rFonts w:ascii="Cambria Math" w:hAnsi="Cambria Math"/>
          </w:rPr>
          <m:t>P</m:t>
        </m:r>
      </m:oMath>
      <w:r>
        <w:rPr>
          <w:rFonts w:eastAsiaTheme="minorEastAsia"/>
        </w:rPr>
        <w:t xml:space="preserve"> and </w:t>
      </w:r>
      <m:oMath>
        <m:r>
          <w:rPr>
            <w:rFonts w:ascii="Cambria Math" w:eastAsiaTheme="minorEastAsia" w:hAnsi="Cambria Math"/>
          </w:rPr>
          <m:t>Q</m:t>
        </m:r>
      </m:oMath>
      <w:r>
        <w:t xml:space="preserve"> </w:t>
      </w:r>
      <w:r w:rsidR="00A121D4">
        <w:t xml:space="preserve">and the noise </w:t>
      </w:r>
      <w:r>
        <w:t xml:space="preserve">(as described in Supplementary Note </w:t>
      </w:r>
      <w:r w:rsidR="00A121D4">
        <w:t>4</w:t>
      </w:r>
      <w:r>
        <w:t xml:space="preserve">). We then performed the </w:t>
      </w:r>
      <w:r w:rsidRPr="00983B3B">
        <w:rPr>
          <w:i/>
          <w:iCs/>
        </w:rPr>
        <w:t>in silico</w:t>
      </w:r>
      <w:r>
        <w:t xml:space="preserve"> cell lineage analysis on the resulted mutation tables as described. </w:t>
      </w:r>
    </w:p>
    <w:p w14:paraId="3503F42C" w14:textId="77777777" w:rsidR="00D425F5" w:rsidRDefault="00D425F5" w:rsidP="00034C61">
      <w:pPr>
        <w:spacing w:after="200"/>
        <w:jc w:val="both"/>
      </w:pPr>
      <w:r>
        <w:br w:type="page"/>
      </w:r>
    </w:p>
    <w:p w14:paraId="73BB03EA" w14:textId="71B1623A" w:rsidR="009D4B93" w:rsidRPr="00B41F93" w:rsidRDefault="00BF3BA5">
      <w:pPr>
        <w:pStyle w:val="Heading1"/>
        <w:jc w:val="both"/>
      </w:pPr>
      <w:bookmarkStart w:id="28" w:name="_Ref423955797"/>
      <w:r>
        <w:t xml:space="preserve">Supplemental Note S </w:t>
      </w:r>
      <w:r w:rsidR="00B443B6">
        <w:t>6</w:t>
      </w:r>
      <w:r w:rsidR="00B443B6" w:rsidRPr="00644762">
        <w:t xml:space="preserve"> </w:t>
      </w:r>
      <w:r w:rsidR="009D4B93">
        <w:t>- High multiplexed PCR reactions</w:t>
      </w:r>
    </w:p>
    <w:p w14:paraId="6892103B" w14:textId="561232D3" w:rsidR="009D4B93" w:rsidRDefault="009D4B93">
      <w:pPr>
        <w:jc w:val="both"/>
        <w:rPr>
          <w:rFonts w:eastAsiaTheme="minorEastAsia"/>
        </w:rPr>
      </w:pPr>
      <w:r>
        <w:t>The current panel uses an average of 42</w:t>
      </w:r>
      <w:r w:rsidR="00615C5F">
        <w:t>x</w:t>
      </w:r>
      <w:r>
        <w:t xml:space="preserve"> MS primer pairs per well reaction. The preferable scenario would be that each primer pair in a multiplexed reaction would amplify an equable amount of molecules, such that if there are total of </w:t>
      </w:r>
      <m:oMath>
        <m:r>
          <w:rPr>
            <w:rFonts w:ascii="Cambria Math" w:hAnsi="Cambria Math"/>
          </w:rPr>
          <m:t>N</m:t>
        </m:r>
      </m:oMath>
      <w:r>
        <w:rPr>
          <w:rFonts w:eastAsiaTheme="minorEastAsia"/>
        </w:rPr>
        <w:t xml:space="preserve"> reads arising from a specific multiplex group consists of </w:t>
      </w:r>
      <m:oMath>
        <m:r>
          <w:rPr>
            <w:rFonts w:ascii="Cambria Math" w:eastAsiaTheme="minorEastAsia" w:hAnsi="Cambria Math"/>
          </w:rPr>
          <m:t>S</m:t>
        </m:r>
      </m:oMath>
      <w:r>
        <w:rPr>
          <w:rFonts w:eastAsiaTheme="minorEastAsia"/>
        </w:rPr>
        <w:t xml:space="preserve"> primer pairs, each primer pair would contribute </w:t>
      </w:r>
      <m:oMath>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S</m:t>
            </m:r>
          </m:den>
        </m:f>
      </m:oMath>
      <w:r>
        <w:rPr>
          <w:rFonts w:eastAsiaTheme="minorEastAsia"/>
        </w:rPr>
        <w:t xml:space="preserve"> reads. In order to quantify the disparity of targets amplification within each multiplex group we performed the following calculation. Let us mark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oMath>
      <w:r>
        <w:rPr>
          <w:rFonts w:eastAsiaTheme="minorEastAsia"/>
        </w:rPr>
        <w:t xml:space="preserve"> as the number of reads of sample </w:t>
      </w:r>
      <m:oMath>
        <m:r>
          <w:rPr>
            <w:rFonts w:ascii="Cambria Math" w:eastAsiaTheme="minorEastAsia" w:hAnsi="Cambria Math"/>
          </w:rPr>
          <m:t>i</m:t>
        </m:r>
      </m:oMath>
      <w:r>
        <w:rPr>
          <w:rFonts w:eastAsiaTheme="minorEastAsia"/>
        </w:rPr>
        <w:t xml:space="preserve"> in locus </w:t>
      </w:r>
      <m:oMath>
        <m:r>
          <w:rPr>
            <w:rFonts w:ascii="Cambria Math" w:eastAsiaTheme="minorEastAsia" w:hAnsi="Cambria Math"/>
          </w:rPr>
          <m:t>j</m:t>
        </m:r>
      </m:oMath>
      <w:r>
        <w:rPr>
          <w:rFonts w:eastAsiaTheme="minorEastAsia"/>
        </w:rPr>
        <w:t xml:space="preserve">. Then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samp</m:t>
                </m:r>
              </m:sub>
            </m:sSub>
          </m:den>
        </m:f>
        <m:nary>
          <m:naryPr>
            <m:chr m:val="∑"/>
            <m:limLoc m:val="subSup"/>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e>
        </m:nary>
      </m:oMath>
      <w:r>
        <w:rPr>
          <w:rFonts w:eastAsiaTheme="minorEastAsia"/>
        </w:rPr>
        <w:t xml:space="preserve"> </w:t>
      </w:r>
      <w:r w:rsidR="00FC1B7C">
        <w:rPr>
          <w:rFonts w:eastAsiaTheme="minorEastAsia"/>
        </w:rPr>
        <w:t xml:space="preserve">is the average number of reads per locus </w:t>
      </w:r>
      <m:oMath>
        <m:r>
          <w:rPr>
            <w:rFonts w:ascii="Cambria Math" w:eastAsiaTheme="minorEastAsia" w:hAnsi="Cambria Math"/>
          </w:rPr>
          <m:t>j</m:t>
        </m:r>
      </m:oMath>
      <w:r w:rsidR="00FC1B7C">
        <w:rPr>
          <w:rFonts w:eastAsiaTheme="minorEastAsia"/>
        </w:rPr>
        <w:t xml:space="preserve"> over all samples, </w:t>
      </w: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samp</m:t>
            </m:r>
          </m:sub>
        </m:sSub>
      </m:oMath>
      <w:r>
        <w:rPr>
          <w:rFonts w:eastAsiaTheme="minorEastAsia"/>
        </w:rPr>
        <w:t xml:space="preserve"> is the number of samples. Let </w:t>
      </w:r>
      <m:oMath>
        <m:sSub>
          <m:sSubPr>
            <m:ctrlPr>
              <w:rPr>
                <w:rFonts w:ascii="Cambria Math" w:eastAsiaTheme="minorEastAsia" w:hAnsi="Cambria Math"/>
                <w:i/>
              </w:rPr>
            </m:ctrlPr>
          </m:sSubPr>
          <m:e>
            <m:r>
              <m:rPr>
                <m:sty m:val="p"/>
              </m:rPr>
              <w:rPr>
                <w:rFonts w:ascii="Cambria Math" w:eastAsiaTheme="minorEastAsia" w:hAnsi="Cambria Math"/>
              </w:rPr>
              <m:t>Θ</m:t>
            </m:r>
            <m:ctrlPr>
              <w:rPr>
                <w:rFonts w:ascii="Cambria Math" w:eastAsiaTheme="minorEastAsia" w:hAnsi="Cambria Math"/>
              </w:rPr>
            </m:ctrlPr>
          </m:e>
          <m:sub>
            <m:r>
              <w:rPr>
                <w:rFonts w:ascii="Cambria Math" w:eastAsiaTheme="minorEastAsia" w:hAnsi="Cambria Math"/>
              </w:rPr>
              <m:t>k</m:t>
            </m:r>
          </m:sub>
        </m:sSub>
        <w:proofErr w:type="gramStart"/>
        <m:r>
          <w:rPr>
            <w:rFonts w:ascii="Cambria Math" w:eastAsiaTheme="minorEastAsia" w:hAnsi="Cambria Math"/>
          </w:rPr>
          <m:t>⊂{</m:t>
        </m:r>
        <w:proofErr w:type="gramEnd"/>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loci</m:t>
            </m:r>
          </m:sub>
        </m:sSub>
        <m:r>
          <w:rPr>
            <w:rFonts w:ascii="Cambria Math" w:eastAsiaTheme="minorEastAsia" w:hAnsi="Cambria Math"/>
          </w:rPr>
          <m:t>}</m:t>
        </m:r>
      </m:oMath>
      <w:r>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loci</m:t>
            </m:r>
          </m:sub>
        </m:sSub>
      </m:oMath>
      <w:r>
        <w:rPr>
          <w:rFonts w:eastAsiaTheme="minorEastAsia"/>
        </w:rPr>
        <w:t xml:space="preserve"> is the total number of loci, be the set of loci indices, which comprise of the multiplex group </w:t>
      </w:r>
      <m:oMath>
        <m:r>
          <w:rPr>
            <w:rFonts w:ascii="Cambria Math" w:eastAsiaTheme="minorEastAsia" w:hAnsi="Cambria Math"/>
          </w:rPr>
          <m:t>k</m:t>
        </m:r>
      </m:oMath>
      <w:r>
        <w:rPr>
          <w:rFonts w:eastAsiaTheme="minorEastAsia"/>
        </w:rPr>
        <w:t xml:space="preserve">. Let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m:t>
                </m:r>
              </m:sub>
            </m:sSub>
          </m:sub>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nary>
      </m:oMath>
      <w:r>
        <w:rPr>
          <w:rFonts w:eastAsiaTheme="minorEastAsia"/>
        </w:rPr>
        <w:t xml:space="preserve"> be the total number of reads of the multiplex group </w:t>
      </w:r>
      <m:oMath>
        <m:r>
          <w:rPr>
            <w:rFonts w:ascii="Cambria Math" w:eastAsiaTheme="minorEastAsia" w:hAnsi="Cambria Math"/>
          </w:rPr>
          <m:t>k</m:t>
        </m:r>
      </m:oMath>
      <w:r>
        <w:rPr>
          <w:rFonts w:eastAsiaTheme="minorEastAsia"/>
        </w:rPr>
        <w:t xml:space="preserve">. Let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oMath>
      <w:r>
        <w:rPr>
          <w:rFonts w:eastAsiaTheme="minorEastAsia"/>
        </w:rPr>
        <w:t xml:space="preserve"> be the number of loci in the multiplex group </w:t>
      </w:r>
      <m:oMath>
        <m:r>
          <w:rPr>
            <w:rFonts w:ascii="Cambria Math" w:eastAsiaTheme="minorEastAsia" w:hAnsi="Cambria Math"/>
          </w:rPr>
          <m:t>k</m:t>
        </m:r>
      </m:oMath>
      <w:r>
        <w:rPr>
          <w:rFonts w:eastAsiaTheme="minorEastAsia"/>
        </w:rPr>
        <w:t xml:space="preserve">. We define the disparity score </w:t>
      </w:r>
      <m:oMath>
        <m:sSub>
          <m:sSubPr>
            <m:ctrlPr>
              <w:rPr>
                <w:rFonts w:ascii="Cambria Math" w:hAnsi="Cambria Math"/>
                <w:i/>
              </w:rPr>
            </m:ctrlPr>
          </m:sSubPr>
          <m:e>
            <m:r>
              <w:rPr>
                <w:rFonts w:ascii="Cambria Math" w:hAnsi="Cambria Math"/>
              </w:rPr>
              <m:t>D</m:t>
            </m:r>
          </m:e>
          <m:sub>
            <m:r>
              <w:rPr>
                <w:rFonts w:ascii="Cambria Math" w:hAnsi="Cambria Math"/>
              </w:rPr>
              <m:t>k</m:t>
            </m:r>
          </m:sub>
        </m:sSub>
      </m:oMath>
      <w:r w:rsidR="00377B25">
        <w:rPr>
          <w:rFonts w:eastAsiaTheme="minorEastAsia"/>
        </w:rPr>
        <w:t xml:space="preserve"> </w:t>
      </w:r>
      <w:r>
        <w:rPr>
          <w:rFonts w:eastAsiaTheme="minorEastAsia"/>
        </w:rPr>
        <w:t xml:space="preserve">of the multiplex group </w:t>
      </w:r>
      <m:oMath>
        <m:r>
          <w:rPr>
            <w:rFonts w:ascii="Cambria Math" w:eastAsiaTheme="minorEastAsia" w:hAnsi="Cambria Math"/>
          </w:rPr>
          <m:t>k</m:t>
        </m:r>
      </m:oMath>
      <w:r>
        <w:rPr>
          <w:rFonts w:eastAsiaTheme="minorEastAsia"/>
        </w:rPr>
        <w:t xml:space="preserve"> to be equal:</w:t>
      </w:r>
    </w:p>
    <w:p w14:paraId="46859AC0" w14:textId="77777777" w:rsidR="009D4B93" w:rsidRPr="00D249FD" w:rsidRDefault="00BE0C59" w:rsidP="00034C61">
      <w:pPr>
        <w:jc w:val="both"/>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 xml:space="preserve">=% of loci j in multiplex group k such that </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 xml:space="preserve"> is within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m:t>
                  </m:r>
                </m:sub>
              </m:sSub>
            </m:num>
            <m:den>
              <m:sSub>
                <m:sSubPr>
                  <m:ctrlPr>
                    <w:rPr>
                      <w:rFonts w:ascii="Cambria Math" w:hAnsi="Cambria Math"/>
                      <w:i/>
                    </w:rPr>
                  </m:ctrlPr>
                </m:sSubPr>
                <m:e>
                  <m:r>
                    <w:rPr>
                      <w:rFonts w:ascii="Cambria Math" w:hAnsi="Cambria Math"/>
                    </w:rPr>
                    <m:t>S</m:t>
                  </m:r>
                </m:e>
                <m:sub>
                  <m:r>
                    <w:rPr>
                      <w:rFonts w:ascii="Cambria Math" w:hAnsi="Cambria Math"/>
                    </w:rPr>
                    <m:t>k</m:t>
                  </m:r>
                </m:sub>
              </m:sSub>
            </m:den>
          </m:f>
          <m:r>
            <w:rPr>
              <w:rFonts w:ascii="Cambria Math" w:hAnsi="Cambria Math"/>
            </w:rPr>
            <m:t>±75%</m:t>
          </m:r>
        </m:oMath>
      </m:oMathPara>
    </w:p>
    <w:p w14:paraId="0E8E8022" w14:textId="77777777" w:rsidR="009D4B93" w:rsidRDefault="009D4B93" w:rsidP="00034C61">
      <w:pPr>
        <w:jc w:val="both"/>
      </w:pPr>
      <w:r>
        <w:t>The score indicates the percentage of loci within the multiplex group that does not deviate significantly from the average expected number of reads.</w:t>
      </w:r>
    </w:p>
    <w:p w14:paraId="0BD65DAA" w14:textId="3AA8215D" w:rsidR="009D4B93" w:rsidRDefault="009D4B93">
      <w:pPr>
        <w:jc w:val="both"/>
        <w:rPr>
          <w:rFonts w:eastAsiaTheme="minorEastAsia"/>
        </w:rPr>
      </w:pPr>
      <w:r>
        <w:fldChar w:fldCharType="begin"/>
      </w:r>
      <w:r>
        <w:instrText xml:space="preserve"> REF _Ref433359812 \h </w:instrText>
      </w:r>
      <w:r w:rsidR="00034C61">
        <w:instrText xml:space="preserve"> \* MERGEFORMAT </w:instrText>
      </w:r>
      <w:r>
        <w:fldChar w:fldCharType="separate"/>
      </w:r>
      <w:r w:rsidR="00360F16">
        <w:t xml:space="preserve">Supplemental Figure </w:t>
      </w:r>
      <w:r w:rsidR="00360F16">
        <w:rPr>
          <w:noProof/>
        </w:rPr>
        <w:t>S20</w:t>
      </w:r>
      <w:r>
        <w:fldChar w:fldCharType="end"/>
      </w:r>
      <w:r>
        <w:t xml:space="preserve"> shows the DU145 experiment boxplot of </w:t>
      </w:r>
      <m:oMath>
        <m:sSub>
          <m:sSubPr>
            <m:ctrlPr>
              <w:rPr>
                <w:rFonts w:ascii="Cambria Math" w:hAnsi="Cambria Math"/>
                <w:i/>
              </w:rPr>
            </m:ctrlPr>
          </m:sSubPr>
          <m:e>
            <m:r>
              <w:rPr>
                <w:rFonts w:ascii="Cambria Math" w:hAnsi="Cambria Math"/>
              </w:rPr>
              <m:t>T</m:t>
            </m:r>
          </m:e>
          <m:sub>
            <m:r>
              <w:rPr>
                <w:rFonts w:ascii="Cambria Math" w:hAnsi="Cambria Math"/>
              </w:rPr>
              <m:t>j</m:t>
            </m:r>
          </m:sub>
        </m:sSub>
      </m:oMath>
      <w:r>
        <w:rPr>
          <w:rFonts w:eastAsiaTheme="minorEastAsia"/>
        </w:rPr>
        <w:t xml:space="preserve"> stratified by the </w:t>
      </w:r>
      <w:r w:rsidR="00623614">
        <w:rPr>
          <w:rFonts w:eastAsiaTheme="minorEastAsia"/>
        </w:rPr>
        <w:t xml:space="preserve">different </w:t>
      </w:r>
      <w:r>
        <w:rPr>
          <w:rFonts w:eastAsiaTheme="minorEastAsia"/>
        </w:rPr>
        <w:t xml:space="preserve">multiplex groups. The colors of the boxplots indicate the disparity score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oMath>
      <w:r>
        <w:rPr>
          <w:rFonts w:eastAsiaTheme="minorEastAsia"/>
        </w:rPr>
        <w:t xml:space="preserve"> value of the multiplex groups. </w:t>
      </w:r>
    </w:p>
    <w:p w14:paraId="39D3F6E9" w14:textId="1334A05C" w:rsidR="009D4B93" w:rsidRDefault="009D4B93">
      <w:pPr>
        <w:keepNext/>
        <w:jc w:val="both"/>
      </w:pPr>
      <w:r>
        <w:t>In order to examine the potential of higher multiplex size we tested an AA well with 2</w:t>
      </w:r>
      <w:r w:rsidR="00E72AD2">
        <w:t>19</w:t>
      </w:r>
      <w:r w:rsidR="00615C5F">
        <w:t>x</w:t>
      </w:r>
      <w:r>
        <w:t xml:space="preserve"> primer pairs that target known SNPs regions (</w:t>
      </w:r>
      <w:r w:rsidR="003824C0">
        <w:t>Supplementary</w:t>
      </w:r>
      <w:r>
        <w:t xml:space="preserve"> Table 2). </w:t>
      </w:r>
      <w:r>
        <w:fldChar w:fldCharType="begin"/>
      </w:r>
      <w:r>
        <w:instrText xml:space="preserve"> REF _Ref433359905 \h </w:instrText>
      </w:r>
      <w:r w:rsidR="00034C61">
        <w:instrText xml:space="preserve"> \* MERGEFORMAT </w:instrText>
      </w:r>
      <w:r>
        <w:fldChar w:fldCharType="separate"/>
      </w:r>
      <w:r w:rsidR="00360F16">
        <w:t xml:space="preserve">Supplemental Figure </w:t>
      </w:r>
      <w:r w:rsidR="00360F16">
        <w:rPr>
          <w:noProof/>
        </w:rPr>
        <w:t>S21</w:t>
      </w:r>
      <w:r>
        <w:fldChar w:fldCharType="end"/>
      </w:r>
      <w:r>
        <w:t>A shows the amplification heat</w:t>
      </w:r>
      <w:r w:rsidR="00833978">
        <w:t xml:space="preserve"> </w:t>
      </w:r>
      <w:r>
        <w:t xml:space="preserve">map of the targets over all samples. Out of the </w:t>
      </w:r>
      <w:r w:rsidR="00E72AD2">
        <w:t xml:space="preserve">219 </w:t>
      </w:r>
      <w:r>
        <w:t>targets 194 were successfully amplified in more than half of the samples (</w:t>
      </w:r>
      <w:r>
        <w:fldChar w:fldCharType="begin"/>
      </w:r>
      <w:r>
        <w:instrText xml:space="preserve"> REF _Ref433359905 \h </w:instrText>
      </w:r>
      <w:r w:rsidR="00034C61">
        <w:instrText xml:space="preserve"> \* MERGEFORMAT </w:instrText>
      </w:r>
      <w:r>
        <w:fldChar w:fldCharType="separate"/>
      </w:r>
      <w:r w:rsidR="00360F16">
        <w:t xml:space="preserve">Supplemental Figure </w:t>
      </w:r>
      <w:r w:rsidR="00360F16">
        <w:rPr>
          <w:noProof/>
        </w:rPr>
        <w:t>S21</w:t>
      </w:r>
      <w:r>
        <w:fldChar w:fldCharType="end"/>
      </w:r>
      <w:r>
        <w:t xml:space="preserve">B).  </w:t>
      </w:r>
      <w:r>
        <w:fldChar w:fldCharType="begin"/>
      </w:r>
      <w:r>
        <w:instrText xml:space="preserve"> REF _Ref433359905 \h </w:instrText>
      </w:r>
      <w:r w:rsidR="00034C61">
        <w:instrText xml:space="preserve"> \* MERGEFORMAT </w:instrText>
      </w:r>
      <w:r>
        <w:fldChar w:fldCharType="separate"/>
      </w:r>
      <w:r w:rsidR="00360F16">
        <w:t xml:space="preserve">Supplemental Figure </w:t>
      </w:r>
      <w:r w:rsidR="00360F16">
        <w:rPr>
          <w:noProof/>
        </w:rPr>
        <w:t>S21</w:t>
      </w:r>
      <w:r>
        <w:fldChar w:fldCharType="end"/>
      </w:r>
      <w:r>
        <w:t xml:space="preserve">C shows a </w:t>
      </w:r>
      <w:proofErr w:type="spellStart"/>
      <w:r>
        <w:t>binarized</w:t>
      </w:r>
      <w:proofErr w:type="spellEnd"/>
      <w:r>
        <w:t xml:space="preserve"> heat</w:t>
      </w:r>
      <w:r w:rsidR="00833978">
        <w:t xml:space="preserve"> </w:t>
      </w:r>
      <w:r>
        <w:t xml:space="preserve">map of targets that had </w:t>
      </w:r>
      <w:r w:rsidR="00E16FF9">
        <w:t>coverage</w:t>
      </w:r>
      <w:r>
        <w:t xml:space="preserve"> of </w:t>
      </w:r>
      <w:r w:rsidR="0095024A">
        <w:t>≥</w:t>
      </w:r>
      <w:r>
        <w:t>10</w:t>
      </w:r>
      <w:r w:rsidR="006C1438">
        <w:t>x</w:t>
      </w:r>
      <w:r>
        <w:t xml:space="preserve"> reads, which indicate the effective successful targets amplification. It can be seen that a majority of the SNPs were successfully amplified.</w:t>
      </w:r>
    </w:p>
    <w:p w14:paraId="13B40C4F" w14:textId="77777777" w:rsidR="009D4B93" w:rsidRDefault="009D4B93" w:rsidP="00034C61">
      <w:pPr>
        <w:jc w:val="both"/>
        <w:rPr>
          <w:rFonts w:eastAsiaTheme="minorEastAsia"/>
        </w:rPr>
      </w:pPr>
    </w:p>
    <w:p w14:paraId="7D48E6FF" w14:textId="77777777" w:rsidR="009D4B93" w:rsidRDefault="009D4B93" w:rsidP="00034C61">
      <w:pPr>
        <w:spacing w:after="200"/>
        <w:jc w:val="both"/>
        <w:rPr>
          <w:rFonts w:eastAsiaTheme="minorEastAsia"/>
        </w:rPr>
      </w:pPr>
      <w:r>
        <w:rPr>
          <w:rFonts w:eastAsiaTheme="minorEastAsia"/>
        </w:rPr>
        <w:br w:type="page"/>
      </w:r>
    </w:p>
    <w:bookmarkEnd w:id="28"/>
    <w:p w14:paraId="110E386D" w14:textId="69975EC0" w:rsidR="00BF3BA5" w:rsidRDefault="00BF3BA5" w:rsidP="001D240C">
      <w:pPr>
        <w:pStyle w:val="EndNoteBibliography"/>
        <w:ind w:left="720" w:hanging="720"/>
        <w:rPr>
          <w:rFonts w:asciiTheme="minorBidi" w:hAnsiTheme="minorBidi" w:cstheme="minorBidi"/>
        </w:rPr>
      </w:pPr>
      <w:r>
        <w:rPr>
          <w:rFonts w:asciiTheme="minorBidi" w:hAnsiTheme="minorBidi" w:cstheme="minorBidi"/>
        </w:rPr>
        <w:t>References:</w:t>
      </w:r>
    </w:p>
    <w:p w14:paraId="6F1ACB95" w14:textId="77777777" w:rsidR="00BF3BA5" w:rsidRDefault="00BF3BA5" w:rsidP="001D240C">
      <w:pPr>
        <w:pStyle w:val="EndNoteBibliography"/>
        <w:ind w:left="720" w:hanging="720"/>
        <w:rPr>
          <w:rFonts w:asciiTheme="minorBidi" w:hAnsiTheme="minorBidi" w:cstheme="minorBidi"/>
        </w:rPr>
      </w:pPr>
    </w:p>
    <w:p w14:paraId="70D2BC98" w14:textId="77777777" w:rsidR="001D240C" w:rsidRPr="001D240C" w:rsidRDefault="000D638E" w:rsidP="001D240C">
      <w:pPr>
        <w:pStyle w:val="EndNoteBibliography"/>
        <w:ind w:left="720" w:hanging="720"/>
      </w:pPr>
      <w:r>
        <w:rPr>
          <w:rFonts w:asciiTheme="minorBidi" w:hAnsiTheme="minorBidi" w:cstheme="minorBidi"/>
        </w:rPr>
        <w:fldChar w:fldCharType="begin"/>
      </w:r>
      <w:r>
        <w:rPr>
          <w:rFonts w:asciiTheme="minorBidi" w:hAnsiTheme="minorBidi" w:cstheme="minorBidi"/>
        </w:rPr>
        <w:instrText xml:space="preserve"> ADDIN EN.REFLIST </w:instrText>
      </w:r>
      <w:r>
        <w:rPr>
          <w:rFonts w:asciiTheme="minorBidi" w:hAnsiTheme="minorBidi" w:cstheme="minorBidi"/>
        </w:rPr>
        <w:fldChar w:fldCharType="separate"/>
      </w:r>
      <w:bookmarkStart w:id="29" w:name="_ENREF_1"/>
      <w:r w:rsidR="001D240C" w:rsidRPr="001D240C">
        <w:t xml:space="preserve">Dey SS, Kester L, Spanjaard B, Bienko M, Oudenaarden Av. 2015. Integrated genome and transcriptome sequencing of the same cell. </w:t>
      </w:r>
      <w:r w:rsidR="001D240C" w:rsidRPr="001D240C">
        <w:rPr>
          <w:i/>
        </w:rPr>
        <w:t>Nature Biotechnology</w:t>
      </w:r>
      <w:r w:rsidR="001D240C" w:rsidRPr="001D240C">
        <w:t xml:space="preserve"> </w:t>
      </w:r>
      <w:r w:rsidR="001D240C" w:rsidRPr="001D240C">
        <w:rPr>
          <w:b/>
        </w:rPr>
        <w:t>33</w:t>
      </w:r>
      <w:r w:rsidR="001D240C" w:rsidRPr="001D240C">
        <w:t>: 285-289.</w:t>
      </w:r>
      <w:bookmarkEnd w:id="29"/>
    </w:p>
    <w:p w14:paraId="5F9A0C14" w14:textId="77777777" w:rsidR="001D240C" w:rsidRPr="001D240C" w:rsidRDefault="001D240C" w:rsidP="001D240C">
      <w:pPr>
        <w:pStyle w:val="EndNoteBibliography"/>
        <w:ind w:left="720" w:hanging="720"/>
      </w:pPr>
      <w:bookmarkStart w:id="30" w:name="_ENREF_2"/>
      <w:r w:rsidRPr="001D240C">
        <w:t xml:space="preserve">Lai Y, Sun F. 2003. The relationship between microsatellite slippage mutation rate and the number of repeat units. </w:t>
      </w:r>
      <w:r w:rsidRPr="001D240C">
        <w:rPr>
          <w:i/>
        </w:rPr>
        <w:t>Mol Biol Evol</w:t>
      </w:r>
      <w:r w:rsidRPr="001D240C">
        <w:t xml:space="preserve"> </w:t>
      </w:r>
      <w:r w:rsidRPr="001D240C">
        <w:rPr>
          <w:b/>
        </w:rPr>
        <w:t>20</w:t>
      </w:r>
      <w:r w:rsidRPr="001D240C">
        <w:t>: 2123-2131.</w:t>
      </w:r>
      <w:bookmarkEnd w:id="30"/>
    </w:p>
    <w:p w14:paraId="33CE34A8" w14:textId="77777777" w:rsidR="001D240C" w:rsidRPr="001D240C" w:rsidRDefault="001D240C" w:rsidP="001D240C">
      <w:pPr>
        <w:pStyle w:val="EndNoteBibliography"/>
        <w:ind w:left="720" w:hanging="720"/>
      </w:pPr>
      <w:bookmarkStart w:id="31" w:name="_ENREF_3"/>
      <w:r w:rsidRPr="001D240C">
        <w:t xml:space="preserve">Langmead B, Salzberg SL. 2012. Fast gapped-read alignment with Bowtie 2. </w:t>
      </w:r>
      <w:r w:rsidRPr="001D240C">
        <w:rPr>
          <w:i/>
        </w:rPr>
        <w:t>Nat Methods</w:t>
      </w:r>
      <w:r w:rsidRPr="001D240C">
        <w:t xml:space="preserve"> </w:t>
      </w:r>
      <w:r w:rsidRPr="001D240C">
        <w:rPr>
          <w:b/>
        </w:rPr>
        <w:t>9</w:t>
      </w:r>
      <w:r w:rsidRPr="001D240C">
        <w:t>: 357-359.</w:t>
      </w:r>
      <w:bookmarkEnd w:id="31"/>
    </w:p>
    <w:p w14:paraId="08C6DF43" w14:textId="77777777" w:rsidR="001D240C" w:rsidRPr="001D240C" w:rsidRDefault="001D240C" w:rsidP="001D240C">
      <w:pPr>
        <w:pStyle w:val="EndNoteBibliography"/>
        <w:ind w:left="720" w:hanging="720"/>
      </w:pPr>
      <w:bookmarkStart w:id="32" w:name="_ENREF_4"/>
      <w:r w:rsidRPr="001D240C">
        <w:t xml:space="preserve">Macaulay IC, Haerty W, Kumar P, Li YI, Hu TX, Teng MJ, Goolam M, Saurat N, Coupland P, Shirley LM et al. 2015. G&amp;T-seq: parallel sequencing of single-cell genomes and transcriptomes. </w:t>
      </w:r>
      <w:r w:rsidRPr="001D240C">
        <w:rPr>
          <w:i/>
        </w:rPr>
        <w:t>Nature Methods</w:t>
      </w:r>
      <w:r w:rsidRPr="001D240C">
        <w:t xml:space="preserve"> </w:t>
      </w:r>
      <w:r w:rsidRPr="001D240C">
        <w:rPr>
          <w:b/>
        </w:rPr>
        <w:t>12</w:t>
      </w:r>
      <w:r w:rsidRPr="001D240C">
        <w:t>: 519-522.</w:t>
      </w:r>
      <w:bookmarkEnd w:id="32"/>
    </w:p>
    <w:p w14:paraId="506FB2BA" w14:textId="77777777" w:rsidR="001D240C" w:rsidRPr="001D240C" w:rsidRDefault="001D240C" w:rsidP="001D240C">
      <w:pPr>
        <w:pStyle w:val="EndNoteBibliography"/>
        <w:ind w:left="720" w:hanging="720"/>
      </w:pPr>
      <w:bookmarkStart w:id="33" w:name="_ENREF_5"/>
      <w:r w:rsidRPr="001D240C">
        <w:t xml:space="preserve">Ohta T, Kimura M. 1973. A model of mutation appropriate to estimate the number of electrophoretically detectable alleles in a finite population. </w:t>
      </w:r>
      <w:r w:rsidRPr="001D240C">
        <w:rPr>
          <w:i/>
        </w:rPr>
        <w:t>Genet Res</w:t>
      </w:r>
      <w:r w:rsidRPr="001D240C">
        <w:t xml:space="preserve"> </w:t>
      </w:r>
      <w:r w:rsidRPr="001D240C">
        <w:rPr>
          <w:b/>
        </w:rPr>
        <w:t>22</w:t>
      </w:r>
      <w:r w:rsidRPr="001D240C">
        <w:t>: 201-204.</w:t>
      </w:r>
      <w:bookmarkEnd w:id="33"/>
    </w:p>
    <w:p w14:paraId="68287BE9" w14:textId="77777777" w:rsidR="001D240C" w:rsidRPr="001D240C" w:rsidRDefault="001D240C" w:rsidP="001D240C">
      <w:pPr>
        <w:pStyle w:val="EndNoteBibliography"/>
        <w:ind w:left="720" w:hanging="720"/>
      </w:pPr>
      <w:bookmarkStart w:id="34" w:name="_ENREF_6"/>
      <w:r w:rsidRPr="001D240C">
        <w:t xml:space="preserve">Reizel Y, Chapal-Ilani N, Adar R, Itzkovitz S, Elbaz J, Maruvka Y, Segev E, Shlush L, Dekel N, Shapiro E. 2011. Colon Stem Cell and Crypt Dynamics Exposed by Cell Lineage Reconstruction. </w:t>
      </w:r>
      <w:r w:rsidRPr="001D240C">
        <w:rPr>
          <w:i/>
        </w:rPr>
        <w:t>Plos Genetics</w:t>
      </w:r>
      <w:r w:rsidRPr="001D240C">
        <w:t xml:space="preserve"> </w:t>
      </w:r>
      <w:r w:rsidRPr="001D240C">
        <w:rPr>
          <w:b/>
        </w:rPr>
        <w:t>7</w:t>
      </w:r>
      <w:r w:rsidRPr="001D240C">
        <w:t>.</w:t>
      </w:r>
      <w:bookmarkEnd w:id="34"/>
    </w:p>
    <w:p w14:paraId="74267A86" w14:textId="77777777" w:rsidR="001D240C" w:rsidRPr="001D240C" w:rsidRDefault="001D240C" w:rsidP="001D240C">
      <w:pPr>
        <w:pStyle w:val="EndNoteBibliography"/>
        <w:ind w:left="720" w:hanging="720"/>
      </w:pPr>
      <w:bookmarkStart w:id="35" w:name="_ENREF_7"/>
      <w:r w:rsidRPr="001D240C">
        <w:t xml:space="preserve">Spiro A, Cardelli L, Shapiro E. 2014. Lineage grammars: describing, simulating and analyzing population dynamics. </w:t>
      </w:r>
      <w:r w:rsidRPr="001D240C">
        <w:rPr>
          <w:i/>
        </w:rPr>
        <w:t>BMC Bioinformatics</w:t>
      </w:r>
      <w:r w:rsidRPr="001D240C">
        <w:t xml:space="preserve"> </w:t>
      </w:r>
      <w:r w:rsidRPr="001D240C">
        <w:rPr>
          <w:b/>
        </w:rPr>
        <w:t>15</w:t>
      </w:r>
      <w:r w:rsidRPr="001D240C">
        <w:t>: 249.</w:t>
      </w:r>
      <w:bookmarkEnd w:id="35"/>
    </w:p>
    <w:p w14:paraId="03376191" w14:textId="77777777" w:rsidR="001D240C" w:rsidRPr="001D240C" w:rsidRDefault="001D240C" w:rsidP="001D240C">
      <w:pPr>
        <w:pStyle w:val="EndNoteBibliography"/>
        <w:ind w:left="720" w:hanging="720"/>
      </w:pPr>
      <w:bookmarkStart w:id="36" w:name="_ENREF_8"/>
      <w:r w:rsidRPr="001D240C">
        <w:t xml:space="preserve">Untergasser A, Cutcutache I, Koressaar T, Ye J, Faircloth BC, Remm M, Rozen SG. 2012. Primer3--new capabilities and interfaces. </w:t>
      </w:r>
      <w:r w:rsidRPr="001D240C">
        <w:rPr>
          <w:i/>
        </w:rPr>
        <w:t>Nucleic Acids Res</w:t>
      </w:r>
      <w:r w:rsidRPr="001D240C">
        <w:t xml:space="preserve"> </w:t>
      </w:r>
      <w:r w:rsidRPr="001D240C">
        <w:rPr>
          <w:b/>
        </w:rPr>
        <w:t>40</w:t>
      </w:r>
      <w:r w:rsidRPr="001D240C">
        <w:t>: e115.</w:t>
      </w:r>
      <w:bookmarkEnd w:id="36"/>
    </w:p>
    <w:p w14:paraId="7EA6A6F4" w14:textId="77777777" w:rsidR="00A92574" w:rsidRPr="00477C52" w:rsidRDefault="000D638E" w:rsidP="001D240C">
      <w:pPr>
        <w:jc w:val="both"/>
        <w:rPr>
          <w:rFonts w:asciiTheme="minorBidi" w:hAnsiTheme="minorBidi" w:cstheme="minorBidi"/>
        </w:rPr>
      </w:pPr>
      <w:r>
        <w:rPr>
          <w:rFonts w:asciiTheme="minorBidi" w:hAnsiTheme="minorBidi" w:cstheme="minorBidi"/>
        </w:rPr>
        <w:fldChar w:fldCharType="end"/>
      </w:r>
    </w:p>
    <w:sectPr w:rsidR="00A92574" w:rsidRPr="00477C52" w:rsidSect="00691103">
      <w:headerReference w:type="even" r:id="rId62"/>
      <w:headerReference w:type="default" r:id="rId63"/>
      <w:footerReference w:type="even" r:id="rId64"/>
      <w:footerReference w:type="default" r:id="rId65"/>
      <w:headerReference w:type="first" r:id="rId66"/>
      <w:footerReference w:type="first" r:id="rId67"/>
      <w:pgSz w:w="11906" w:h="16838"/>
      <w:pgMar w:top="1440" w:right="1556"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69601" w14:textId="77777777" w:rsidR="00EE4328" w:rsidRDefault="00EE4328" w:rsidP="00C538DB">
      <w:pPr>
        <w:spacing w:line="240" w:lineRule="auto"/>
      </w:pPr>
      <w:r>
        <w:separator/>
      </w:r>
    </w:p>
  </w:endnote>
  <w:endnote w:type="continuationSeparator" w:id="0">
    <w:p w14:paraId="4797EF7F" w14:textId="77777777" w:rsidR="00EE4328" w:rsidRDefault="00EE4328" w:rsidP="00C538DB">
      <w:pPr>
        <w:spacing w:line="240" w:lineRule="auto"/>
      </w:pPr>
      <w:r>
        <w:continuationSeparator/>
      </w:r>
    </w:p>
  </w:endnote>
  <w:endnote w:type="continuationNotice" w:id="1">
    <w:p w14:paraId="625DFE56" w14:textId="77777777" w:rsidR="00EE4328" w:rsidRDefault="00EE43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Cambria Math">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44765" w14:textId="77777777" w:rsidR="00D04FB0" w:rsidRDefault="00D04FB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84667"/>
      <w:docPartObj>
        <w:docPartGallery w:val="Page Numbers (Bottom of Page)"/>
        <w:docPartUnique/>
      </w:docPartObj>
    </w:sdtPr>
    <w:sdtEndPr/>
    <w:sdtContent>
      <w:p w14:paraId="1DBB6649" w14:textId="45C92A48" w:rsidR="00D04FB0" w:rsidRDefault="00D04FB0">
        <w:pPr>
          <w:pStyle w:val="Footer"/>
          <w:jc w:val="center"/>
        </w:pPr>
        <w:r>
          <w:fldChar w:fldCharType="begin"/>
        </w:r>
        <w:r>
          <w:instrText xml:space="preserve"> PAGE   \* MERGEFORMAT </w:instrText>
        </w:r>
        <w:r>
          <w:fldChar w:fldCharType="separate"/>
        </w:r>
        <w:r w:rsidR="00BE0C59">
          <w:rPr>
            <w:noProof/>
          </w:rPr>
          <w:t>49</w:t>
        </w:r>
        <w:r>
          <w:rPr>
            <w:noProof/>
          </w:rPr>
          <w:fldChar w:fldCharType="end"/>
        </w:r>
      </w:p>
    </w:sdtContent>
  </w:sdt>
  <w:p w14:paraId="394FBA8A" w14:textId="77777777" w:rsidR="00D04FB0" w:rsidRDefault="00D04FB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220F3" w14:textId="77777777" w:rsidR="00D04FB0" w:rsidRDefault="00D04F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8E7DC" w14:textId="77777777" w:rsidR="00EE4328" w:rsidRDefault="00EE4328" w:rsidP="00C538DB">
      <w:pPr>
        <w:spacing w:line="240" w:lineRule="auto"/>
      </w:pPr>
      <w:r>
        <w:separator/>
      </w:r>
    </w:p>
  </w:footnote>
  <w:footnote w:type="continuationSeparator" w:id="0">
    <w:p w14:paraId="17C3DF41" w14:textId="77777777" w:rsidR="00EE4328" w:rsidRDefault="00EE4328" w:rsidP="00C538DB">
      <w:pPr>
        <w:spacing w:line="240" w:lineRule="auto"/>
      </w:pPr>
      <w:r>
        <w:continuationSeparator/>
      </w:r>
    </w:p>
  </w:footnote>
  <w:footnote w:type="continuationNotice" w:id="1">
    <w:p w14:paraId="6B6A9389" w14:textId="77777777" w:rsidR="00EE4328" w:rsidRDefault="00EE4328">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FD015" w14:textId="77777777" w:rsidR="00D04FB0" w:rsidRDefault="00D04FB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8186F" w14:textId="77777777" w:rsidR="00D04FB0" w:rsidRDefault="00D04FB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CB8A1" w14:textId="77777777" w:rsidR="00D04FB0" w:rsidRDefault="00D04FB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427A3"/>
    <w:multiLevelType w:val="hybridMultilevel"/>
    <w:tmpl w:val="9F2AB4DA"/>
    <w:lvl w:ilvl="0" w:tplc="B5DAD9DA">
      <w:start w:val="1"/>
      <w:numFmt w:val="bullet"/>
      <w:lvlText w:val="•"/>
      <w:lvlJc w:val="left"/>
      <w:pPr>
        <w:tabs>
          <w:tab w:val="num" w:pos="720"/>
        </w:tabs>
        <w:ind w:left="720" w:hanging="360"/>
      </w:pPr>
      <w:rPr>
        <w:rFonts w:ascii="Times New Roman" w:hAnsi="Times New Roman" w:hint="default"/>
      </w:rPr>
    </w:lvl>
    <w:lvl w:ilvl="1" w:tplc="4230A798" w:tentative="1">
      <w:start w:val="1"/>
      <w:numFmt w:val="bullet"/>
      <w:lvlText w:val="•"/>
      <w:lvlJc w:val="left"/>
      <w:pPr>
        <w:tabs>
          <w:tab w:val="num" w:pos="1440"/>
        </w:tabs>
        <w:ind w:left="1440" w:hanging="360"/>
      </w:pPr>
      <w:rPr>
        <w:rFonts w:ascii="Times New Roman" w:hAnsi="Times New Roman" w:hint="default"/>
      </w:rPr>
    </w:lvl>
    <w:lvl w:ilvl="2" w:tplc="F43EA394" w:tentative="1">
      <w:start w:val="1"/>
      <w:numFmt w:val="bullet"/>
      <w:lvlText w:val="•"/>
      <w:lvlJc w:val="left"/>
      <w:pPr>
        <w:tabs>
          <w:tab w:val="num" w:pos="2160"/>
        </w:tabs>
        <w:ind w:left="2160" w:hanging="360"/>
      </w:pPr>
      <w:rPr>
        <w:rFonts w:ascii="Times New Roman" w:hAnsi="Times New Roman" w:hint="default"/>
      </w:rPr>
    </w:lvl>
    <w:lvl w:ilvl="3" w:tplc="E0A232DC" w:tentative="1">
      <w:start w:val="1"/>
      <w:numFmt w:val="bullet"/>
      <w:lvlText w:val="•"/>
      <w:lvlJc w:val="left"/>
      <w:pPr>
        <w:tabs>
          <w:tab w:val="num" w:pos="2880"/>
        </w:tabs>
        <w:ind w:left="2880" w:hanging="360"/>
      </w:pPr>
      <w:rPr>
        <w:rFonts w:ascii="Times New Roman" w:hAnsi="Times New Roman" w:hint="default"/>
      </w:rPr>
    </w:lvl>
    <w:lvl w:ilvl="4" w:tplc="819CD442" w:tentative="1">
      <w:start w:val="1"/>
      <w:numFmt w:val="bullet"/>
      <w:lvlText w:val="•"/>
      <w:lvlJc w:val="left"/>
      <w:pPr>
        <w:tabs>
          <w:tab w:val="num" w:pos="3600"/>
        </w:tabs>
        <w:ind w:left="3600" w:hanging="360"/>
      </w:pPr>
      <w:rPr>
        <w:rFonts w:ascii="Times New Roman" w:hAnsi="Times New Roman" w:hint="default"/>
      </w:rPr>
    </w:lvl>
    <w:lvl w:ilvl="5" w:tplc="A1F82848" w:tentative="1">
      <w:start w:val="1"/>
      <w:numFmt w:val="bullet"/>
      <w:lvlText w:val="•"/>
      <w:lvlJc w:val="left"/>
      <w:pPr>
        <w:tabs>
          <w:tab w:val="num" w:pos="4320"/>
        </w:tabs>
        <w:ind w:left="4320" w:hanging="360"/>
      </w:pPr>
      <w:rPr>
        <w:rFonts w:ascii="Times New Roman" w:hAnsi="Times New Roman" w:hint="default"/>
      </w:rPr>
    </w:lvl>
    <w:lvl w:ilvl="6" w:tplc="955C65BA" w:tentative="1">
      <w:start w:val="1"/>
      <w:numFmt w:val="bullet"/>
      <w:lvlText w:val="•"/>
      <w:lvlJc w:val="left"/>
      <w:pPr>
        <w:tabs>
          <w:tab w:val="num" w:pos="5040"/>
        </w:tabs>
        <w:ind w:left="5040" w:hanging="360"/>
      </w:pPr>
      <w:rPr>
        <w:rFonts w:ascii="Times New Roman" w:hAnsi="Times New Roman" w:hint="default"/>
      </w:rPr>
    </w:lvl>
    <w:lvl w:ilvl="7" w:tplc="04F6985A" w:tentative="1">
      <w:start w:val="1"/>
      <w:numFmt w:val="bullet"/>
      <w:lvlText w:val="•"/>
      <w:lvlJc w:val="left"/>
      <w:pPr>
        <w:tabs>
          <w:tab w:val="num" w:pos="5760"/>
        </w:tabs>
        <w:ind w:left="5760" w:hanging="360"/>
      </w:pPr>
      <w:rPr>
        <w:rFonts w:ascii="Times New Roman" w:hAnsi="Times New Roman" w:hint="default"/>
      </w:rPr>
    </w:lvl>
    <w:lvl w:ilvl="8" w:tplc="2DB863A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A157B5D"/>
    <w:multiLevelType w:val="hybridMultilevel"/>
    <w:tmpl w:val="FD1E301E"/>
    <w:lvl w:ilvl="0" w:tplc="5624FD06">
      <w:start w:val="1"/>
      <w:numFmt w:val="bullet"/>
      <w:lvlText w:val="•"/>
      <w:lvlJc w:val="left"/>
      <w:pPr>
        <w:tabs>
          <w:tab w:val="num" w:pos="720"/>
        </w:tabs>
        <w:ind w:left="720" w:hanging="360"/>
      </w:pPr>
      <w:rPr>
        <w:rFonts w:ascii="Times New Roman" w:hAnsi="Times New Roman" w:hint="default"/>
      </w:rPr>
    </w:lvl>
    <w:lvl w:ilvl="1" w:tplc="5584440A" w:tentative="1">
      <w:start w:val="1"/>
      <w:numFmt w:val="bullet"/>
      <w:lvlText w:val="•"/>
      <w:lvlJc w:val="left"/>
      <w:pPr>
        <w:tabs>
          <w:tab w:val="num" w:pos="1440"/>
        </w:tabs>
        <w:ind w:left="1440" w:hanging="360"/>
      </w:pPr>
      <w:rPr>
        <w:rFonts w:ascii="Times New Roman" w:hAnsi="Times New Roman" w:hint="default"/>
      </w:rPr>
    </w:lvl>
    <w:lvl w:ilvl="2" w:tplc="AC70BF96" w:tentative="1">
      <w:start w:val="1"/>
      <w:numFmt w:val="bullet"/>
      <w:lvlText w:val="•"/>
      <w:lvlJc w:val="left"/>
      <w:pPr>
        <w:tabs>
          <w:tab w:val="num" w:pos="2160"/>
        </w:tabs>
        <w:ind w:left="2160" w:hanging="360"/>
      </w:pPr>
      <w:rPr>
        <w:rFonts w:ascii="Times New Roman" w:hAnsi="Times New Roman" w:hint="default"/>
      </w:rPr>
    </w:lvl>
    <w:lvl w:ilvl="3" w:tplc="6B368EB0" w:tentative="1">
      <w:start w:val="1"/>
      <w:numFmt w:val="bullet"/>
      <w:lvlText w:val="•"/>
      <w:lvlJc w:val="left"/>
      <w:pPr>
        <w:tabs>
          <w:tab w:val="num" w:pos="2880"/>
        </w:tabs>
        <w:ind w:left="2880" w:hanging="360"/>
      </w:pPr>
      <w:rPr>
        <w:rFonts w:ascii="Times New Roman" w:hAnsi="Times New Roman" w:hint="default"/>
      </w:rPr>
    </w:lvl>
    <w:lvl w:ilvl="4" w:tplc="654ED820" w:tentative="1">
      <w:start w:val="1"/>
      <w:numFmt w:val="bullet"/>
      <w:lvlText w:val="•"/>
      <w:lvlJc w:val="left"/>
      <w:pPr>
        <w:tabs>
          <w:tab w:val="num" w:pos="3600"/>
        </w:tabs>
        <w:ind w:left="3600" w:hanging="360"/>
      </w:pPr>
      <w:rPr>
        <w:rFonts w:ascii="Times New Roman" w:hAnsi="Times New Roman" w:hint="default"/>
      </w:rPr>
    </w:lvl>
    <w:lvl w:ilvl="5" w:tplc="FEF822CC" w:tentative="1">
      <w:start w:val="1"/>
      <w:numFmt w:val="bullet"/>
      <w:lvlText w:val="•"/>
      <w:lvlJc w:val="left"/>
      <w:pPr>
        <w:tabs>
          <w:tab w:val="num" w:pos="4320"/>
        </w:tabs>
        <w:ind w:left="4320" w:hanging="360"/>
      </w:pPr>
      <w:rPr>
        <w:rFonts w:ascii="Times New Roman" w:hAnsi="Times New Roman" w:hint="default"/>
      </w:rPr>
    </w:lvl>
    <w:lvl w:ilvl="6" w:tplc="623E7C50" w:tentative="1">
      <w:start w:val="1"/>
      <w:numFmt w:val="bullet"/>
      <w:lvlText w:val="•"/>
      <w:lvlJc w:val="left"/>
      <w:pPr>
        <w:tabs>
          <w:tab w:val="num" w:pos="5040"/>
        </w:tabs>
        <w:ind w:left="5040" w:hanging="360"/>
      </w:pPr>
      <w:rPr>
        <w:rFonts w:ascii="Times New Roman" w:hAnsi="Times New Roman" w:hint="default"/>
      </w:rPr>
    </w:lvl>
    <w:lvl w:ilvl="7" w:tplc="719E2A9A" w:tentative="1">
      <w:start w:val="1"/>
      <w:numFmt w:val="bullet"/>
      <w:lvlText w:val="•"/>
      <w:lvlJc w:val="left"/>
      <w:pPr>
        <w:tabs>
          <w:tab w:val="num" w:pos="5760"/>
        </w:tabs>
        <w:ind w:left="5760" w:hanging="360"/>
      </w:pPr>
      <w:rPr>
        <w:rFonts w:ascii="Times New Roman" w:hAnsi="Times New Roman" w:hint="default"/>
      </w:rPr>
    </w:lvl>
    <w:lvl w:ilvl="8" w:tplc="DEBEC0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47EB532E"/>
    <w:multiLevelType w:val="hybridMultilevel"/>
    <w:tmpl w:val="B3EA8A7A"/>
    <w:lvl w:ilvl="0" w:tplc="F59615CC">
      <w:start w:val="1"/>
      <w:numFmt w:val="bullet"/>
      <w:lvlText w:val="•"/>
      <w:lvlJc w:val="left"/>
      <w:pPr>
        <w:tabs>
          <w:tab w:val="num" w:pos="720"/>
        </w:tabs>
        <w:ind w:left="720" w:hanging="360"/>
      </w:pPr>
      <w:rPr>
        <w:rFonts w:ascii="Times New Roman" w:hAnsi="Times New Roman" w:hint="default"/>
      </w:rPr>
    </w:lvl>
    <w:lvl w:ilvl="1" w:tplc="A556455E" w:tentative="1">
      <w:start w:val="1"/>
      <w:numFmt w:val="bullet"/>
      <w:lvlText w:val="•"/>
      <w:lvlJc w:val="left"/>
      <w:pPr>
        <w:tabs>
          <w:tab w:val="num" w:pos="1440"/>
        </w:tabs>
        <w:ind w:left="1440" w:hanging="360"/>
      </w:pPr>
      <w:rPr>
        <w:rFonts w:ascii="Times New Roman" w:hAnsi="Times New Roman" w:hint="default"/>
      </w:rPr>
    </w:lvl>
    <w:lvl w:ilvl="2" w:tplc="725A729A" w:tentative="1">
      <w:start w:val="1"/>
      <w:numFmt w:val="bullet"/>
      <w:lvlText w:val="•"/>
      <w:lvlJc w:val="left"/>
      <w:pPr>
        <w:tabs>
          <w:tab w:val="num" w:pos="2160"/>
        </w:tabs>
        <w:ind w:left="2160" w:hanging="360"/>
      </w:pPr>
      <w:rPr>
        <w:rFonts w:ascii="Times New Roman" w:hAnsi="Times New Roman" w:hint="default"/>
      </w:rPr>
    </w:lvl>
    <w:lvl w:ilvl="3" w:tplc="EF0E8636" w:tentative="1">
      <w:start w:val="1"/>
      <w:numFmt w:val="bullet"/>
      <w:lvlText w:val="•"/>
      <w:lvlJc w:val="left"/>
      <w:pPr>
        <w:tabs>
          <w:tab w:val="num" w:pos="2880"/>
        </w:tabs>
        <w:ind w:left="2880" w:hanging="360"/>
      </w:pPr>
      <w:rPr>
        <w:rFonts w:ascii="Times New Roman" w:hAnsi="Times New Roman" w:hint="default"/>
      </w:rPr>
    </w:lvl>
    <w:lvl w:ilvl="4" w:tplc="2F205ACC" w:tentative="1">
      <w:start w:val="1"/>
      <w:numFmt w:val="bullet"/>
      <w:lvlText w:val="•"/>
      <w:lvlJc w:val="left"/>
      <w:pPr>
        <w:tabs>
          <w:tab w:val="num" w:pos="3600"/>
        </w:tabs>
        <w:ind w:left="3600" w:hanging="360"/>
      </w:pPr>
      <w:rPr>
        <w:rFonts w:ascii="Times New Roman" w:hAnsi="Times New Roman" w:hint="default"/>
      </w:rPr>
    </w:lvl>
    <w:lvl w:ilvl="5" w:tplc="9F982F2A" w:tentative="1">
      <w:start w:val="1"/>
      <w:numFmt w:val="bullet"/>
      <w:lvlText w:val="•"/>
      <w:lvlJc w:val="left"/>
      <w:pPr>
        <w:tabs>
          <w:tab w:val="num" w:pos="4320"/>
        </w:tabs>
        <w:ind w:left="4320" w:hanging="360"/>
      </w:pPr>
      <w:rPr>
        <w:rFonts w:ascii="Times New Roman" w:hAnsi="Times New Roman" w:hint="default"/>
      </w:rPr>
    </w:lvl>
    <w:lvl w:ilvl="6" w:tplc="B950C6E6" w:tentative="1">
      <w:start w:val="1"/>
      <w:numFmt w:val="bullet"/>
      <w:lvlText w:val="•"/>
      <w:lvlJc w:val="left"/>
      <w:pPr>
        <w:tabs>
          <w:tab w:val="num" w:pos="5040"/>
        </w:tabs>
        <w:ind w:left="5040" w:hanging="360"/>
      </w:pPr>
      <w:rPr>
        <w:rFonts w:ascii="Times New Roman" w:hAnsi="Times New Roman" w:hint="default"/>
      </w:rPr>
    </w:lvl>
    <w:lvl w:ilvl="7" w:tplc="1090A8E4" w:tentative="1">
      <w:start w:val="1"/>
      <w:numFmt w:val="bullet"/>
      <w:lvlText w:val="•"/>
      <w:lvlJc w:val="left"/>
      <w:pPr>
        <w:tabs>
          <w:tab w:val="num" w:pos="5760"/>
        </w:tabs>
        <w:ind w:left="5760" w:hanging="360"/>
      </w:pPr>
      <w:rPr>
        <w:rFonts w:ascii="Times New Roman" w:hAnsi="Times New Roman" w:hint="default"/>
      </w:rPr>
    </w:lvl>
    <w:lvl w:ilvl="8" w:tplc="C84CBA64" w:tentative="1">
      <w:start w:val="1"/>
      <w:numFmt w:val="bullet"/>
      <w:lvlText w:val="•"/>
      <w:lvlJc w:val="left"/>
      <w:pPr>
        <w:tabs>
          <w:tab w:val="num" w:pos="6480"/>
        </w:tabs>
        <w:ind w:left="6480" w:hanging="360"/>
      </w:pPr>
      <w:rPr>
        <w:rFonts w:ascii="Times New Roman" w:hAnsi="Times New Roman" w:hint="default"/>
      </w:rPr>
    </w:lvl>
  </w:abstractNum>
  <w:abstractNum w:abstractNumId="3">
    <w:nsid w:val="578B30BA"/>
    <w:multiLevelType w:val="hybridMultilevel"/>
    <w:tmpl w:val="02942E58"/>
    <w:lvl w:ilvl="0" w:tplc="3C029D18">
      <w:start w:val="1"/>
      <w:numFmt w:val="bullet"/>
      <w:lvlText w:val="•"/>
      <w:lvlJc w:val="left"/>
      <w:pPr>
        <w:tabs>
          <w:tab w:val="num" w:pos="720"/>
        </w:tabs>
        <w:ind w:left="720" w:hanging="360"/>
      </w:pPr>
      <w:rPr>
        <w:rFonts w:ascii="Times New Roman" w:hAnsi="Times New Roman" w:hint="default"/>
      </w:rPr>
    </w:lvl>
    <w:lvl w:ilvl="1" w:tplc="1D1E587E" w:tentative="1">
      <w:start w:val="1"/>
      <w:numFmt w:val="bullet"/>
      <w:lvlText w:val="•"/>
      <w:lvlJc w:val="left"/>
      <w:pPr>
        <w:tabs>
          <w:tab w:val="num" w:pos="1440"/>
        </w:tabs>
        <w:ind w:left="1440" w:hanging="360"/>
      </w:pPr>
      <w:rPr>
        <w:rFonts w:ascii="Times New Roman" w:hAnsi="Times New Roman" w:hint="default"/>
      </w:rPr>
    </w:lvl>
    <w:lvl w:ilvl="2" w:tplc="664266F2" w:tentative="1">
      <w:start w:val="1"/>
      <w:numFmt w:val="bullet"/>
      <w:lvlText w:val="•"/>
      <w:lvlJc w:val="left"/>
      <w:pPr>
        <w:tabs>
          <w:tab w:val="num" w:pos="2160"/>
        </w:tabs>
        <w:ind w:left="2160" w:hanging="360"/>
      </w:pPr>
      <w:rPr>
        <w:rFonts w:ascii="Times New Roman" w:hAnsi="Times New Roman" w:hint="default"/>
      </w:rPr>
    </w:lvl>
    <w:lvl w:ilvl="3" w:tplc="ADDC7482" w:tentative="1">
      <w:start w:val="1"/>
      <w:numFmt w:val="bullet"/>
      <w:lvlText w:val="•"/>
      <w:lvlJc w:val="left"/>
      <w:pPr>
        <w:tabs>
          <w:tab w:val="num" w:pos="2880"/>
        </w:tabs>
        <w:ind w:left="2880" w:hanging="360"/>
      </w:pPr>
      <w:rPr>
        <w:rFonts w:ascii="Times New Roman" w:hAnsi="Times New Roman" w:hint="default"/>
      </w:rPr>
    </w:lvl>
    <w:lvl w:ilvl="4" w:tplc="12FA6712" w:tentative="1">
      <w:start w:val="1"/>
      <w:numFmt w:val="bullet"/>
      <w:lvlText w:val="•"/>
      <w:lvlJc w:val="left"/>
      <w:pPr>
        <w:tabs>
          <w:tab w:val="num" w:pos="3600"/>
        </w:tabs>
        <w:ind w:left="3600" w:hanging="360"/>
      </w:pPr>
      <w:rPr>
        <w:rFonts w:ascii="Times New Roman" w:hAnsi="Times New Roman" w:hint="default"/>
      </w:rPr>
    </w:lvl>
    <w:lvl w:ilvl="5" w:tplc="92FA0D86" w:tentative="1">
      <w:start w:val="1"/>
      <w:numFmt w:val="bullet"/>
      <w:lvlText w:val="•"/>
      <w:lvlJc w:val="left"/>
      <w:pPr>
        <w:tabs>
          <w:tab w:val="num" w:pos="4320"/>
        </w:tabs>
        <w:ind w:left="4320" w:hanging="360"/>
      </w:pPr>
      <w:rPr>
        <w:rFonts w:ascii="Times New Roman" w:hAnsi="Times New Roman" w:hint="default"/>
      </w:rPr>
    </w:lvl>
    <w:lvl w:ilvl="6" w:tplc="487E5F42" w:tentative="1">
      <w:start w:val="1"/>
      <w:numFmt w:val="bullet"/>
      <w:lvlText w:val="•"/>
      <w:lvlJc w:val="left"/>
      <w:pPr>
        <w:tabs>
          <w:tab w:val="num" w:pos="5040"/>
        </w:tabs>
        <w:ind w:left="5040" w:hanging="360"/>
      </w:pPr>
      <w:rPr>
        <w:rFonts w:ascii="Times New Roman" w:hAnsi="Times New Roman" w:hint="default"/>
      </w:rPr>
    </w:lvl>
    <w:lvl w:ilvl="7" w:tplc="BBFE9C7E" w:tentative="1">
      <w:start w:val="1"/>
      <w:numFmt w:val="bullet"/>
      <w:lvlText w:val="•"/>
      <w:lvlJc w:val="left"/>
      <w:pPr>
        <w:tabs>
          <w:tab w:val="num" w:pos="5760"/>
        </w:tabs>
        <w:ind w:left="5760" w:hanging="360"/>
      </w:pPr>
      <w:rPr>
        <w:rFonts w:ascii="Times New Roman" w:hAnsi="Times New Roman" w:hint="default"/>
      </w:rPr>
    </w:lvl>
    <w:lvl w:ilvl="8" w:tplc="09484FF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w15:presenceInfo w15:providerId="None" w15:userId="a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E78B7"/>
    <w:rsid w:val="00000064"/>
    <w:rsid w:val="00004CB1"/>
    <w:rsid w:val="00010CBD"/>
    <w:rsid w:val="00013D01"/>
    <w:rsid w:val="00020F34"/>
    <w:rsid w:val="00022FDB"/>
    <w:rsid w:val="000254B3"/>
    <w:rsid w:val="0002628D"/>
    <w:rsid w:val="00026CA8"/>
    <w:rsid w:val="0003256E"/>
    <w:rsid w:val="000338A9"/>
    <w:rsid w:val="00034C61"/>
    <w:rsid w:val="00052D04"/>
    <w:rsid w:val="00052D1C"/>
    <w:rsid w:val="00052E25"/>
    <w:rsid w:val="000533B1"/>
    <w:rsid w:val="00057681"/>
    <w:rsid w:val="000613D5"/>
    <w:rsid w:val="000618F0"/>
    <w:rsid w:val="0006339E"/>
    <w:rsid w:val="00071BDD"/>
    <w:rsid w:val="00072B3A"/>
    <w:rsid w:val="00073242"/>
    <w:rsid w:val="00081CFF"/>
    <w:rsid w:val="0008683B"/>
    <w:rsid w:val="000900BF"/>
    <w:rsid w:val="00091A19"/>
    <w:rsid w:val="000950DD"/>
    <w:rsid w:val="0009563F"/>
    <w:rsid w:val="000B5D53"/>
    <w:rsid w:val="000C12E9"/>
    <w:rsid w:val="000C2B4B"/>
    <w:rsid w:val="000D12C0"/>
    <w:rsid w:val="000D164C"/>
    <w:rsid w:val="000D2F10"/>
    <w:rsid w:val="000D55DF"/>
    <w:rsid w:val="000D638E"/>
    <w:rsid w:val="000D7C1C"/>
    <w:rsid w:val="000E467D"/>
    <w:rsid w:val="000E6968"/>
    <w:rsid w:val="000E72EC"/>
    <w:rsid w:val="000E78B7"/>
    <w:rsid w:val="000F057C"/>
    <w:rsid w:val="000F2267"/>
    <w:rsid w:val="000F5DEA"/>
    <w:rsid w:val="001068E7"/>
    <w:rsid w:val="001158B4"/>
    <w:rsid w:val="0012065B"/>
    <w:rsid w:val="00120876"/>
    <w:rsid w:val="00121821"/>
    <w:rsid w:val="0012395B"/>
    <w:rsid w:val="00124CF8"/>
    <w:rsid w:val="001314A0"/>
    <w:rsid w:val="00135D5C"/>
    <w:rsid w:val="00136E86"/>
    <w:rsid w:val="00140F1E"/>
    <w:rsid w:val="00146743"/>
    <w:rsid w:val="001508B4"/>
    <w:rsid w:val="00150ADB"/>
    <w:rsid w:val="00155C4B"/>
    <w:rsid w:val="00161F62"/>
    <w:rsid w:val="00164183"/>
    <w:rsid w:val="00164284"/>
    <w:rsid w:val="00164641"/>
    <w:rsid w:val="00164DB0"/>
    <w:rsid w:val="001730A8"/>
    <w:rsid w:val="00176FA1"/>
    <w:rsid w:val="00177A3A"/>
    <w:rsid w:val="001833FB"/>
    <w:rsid w:val="001927CF"/>
    <w:rsid w:val="0019454A"/>
    <w:rsid w:val="0019465B"/>
    <w:rsid w:val="001A15E6"/>
    <w:rsid w:val="001A3BAB"/>
    <w:rsid w:val="001B5F7E"/>
    <w:rsid w:val="001B6F50"/>
    <w:rsid w:val="001B76C6"/>
    <w:rsid w:val="001C3B35"/>
    <w:rsid w:val="001D14DE"/>
    <w:rsid w:val="001D240C"/>
    <w:rsid w:val="001E15B7"/>
    <w:rsid w:val="001E2171"/>
    <w:rsid w:val="001E6C59"/>
    <w:rsid w:val="002132BE"/>
    <w:rsid w:val="00220760"/>
    <w:rsid w:val="0022317D"/>
    <w:rsid w:val="00224531"/>
    <w:rsid w:val="00233602"/>
    <w:rsid w:val="002346E9"/>
    <w:rsid w:val="0023781F"/>
    <w:rsid w:val="0024056D"/>
    <w:rsid w:val="002449D4"/>
    <w:rsid w:val="00251EEB"/>
    <w:rsid w:val="00255FB1"/>
    <w:rsid w:val="00262233"/>
    <w:rsid w:val="00266042"/>
    <w:rsid w:val="002808CE"/>
    <w:rsid w:val="002809B8"/>
    <w:rsid w:val="00283F81"/>
    <w:rsid w:val="0028434C"/>
    <w:rsid w:val="002857CC"/>
    <w:rsid w:val="0028785D"/>
    <w:rsid w:val="00293A60"/>
    <w:rsid w:val="00297B16"/>
    <w:rsid w:val="002A079A"/>
    <w:rsid w:val="002A758B"/>
    <w:rsid w:val="002B19C5"/>
    <w:rsid w:val="002B59BC"/>
    <w:rsid w:val="002C2974"/>
    <w:rsid w:val="002D0C1B"/>
    <w:rsid w:val="002D12B1"/>
    <w:rsid w:val="002D731C"/>
    <w:rsid w:val="002E5C78"/>
    <w:rsid w:val="002F3302"/>
    <w:rsid w:val="002F5862"/>
    <w:rsid w:val="002F6C86"/>
    <w:rsid w:val="003049FA"/>
    <w:rsid w:val="00304FD1"/>
    <w:rsid w:val="00305ECD"/>
    <w:rsid w:val="00311051"/>
    <w:rsid w:val="0032297E"/>
    <w:rsid w:val="00324A5A"/>
    <w:rsid w:val="003262D8"/>
    <w:rsid w:val="00333729"/>
    <w:rsid w:val="00334D1B"/>
    <w:rsid w:val="0034217E"/>
    <w:rsid w:val="00345FA1"/>
    <w:rsid w:val="00351EA0"/>
    <w:rsid w:val="00352E04"/>
    <w:rsid w:val="00355A6F"/>
    <w:rsid w:val="00360F16"/>
    <w:rsid w:val="00362D76"/>
    <w:rsid w:val="003655F7"/>
    <w:rsid w:val="00365F77"/>
    <w:rsid w:val="003666CE"/>
    <w:rsid w:val="0037063F"/>
    <w:rsid w:val="003708FB"/>
    <w:rsid w:val="00374911"/>
    <w:rsid w:val="00377B25"/>
    <w:rsid w:val="003824C0"/>
    <w:rsid w:val="00385DDF"/>
    <w:rsid w:val="00390880"/>
    <w:rsid w:val="00390FE9"/>
    <w:rsid w:val="00392A6B"/>
    <w:rsid w:val="00397105"/>
    <w:rsid w:val="003A5401"/>
    <w:rsid w:val="003A7117"/>
    <w:rsid w:val="003A711C"/>
    <w:rsid w:val="003B1263"/>
    <w:rsid w:val="003B4BF0"/>
    <w:rsid w:val="003C38B0"/>
    <w:rsid w:val="003C5C48"/>
    <w:rsid w:val="003E4BE8"/>
    <w:rsid w:val="003E7F14"/>
    <w:rsid w:val="004003C3"/>
    <w:rsid w:val="0041126B"/>
    <w:rsid w:val="004112DA"/>
    <w:rsid w:val="00411C26"/>
    <w:rsid w:val="004145EC"/>
    <w:rsid w:val="00423745"/>
    <w:rsid w:val="0042409A"/>
    <w:rsid w:val="00424C5B"/>
    <w:rsid w:val="00426276"/>
    <w:rsid w:val="00426563"/>
    <w:rsid w:val="00426AC8"/>
    <w:rsid w:val="00427903"/>
    <w:rsid w:val="0043306E"/>
    <w:rsid w:val="00436388"/>
    <w:rsid w:val="004375A8"/>
    <w:rsid w:val="0044185F"/>
    <w:rsid w:val="0044380B"/>
    <w:rsid w:val="00443999"/>
    <w:rsid w:val="00446D81"/>
    <w:rsid w:val="00450B72"/>
    <w:rsid w:val="00451F3F"/>
    <w:rsid w:val="004538D5"/>
    <w:rsid w:val="0045469C"/>
    <w:rsid w:val="00455FD7"/>
    <w:rsid w:val="00457CFF"/>
    <w:rsid w:val="00462108"/>
    <w:rsid w:val="00464AA6"/>
    <w:rsid w:val="004707C0"/>
    <w:rsid w:val="00475532"/>
    <w:rsid w:val="00477B4F"/>
    <w:rsid w:val="00477C52"/>
    <w:rsid w:val="00477DE2"/>
    <w:rsid w:val="00494BDE"/>
    <w:rsid w:val="004963DB"/>
    <w:rsid w:val="004A0C01"/>
    <w:rsid w:val="004A4829"/>
    <w:rsid w:val="004A5518"/>
    <w:rsid w:val="004A7086"/>
    <w:rsid w:val="004A7E29"/>
    <w:rsid w:val="004B0259"/>
    <w:rsid w:val="004B1959"/>
    <w:rsid w:val="004B59A3"/>
    <w:rsid w:val="004C30A2"/>
    <w:rsid w:val="004C3190"/>
    <w:rsid w:val="004C6004"/>
    <w:rsid w:val="004C6207"/>
    <w:rsid w:val="004D024D"/>
    <w:rsid w:val="004D0605"/>
    <w:rsid w:val="004E1056"/>
    <w:rsid w:val="004E3E37"/>
    <w:rsid w:val="004E4737"/>
    <w:rsid w:val="004E5D88"/>
    <w:rsid w:val="004E7167"/>
    <w:rsid w:val="004F1320"/>
    <w:rsid w:val="004F5079"/>
    <w:rsid w:val="004F6A22"/>
    <w:rsid w:val="004F78E7"/>
    <w:rsid w:val="0050706E"/>
    <w:rsid w:val="005077B8"/>
    <w:rsid w:val="00510A59"/>
    <w:rsid w:val="0051344E"/>
    <w:rsid w:val="005141B1"/>
    <w:rsid w:val="00515341"/>
    <w:rsid w:val="00515871"/>
    <w:rsid w:val="005208BB"/>
    <w:rsid w:val="00525ED5"/>
    <w:rsid w:val="005266A5"/>
    <w:rsid w:val="00527165"/>
    <w:rsid w:val="00534D55"/>
    <w:rsid w:val="0054396B"/>
    <w:rsid w:val="005453E9"/>
    <w:rsid w:val="00545671"/>
    <w:rsid w:val="00546930"/>
    <w:rsid w:val="00552E98"/>
    <w:rsid w:val="00560510"/>
    <w:rsid w:val="0056061F"/>
    <w:rsid w:val="00562104"/>
    <w:rsid w:val="00564B72"/>
    <w:rsid w:val="00584EF1"/>
    <w:rsid w:val="00585451"/>
    <w:rsid w:val="0059234F"/>
    <w:rsid w:val="0059575E"/>
    <w:rsid w:val="00595B9B"/>
    <w:rsid w:val="00596AB5"/>
    <w:rsid w:val="005A61DF"/>
    <w:rsid w:val="005A7AF1"/>
    <w:rsid w:val="005B2D21"/>
    <w:rsid w:val="005B2ECB"/>
    <w:rsid w:val="005B3ED0"/>
    <w:rsid w:val="005B4473"/>
    <w:rsid w:val="005B50DE"/>
    <w:rsid w:val="005B70D0"/>
    <w:rsid w:val="005C641C"/>
    <w:rsid w:val="005D064A"/>
    <w:rsid w:val="005D5BA2"/>
    <w:rsid w:val="005D622B"/>
    <w:rsid w:val="005D62A5"/>
    <w:rsid w:val="005E1B14"/>
    <w:rsid w:val="005F1536"/>
    <w:rsid w:val="005F176C"/>
    <w:rsid w:val="006018B3"/>
    <w:rsid w:val="00602014"/>
    <w:rsid w:val="00610EA9"/>
    <w:rsid w:val="0061156F"/>
    <w:rsid w:val="00615C5F"/>
    <w:rsid w:val="00623614"/>
    <w:rsid w:val="00632019"/>
    <w:rsid w:val="0063423A"/>
    <w:rsid w:val="006370AB"/>
    <w:rsid w:val="00640903"/>
    <w:rsid w:val="00644762"/>
    <w:rsid w:val="00645DF8"/>
    <w:rsid w:val="006515E3"/>
    <w:rsid w:val="00660D25"/>
    <w:rsid w:val="0066699C"/>
    <w:rsid w:val="006670D7"/>
    <w:rsid w:val="006737CE"/>
    <w:rsid w:val="00673BC6"/>
    <w:rsid w:val="00675132"/>
    <w:rsid w:val="00677906"/>
    <w:rsid w:val="00683A22"/>
    <w:rsid w:val="00683ADB"/>
    <w:rsid w:val="00691103"/>
    <w:rsid w:val="006929E4"/>
    <w:rsid w:val="00694758"/>
    <w:rsid w:val="00696AE2"/>
    <w:rsid w:val="00697B96"/>
    <w:rsid w:val="006A7AE1"/>
    <w:rsid w:val="006B3CEB"/>
    <w:rsid w:val="006B6D0E"/>
    <w:rsid w:val="006C0EE0"/>
    <w:rsid w:val="006C1438"/>
    <w:rsid w:val="006C1C8A"/>
    <w:rsid w:val="006C3AEA"/>
    <w:rsid w:val="006C3CA2"/>
    <w:rsid w:val="006C74F7"/>
    <w:rsid w:val="006D3540"/>
    <w:rsid w:val="006D4922"/>
    <w:rsid w:val="006D661C"/>
    <w:rsid w:val="006E543D"/>
    <w:rsid w:val="006E5F5E"/>
    <w:rsid w:val="006E6595"/>
    <w:rsid w:val="00706B38"/>
    <w:rsid w:val="00707294"/>
    <w:rsid w:val="00707BD3"/>
    <w:rsid w:val="007226FD"/>
    <w:rsid w:val="00725F80"/>
    <w:rsid w:val="00731459"/>
    <w:rsid w:val="007314CB"/>
    <w:rsid w:val="00744E92"/>
    <w:rsid w:val="007526C0"/>
    <w:rsid w:val="00753C48"/>
    <w:rsid w:val="00754EA1"/>
    <w:rsid w:val="00755CFB"/>
    <w:rsid w:val="007563E1"/>
    <w:rsid w:val="00764CFB"/>
    <w:rsid w:val="00765829"/>
    <w:rsid w:val="00767617"/>
    <w:rsid w:val="00767AB6"/>
    <w:rsid w:val="007736B4"/>
    <w:rsid w:val="00777D83"/>
    <w:rsid w:val="00780721"/>
    <w:rsid w:val="00781318"/>
    <w:rsid w:val="0078240E"/>
    <w:rsid w:val="00784CF2"/>
    <w:rsid w:val="007947C8"/>
    <w:rsid w:val="00795DF5"/>
    <w:rsid w:val="007979D5"/>
    <w:rsid w:val="007A2A5C"/>
    <w:rsid w:val="007A3BEF"/>
    <w:rsid w:val="007A6685"/>
    <w:rsid w:val="007B124E"/>
    <w:rsid w:val="007C3C96"/>
    <w:rsid w:val="007C4250"/>
    <w:rsid w:val="007C55EC"/>
    <w:rsid w:val="007C5F53"/>
    <w:rsid w:val="007D3F64"/>
    <w:rsid w:val="007D49F9"/>
    <w:rsid w:val="007F0EE4"/>
    <w:rsid w:val="007F4603"/>
    <w:rsid w:val="00802FD8"/>
    <w:rsid w:val="00810091"/>
    <w:rsid w:val="00826A90"/>
    <w:rsid w:val="00833978"/>
    <w:rsid w:val="0083510C"/>
    <w:rsid w:val="00836F0D"/>
    <w:rsid w:val="008447A9"/>
    <w:rsid w:val="008566DC"/>
    <w:rsid w:val="00856D80"/>
    <w:rsid w:val="008605A1"/>
    <w:rsid w:val="00862D64"/>
    <w:rsid w:val="008643DC"/>
    <w:rsid w:val="00866C14"/>
    <w:rsid w:val="00867294"/>
    <w:rsid w:val="008706E1"/>
    <w:rsid w:val="00872E8D"/>
    <w:rsid w:val="008750A3"/>
    <w:rsid w:val="008763C8"/>
    <w:rsid w:val="00876AA0"/>
    <w:rsid w:val="0087747A"/>
    <w:rsid w:val="00884523"/>
    <w:rsid w:val="00884EFE"/>
    <w:rsid w:val="00885031"/>
    <w:rsid w:val="00890C01"/>
    <w:rsid w:val="00892BBB"/>
    <w:rsid w:val="008A077C"/>
    <w:rsid w:val="008A2615"/>
    <w:rsid w:val="008A5305"/>
    <w:rsid w:val="008A5982"/>
    <w:rsid w:val="008A6395"/>
    <w:rsid w:val="008B1E45"/>
    <w:rsid w:val="008B4184"/>
    <w:rsid w:val="008B4AD2"/>
    <w:rsid w:val="008B7645"/>
    <w:rsid w:val="008C0315"/>
    <w:rsid w:val="008C04D9"/>
    <w:rsid w:val="008C0A6F"/>
    <w:rsid w:val="008C420B"/>
    <w:rsid w:val="008C45BB"/>
    <w:rsid w:val="008D01F8"/>
    <w:rsid w:val="008D4707"/>
    <w:rsid w:val="008D5DB6"/>
    <w:rsid w:val="008E76BB"/>
    <w:rsid w:val="008F340D"/>
    <w:rsid w:val="008F4A43"/>
    <w:rsid w:val="008F55DC"/>
    <w:rsid w:val="0090274A"/>
    <w:rsid w:val="00925B60"/>
    <w:rsid w:val="00931438"/>
    <w:rsid w:val="00932516"/>
    <w:rsid w:val="0093358C"/>
    <w:rsid w:val="009345D5"/>
    <w:rsid w:val="00937E87"/>
    <w:rsid w:val="00942A06"/>
    <w:rsid w:val="00943077"/>
    <w:rsid w:val="0094486A"/>
    <w:rsid w:val="0095024A"/>
    <w:rsid w:val="00967F40"/>
    <w:rsid w:val="00971B4F"/>
    <w:rsid w:val="0097779B"/>
    <w:rsid w:val="00980DC7"/>
    <w:rsid w:val="009825E1"/>
    <w:rsid w:val="00982ACD"/>
    <w:rsid w:val="00983B3B"/>
    <w:rsid w:val="00985DDE"/>
    <w:rsid w:val="00991D5B"/>
    <w:rsid w:val="00992D69"/>
    <w:rsid w:val="00997021"/>
    <w:rsid w:val="009A7B7B"/>
    <w:rsid w:val="009B103A"/>
    <w:rsid w:val="009C01D0"/>
    <w:rsid w:val="009C63E7"/>
    <w:rsid w:val="009D2BC5"/>
    <w:rsid w:val="009D3131"/>
    <w:rsid w:val="009D4B93"/>
    <w:rsid w:val="009E129F"/>
    <w:rsid w:val="009E1AA1"/>
    <w:rsid w:val="009F0221"/>
    <w:rsid w:val="009F02EF"/>
    <w:rsid w:val="009F483F"/>
    <w:rsid w:val="009F5D05"/>
    <w:rsid w:val="009F777A"/>
    <w:rsid w:val="009F7E7C"/>
    <w:rsid w:val="00A0275C"/>
    <w:rsid w:val="00A03B60"/>
    <w:rsid w:val="00A06627"/>
    <w:rsid w:val="00A075BC"/>
    <w:rsid w:val="00A10E90"/>
    <w:rsid w:val="00A121D4"/>
    <w:rsid w:val="00A247E7"/>
    <w:rsid w:val="00A26364"/>
    <w:rsid w:val="00A27DB3"/>
    <w:rsid w:val="00A31F68"/>
    <w:rsid w:val="00A34587"/>
    <w:rsid w:val="00A40F9D"/>
    <w:rsid w:val="00A46960"/>
    <w:rsid w:val="00A508E2"/>
    <w:rsid w:val="00A50BAE"/>
    <w:rsid w:val="00A55442"/>
    <w:rsid w:val="00A63D60"/>
    <w:rsid w:val="00A6408C"/>
    <w:rsid w:val="00A718DC"/>
    <w:rsid w:val="00A72E31"/>
    <w:rsid w:val="00A74B51"/>
    <w:rsid w:val="00A76216"/>
    <w:rsid w:val="00A76A89"/>
    <w:rsid w:val="00A76FA8"/>
    <w:rsid w:val="00A81F68"/>
    <w:rsid w:val="00A8484D"/>
    <w:rsid w:val="00A86B03"/>
    <w:rsid w:val="00A92574"/>
    <w:rsid w:val="00A96322"/>
    <w:rsid w:val="00A966EF"/>
    <w:rsid w:val="00A96801"/>
    <w:rsid w:val="00A97144"/>
    <w:rsid w:val="00A978D4"/>
    <w:rsid w:val="00AA1469"/>
    <w:rsid w:val="00AA28E1"/>
    <w:rsid w:val="00AB3B60"/>
    <w:rsid w:val="00AB431D"/>
    <w:rsid w:val="00AB474A"/>
    <w:rsid w:val="00AB651F"/>
    <w:rsid w:val="00AB7844"/>
    <w:rsid w:val="00AC2524"/>
    <w:rsid w:val="00AC30E9"/>
    <w:rsid w:val="00AC4BEB"/>
    <w:rsid w:val="00AD28DB"/>
    <w:rsid w:val="00AE1AF2"/>
    <w:rsid w:val="00AE238E"/>
    <w:rsid w:val="00AE44E6"/>
    <w:rsid w:val="00AE6E9E"/>
    <w:rsid w:val="00AF0601"/>
    <w:rsid w:val="00AF618A"/>
    <w:rsid w:val="00B022C0"/>
    <w:rsid w:val="00B04C85"/>
    <w:rsid w:val="00B134BF"/>
    <w:rsid w:val="00B13F7D"/>
    <w:rsid w:val="00B1637C"/>
    <w:rsid w:val="00B24FE6"/>
    <w:rsid w:val="00B274C2"/>
    <w:rsid w:val="00B3323E"/>
    <w:rsid w:val="00B41F93"/>
    <w:rsid w:val="00B42F30"/>
    <w:rsid w:val="00B443B6"/>
    <w:rsid w:val="00B504F1"/>
    <w:rsid w:val="00B5229C"/>
    <w:rsid w:val="00B52477"/>
    <w:rsid w:val="00B55AEF"/>
    <w:rsid w:val="00B676A7"/>
    <w:rsid w:val="00B67C81"/>
    <w:rsid w:val="00B7063C"/>
    <w:rsid w:val="00B81A0C"/>
    <w:rsid w:val="00B92EFF"/>
    <w:rsid w:val="00B9410F"/>
    <w:rsid w:val="00B949F7"/>
    <w:rsid w:val="00B954E8"/>
    <w:rsid w:val="00B96EB5"/>
    <w:rsid w:val="00BA145B"/>
    <w:rsid w:val="00BA3487"/>
    <w:rsid w:val="00BA7E74"/>
    <w:rsid w:val="00BB7604"/>
    <w:rsid w:val="00BC0EF8"/>
    <w:rsid w:val="00BD2124"/>
    <w:rsid w:val="00BD4C26"/>
    <w:rsid w:val="00BD5801"/>
    <w:rsid w:val="00BE0C59"/>
    <w:rsid w:val="00BE4D5C"/>
    <w:rsid w:val="00BE5546"/>
    <w:rsid w:val="00BE7687"/>
    <w:rsid w:val="00BF07F8"/>
    <w:rsid w:val="00BF16C8"/>
    <w:rsid w:val="00BF3BA5"/>
    <w:rsid w:val="00BF3EE5"/>
    <w:rsid w:val="00BF6474"/>
    <w:rsid w:val="00C0029B"/>
    <w:rsid w:val="00C03EE0"/>
    <w:rsid w:val="00C10ED5"/>
    <w:rsid w:val="00C11718"/>
    <w:rsid w:val="00C13A29"/>
    <w:rsid w:val="00C146A7"/>
    <w:rsid w:val="00C1675B"/>
    <w:rsid w:val="00C200F3"/>
    <w:rsid w:val="00C22FD0"/>
    <w:rsid w:val="00C239FE"/>
    <w:rsid w:val="00C2493D"/>
    <w:rsid w:val="00C301ED"/>
    <w:rsid w:val="00C3397A"/>
    <w:rsid w:val="00C3525B"/>
    <w:rsid w:val="00C37437"/>
    <w:rsid w:val="00C37554"/>
    <w:rsid w:val="00C375D4"/>
    <w:rsid w:val="00C51432"/>
    <w:rsid w:val="00C538DB"/>
    <w:rsid w:val="00C552DD"/>
    <w:rsid w:val="00C607C3"/>
    <w:rsid w:val="00C65EF5"/>
    <w:rsid w:val="00C66579"/>
    <w:rsid w:val="00C672B7"/>
    <w:rsid w:val="00C70DDE"/>
    <w:rsid w:val="00C7172B"/>
    <w:rsid w:val="00C754F3"/>
    <w:rsid w:val="00C8393D"/>
    <w:rsid w:val="00C839A0"/>
    <w:rsid w:val="00C83D2D"/>
    <w:rsid w:val="00C85E58"/>
    <w:rsid w:val="00C966CC"/>
    <w:rsid w:val="00CA1DDF"/>
    <w:rsid w:val="00CA2514"/>
    <w:rsid w:val="00CA2767"/>
    <w:rsid w:val="00CC3C00"/>
    <w:rsid w:val="00CD084A"/>
    <w:rsid w:val="00CD31B0"/>
    <w:rsid w:val="00CE429A"/>
    <w:rsid w:val="00CE6685"/>
    <w:rsid w:val="00CE7A90"/>
    <w:rsid w:val="00CF2286"/>
    <w:rsid w:val="00D00650"/>
    <w:rsid w:val="00D00ECB"/>
    <w:rsid w:val="00D01523"/>
    <w:rsid w:val="00D04FB0"/>
    <w:rsid w:val="00D065B2"/>
    <w:rsid w:val="00D110C9"/>
    <w:rsid w:val="00D27C46"/>
    <w:rsid w:val="00D31C8C"/>
    <w:rsid w:val="00D31D39"/>
    <w:rsid w:val="00D33BC5"/>
    <w:rsid w:val="00D34B19"/>
    <w:rsid w:val="00D3647E"/>
    <w:rsid w:val="00D36578"/>
    <w:rsid w:val="00D425F5"/>
    <w:rsid w:val="00D44C29"/>
    <w:rsid w:val="00D465A4"/>
    <w:rsid w:val="00D51629"/>
    <w:rsid w:val="00D517BA"/>
    <w:rsid w:val="00D55C53"/>
    <w:rsid w:val="00D6162B"/>
    <w:rsid w:val="00D61713"/>
    <w:rsid w:val="00D61B9C"/>
    <w:rsid w:val="00D62CAB"/>
    <w:rsid w:val="00D63FB2"/>
    <w:rsid w:val="00D66C3B"/>
    <w:rsid w:val="00D674A6"/>
    <w:rsid w:val="00D71B66"/>
    <w:rsid w:val="00D7211A"/>
    <w:rsid w:val="00D7469A"/>
    <w:rsid w:val="00D93D9A"/>
    <w:rsid w:val="00D94024"/>
    <w:rsid w:val="00D942AE"/>
    <w:rsid w:val="00D961A7"/>
    <w:rsid w:val="00DA33BA"/>
    <w:rsid w:val="00DA3852"/>
    <w:rsid w:val="00DA6A33"/>
    <w:rsid w:val="00DB28A7"/>
    <w:rsid w:val="00DB315A"/>
    <w:rsid w:val="00DD1FBA"/>
    <w:rsid w:val="00DD3799"/>
    <w:rsid w:val="00DE05E6"/>
    <w:rsid w:val="00DE1A12"/>
    <w:rsid w:val="00DE6F8A"/>
    <w:rsid w:val="00DF1AC2"/>
    <w:rsid w:val="00DF2A7A"/>
    <w:rsid w:val="00DF6513"/>
    <w:rsid w:val="00E0065A"/>
    <w:rsid w:val="00E01C61"/>
    <w:rsid w:val="00E0239A"/>
    <w:rsid w:val="00E06336"/>
    <w:rsid w:val="00E10790"/>
    <w:rsid w:val="00E10CCB"/>
    <w:rsid w:val="00E11637"/>
    <w:rsid w:val="00E11C7E"/>
    <w:rsid w:val="00E15B28"/>
    <w:rsid w:val="00E16FF9"/>
    <w:rsid w:val="00E218EB"/>
    <w:rsid w:val="00E2221A"/>
    <w:rsid w:val="00E22F8D"/>
    <w:rsid w:val="00E25816"/>
    <w:rsid w:val="00E26264"/>
    <w:rsid w:val="00E30B71"/>
    <w:rsid w:val="00E33213"/>
    <w:rsid w:val="00E338F8"/>
    <w:rsid w:val="00E355A9"/>
    <w:rsid w:val="00E37F65"/>
    <w:rsid w:val="00E401E8"/>
    <w:rsid w:val="00E4225C"/>
    <w:rsid w:val="00E426D0"/>
    <w:rsid w:val="00E42BFB"/>
    <w:rsid w:val="00E43DC3"/>
    <w:rsid w:val="00E457D2"/>
    <w:rsid w:val="00E463FA"/>
    <w:rsid w:val="00E504AE"/>
    <w:rsid w:val="00E53FC9"/>
    <w:rsid w:val="00E72AD2"/>
    <w:rsid w:val="00E73CC2"/>
    <w:rsid w:val="00E74C9B"/>
    <w:rsid w:val="00E75F75"/>
    <w:rsid w:val="00E82FF2"/>
    <w:rsid w:val="00E906FA"/>
    <w:rsid w:val="00E910C3"/>
    <w:rsid w:val="00E92C1C"/>
    <w:rsid w:val="00EA0607"/>
    <w:rsid w:val="00EA07AF"/>
    <w:rsid w:val="00EA0BEE"/>
    <w:rsid w:val="00EB0EA4"/>
    <w:rsid w:val="00EB1B75"/>
    <w:rsid w:val="00EB45E3"/>
    <w:rsid w:val="00EB520D"/>
    <w:rsid w:val="00EB5463"/>
    <w:rsid w:val="00EC1797"/>
    <w:rsid w:val="00ED58C1"/>
    <w:rsid w:val="00ED77C9"/>
    <w:rsid w:val="00EE0C13"/>
    <w:rsid w:val="00EE4328"/>
    <w:rsid w:val="00EE6086"/>
    <w:rsid w:val="00EE6816"/>
    <w:rsid w:val="00EF02DF"/>
    <w:rsid w:val="00EF2B1F"/>
    <w:rsid w:val="00EF48EF"/>
    <w:rsid w:val="00F019FC"/>
    <w:rsid w:val="00F04297"/>
    <w:rsid w:val="00F05C41"/>
    <w:rsid w:val="00F06DE6"/>
    <w:rsid w:val="00F15D0B"/>
    <w:rsid w:val="00F20A75"/>
    <w:rsid w:val="00F22968"/>
    <w:rsid w:val="00F26E79"/>
    <w:rsid w:val="00F34BEA"/>
    <w:rsid w:val="00F363CF"/>
    <w:rsid w:val="00F40D03"/>
    <w:rsid w:val="00F46271"/>
    <w:rsid w:val="00F5108B"/>
    <w:rsid w:val="00F64DA9"/>
    <w:rsid w:val="00F666F2"/>
    <w:rsid w:val="00F704E5"/>
    <w:rsid w:val="00F726B6"/>
    <w:rsid w:val="00F74866"/>
    <w:rsid w:val="00F76C0F"/>
    <w:rsid w:val="00FA0F9D"/>
    <w:rsid w:val="00FA4876"/>
    <w:rsid w:val="00FB5431"/>
    <w:rsid w:val="00FC029E"/>
    <w:rsid w:val="00FC1B7C"/>
    <w:rsid w:val="00FC4F82"/>
    <w:rsid w:val="00FD0115"/>
    <w:rsid w:val="00FD0B81"/>
    <w:rsid w:val="00FD1C5C"/>
    <w:rsid w:val="00FD4645"/>
    <w:rsid w:val="00FD6FC4"/>
    <w:rsid w:val="00FE116C"/>
    <w:rsid w:val="00FE3010"/>
    <w:rsid w:val="00FF2D7E"/>
    <w:rsid w:val="00FF7414"/>
    <w:rsid w:val="00FF761C"/>
    <w:rsid w:val="00FF79C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2FD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36E86"/>
    <w:pPr>
      <w:spacing w:after="0"/>
    </w:pPr>
    <w:rPr>
      <w:rFonts w:ascii="Arial" w:eastAsia="Arial" w:hAnsi="Arial" w:cs="Arial"/>
      <w:color w:val="000000"/>
      <w:szCs w:val="20"/>
    </w:rPr>
  </w:style>
  <w:style w:type="paragraph" w:styleId="Heading1">
    <w:name w:val="heading 1"/>
    <w:basedOn w:val="Normal"/>
    <w:next w:val="Normal"/>
    <w:link w:val="Heading1Char"/>
    <w:uiPriority w:val="9"/>
    <w:qFormat/>
    <w:rsid w:val="00C70DDE"/>
    <w:pPr>
      <w:spacing w:after="200"/>
      <w:outlineLvl w:val="0"/>
    </w:pPr>
    <w:rPr>
      <w:rFonts w:asciiTheme="minorHAnsi" w:eastAsiaTheme="minorHAnsi" w:hAnsiTheme="minorHAnsi" w:cstheme="minorBidi"/>
      <w:b/>
      <w:bCs/>
      <w:color w:val="auto"/>
      <w:sz w:val="32"/>
      <w:szCs w:val="24"/>
    </w:rPr>
  </w:style>
  <w:style w:type="paragraph" w:styleId="Heading2">
    <w:name w:val="heading 2"/>
    <w:basedOn w:val="Normal"/>
    <w:next w:val="Normal"/>
    <w:link w:val="Heading2Char"/>
    <w:uiPriority w:val="9"/>
    <w:unhideWhenUsed/>
    <w:qFormat/>
    <w:rsid w:val="00477C52"/>
    <w:pPr>
      <w:keepNext/>
      <w:keepLines/>
      <w:spacing w:before="200"/>
      <w:outlineLvl w:val="1"/>
    </w:pPr>
    <w:rPr>
      <w:rFonts w:asciiTheme="majorHAnsi" w:eastAsiaTheme="majorEastAsia" w:hAnsiTheme="majorHAnsi" w:cstheme="majorBidi"/>
      <w:b/>
      <w:bCs/>
      <w:color w:val="auto"/>
      <w:sz w:val="26"/>
      <w:szCs w:val="26"/>
    </w:rPr>
  </w:style>
  <w:style w:type="paragraph" w:styleId="Heading3">
    <w:name w:val="heading 3"/>
    <w:basedOn w:val="Normal"/>
    <w:next w:val="Normal"/>
    <w:link w:val="Heading3Char"/>
    <w:uiPriority w:val="9"/>
    <w:semiHidden/>
    <w:unhideWhenUsed/>
    <w:qFormat/>
    <w:rsid w:val="000613D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DDE"/>
    <w:rPr>
      <w:b/>
      <w:bCs/>
      <w:sz w:val="32"/>
      <w:szCs w:val="24"/>
    </w:rPr>
  </w:style>
  <w:style w:type="character" w:customStyle="1" w:styleId="Heading2Char">
    <w:name w:val="Heading 2 Char"/>
    <w:basedOn w:val="DefaultParagraphFont"/>
    <w:link w:val="Heading2"/>
    <w:uiPriority w:val="9"/>
    <w:rsid w:val="00477C5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613D5"/>
    <w:rPr>
      <w:rFonts w:asciiTheme="majorHAnsi" w:eastAsiaTheme="majorEastAsia" w:hAnsiTheme="majorHAnsi" w:cstheme="majorBidi"/>
      <w:b/>
      <w:bCs/>
      <w:color w:val="4F81BD" w:themeColor="accent1"/>
      <w:szCs w:val="20"/>
    </w:rPr>
  </w:style>
  <w:style w:type="paragraph" w:styleId="BalloonText">
    <w:name w:val="Balloon Text"/>
    <w:basedOn w:val="Normal"/>
    <w:link w:val="BalloonTextChar"/>
    <w:uiPriority w:val="99"/>
    <w:semiHidden/>
    <w:unhideWhenUsed/>
    <w:rsid w:val="000E78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8B7"/>
    <w:rPr>
      <w:rFonts w:ascii="Tahoma" w:eastAsia="Arial" w:hAnsi="Tahoma" w:cs="Tahoma"/>
      <w:color w:val="000000"/>
      <w:sz w:val="16"/>
      <w:szCs w:val="16"/>
    </w:rPr>
  </w:style>
  <w:style w:type="paragraph" w:styleId="Caption">
    <w:name w:val="caption"/>
    <w:basedOn w:val="Normal"/>
    <w:next w:val="Normal"/>
    <w:uiPriority w:val="35"/>
    <w:unhideWhenUsed/>
    <w:qFormat/>
    <w:rsid w:val="00BF6474"/>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6670D7"/>
  </w:style>
  <w:style w:type="character" w:styleId="Hyperlink">
    <w:name w:val="Hyperlink"/>
    <w:basedOn w:val="DefaultParagraphFont"/>
    <w:uiPriority w:val="99"/>
    <w:unhideWhenUsed/>
    <w:rsid w:val="006670D7"/>
    <w:rPr>
      <w:color w:val="0000FF" w:themeColor="hyperlink"/>
      <w:u w:val="single"/>
    </w:rPr>
  </w:style>
  <w:style w:type="paragraph" w:styleId="NormalWeb">
    <w:name w:val="Normal (Web)"/>
    <w:basedOn w:val="Normal"/>
    <w:uiPriority w:val="99"/>
    <w:unhideWhenUsed/>
    <w:rsid w:val="004D02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Quote">
    <w:name w:val="Quote"/>
    <w:basedOn w:val="Normal"/>
    <w:next w:val="Normal"/>
    <w:link w:val="QuoteChar"/>
    <w:uiPriority w:val="29"/>
    <w:qFormat/>
    <w:rsid w:val="000D2F10"/>
    <w:pPr>
      <w:spacing w:after="200"/>
    </w:pPr>
    <w:rPr>
      <w:rFonts w:ascii="Courier New" w:eastAsiaTheme="minorHAnsi" w:hAnsi="Courier New" w:cs="Courier New"/>
      <w:color w:val="auto"/>
      <w:sz w:val="16"/>
      <w:szCs w:val="16"/>
    </w:rPr>
  </w:style>
  <w:style w:type="character" w:customStyle="1" w:styleId="QuoteChar">
    <w:name w:val="Quote Char"/>
    <w:basedOn w:val="DefaultParagraphFont"/>
    <w:link w:val="Quote"/>
    <w:uiPriority w:val="29"/>
    <w:rsid w:val="000D2F10"/>
    <w:rPr>
      <w:rFonts w:ascii="Courier New" w:hAnsi="Courier New" w:cs="Courier New"/>
      <w:sz w:val="16"/>
      <w:szCs w:val="16"/>
    </w:rPr>
  </w:style>
  <w:style w:type="paragraph" w:styleId="NoSpacing">
    <w:name w:val="No Spacing"/>
    <w:uiPriority w:val="1"/>
    <w:qFormat/>
    <w:rsid w:val="00E0239A"/>
    <w:pPr>
      <w:spacing w:after="0" w:line="240" w:lineRule="auto"/>
    </w:pPr>
    <w:rPr>
      <w:rFonts w:ascii="Arial" w:eastAsia="Arial" w:hAnsi="Arial" w:cs="Arial"/>
      <w:color w:val="000000"/>
      <w:szCs w:val="20"/>
    </w:rPr>
  </w:style>
  <w:style w:type="table" w:styleId="TableGrid">
    <w:name w:val="Table Grid"/>
    <w:basedOn w:val="TableNormal"/>
    <w:uiPriority w:val="59"/>
    <w:rsid w:val="00BE7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208B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5208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08B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208B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4">
    <w:name w:val="Light Shading Accent 4"/>
    <w:basedOn w:val="TableNormal"/>
    <w:uiPriority w:val="60"/>
    <w:rsid w:val="005208B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5208B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5208B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208B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EndNoteBibliographyTitle">
    <w:name w:val="EndNote Bibliography Title"/>
    <w:basedOn w:val="Normal"/>
    <w:link w:val="EndNoteBibliographyTitleChar"/>
    <w:rsid w:val="000D638E"/>
    <w:pPr>
      <w:jc w:val="center"/>
    </w:pPr>
    <w:rPr>
      <w:noProof/>
    </w:rPr>
  </w:style>
  <w:style w:type="character" w:customStyle="1" w:styleId="EndNoteBibliographyTitleChar">
    <w:name w:val="EndNote Bibliography Title Char"/>
    <w:basedOn w:val="DefaultParagraphFont"/>
    <w:link w:val="EndNoteBibliographyTitle"/>
    <w:rsid w:val="000D638E"/>
    <w:rPr>
      <w:rFonts w:ascii="Arial" w:eastAsia="Arial" w:hAnsi="Arial" w:cs="Arial"/>
      <w:noProof/>
      <w:color w:val="000000"/>
      <w:szCs w:val="20"/>
    </w:rPr>
  </w:style>
  <w:style w:type="paragraph" w:customStyle="1" w:styleId="EndNoteBibliography">
    <w:name w:val="EndNote Bibliography"/>
    <w:basedOn w:val="Normal"/>
    <w:link w:val="EndNoteBibliographyChar"/>
    <w:rsid w:val="000D638E"/>
    <w:pPr>
      <w:spacing w:line="240" w:lineRule="auto"/>
    </w:pPr>
    <w:rPr>
      <w:noProof/>
    </w:rPr>
  </w:style>
  <w:style w:type="character" w:customStyle="1" w:styleId="EndNoteBibliographyChar">
    <w:name w:val="EndNote Bibliography Char"/>
    <w:basedOn w:val="DefaultParagraphFont"/>
    <w:link w:val="EndNoteBibliography"/>
    <w:rsid w:val="000D638E"/>
    <w:rPr>
      <w:rFonts w:ascii="Arial" w:eastAsia="Arial" w:hAnsi="Arial" w:cs="Arial"/>
      <w:noProof/>
      <w:color w:val="000000"/>
      <w:szCs w:val="20"/>
    </w:rPr>
  </w:style>
  <w:style w:type="character" w:styleId="PlaceholderText">
    <w:name w:val="Placeholder Text"/>
    <w:basedOn w:val="DefaultParagraphFont"/>
    <w:uiPriority w:val="99"/>
    <w:semiHidden/>
    <w:rsid w:val="00390880"/>
    <w:rPr>
      <w:color w:val="808080"/>
    </w:rPr>
  </w:style>
  <w:style w:type="paragraph" w:styleId="Header">
    <w:name w:val="header"/>
    <w:basedOn w:val="Normal"/>
    <w:link w:val="HeaderChar"/>
    <w:uiPriority w:val="99"/>
    <w:unhideWhenUsed/>
    <w:rsid w:val="00C538DB"/>
    <w:pPr>
      <w:tabs>
        <w:tab w:val="center" w:pos="4153"/>
        <w:tab w:val="right" w:pos="8306"/>
      </w:tabs>
      <w:spacing w:line="240" w:lineRule="auto"/>
    </w:pPr>
  </w:style>
  <w:style w:type="character" w:customStyle="1" w:styleId="HeaderChar">
    <w:name w:val="Header Char"/>
    <w:basedOn w:val="DefaultParagraphFont"/>
    <w:link w:val="Header"/>
    <w:uiPriority w:val="99"/>
    <w:rsid w:val="00C538DB"/>
    <w:rPr>
      <w:rFonts w:ascii="Arial" w:eastAsia="Arial" w:hAnsi="Arial" w:cs="Arial"/>
      <w:color w:val="000000"/>
      <w:szCs w:val="20"/>
    </w:rPr>
  </w:style>
  <w:style w:type="paragraph" w:styleId="Footer">
    <w:name w:val="footer"/>
    <w:basedOn w:val="Normal"/>
    <w:link w:val="FooterChar"/>
    <w:uiPriority w:val="99"/>
    <w:unhideWhenUsed/>
    <w:rsid w:val="00C538DB"/>
    <w:pPr>
      <w:tabs>
        <w:tab w:val="center" w:pos="4153"/>
        <w:tab w:val="right" w:pos="8306"/>
      </w:tabs>
      <w:spacing w:line="240" w:lineRule="auto"/>
    </w:pPr>
  </w:style>
  <w:style w:type="character" w:customStyle="1" w:styleId="FooterChar">
    <w:name w:val="Footer Char"/>
    <w:basedOn w:val="DefaultParagraphFont"/>
    <w:link w:val="Footer"/>
    <w:uiPriority w:val="99"/>
    <w:rsid w:val="00C538DB"/>
    <w:rPr>
      <w:rFonts w:ascii="Arial" w:eastAsia="Arial" w:hAnsi="Arial" w:cs="Arial"/>
      <w:color w:val="000000"/>
      <w:szCs w:val="20"/>
    </w:rPr>
  </w:style>
  <w:style w:type="paragraph" w:styleId="Revision">
    <w:name w:val="Revision"/>
    <w:hidden/>
    <w:uiPriority w:val="99"/>
    <w:semiHidden/>
    <w:rsid w:val="009F483F"/>
    <w:pPr>
      <w:spacing w:after="0" w:line="240" w:lineRule="auto"/>
    </w:pPr>
    <w:rPr>
      <w:rFonts w:ascii="Arial" w:eastAsia="Arial" w:hAnsi="Arial" w:cs="Arial"/>
      <w:color w:val="000000"/>
      <w:szCs w:val="20"/>
    </w:rPr>
  </w:style>
  <w:style w:type="paragraph" w:customStyle="1" w:styleId="Style-2">
    <w:name w:val="Style-2"/>
    <w:rsid w:val="00390FE9"/>
    <w:pPr>
      <w:suppressAutoHyphens/>
      <w:spacing w:after="0" w:line="240" w:lineRule="auto"/>
    </w:pPr>
    <w:rPr>
      <w:rFonts w:ascii="Times New Roman" w:eastAsia="Arial" w:hAnsi="Times New Roman" w:cs="Times New Roman"/>
      <w:sz w:val="20"/>
      <w:szCs w:val="20"/>
      <w:lang w:eastAsia="he-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36E86"/>
    <w:pPr>
      <w:spacing w:after="0"/>
    </w:pPr>
    <w:rPr>
      <w:rFonts w:ascii="Arial" w:eastAsia="Arial" w:hAnsi="Arial" w:cs="Arial"/>
      <w:color w:val="000000"/>
      <w:szCs w:val="20"/>
    </w:rPr>
  </w:style>
  <w:style w:type="paragraph" w:styleId="Heading1">
    <w:name w:val="heading 1"/>
    <w:basedOn w:val="Normal"/>
    <w:next w:val="Normal"/>
    <w:link w:val="Heading1Char"/>
    <w:uiPriority w:val="9"/>
    <w:qFormat/>
    <w:rsid w:val="00C70DDE"/>
    <w:pPr>
      <w:spacing w:after="200"/>
      <w:outlineLvl w:val="0"/>
    </w:pPr>
    <w:rPr>
      <w:rFonts w:asciiTheme="minorHAnsi" w:eastAsiaTheme="minorHAnsi" w:hAnsiTheme="minorHAnsi" w:cstheme="minorBidi"/>
      <w:b/>
      <w:bCs/>
      <w:color w:val="auto"/>
      <w:sz w:val="32"/>
      <w:szCs w:val="24"/>
    </w:rPr>
  </w:style>
  <w:style w:type="paragraph" w:styleId="Heading2">
    <w:name w:val="heading 2"/>
    <w:basedOn w:val="Normal"/>
    <w:next w:val="Normal"/>
    <w:link w:val="Heading2Char"/>
    <w:uiPriority w:val="9"/>
    <w:unhideWhenUsed/>
    <w:qFormat/>
    <w:rsid w:val="00477C52"/>
    <w:pPr>
      <w:keepNext/>
      <w:keepLines/>
      <w:spacing w:before="200"/>
      <w:outlineLvl w:val="1"/>
    </w:pPr>
    <w:rPr>
      <w:rFonts w:asciiTheme="majorHAnsi" w:eastAsiaTheme="majorEastAsia" w:hAnsiTheme="majorHAnsi" w:cstheme="majorBidi"/>
      <w:b/>
      <w:bCs/>
      <w:color w:val="auto"/>
      <w:sz w:val="26"/>
      <w:szCs w:val="26"/>
    </w:rPr>
  </w:style>
  <w:style w:type="paragraph" w:styleId="Heading3">
    <w:name w:val="heading 3"/>
    <w:basedOn w:val="Normal"/>
    <w:next w:val="Normal"/>
    <w:link w:val="Heading3Char"/>
    <w:uiPriority w:val="9"/>
    <w:semiHidden/>
    <w:unhideWhenUsed/>
    <w:qFormat/>
    <w:rsid w:val="000613D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DDE"/>
    <w:rPr>
      <w:b/>
      <w:bCs/>
      <w:sz w:val="32"/>
      <w:szCs w:val="24"/>
    </w:rPr>
  </w:style>
  <w:style w:type="character" w:customStyle="1" w:styleId="Heading2Char">
    <w:name w:val="Heading 2 Char"/>
    <w:basedOn w:val="DefaultParagraphFont"/>
    <w:link w:val="Heading2"/>
    <w:uiPriority w:val="9"/>
    <w:rsid w:val="00477C5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613D5"/>
    <w:rPr>
      <w:rFonts w:asciiTheme="majorHAnsi" w:eastAsiaTheme="majorEastAsia" w:hAnsiTheme="majorHAnsi" w:cstheme="majorBidi"/>
      <w:b/>
      <w:bCs/>
      <w:color w:val="4F81BD" w:themeColor="accent1"/>
      <w:szCs w:val="20"/>
    </w:rPr>
  </w:style>
  <w:style w:type="paragraph" w:styleId="BalloonText">
    <w:name w:val="Balloon Text"/>
    <w:basedOn w:val="Normal"/>
    <w:link w:val="BalloonTextChar"/>
    <w:uiPriority w:val="99"/>
    <w:semiHidden/>
    <w:unhideWhenUsed/>
    <w:rsid w:val="000E78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8B7"/>
    <w:rPr>
      <w:rFonts w:ascii="Tahoma" w:eastAsia="Arial" w:hAnsi="Tahoma" w:cs="Tahoma"/>
      <w:color w:val="000000"/>
      <w:sz w:val="16"/>
      <w:szCs w:val="16"/>
    </w:rPr>
  </w:style>
  <w:style w:type="paragraph" w:styleId="Caption">
    <w:name w:val="caption"/>
    <w:basedOn w:val="Normal"/>
    <w:next w:val="Normal"/>
    <w:uiPriority w:val="35"/>
    <w:unhideWhenUsed/>
    <w:qFormat/>
    <w:rsid w:val="00BF6474"/>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6670D7"/>
  </w:style>
  <w:style w:type="character" w:styleId="Hyperlink">
    <w:name w:val="Hyperlink"/>
    <w:basedOn w:val="DefaultParagraphFont"/>
    <w:uiPriority w:val="99"/>
    <w:unhideWhenUsed/>
    <w:rsid w:val="006670D7"/>
    <w:rPr>
      <w:color w:val="0000FF" w:themeColor="hyperlink"/>
      <w:u w:val="single"/>
    </w:rPr>
  </w:style>
  <w:style w:type="paragraph" w:styleId="NormalWeb">
    <w:name w:val="Normal (Web)"/>
    <w:basedOn w:val="Normal"/>
    <w:uiPriority w:val="99"/>
    <w:unhideWhenUsed/>
    <w:rsid w:val="004D02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Quote">
    <w:name w:val="Quote"/>
    <w:basedOn w:val="Normal"/>
    <w:next w:val="Normal"/>
    <w:link w:val="QuoteChar"/>
    <w:uiPriority w:val="29"/>
    <w:qFormat/>
    <w:rsid w:val="000D2F10"/>
    <w:pPr>
      <w:spacing w:after="200"/>
    </w:pPr>
    <w:rPr>
      <w:rFonts w:ascii="Courier New" w:eastAsiaTheme="minorHAnsi" w:hAnsi="Courier New" w:cs="Courier New"/>
      <w:color w:val="auto"/>
      <w:sz w:val="16"/>
      <w:szCs w:val="16"/>
    </w:rPr>
  </w:style>
  <w:style w:type="character" w:customStyle="1" w:styleId="QuoteChar">
    <w:name w:val="Quote Char"/>
    <w:basedOn w:val="DefaultParagraphFont"/>
    <w:link w:val="Quote"/>
    <w:uiPriority w:val="29"/>
    <w:rsid w:val="000D2F10"/>
    <w:rPr>
      <w:rFonts w:ascii="Courier New" w:hAnsi="Courier New" w:cs="Courier New"/>
      <w:sz w:val="16"/>
      <w:szCs w:val="16"/>
    </w:rPr>
  </w:style>
  <w:style w:type="paragraph" w:styleId="NoSpacing">
    <w:name w:val="No Spacing"/>
    <w:uiPriority w:val="1"/>
    <w:qFormat/>
    <w:rsid w:val="00E0239A"/>
    <w:pPr>
      <w:spacing w:after="0" w:line="240" w:lineRule="auto"/>
    </w:pPr>
    <w:rPr>
      <w:rFonts w:ascii="Arial" w:eastAsia="Arial" w:hAnsi="Arial" w:cs="Arial"/>
      <w:color w:val="000000"/>
      <w:szCs w:val="20"/>
    </w:rPr>
  </w:style>
  <w:style w:type="table" w:styleId="TableGrid">
    <w:name w:val="Table Grid"/>
    <w:basedOn w:val="TableNormal"/>
    <w:uiPriority w:val="59"/>
    <w:rsid w:val="00BE7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208B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5208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08B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208B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4">
    <w:name w:val="Light Shading Accent 4"/>
    <w:basedOn w:val="TableNormal"/>
    <w:uiPriority w:val="60"/>
    <w:rsid w:val="005208B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5208B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5208B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208B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EndNoteBibliographyTitle">
    <w:name w:val="EndNote Bibliography Title"/>
    <w:basedOn w:val="Normal"/>
    <w:link w:val="EndNoteBibliographyTitleChar"/>
    <w:rsid w:val="000D638E"/>
    <w:pPr>
      <w:jc w:val="center"/>
    </w:pPr>
    <w:rPr>
      <w:noProof/>
    </w:rPr>
  </w:style>
  <w:style w:type="character" w:customStyle="1" w:styleId="EndNoteBibliographyTitleChar">
    <w:name w:val="EndNote Bibliography Title Char"/>
    <w:basedOn w:val="DefaultParagraphFont"/>
    <w:link w:val="EndNoteBibliographyTitle"/>
    <w:rsid w:val="000D638E"/>
    <w:rPr>
      <w:rFonts w:ascii="Arial" w:eastAsia="Arial" w:hAnsi="Arial" w:cs="Arial"/>
      <w:noProof/>
      <w:color w:val="000000"/>
      <w:szCs w:val="20"/>
    </w:rPr>
  </w:style>
  <w:style w:type="paragraph" w:customStyle="1" w:styleId="EndNoteBibliography">
    <w:name w:val="EndNote Bibliography"/>
    <w:basedOn w:val="Normal"/>
    <w:link w:val="EndNoteBibliographyChar"/>
    <w:rsid w:val="000D638E"/>
    <w:pPr>
      <w:spacing w:line="240" w:lineRule="auto"/>
    </w:pPr>
    <w:rPr>
      <w:noProof/>
    </w:rPr>
  </w:style>
  <w:style w:type="character" w:customStyle="1" w:styleId="EndNoteBibliographyChar">
    <w:name w:val="EndNote Bibliography Char"/>
    <w:basedOn w:val="DefaultParagraphFont"/>
    <w:link w:val="EndNoteBibliography"/>
    <w:rsid w:val="000D638E"/>
    <w:rPr>
      <w:rFonts w:ascii="Arial" w:eastAsia="Arial" w:hAnsi="Arial" w:cs="Arial"/>
      <w:noProof/>
      <w:color w:val="000000"/>
      <w:szCs w:val="20"/>
    </w:rPr>
  </w:style>
  <w:style w:type="character" w:styleId="PlaceholderText">
    <w:name w:val="Placeholder Text"/>
    <w:basedOn w:val="DefaultParagraphFont"/>
    <w:uiPriority w:val="99"/>
    <w:semiHidden/>
    <w:rsid w:val="00390880"/>
    <w:rPr>
      <w:color w:val="808080"/>
    </w:rPr>
  </w:style>
  <w:style w:type="paragraph" w:styleId="Header">
    <w:name w:val="header"/>
    <w:basedOn w:val="Normal"/>
    <w:link w:val="HeaderChar"/>
    <w:uiPriority w:val="99"/>
    <w:unhideWhenUsed/>
    <w:rsid w:val="00C538DB"/>
    <w:pPr>
      <w:tabs>
        <w:tab w:val="center" w:pos="4153"/>
        <w:tab w:val="right" w:pos="8306"/>
      </w:tabs>
      <w:spacing w:line="240" w:lineRule="auto"/>
    </w:pPr>
  </w:style>
  <w:style w:type="character" w:customStyle="1" w:styleId="HeaderChar">
    <w:name w:val="Header Char"/>
    <w:basedOn w:val="DefaultParagraphFont"/>
    <w:link w:val="Header"/>
    <w:uiPriority w:val="99"/>
    <w:rsid w:val="00C538DB"/>
    <w:rPr>
      <w:rFonts w:ascii="Arial" w:eastAsia="Arial" w:hAnsi="Arial" w:cs="Arial"/>
      <w:color w:val="000000"/>
      <w:szCs w:val="20"/>
    </w:rPr>
  </w:style>
  <w:style w:type="paragraph" w:styleId="Footer">
    <w:name w:val="footer"/>
    <w:basedOn w:val="Normal"/>
    <w:link w:val="FooterChar"/>
    <w:uiPriority w:val="99"/>
    <w:unhideWhenUsed/>
    <w:rsid w:val="00C538DB"/>
    <w:pPr>
      <w:tabs>
        <w:tab w:val="center" w:pos="4153"/>
        <w:tab w:val="right" w:pos="8306"/>
      </w:tabs>
      <w:spacing w:line="240" w:lineRule="auto"/>
    </w:pPr>
  </w:style>
  <w:style w:type="character" w:customStyle="1" w:styleId="FooterChar">
    <w:name w:val="Footer Char"/>
    <w:basedOn w:val="DefaultParagraphFont"/>
    <w:link w:val="Footer"/>
    <w:uiPriority w:val="99"/>
    <w:rsid w:val="00C538DB"/>
    <w:rPr>
      <w:rFonts w:ascii="Arial" w:eastAsia="Arial" w:hAnsi="Arial" w:cs="Arial"/>
      <w:color w:val="000000"/>
      <w:szCs w:val="20"/>
    </w:rPr>
  </w:style>
  <w:style w:type="paragraph" w:styleId="Revision">
    <w:name w:val="Revision"/>
    <w:hidden/>
    <w:uiPriority w:val="99"/>
    <w:semiHidden/>
    <w:rsid w:val="009F483F"/>
    <w:pPr>
      <w:spacing w:after="0" w:line="240" w:lineRule="auto"/>
    </w:pPr>
    <w:rPr>
      <w:rFonts w:ascii="Arial" w:eastAsia="Arial" w:hAnsi="Arial" w:cs="Arial"/>
      <w:color w:val="000000"/>
      <w:szCs w:val="20"/>
    </w:rPr>
  </w:style>
  <w:style w:type="paragraph" w:customStyle="1" w:styleId="Style-2">
    <w:name w:val="Style-2"/>
    <w:rsid w:val="00390FE9"/>
    <w:pPr>
      <w:suppressAutoHyphens/>
      <w:spacing w:after="0" w:line="240" w:lineRule="auto"/>
    </w:pPr>
    <w:rPr>
      <w:rFonts w:ascii="Times New Roman" w:eastAsia="Arial" w:hAnsi="Times New Roman" w:cs="Times New Roman"/>
      <w:sz w:val="20"/>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16">
      <w:bodyDiv w:val="1"/>
      <w:marLeft w:val="0"/>
      <w:marRight w:val="0"/>
      <w:marTop w:val="0"/>
      <w:marBottom w:val="0"/>
      <w:divBdr>
        <w:top w:val="none" w:sz="0" w:space="0" w:color="auto"/>
        <w:left w:val="none" w:sz="0" w:space="0" w:color="auto"/>
        <w:bottom w:val="none" w:sz="0" w:space="0" w:color="auto"/>
        <w:right w:val="none" w:sz="0" w:space="0" w:color="auto"/>
      </w:divBdr>
    </w:div>
    <w:div w:id="14618291">
      <w:bodyDiv w:val="1"/>
      <w:marLeft w:val="0"/>
      <w:marRight w:val="0"/>
      <w:marTop w:val="0"/>
      <w:marBottom w:val="0"/>
      <w:divBdr>
        <w:top w:val="none" w:sz="0" w:space="0" w:color="auto"/>
        <w:left w:val="none" w:sz="0" w:space="0" w:color="auto"/>
        <w:bottom w:val="none" w:sz="0" w:space="0" w:color="auto"/>
        <w:right w:val="none" w:sz="0" w:space="0" w:color="auto"/>
      </w:divBdr>
      <w:divsChild>
        <w:div w:id="223104402">
          <w:marLeft w:val="547"/>
          <w:marRight w:val="0"/>
          <w:marTop w:val="0"/>
          <w:marBottom w:val="0"/>
          <w:divBdr>
            <w:top w:val="none" w:sz="0" w:space="0" w:color="auto"/>
            <w:left w:val="none" w:sz="0" w:space="0" w:color="auto"/>
            <w:bottom w:val="none" w:sz="0" w:space="0" w:color="auto"/>
            <w:right w:val="none" w:sz="0" w:space="0" w:color="auto"/>
          </w:divBdr>
        </w:div>
      </w:divsChild>
    </w:div>
    <w:div w:id="48890880">
      <w:bodyDiv w:val="1"/>
      <w:marLeft w:val="0"/>
      <w:marRight w:val="0"/>
      <w:marTop w:val="0"/>
      <w:marBottom w:val="0"/>
      <w:divBdr>
        <w:top w:val="none" w:sz="0" w:space="0" w:color="auto"/>
        <w:left w:val="none" w:sz="0" w:space="0" w:color="auto"/>
        <w:bottom w:val="none" w:sz="0" w:space="0" w:color="auto"/>
        <w:right w:val="none" w:sz="0" w:space="0" w:color="auto"/>
      </w:divBdr>
      <w:divsChild>
        <w:div w:id="1104499101">
          <w:marLeft w:val="547"/>
          <w:marRight w:val="0"/>
          <w:marTop w:val="0"/>
          <w:marBottom w:val="0"/>
          <w:divBdr>
            <w:top w:val="none" w:sz="0" w:space="0" w:color="auto"/>
            <w:left w:val="none" w:sz="0" w:space="0" w:color="auto"/>
            <w:bottom w:val="none" w:sz="0" w:space="0" w:color="auto"/>
            <w:right w:val="none" w:sz="0" w:space="0" w:color="auto"/>
          </w:divBdr>
        </w:div>
      </w:divsChild>
    </w:div>
    <w:div w:id="136459792">
      <w:bodyDiv w:val="1"/>
      <w:marLeft w:val="0"/>
      <w:marRight w:val="0"/>
      <w:marTop w:val="0"/>
      <w:marBottom w:val="0"/>
      <w:divBdr>
        <w:top w:val="none" w:sz="0" w:space="0" w:color="auto"/>
        <w:left w:val="none" w:sz="0" w:space="0" w:color="auto"/>
        <w:bottom w:val="none" w:sz="0" w:space="0" w:color="auto"/>
        <w:right w:val="none" w:sz="0" w:space="0" w:color="auto"/>
      </w:divBdr>
    </w:div>
    <w:div w:id="181819039">
      <w:bodyDiv w:val="1"/>
      <w:marLeft w:val="0"/>
      <w:marRight w:val="0"/>
      <w:marTop w:val="0"/>
      <w:marBottom w:val="0"/>
      <w:divBdr>
        <w:top w:val="none" w:sz="0" w:space="0" w:color="auto"/>
        <w:left w:val="none" w:sz="0" w:space="0" w:color="auto"/>
        <w:bottom w:val="none" w:sz="0" w:space="0" w:color="auto"/>
        <w:right w:val="none" w:sz="0" w:space="0" w:color="auto"/>
      </w:divBdr>
      <w:divsChild>
        <w:div w:id="519468317">
          <w:marLeft w:val="547"/>
          <w:marRight w:val="0"/>
          <w:marTop w:val="0"/>
          <w:marBottom w:val="0"/>
          <w:divBdr>
            <w:top w:val="none" w:sz="0" w:space="0" w:color="auto"/>
            <w:left w:val="none" w:sz="0" w:space="0" w:color="auto"/>
            <w:bottom w:val="none" w:sz="0" w:space="0" w:color="auto"/>
            <w:right w:val="none" w:sz="0" w:space="0" w:color="auto"/>
          </w:divBdr>
        </w:div>
      </w:divsChild>
    </w:div>
    <w:div w:id="243800941">
      <w:bodyDiv w:val="1"/>
      <w:marLeft w:val="0"/>
      <w:marRight w:val="0"/>
      <w:marTop w:val="0"/>
      <w:marBottom w:val="0"/>
      <w:divBdr>
        <w:top w:val="none" w:sz="0" w:space="0" w:color="auto"/>
        <w:left w:val="none" w:sz="0" w:space="0" w:color="auto"/>
        <w:bottom w:val="none" w:sz="0" w:space="0" w:color="auto"/>
        <w:right w:val="none" w:sz="0" w:space="0" w:color="auto"/>
      </w:divBdr>
    </w:div>
    <w:div w:id="257907680">
      <w:bodyDiv w:val="1"/>
      <w:marLeft w:val="0"/>
      <w:marRight w:val="0"/>
      <w:marTop w:val="0"/>
      <w:marBottom w:val="0"/>
      <w:divBdr>
        <w:top w:val="none" w:sz="0" w:space="0" w:color="auto"/>
        <w:left w:val="none" w:sz="0" w:space="0" w:color="auto"/>
        <w:bottom w:val="none" w:sz="0" w:space="0" w:color="auto"/>
        <w:right w:val="none" w:sz="0" w:space="0" w:color="auto"/>
      </w:divBdr>
    </w:div>
    <w:div w:id="285157547">
      <w:bodyDiv w:val="1"/>
      <w:marLeft w:val="0"/>
      <w:marRight w:val="0"/>
      <w:marTop w:val="0"/>
      <w:marBottom w:val="0"/>
      <w:divBdr>
        <w:top w:val="none" w:sz="0" w:space="0" w:color="auto"/>
        <w:left w:val="none" w:sz="0" w:space="0" w:color="auto"/>
        <w:bottom w:val="none" w:sz="0" w:space="0" w:color="auto"/>
        <w:right w:val="none" w:sz="0" w:space="0" w:color="auto"/>
      </w:divBdr>
    </w:div>
    <w:div w:id="443426505">
      <w:bodyDiv w:val="1"/>
      <w:marLeft w:val="0"/>
      <w:marRight w:val="0"/>
      <w:marTop w:val="0"/>
      <w:marBottom w:val="0"/>
      <w:divBdr>
        <w:top w:val="none" w:sz="0" w:space="0" w:color="auto"/>
        <w:left w:val="none" w:sz="0" w:space="0" w:color="auto"/>
        <w:bottom w:val="none" w:sz="0" w:space="0" w:color="auto"/>
        <w:right w:val="none" w:sz="0" w:space="0" w:color="auto"/>
      </w:divBdr>
      <w:divsChild>
        <w:div w:id="904687117">
          <w:marLeft w:val="547"/>
          <w:marRight w:val="0"/>
          <w:marTop w:val="0"/>
          <w:marBottom w:val="0"/>
          <w:divBdr>
            <w:top w:val="none" w:sz="0" w:space="0" w:color="auto"/>
            <w:left w:val="none" w:sz="0" w:space="0" w:color="auto"/>
            <w:bottom w:val="none" w:sz="0" w:space="0" w:color="auto"/>
            <w:right w:val="none" w:sz="0" w:space="0" w:color="auto"/>
          </w:divBdr>
        </w:div>
      </w:divsChild>
    </w:div>
    <w:div w:id="461777152">
      <w:bodyDiv w:val="1"/>
      <w:marLeft w:val="0"/>
      <w:marRight w:val="0"/>
      <w:marTop w:val="0"/>
      <w:marBottom w:val="0"/>
      <w:divBdr>
        <w:top w:val="none" w:sz="0" w:space="0" w:color="auto"/>
        <w:left w:val="none" w:sz="0" w:space="0" w:color="auto"/>
        <w:bottom w:val="none" w:sz="0" w:space="0" w:color="auto"/>
        <w:right w:val="none" w:sz="0" w:space="0" w:color="auto"/>
      </w:divBdr>
    </w:div>
    <w:div w:id="750005912">
      <w:bodyDiv w:val="1"/>
      <w:marLeft w:val="0"/>
      <w:marRight w:val="0"/>
      <w:marTop w:val="0"/>
      <w:marBottom w:val="0"/>
      <w:divBdr>
        <w:top w:val="none" w:sz="0" w:space="0" w:color="auto"/>
        <w:left w:val="none" w:sz="0" w:space="0" w:color="auto"/>
        <w:bottom w:val="none" w:sz="0" w:space="0" w:color="auto"/>
        <w:right w:val="none" w:sz="0" w:space="0" w:color="auto"/>
      </w:divBdr>
      <w:divsChild>
        <w:div w:id="1687947469">
          <w:marLeft w:val="547"/>
          <w:marRight w:val="0"/>
          <w:marTop w:val="0"/>
          <w:marBottom w:val="0"/>
          <w:divBdr>
            <w:top w:val="none" w:sz="0" w:space="0" w:color="auto"/>
            <w:left w:val="none" w:sz="0" w:space="0" w:color="auto"/>
            <w:bottom w:val="none" w:sz="0" w:space="0" w:color="auto"/>
            <w:right w:val="none" w:sz="0" w:space="0" w:color="auto"/>
          </w:divBdr>
        </w:div>
      </w:divsChild>
    </w:div>
    <w:div w:id="874461643">
      <w:bodyDiv w:val="1"/>
      <w:marLeft w:val="0"/>
      <w:marRight w:val="0"/>
      <w:marTop w:val="0"/>
      <w:marBottom w:val="0"/>
      <w:divBdr>
        <w:top w:val="none" w:sz="0" w:space="0" w:color="auto"/>
        <w:left w:val="none" w:sz="0" w:space="0" w:color="auto"/>
        <w:bottom w:val="none" w:sz="0" w:space="0" w:color="auto"/>
        <w:right w:val="none" w:sz="0" w:space="0" w:color="auto"/>
      </w:divBdr>
    </w:div>
    <w:div w:id="885529455">
      <w:bodyDiv w:val="1"/>
      <w:marLeft w:val="0"/>
      <w:marRight w:val="0"/>
      <w:marTop w:val="0"/>
      <w:marBottom w:val="0"/>
      <w:divBdr>
        <w:top w:val="none" w:sz="0" w:space="0" w:color="auto"/>
        <w:left w:val="none" w:sz="0" w:space="0" w:color="auto"/>
        <w:bottom w:val="none" w:sz="0" w:space="0" w:color="auto"/>
        <w:right w:val="none" w:sz="0" w:space="0" w:color="auto"/>
      </w:divBdr>
      <w:divsChild>
        <w:div w:id="65805195">
          <w:marLeft w:val="547"/>
          <w:marRight w:val="0"/>
          <w:marTop w:val="0"/>
          <w:marBottom w:val="0"/>
          <w:divBdr>
            <w:top w:val="none" w:sz="0" w:space="0" w:color="auto"/>
            <w:left w:val="none" w:sz="0" w:space="0" w:color="auto"/>
            <w:bottom w:val="none" w:sz="0" w:space="0" w:color="auto"/>
            <w:right w:val="none" w:sz="0" w:space="0" w:color="auto"/>
          </w:divBdr>
        </w:div>
      </w:divsChild>
    </w:div>
    <w:div w:id="978922382">
      <w:bodyDiv w:val="1"/>
      <w:marLeft w:val="0"/>
      <w:marRight w:val="0"/>
      <w:marTop w:val="0"/>
      <w:marBottom w:val="0"/>
      <w:divBdr>
        <w:top w:val="none" w:sz="0" w:space="0" w:color="auto"/>
        <w:left w:val="none" w:sz="0" w:space="0" w:color="auto"/>
        <w:bottom w:val="none" w:sz="0" w:space="0" w:color="auto"/>
        <w:right w:val="none" w:sz="0" w:space="0" w:color="auto"/>
      </w:divBdr>
    </w:div>
    <w:div w:id="984118735">
      <w:bodyDiv w:val="1"/>
      <w:marLeft w:val="0"/>
      <w:marRight w:val="0"/>
      <w:marTop w:val="0"/>
      <w:marBottom w:val="0"/>
      <w:divBdr>
        <w:top w:val="none" w:sz="0" w:space="0" w:color="auto"/>
        <w:left w:val="none" w:sz="0" w:space="0" w:color="auto"/>
        <w:bottom w:val="none" w:sz="0" w:space="0" w:color="auto"/>
        <w:right w:val="none" w:sz="0" w:space="0" w:color="auto"/>
      </w:divBdr>
    </w:div>
    <w:div w:id="1067457724">
      <w:bodyDiv w:val="1"/>
      <w:marLeft w:val="0"/>
      <w:marRight w:val="0"/>
      <w:marTop w:val="0"/>
      <w:marBottom w:val="0"/>
      <w:divBdr>
        <w:top w:val="none" w:sz="0" w:space="0" w:color="auto"/>
        <w:left w:val="none" w:sz="0" w:space="0" w:color="auto"/>
        <w:bottom w:val="none" w:sz="0" w:space="0" w:color="auto"/>
        <w:right w:val="none" w:sz="0" w:space="0" w:color="auto"/>
      </w:divBdr>
      <w:divsChild>
        <w:div w:id="30426632">
          <w:marLeft w:val="547"/>
          <w:marRight w:val="0"/>
          <w:marTop w:val="0"/>
          <w:marBottom w:val="0"/>
          <w:divBdr>
            <w:top w:val="none" w:sz="0" w:space="0" w:color="auto"/>
            <w:left w:val="none" w:sz="0" w:space="0" w:color="auto"/>
            <w:bottom w:val="none" w:sz="0" w:space="0" w:color="auto"/>
            <w:right w:val="none" w:sz="0" w:space="0" w:color="auto"/>
          </w:divBdr>
        </w:div>
      </w:divsChild>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38958477">
      <w:bodyDiv w:val="1"/>
      <w:marLeft w:val="0"/>
      <w:marRight w:val="0"/>
      <w:marTop w:val="0"/>
      <w:marBottom w:val="0"/>
      <w:divBdr>
        <w:top w:val="none" w:sz="0" w:space="0" w:color="auto"/>
        <w:left w:val="none" w:sz="0" w:space="0" w:color="auto"/>
        <w:bottom w:val="none" w:sz="0" w:space="0" w:color="auto"/>
        <w:right w:val="none" w:sz="0" w:space="0" w:color="auto"/>
      </w:divBdr>
    </w:div>
    <w:div w:id="1199976867">
      <w:bodyDiv w:val="1"/>
      <w:marLeft w:val="0"/>
      <w:marRight w:val="0"/>
      <w:marTop w:val="0"/>
      <w:marBottom w:val="0"/>
      <w:divBdr>
        <w:top w:val="none" w:sz="0" w:space="0" w:color="auto"/>
        <w:left w:val="none" w:sz="0" w:space="0" w:color="auto"/>
        <w:bottom w:val="none" w:sz="0" w:space="0" w:color="auto"/>
        <w:right w:val="none" w:sz="0" w:space="0" w:color="auto"/>
      </w:divBdr>
    </w:div>
    <w:div w:id="1207176772">
      <w:bodyDiv w:val="1"/>
      <w:marLeft w:val="0"/>
      <w:marRight w:val="0"/>
      <w:marTop w:val="0"/>
      <w:marBottom w:val="0"/>
      <w:divBdr>
        <w:top w:val="none" w:sz="0" w:space="0" w:color="auto"/>
        <w:left w:val="none" w:sz="0" w:space="0" w:color="auto"/>
        <w:bottom w:val="none" w:sz="0" w:space="0" w:color="auto"/>
        <w:right w:val="none" w:sz="0" w:space="0" w:color="auto"/>
      </w:divBdr>
    </w:div>
    <w:div w:id="1292907582">
      <w:bodyDiv w:val="1"/>
      <w:marLeft w:val="0"/>
      <w:marRight w:val="0"/>
      <w:marTop w:val="0"/>
      <w:marBottom w:val="0"/>
      <w:divBdr>
        <w:top w:val="none" w:sz="0" w:space="0" w:color="auto"/>
        <w:left w:val="none" w:sz="0" w:space="0" w:color="auto"/>
        <w:bottom w:val="none" w:sz="0" w:space="0" w:color="auto"/>
        <w:right w:val="none" w:sz="0" w:space="0" w:color="auto"/>
      </w:divBdr>
    </w:div>
    <w:div w:id="1353724595">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1">
          <w:marLeft w:val="547"/>
          <w:marRight w:val="0"/>
          <w:marTop w:val="0"/>
          <w:marBottom w:val="0"/>
          <w:divBdr>
            <w:top w:val="none" w:sz="0" w:space="0" w:color="auto"/>
            <w:left w:val="none" w:sz="0" w:space="0" w:color="auto"/>
            <w:bottom w:val="none" w:sz="0" w:space="0" w:color="auto"/>
            <w:right w:val="none" w:sz="0" w:space="0" w:color="auto"/>
          </w:divBdr>
        </w:div>
      </w:divsChild>
    </w:div>
    <w:div w:id="1384593903">
      <w:bodyDiv w:val="1"/>
      <w:marLeft w:val="0"/>
      <w:marRight w:val="0"/>
      <w:marTop w:val="0"/>
      <w:marBottom w:val="0"/>
      <w:divBdr>
        <w:top w:val="none" w:sz="0" w:space="0" w:color="auto"/>
        <w:left w:val="none" w:sz="0" w:space="0" w:color="auto"/>
        <w:bottom w:val="none" w:sz="0" w:space="0" w:color="auto"/>
        <w:right w:val="none" w:sz="0" w:space="0" w:color="auto"/>
      </w:divBdr>
    </w:div>
    <w:div w:id="1410226752">
      <w:bodyDiv w:val="1"/>
      <w:marLeft w:val="0"/>
      <w:marRight w:val="0"/>
      <w:marTop w:val="0"/>
      <w:marBottom w:val="0"/>
      <w:divBdr>
        <w:top w:val="none" w:sz="0" w:space="0" w:color="auto"/>
        <w:left w:val="none" w:sz="0" w:space="0" w:color="auto"/>
        <w:bottom w:val="none" w:sz="0" w:space="0" w:color="auto"/>
        <w:right w:val="none" w:sz="0" w:space="0" w:color="auto"/>
      </w:divBdr>
    </w:div>
    <w:div w:id="1419212348">
      <w:bodyDiv w:val="1"/>
      <w:marLeft w:val="0"/>
      <w:marRight w:val="0"/>
      <w:marTop w:val="0"/>
      <w:marBottom w:val="0"/>
      <w:divBdr>
        <w:top w:val="none" w:sz="0" w:space="0" w:color="auto"/>
        <w:left w:val="none" w:sz="0" w:space="0" w:color="auto"/>
        <w:bottom w:val="none" w:sz="0" w:space="0" w:color="auto"/>
        <w:right w:val="none" w:sz="0" w:space="0" w:color="auto"/>
      </w:divBdr>
    </w:div>
    <w:div w:id="1471901011">
      <w:bodyDiv w:val="1"/>
      <w:marLeft w:val="0"/>
      <w:marRight w:val="0"/>
      <w:marTop w:val="0"/>
      <w:marBottom w:val="0"/>
      <w:divBdr>
        <w:top w:val="none" w:sz="0" w:space="0" w:color="auto"/>
        <w:left w:val="none" w:sz="0" w:space="0" w:color="auto"/>
        <w:bottom w:val="none" w:sz="0" w:space="0" w:color="auto"/>
        <w:right w:val="none" w:sz="0" w:space="0" w:color="auto"/>
      </w:divBdr>
      <w:divsChild>
        <w:div w:id="283123012">
          <w:marLeft w:val="0"/>
          <w:marRight w:val="0"/>
          <w:marTop w:val="0"/>
          <w:marBottom w:val="0"/>
          <w:divBdr>
            <w:top w:val="none" w:sz="0" w:space="0" w:color="auto"/>
            <w:left w:val="none" w:sz="0" w:space="0" w:color="auto"/>
            <w:bottom w:val="none" w:sz="0" w:space="0" w:color="auto"/>
            <w:right w:val="none" w:sz="0" w:space="0" w:color="auto"/>
          </w:divBdr>
        </w:div>
      </w:divsChild>
    </w:div>
    <w:div w:id="1537280746">
      <w:bodyDiv w:val="1"/>
      <w:marLeft w:val="0"/>
      <w:marRight w:val="0"/>
      <w:marTop w:val="0"/>
      <w:marBottom w:val="0"/>
      <w:divBdr>
        <w:top w:val="none" w:sz="0" w:space="0" w:color="auto"/>
        <w:left w:val="none" w:sz="0" w:space="0" w:color="auto"/>
        <w:bottom w:val="none" w:sz="0" w:space="0" w:color="auto"/>
        <w:right w:val="none" w:sz="0" w:space="0" w:color="auto"/>
      </w:divBdr>
    </w:div>
    <w:div w:id="1621297897">
      <w:bodyDiv w:val="1"/>
      <w:marLeft w:val="0"/>
      <w:marRight w:val="0"/>
      <w:marTop w:val="0"/>
      <w:marBottom w:val="0"/>
      <w:divBdr>
        <w:top w:val="none" w:sz="0" w:space="0" w:color="auto"/>
        <w:left w:val="none" w:sz="0" w:space="0" w:color="auto"/>
        <w:bottom w:val="none" w:sz="0" w:space="0" w:color="auto"/>
        <w:right w:val="none" w:sz="0" w:space="0" w:color="auto"/>
      </w:divBdr>
    </w:div>
    <w:div w:id="1918243543">
      <w:bodyDiv w:val="1"/>
      <w:marLeft w:val="0"/>
      <w:marRight w:val="0"/>
      <w:marTop w:val="0"/>
      <w:marBottom w:val="0"/>
      <w:divBdr>
        <w:top w:val="none" w:sz="0" w:space="0" w:color="auto"/>
        <w:left w:val="none" w:sz="0" w:space="0" w:color="auto"/>
        <w:bottom w:val="none" w:sz="0" w:space="0" w:color="auto"/>
        <w:right w:val="none" w:sz="0" w:space="0" w:color="auto"/>
      </w:divBdr>
      <w:divsChild>
        <w:div w:id="1951350157">
          <w:marLeft w:val="0"/>
          <w:marRight w:val="0"/>
          <w:marTop w:val="0"/>
          <w:marBottom w:val="0"/>
          <w:divBdr>
            <w:top w:val="none" w:sz="0" w:space="0" w:color="auto"/>
            <w:left w:val="none" w:sz="0" w:space="0" w:color="auto"/>
            <w:bottom w:val="none" w:sz="0" w:space="0" w:color="auto"/>
            <w:right w:val="none" w:sz="0" w:space="0" w:color="auto"/>
          </w:divBdr>
        </w:div>
      </w:divsChild>
    </w:div>
    <w:div w:id="1921983992">
      <w:bodyDiv w:val="1"/>
      <w:marLeft w:val="0"/>
      <w:marRight w:val="0"/>
      <w:marTop w:val="0"/>
      <w:marBottom w:val="0"/>
      <w:divBdr>
        <w:top w:val="none" w:sz="0" w:space="0" w:color="auto"/>
        <w:left w:val="none" w:sz="0" w:space="0" w:color="auto"/>
        <w:bottom w:val="none" w:sz="0" w:space="0" w:color="auto"/>
        <w:right w:val="none" w:sz="0" w:space="0" w:color="auto"/>
      </w:divBdr>
    </w:div>
    <w:div w:id="1996756140">
      <w:bodyDiv w:val="1"/>
      <w:marLeft w:val="0"/>
      <w:marRight w:val="0"/>
      <w:marTop w:val="0"/>
      <w:marBottom w:val="0"/>
      <w:divBdr>
        <w:top w:val="none" w:sz="0" w:space="0" w:color="auto"/>
        <w:left w:val="none" w:sz="0" w:space="0" w:color="auto"/>
        <w:bottom w:val="none" w:sz="0" w:space="0" w:color="auto"/>
        <w:right w:val="none" w:sz="0" w:space="0" w:color="auto"/>
      </w:divBdr>
    </w:div>
    <w:div w:id="2060206218">
      <w:bodyDiv w:val="1"/>
      <w:marLeft w:val="0"/>
      <w:marRight w:val="0"/>
      <w:marTop w:val="0"/>
      <w:marBottom w:val="0"/>
      <w:divBdr>
        <w:top w:val="none" w:sz="0" w:space="0" w:color="auto"/>
        <w:left w:val="none" w:sz="0" w:space="0" w:color="auto"/>
        <w:bottom w:val="none" w:sz="0" w:space="0" w:color="auto"/>
        <w:right w:val="none" w:sz="0" w:space="0" w:color="auto"/>
      </w:divBdr>
    </w:div>
    <w:div w:id="2106461597">
      <w:bodyDiv w:val="1"/>
      <w:marLeft w:val="0"/>
      <w:marRight w:val="0"/>
      <w:marTop w:val="0"/>
      <w:marBottom w:val="0"/>
      <w:divBdr>
        <w:top w:val="none" w:sz="0" w:space="0" w:color="auto"/>
        <w:left w:val="none" w:sz="0" w:space="0" w:color="auto"/>
        <w:bottom w:val="none" w:sz="0" w:space="0" w:color="auto"/>
        <w:right w:val="none" w:sz="0" w:space="0" w:color="auto"/>
      </w:divBdr>
      <w:divsChild>
        <w:div w:id="15831048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diagramData" Target="diagrams/data3.xml"/><Relationship Id="rId63" Type="http://schemas.openxmlformats.org/officeDocument/2006/relationships/header" Target="header2.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header" Target="header3.xml"/><Relationship Id="rId67" Type="http://schemas.openxmlformats.org/officeDocument/2006/relationships/footer" Target="footer3.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19.png"/><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image" Target="media/image24.png"/><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chart" Target="charts/chart1.xml"/><Relationship Id="rId49" Type="http://schemas.openxmlformats.org/officeDocument/2006/relationships/image" Target="media/image1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diagramData" Target="diagrams/data1.xml"/><Relationship Id="rId30" Type="http://schemas.openxmlformats.org/officeDocument/2006/relationships/image" Target="media/image2.png"/><Relationship Id="rId31" Type="http://schemas.openxmlformats.org/officeDocument/2006/relationships/image" Target="media/image3.emf"/><Relationship Id="rId32" Type="http://schemas.openxmlformats.org/officeDocument/2006/relationships/image" Target="media/image4.tiff"/><Relationship Id="rId33" Type="http://schemas.openxmlformats.org/officeDocument/2006/relationships/image" Target="media/image5.png"/><Relationship Id="rId34" Type="http://schemas.openxmlformats.org/officeDocument/2006/relationships/diagramData" Target="diagrams/data5.xml"/><Relationship Id="rId35" Type="http://schemas.openxmlformats.org/officeDocument/2006/relationships/diagramLayout" Target="diagrams/layout5.xml"/><Relationship Id="rId36" Type="http://schemas.openxmlformats.org/officeDocument/2006/relationships/diagramQuickStyle" Target="diagrams/quickStyle5.xml"/><Relationship Id="rId37" Type="http://schemas.openxmlformats.org/officeDocument/2006/relationships/diagramColors" Target="diagrams/colors5.xml"/><Relationship Id="rId38" Type="http://schemas.microsoft.com/office/2007/relationships/diagramDrawing" Target="diagrams/drawing5.xml"/><Relationship Id="rId39" Type="http://schemas.openxmlformats.org/officeDocument/2006/relationships/image" Target="media/image6.emf"/><Relationship Id="rId70" Type="http://schemas.microsoft.com/office/2011/relationships/people" Target="people.xml"/><Relationship Id="rId20" Type="http://schemas.openxmlformats.org/officeDocument/2006/relationships/diagramLayout" Target="diagrams/layout3.xml"/><Relationship Id="rId21" Type="http://schemas.openxmlformats.org/officeDocument/2006/relationships/diagramQuickStyle" Target="diagrams/quickStyle3.xml"/><Relationship Id="rId22" Type="http://schemas.openxmlformats.org/officeDocument/2006/relationships/diagramColors" Target="diagrams/colors3.xml"/><Relationship Id="rId23" Type="http://schemas.microsoft.com/office/2007/relationships/diagramDrawing" Target="diagrams/drawing3.xml"/><Relationship Id="rId24" Type="http://schemas.openxmlformats.org/officeDocument/2006/relationships/diagramData" Target="diagrams/data4.xml"/><Relationship Id="rId25" Type="http://schemas.openxmlformats.org/officeDocument/2006/relationships/diagramLayout" Target="diagrams/layout4.xml"/><Relationship Id="rId26" Type="http://schemas.openxmlformats.org/officeDocument/2006/relationships/diagramQuickStyle" Target="diagrams/quickStyle4.xml"/><Relationship Id="rId27" Type="http://schemas.openxmlformats.org/officeDocument/2006/relationships/diagramColors" Target="diagrams/colors4.xml"/><Relationship Id="rId28" Type="http://schemas.microsoft.com/office/2007/relationships/diagramDrawing" Target="diagrams/drawing4.xml"/><Relationship Id="rId29" Type="http://schemas.openxmlformats.org/officeDocument/2006/relationships/image" Target="media/image1.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header" Target="header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firr\Desktop\Clineage_files\new_syn_m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Sheet3!$I$14</c:f>
              <c:strCache>
                <c:ptCount val="1"/>
                <c:pt idx="0">
                  <c:v>paddition</c:v>
                </c:pt>
              </c:strCache>
            </c:strRef>
          </c:tx>
          <c:spPr>
            <a:ln w="28575">
              <a:noFill/>
            </a:ln>
          </c:spPr>
          <c:trendline>
            <c:trendlineType val="poly"/>
            <c:order val="2"/>
            <c:dispRSqr val="1"/>
            <c:dispEq val="1"/>
            <c:trendlineLbl>
              <c:layout>
                <c:manualLayout>
                  <c:x val="0.00591043307086614"/>
                  <c:y val="0.00965722099108869"/>
                </c:manualLayout>
              </c:layout>
              <c:numFmt formatCode="General" sourceLinked="0"/>
              <c:txPr>
                <a:bodyPr/>
                <a:lstStyle/>
                <a:p>
                  <a:pPr>
                    <a:defRPr sz="800" b="1"/>
                  </a:pPr>
                  <a:endParaRPr lang="en-US"/>
                </a:p>
              </c:txPr>
            </c:trendlineLbl>
          </c:trendline>
          <c:xVal>
            <c:numRef>
              <c:f>Sheet3!$H$15:$H$20</c:f>
              <c:numCache>
                <c:formatCode>General</c:formatCode>
                <c:ptCount val="6"/>
                <c:pt idx="0">
                  <c:v>5.0</c:v>
                </c:pt>
                <c:pt idx="1">
                  <c:v>10.0</c:v>
                </c:pt>
                <c:pt idx="2">
                  <c:v>15.0</c:v>
                </c:pt>
                <c:pt idx="3">
                  <c:v>20.0</c:v>
                </c:pt>
                <c:pt idx="4">
                  <c:v>25.0</c:v>
                </c:pt>
                <c:pt idx="5">
                  <c:v>30.0</c:v>
                </c:pt>
              </c:numCache>
            </c:numRef>
          </c:xVal>
          <c:yVal>
            <c:numRef>
              <c:f>Sheet3!$I$15:$I$20</c:f>
              <c:numCache>
                <c:formatCode>General</c:formatCode>
                <c:ptCount val="6"/>
                <c:pt idx="0" formatCode="0.00E+00">
                  <c:v>3.07711160715E-5</c:v>
                </c:pt>
                <c:pt idx="1">
                  <c:v>0.000116536534447</c:v>
                </c:pt>
                <c:pt idx="2">
                  <c:v>0.00193720427983</c:v>
                </c:pt>
                <c:pt idx="3">
                  <c:v>0.00335496120227</c:v>
                </c:pt>
                <c:pt idx="4">
                  <c:v>0.0040160850247</c:v>
                </c:pt>
                <c:pt idx="5">
                  <c:v>0.0184910718856</c:v>
                </c:pt>
              </c:numCache>
            </c:numRef>
          </c:yVal>
          <c:smooth val="0"/>
          <c:extLst xmlns:c16r2="http://schemas.microsoft.com/office/drawing/2015/06/chart">
            <c:ext xmlns:c16="http://schemas.microsoft.com/office/drawing/2014/chart" uri="{C3380CC4-5D6E-409C-BE32-E72D297353CC}">
              <c16:uniqueId val="{00000000-BD8C-4EB8-B085-C8767A3C7B44}"/>
            </c:ext>
          </c:extLst>
        </c:ser>
        <c:ser>
          <c:idx val="1"/>
          <c:order val="1"/>
          <c:tx>
            <c:strRef>
              <c:f>Sheet3!$J$14</c:f>
              <c:strCache>
                <c:ptCount val="1"/>
                <c:pt idx="0">
                  <c:v>psubstraction</c:v>
                </c:pt>
              </c:strCache>
            </c:strRef>
          </c:tx>
          <c:spPr>
            <a:ln w="28575">
              <a:noFill/>
            </a:ln>
          </c:spPr>
          <c:trendline>
            <c:trendlineType val="poly"/>
            <c:order val="2"/>
            <c:dispRSqr val="1"/>
            <c:dispEq val="1"/>
            <c:trendlineLbl>
              <c:layout>
                <c:manualLayout>
                  <c:x val="0.0184913604549431"/>
                  <c:y val="0.00929451270197691"/>
                </c:manualLayout>
              </c:layout>
              <c:numFmt formatCode="General" sourceLinked="0"/>
              <c:txPr>
                <a:bodyPr/>
                <a:lstStyle/>
                <a:p>
                  <a:pPr>
                    <a:defRPr sz="800" b="1"/>
                  </a:pPr>
                  <a:endParaRPr lang="en-US"/>
                </a:p>
              </c:txPr>
            </c:trendlineLbl>
          </c:trendline>
          <c:xVal>
            <c:numRef>
              <c:f>Sheet3!$H$15:$H$20</c:f>
              <c:numCache>
                <c:formatCode>General</c:formatCode>
                <c:ptCount val="6"/>
                <c:pt idx="0">
                  <c:v>5.0</c:v>
                </c:pt>
                <c:pt idx="1">
                  <c:v>10.0</c:v>
                </c:pt>
                <c:pt idx="2">
                  <c:v>15.0</c:v>
                </c:pt>
                <c:pt idx="3">
                  <c:v>20.0</c:v>
                </c:pt>
                <c:pt idx="4">
                  <c:v>25.0</c:v>
                </c:pt>
                <c:pt idx="5">
                  <c:v>30.0</c:v>
                </c:pt>
              </c:numCache>
            </c:numRef>
          </c:xVal>
          <c:yVal>
            <c:numRef>
              <c:f>Sheet3!$J$15:$J$20</c:f>
              <c:numCache>
                <c:formatCode>General</c:formatCode>
                <c:ptCount val="6"/>
                <c:pt idx="0">
                  <c:v>0.0</c:v>
                </c:pt>
                <c:pt idx="1">
                  <c:v>0.00746882089552</c:v>
                </c:pt>
                <c:pt idx="2">
                  <c:v>0.0189098880933</c:v>
                </c:pt>
                <c:pt idx="3">
                  <c:v>0.0349223412003</c:v>
                </c:pt>
                <c:pt idx="4">
                  <c:v>0.0371389319936</c:v>
                </c:pt>
                <c:pt idx="5">
                  <c:v>0.0818320886117</c:v>
                </c:pt>
              </c:numCache>
            </c:numRef>
          </c:yVal>
          <c:smooth val="0"/>
          <c:extLst xmlns:c16r2="http://schemas.microsoft.com/office/drawing/2015/06/chart">
            <c:ext xmlns:c16="http://schemas.microsoft.com/office/drawing/2014/chart" uri="{C3380CC4-5D6E-409C-BE32-E72D297353CC}">
              <c16:uniqueId val="{00000001-BD8C-4EB8-B085-C8767A3C7B44}"/>
            </c:ext>
          </c:extLst>
        </c:ser>
        <c:dLbls>
          <c:showLegendKey val="0"/>
          <c:showVal val="0"/>
          <c:showCatName val="0"/>
          <c:showSerName val="0"/>
          <c:showPercent val="0"/>
          <c:showBubbleSize val="0"/>
        </c:dLbls>
        <c:axId val="2118257896"/>
        <c:axId val="2118252232"/>
      </c:scatterChart>
      <c:valAx>
        <c:axId val="2118257896"/>
        <c:scaling>
          <c:orientation val="minMax"/>
        </c:scaling>
        <c:delete val="0"/>
        <c:axPos val="b"/>
        <c:title>
          <c:tx>
            <c:rich>
              <a:bodyPr/>
              <a:lstStyle/>
              <a:p>
                <a:pPr>
                  <a:defRPr sz="1400"/>
                </a:pPr>
                <a:r>
                  <a:rPr lang="en-US" sz="1400"/>
                  <a:t>MS Repeats (type</a:t>
                </a:r>
                <a:r>
                  <a:rPr lang="en-US" sz="1400" baseline="0"/>
                  <a:t> </a:t>
                </a:r>
                <a:r>
                  <a:rPr lang="en-US" sz="1400"/>
                  <a:t>AC)</a:t>
                </a:r>
              </a:p>
            </c:rich>
          </c:tx>
          <c:layout/>
          <c:overlay val="0"/>
        </c:title>
        <c:numFmt formatCode="General" sourceLinked="1"/>
        <c:majorTickMark val="none"/>
        <c:minorTickMark val="none"/>
        <c:tickLblPos val="nextTo"/>
        <c:crossAx val="2118252232"/>
        <c:crosses val="autoZero"/>
        <c:crossBetween val="midCat"/>
      </c:valAx>
      <c:valAx>
        <c:axId val="2118252232"/>
        <c:scaling>
          <c:orientation val="minMax"/>
          <c:min val="0.0"/>
        </c:scaling>
        <c:delete val="0"/>
        <c:axPos val="l"/>
        <c:majorGridlines/>
        <c:title>
          <c:tx>
            <c:rich>
              <a:bodyPr/>
              <a:lstStyle/>
              <a:p>
                <a:pPr>
                  <a:defRPr sz="1400"/>
                </a:pPr>
                <a:r>
                  <a:rPr lang="en-US" sz="1400"/>
                  <a:t>Probability of mutaion</a:t>
                </a:r>
              </a:p>
            </c:rich>
          </c:tx>
          <c:layout/>
          <c:overlay val="0"/>
        </c:title>
        <c:numFmt formatCode="#,##0.00" sourceLinked="0"/>
        <c:majorTickMark val="none"/>
        <c:minorTickMark val="none"/>
        <c:tickLblPos val="nextTo"/>
        <c:crossAx val="2118257896"/>
        <c:crosses val="autoZero"/>
        <c:crossBetween val="midCat"/>
      </c:valAx>
    </c:plotArea>
    <c:legend>
      <c:legendPos val="r"/>
      <c:legendEntry>
        <c:idx val="2"/>
        <c:delete val="1"/>
      </c:legendEntry>
      <c:legendEntry>
        <c:idx val="3"/>
        <c:delete val="1"/>
      </c:legendEntry>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E755B9-DFD0-427E-AD19-BFCC848FCD30}"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2BE854B4-CE59-4CB5-835D-FCA96F8CC359}">
      <dgm:prSet phldrT="[Text]" custT="1"/>
      <dgm:spPr/>
      <dgm:t>
        <a:bodyPr/>
        <a:lstStyle/>
        <a:p>
          <a:r>
            <a:rPr lang="en-US" sz="1200" dirty="0"/>
            <a:t>1</a:t>
          </a:r>
          <a:r>
            <a:rPr lang="en-US" sz="1200" baseline="30000" dirty="0"/>
            <a:t>st</a:t>
          </a:r>
          <a:r>
            <a:rPr lang="en-US" sz="1200" dirty="0"/>
            <a:t> PCR targeted loci amplification (</a:t>
          </a:r>
          <a:r>
            <a:rPr lang="en-US" sz="1200" dirty="0" err="1"/>
            <a:t>AccessArray</a:t>
          </a:r>
          <a:r>
            <a:rPr lang="en-US" sz="1200" dirty="0"/>
            <a:t>)</a:t>
          </a:r>
          <a:endParaRPr lang="en-US" sz="1200" b="1" dirty="0"/>
        </a:p>
      </dgm:t>
    </dgm:pt>
    <dgm:pt modelId="{558DF2F4-821E-4036-8EC7-9B507CA686AD}" type="parTrans" cxnId="{2661A5CA-F0E5-4D4A-B439-F928FA37DC16}">
      <dgm:prSet/>
      <dgm:spPr/>
      <dgm:t>
        <a:bodyPr/>
        <a:lstStyle/>
        <a:p>
          <a:endParaRPr lang="en-US" sz="1400" b="1"/>
        </a:p>
      </dgm:t>
    </dgm:pt>
    <dgm:pt modelId="{DD2E290E-6499-4979-831F-7E91E7DD94BE}" type="sibTrans" cxnId="{2661A5CA-F0E5-4D4A-B439-F928FA37DC16}">
      <dgm:prSet custT="1"/>
      <dgm:spPr/>
      <dgm:t>
        <a:bodyPr/>
        <a:lstStyle/>
        <a:p>
          <a:endParaRPr lang="en-US" sz="1200" b="1"/>
        </a:p>
      </dgm:t>
    </dgm:pt>
    <dgm:pt modelId="{A2A8C492-8222-4508-AE76-1701D7ACFF1E}">
      <dgm:prSet phldrT="[Text]" custT="1"/>
      <dgm:spPr/>
      <dgm:t>
        <a:bodyPr/>
        <a:lstStyle/>
        <a:p>
          <a:r>
            <a:rPr lang="en-US" sz="1200" dirty="0"/>
            <a:t>Ampure XP beads cleanup (1x volume)</a:t>
          </a:r>
        </a:p>
      </dgm:t>
    </dgm:pt>
    <dgm:pt modelId="{C1BB19E8-FEA0-4579-BA6C-93C0E5281883}" type="parTrans" cxnId="{99B856D9-31F2-46F8-A01F-02A0D0166B53}">
      <dgm:prSet/>
      <dgm:spPr/>
      <dgm:t>
        <a:bodyPr/>
        <a:lstStyle/>
        <a:p>
          <a:endParaRPr lang="en-US" sz="1200"/>
        </a:p>
      </dgm:t>
    </dgm:pt>
    <dgm:pt modelId="{779FB44B-D016-4C28-9C58-04CA99B7F6CA}" type="sibTrans" cxnId="{99B856D9-31F2-46F8-A01F-02A0D0166B53}">
      <dgm:prSet custT="1"/>
      <dgm:spPr/>
      <dgm:t>
        <a:bodyPr/>
        <a:lstStyle/>
        <a:p>
          <a:endParaRPr lang="en-US" sz="1100"/>
        </a:p>
      </dgm:t>
    </dgm:pt>
    <dgm:pt modelId="{1C27925A-990F-4A15-9480-144B81C1D0FC}">
      <dgm:prSet phldrT="[Text]" custT="1"/>
      <dgm:spPr/>
      <dgm:t>
        <a:bodyPr/>
        <a:lstStyle/>
        <a:p>
          <a:r>
            <a:rPr lang="en-US" sz="1200" dirty="0"/>
            <a:t>2</a:t>
          </a:r>
          <a:r>
            <a:rPr lang="en-US" sz="1200" baseline="30000" dirty="0"/>
            <a:t>nd</a:t>
          </a:r>
          <a:r>
            <a:rPr lang="en-US" sz="1200" dirty="0"/>
            <a:t> PCR targeting universal sequence – NGS </a:t>
          </a:r>
          <a:r>
            <a:rPr lang="en-US" sz="1200" dirty="0" err="1"/>
            <a:t>Library+ Barcode</a:t>
          </a:r>
          <a:endParaRPr lang="en-US" sz="1200" dirty="0"/>
        </a:p>
      </dgm:t>
    </dgm:pt>
    <dgm:pt modelId="{4F6DB5E0-1543-4AF4-8C95-E7149E24E34F}" type="parTrans" cxnId="{3DDF12F0-F879-4203-8B6B-845546AC44F8}">
      <dgm:prSet/>
      <dgm:spPr/>
      <dgm:t>
        <a:bodyPr/>
        <a:lstStyle/>
        <a:p>
          <a:endParaRPr lang="en-US" sz="1200"/>
        </a:p>
      </dgm:t>
    </dgm:pt>
    <dgm:pt modelId="{CAC77EB5-B955-4F50-B4A0-FE5084E3314B}" type="sibTrans" cxnId="{3DDF12F0-F879-4203-8B6B-845546AC44F8}">
      <dgm:prSet custT="1"/>
      <dgm:spPr/>
      <dgm:t>
        <a:bodyPr/>
        <a:lstStyle/>
        <a:p>
          <a:endParaRPr lang="en-US" sz="1100"/>
        </a:p>
      </dgm:t>
    </dgm:pt>
    <dgm:pt modelId="{184F28D9-C82B-49BD-8285-B9FF7EAC32DA}">
      <dgm:prSet phldrT="[Text]" custT="1"/>
      <dgm:spPr/>
      <dgm:t>
        <a:bodyPr/>
        <a:lstStyle/>
        <a:p>
          <a:r>
            <a:rPr lang="en-US" sz="1200" dirty="0"/>
            <a:t>Ampure XP beads cleanup (0.8x volume)</a:t>
          </a:r>
        </a:p>
      </dgm:t>
    </dgm:pt>
    <dgm:pt modelId="{3C05058A-B663-47F6-AF95-4330480C1B4A}" type="parTrans" cxnId="{C8F03F4D-0C57-40B4-A4AE-4AB720F938EB}">
      <dgm:prSet/>
      <dgm:spPr/>
      <dgm:t>
        <a:bodyPr/>
        <a:lstStyle/>
        <a:p>
          <a:endParaRPr lang="en-US" sz="1200"/>
        </a:p>
      </dgm:t>
    </dgm:pt>
    <dgm:pt modelId="{0C229BC3-80D4-4CB3-A413-615AC1B8DBC7}" type="sibTrans" cxnId="{C8F03F4D-0C57-40B4-A4AE-4AB720F938EB}">
      <dgm:prSet custT="1"/>
      <dgm:spPr/>
      <dgm:t>
        <a:bodyPr/>
        <a:lstStyle/>
        <a:p>
          <a:endParaRPr lang="en-US" sz="1100"/>
        </a:p>
      </dgm:t>
    </dgm:pt>
    <dgm:pt modelId="{4EC365D9-BB33-4C20-8522-DAB28BDE979C}">
      <dgm:prSet phldrT="[Text]" custT="1"/>
      <dgm:spPr/>
      <dgm:t>
        <a:bodyPr/>
        <a:lstStyle/>
        <a:p>
          <a:r>
            <a:rPr lang="en-US" sz="1200" dirty="0"/>
            <a:t>Concentration measurement &amp; dilution</a:t>
          </a:r>
        </a:p>
      </dgm:t>
    </dgm:pt>
    <dgm:pt modelId="{E6D92C00-5AE3-4FD8-9556-A718DD903DA3}" type="parTrans" cxnId="{0CA6B98E-0B71-4989-A58D-1342A7ABEE10}">
      <dgm:prSet/>
      <dgm:spPr/>
      <dgm:t>
        <a:bodyPr/>
        <a:lstStyle/>
        <a:p>
          <a:endParaRPr lang="en-US" sz="1200"/>
        </a:p>
      </dgm:t>
    </dgm:pt>
    <dgm:pt modelId="{F08E626B-CB2B-483D-9DD7-257AA7E25230}" type="sibTrans" cxnId="{0CA6B98E-0B71-4989-A58D-1342A7ABEE10}">
      <dgm:prSet custT="1"/>
      <dgm:spPr/>
      <dgm:t>
        <a:bodyPr/>
        <a:lstStyle/>
        <a:p>
          <a:endParaRPr lang="en-US" sz="1100"/>
        </a:p>
      </dgm:t>
    </dgm:pt>
    <dgm:pt modelId="{ACA2AAF5-01ED-4AC5-AA19-234B161CA3B0}">
      <dgm:prSet phldrT="[Text]" custT="1"/>
      <dgm:spPr/>
      <dgm:t>
        <a:bodyPr/>
        <a:lstStyle/>
        <a:p>
          <a:r>
            <a:rPr lang="en-US" sz="1100" dirty="0"/>
            <a:t>Uniting 4X96 well plates into a 384 well Echo plate(Bravo, Agilent)</a:t>
          </a:r>
        </a:p>
      </dgm:t>
    </dgm:pt>
    <dgm:pt modelId="{F8F9C409-07C1-47FD-970E-51B357C46A8B}" type="parTrans" cxnId="{36E74EAA-E0CB-4BA2-8D8C-0237E0A6E18A}">
      <dgm:prSet/>
      <dgm:spPr/>
      <dgm:t>
        <a:bodyPr/>
        <a:lstStyle/>
        <a:p>
          <a:endParaRPr lang="en-US" sz="1200"/>
        </a:p>
      </dgm:t>
    </dgm:pt>
    <dgm:pt modelId="{A2ECD306-A173-4D07-AF1B-C94253F374EA}" type="sibTrans" cxnId="{36E74EAA-E0CB-4BA2-8D8C-0237E0A6E18A}">
      <dgm:prSet/>
      <dgm:spPr/>
      <dgm:t>
        <a:bodyPr/>
        <a:lstStyle/>
        <a:p>
          <a:endParaRPr lang="en-US" sz="1200"/>
        </a:p>
      </dgm:t>
    </dgm:pt>
    <dgm:pt modelId="{4B0B8718-261A-410F-ACB2-89862EDB4B78}">
      <dgm:prSet phldrT="[Text]" custT="1"/>
      <dgm:spPr/>
      <dgm:t>
        <a:bodyPr/>
        <a:lstStyle/>
        <a:p>
          <a:r>
            <a:rPr lang="en-US" sz="1200" dirty="0"/>
            <a:t>Dilution 1:100</a:t>
          </a:r>
        </a:p>
      </dgm:t>
    </dgm:pt>
    <dgm:pt modelId="{106113E3-8719-4100-9595-DED4D390059E}" type="parTrans" cxnId="{C547EE57-8F2D-40BC-B026-2D7E68B3BDAC}">
      <dgm:prSet/>
      <dgm:spPr/>
      <dgm:t>
        <a:bodyPr/>
        <a:lstStyle/>
        <a:p>
          <a:endParaRPr lang="en-US"/>
        </a:p>
      </dgm:t>
    </dgm:pt>
    <dgm:pt modelId="{991A2569-3973-42CD-BBB0-EF8B5A17F554}" type="sibTrans" cxnId="{C547EE57-8F2D-40BC-B026-2D7E68B3BDAC}">
      <dgm:prSet/>
      <dgm:spPr/>
      <dgm:t>
        <a:bodyPr/>
        <a:lstStyle/>
        <a:p>
          <a:endParaRPr lang="en-US"/>
        </a:p>
      </dgm:t>
    </dgm:pt>
    <dgm:pt modelId="{30BBBC4B-6BBD-47A2-AEC1-9F3CDC4A227B}" type="pres">
      <dgm:prSet presAssocID="{EEE755B9-DFD0-427E-AD19-BFCC848FCD30}" presName="linearFlow" presStyleCnt="0">
        <dgm:presLayoutVars>
          <dgm:resizeHandles val="exact"/>
        </dgm:presLayoutVars>
      </dgm:prSet>
      <dgm:spPr/>
      <dgm:t>
        <a:bodyPr/>
        <a:lstStyle/>
        <a:p>
          <a:pPr rtl="1"/>
          <a:endParaRPr lang="he-IL"/>
        </a:p>
      </dgm:t>
    </dgm:pt>
    <dgm:pt modelId="{6F5E84E5-30C0-4D79-96F4-2FA3FFAE10EC}" type="pres">
      <dgm:prSet presAssocID="{2BE854B4-CE59-4CB5-835D-FCA96F8CC359}" presName="node" presStyleLbl="node1" presStyleIdx="0" presStyleCnt="7" custScaleX="191705" custScaleY="49873">
        <dgm:presLayoutVars>
          <dgm:bulletEnabled val="1"/>
        </dgm:presLayoutVars>
      </dgm:prSet>
      <dgm:spPr/>
      <dgm:t>
        <a:bodyPr/>
        <a:lstStyle/>
        <a:p>
          <a:pPr rtl="1"/>
          <a:endParaRPr lang="he-IL"/>
        </a:p>
      </dgm:t>
    </dgm:pt>
    <dgm:pt modelId="{13FC142F-481A-424A-81D2-0C126629989C}" type="pres">
      <dgm:prSet presAssocID="{DD2E290E-6499-4979-831F-7E91E7DD94BE}" presName="sibTrans" presStyleLbl="sibTrans2D1" presStyleIdx="0" presStyleCnt="6" custScaleX="124178"/>
      <dgm:spPr/>
      <dgm:t>
        <a:bodyPr/>
        <a:lstStyle/>
        <a:p>
          <a:pPr rtl="1"/>
          <a:endParaRPr lang="he-IL"/>
        </a:p>
      </dgm:t>
    </dgm:pt>
    <dgm:pt modelId="{79C94787-B743-4D92-B493-29FF0AC31EAC}" type="pres">
      <dgm:prSet presAssocID="{DD2E290E-6499-4979-831F-7E91E7DD94BE}" presName="connectorText" presStyleLbl="sibTrans2D1" presStyleIdx="0" presStyleCnt="6"/>
      <dgm:spPr/>
      <dgm:t>
        <a:bodyPr/>
        <a:lstStyle/>
        <a:p>
          <a:pPr rtl="1"/>
          <a:endParaRPr lang="he-IL"/>
        </a:p>
      </dgm:t>
    </dgm:pt>
    <dgm:pt modelId="{4B78ED4B-CA25-4EA5-9FF7-CF59093A8D42}" type="pres">
      <dgm:prSet presAssocID="{A2A8C492-8222-4508-AE76-1701D7ACFF1E}" presName="node" presStyleLbl="node1" presStyleIdx="1" presStyleCnt="7" custScaleX="191705" custScaleY="35586">
        <dgm:presLayoutVars>
          <dgm:bulletEnabled val="1"/>
        </dgm:presLayoutVars>
      </dgm:prSet>
      <dgm:spPr/>
      <dgm:t>
        <a:bodyPr/>
        <a:lstStyle/>
        <a:p>
          <a:pPr rtl="1"/>
          <a:endParaRPr lang="he-IL"/>
        </a:p>
      </dgm:t>
    </dgm:pt>
    <dgm:pt modelId="{821FA35D-D789-4FFD-9AFA-8BE14CE2E55C}" type="pres">
      <dgm:prSet presAssocID="{779FB44B-D016-4C28-9C58-04CA99B7F6CA}" presName="sibTrans" presStyleLbl="sibTrans2D1" presStyleIdx="1" presStyleCnt="6"/>
      <dgm:spPr/>
      <dgm:t>
        <a:bodyPr/>
        <a:lstStyle/>
        <a:p>
          <a:pPr rtl="1"/>
          <a:endParaRPr lang="he-IL"/>
        </a:p>
      </dgm:t>
    </dgm:pt>
    <dgm:pt modelId="{88F18982-11AA-4A82-8AEF-46D4B2F43A44}" type="pres">
      <dgm:prSet presAssocID="{779FB44B-D016-4C28-9C58-04CA99B7F6CA}" presName="connectorText" presStyleLbl="sibTrans2D1" presStyleIdx="1" presStyleCnt="6"/>
      <dgm:spPr/>
      <dgm:t>
        <a:bodyPr/>
        <a:lstStyle/>
        <a:p>
          <a:pPr rtl="1"/>
          <a:endParaRPr lang="he-IL"/>
        </a:p>
      </dgm:t>
    </dgm:pt>
    <dgm:pt modelId="{7EBB6C20-887C-411C-97C1-B4F4E1836664}" type="pres">
      <dgm:prSet presAssocID="{4B0B8718-261A-410F-ACB2-89862EDB4B78}" presName="node" presStyleLbl="node1" presStyleIdx="2" presStyleCnt="7" custScaleX="191705" custScaleY="33861">
        <dgm:presLayoutVars>
          <dgm:bulletEnabled val="1"/>
        </dgm:presLayoutVars>
      </dgm:prSet>
      <dgm:spPr/>
      <dgm:t>
        <a:bodyPr/>
        <a:lstStyle/>
        <a:p>
          <a:pPr rtl="1"/>
          <a:endParaRPr lang="he-IL"/>
        </a:p>
      </dgm:t>
    </dgm:pt>
    <dgm:pt modelId="{71070091-2CCB-4B13-A5E7-DBFF7A99F80D}" type="pres">
      <dgm:prSet presAssocID="{991A2569-3973-42CD-BBB0-EF8B5A17F554}" presName="sibTrans" presStyleLbl="sibTrans2D1" presStyleIdx="2" presStyleCnt="6"/>
      <dgm:spPr/>
      <dgm:t>
        <a:bodyPr/>
        <a:lstStyle/>
        <a:p>
          <a:pPr rtl="1"/>
          <a:endParaRPr lang="he-IL"/>
        </a:p>
      </dgm:t>
    </dgm:pt>
    <dgm:pt modelId="{D61C84BF-336A-4410-9E75-E0243C8A0A49}" type="pres">
      <dgm:prSet presAssocID="{991A2569-3973-42CD-BBB0-EF8B5A17F554}" presName="connectorText" presStyleLbl="sibTrans2D1" presStyleIdx="2" presStyleCnt="6"/>
      <dgm:spPr/>
      <dgm:t>
        <a:bodyPr/>
        <a:lstStyle/>
        <a:p>
          <a:pPr rtl="1"/>
          <a:endParaRPr lang="he-IL"/>
        </a:p>
      </dgm:t>
    </dgm:pt>
    <dgm:pt modelId="{E9BA30FF-5E88-44E3-A2A8-D715E43FC44B}" type="pres">
      <dgm:prSet presAssocID="{1C27925A-990F-4A15-9480-144B81C1D0FC}" presName="node" presStyleLbl="node1" presStyleIdx="3" presStyleCnt="7" custScaleX="191705" custScaleY="58118">
        <dgm:presLayoutVars>
          <dgm:bulletEnabled val="1"/>
        </dgm:presLayoutVars>
      </dgm:prSet>
      <dgm:spPr/>
      <dgm:t>
        <a:bodyPr/>
        <a:lstStyle/>
        <a:p>
          <a:pPr rtl="1"/>
          <a:endParaRPr lang="he-IL"/>
        </a:p>
      </dgm:t>
    </dgm:pt>
    <dgm:pt modelId="{AB2D4F18-8174-400D-969F-BB8AD20C477D}" type="pres">
      <dgm:prSet presAssocID="{CAC77EB5-B955-4F50-B4A0-FE5084E3314B}" presName="sibTrans" presStyleLbl="sibTrans2D1" presStyleIdx="3" presStyleCnt="6"/>
      <dgm:spPr/>
      <dgm:t>
        <a:bodyPr/>
        <a:lstStyle/>
        <a:p>
          <a:pPr rtl="1"/>
          <a:endParaRPr lang="he-IL"/>
        </a:p>
      </dgm:t>
    </dgm:pt>
    <dgm:pt modelId="{DE43DB8D-7DC3-41E0-B46A-D89CA97970C9}" type="pres">
      <dgm:prSet presAssocID="{CAC77EB5-B955-4F50-B4A0-FE5084E3314B}" presName="connectorText" presStyleLbl="sibTrans2D1" presStyleIdx="3" presStyleCnt="6"/>
      <dgm:spPr/>
      <dgm:t>
        <a:bodyPr/>
        <a:lstStyle/>
        <a:p>
          <a:pPr rtl="1"/>
          <a:endParaRPr lang="he-IL"/>
        </a:p>
      </dgm:t>
    </dgm:pt>
    <dgm:pt modelId="{57F314EB-82CF-4E82-B1D0-E6AA57B4ACC4}" type="pres">
      <dgm:prSet presAssocID="{184F28D9-C82B-49BD-8285-B9FF7EAC32DA}" presName="node" presStyleLbl="node1" presStyleIdx="4" presStyleCnt="7" custScaleX="188613" custScaleY="42972">
        <dgm:presLayoutVars>
          <dgm:bulletEnabled val="1"/>
        </dgm:presLayoutVars>
      </dgm:prSet>
      <dgm:spPr/>
      <dgm:t>
        <a:bodyPr/>
        <a:lstStyle/>
        <a:p>
          <a:pPr rtl="1"/>
          <a:endParaRPr lang="he-IL"/>
        </a:p>
      </dgm:t>
    </dgm:pt>
    <dgm:pt modelId="{1B4241A2-F077-4C99-A0CE-EA7BCC5C32E5}" type="pres">
      <dgm:prSet presAssocID="{0C229BC3-80D4-4CB3-A413-615AC1B8DBC7}" presName="sibTrans" presStyleLbl="sibTrans2D1" presStyleIdx="4" presStyleCnt="6"/>
      <dgm:spPr/>
      <dgm:t>
        <a:bodyPr/>
        <a:lstStyle/>
        <a:p>
          <a:pPr rtl="1"/>
          <a:endParaRPr lang="he-IL"/>
        </a:p>
      </dgm:t>
    </dgm:pt>
    <dgm:pt modelId="{1CD4BEA3-C9D6-4307-8DD2-49A5E40B74BB}" type="pres">
      <dgm:prSet presAssocID="{0C229BC3-80D4-4CB3-A413-615AC1B8DBC7}" presName="connectorText" presStyleLbl="sibTrans2D1" presStyleIdx="4" presStyleCnt="6"/>
      <dgm:spPr/>
      <dgm:t>
        <a:bodyPr/>
        <a:lstStyle/>
        <a:p>
          <a:pPr rtl="1"/>
          <a:endParaRPr lang="he-IL"/>
        </a:p>
      </dgm:t>
    </dgm:pt>
    <dgm:pt modelId="{BAAEE08C-A5E5-455E-AFB9-A5168B012A9E}" type="pres">
      <dgm:prSet presAssocID="{4EC365D9-BB33-4C20-8522-DAB28BDE979C}" presName="node" presStyleLbl="node1" presStyleIdx="5" presStyleCnt="7" custScaleX="191705" custScaleY="40011">
        <dgm:presLayoutVars>
          <dgm:bulletEnabled val="1"/>
        </dgm:presLayoutVars>
      </dgm:prSet>
      <dgm:spPr/>
      <dgm:t>
        <a:bodyPr/>
        <a:lstStyle/>
        <a:p>
          <a:pPr rtl="1"/>
          <a:endParaRPr lang="he-IL"/>
        </a:p>
      </dgm:t>
    </dgm:pt>
    <dgm:pt modelId="{746F2D75-486A-402A-8F22-9AFBFFDB4CDB}" type="pres">
      <dgm:prSet presAssocID="{F08E626B-CB2B-483D-9DD7-257AA7E25230}" presName="sibTrans" presStyleLbl="sibTrans2D1" presStyleIdx="5" presStyleCnt="6" custScaleX="58919"/>
      <dgm:spPr/>
      <dgm:t>
        <a:bodyPr/>
        <a:lstStyle/>
        <a:p>
          <a:pPr rtl="1"/>
          <a:endParaRPr lang="he-IL"/>
        </a:p>
      </dgm:t>
    </dgm:pt>
    <dgm:pt modelId="{9BA0E207-FAD3-4E00-917C-13872836429C}" type="pres">
      <dgm:prSet presAssocID="{F08E626B-CB2B-483D-9DD7-257AA7E25230}" presName="connectorText" presStyleLbl="sibTrans2D1" presStyleIdx="5" presStyleCnt="6"/>
      <dgm:spPr/>
      <dgm:t>
        <a:bodyPr/>
        <a:lstStyle/>
        <a:p>
          <a:pPr rtl="1"/>
          <a:endParaRPr lang="he-IL"/>
        </a:p>
      </dgm:t>
    </dgm:pt>
    <dgm:pt modelId="{424CB565-82D2-4978-A554-0A7E85EEAB3E}" type="pres">
      <dgm:prSet presAssocID="{ACA2AAF5-01ED-4AC5-AA19-234B161CA3B0}" presName="node" presStyleLbl="node1" presStyleIdx="6" presStyleCnt="7" custScaleX="191705" custScaleY="63533">
        <dgm:presLayoutVars>
          <dgm:bulletEnabled val="1"/>
        </dgm:presLayoutVars>
      </dgm:prSet>
      <dgm:spPr/>
      <dgm:t>
        <a:bodyPr/>
        <a:lstStyle/>
        <a:p>
          <a:pPr rtl="1"/>
          <a:endParaRPr lang="he-IL"/>
        </a:p>
      </dgm:t>
    </dgm:pt>
  </dgm:ptLst>
  <dgm:cxnLst>
    <dgm:cxn modelId="{D4540278-3530-4800-B5A5-85387B67CC8D}" type="presOf" srcId="{CAC77EB5-B955-4F50-B4A0-FE5084E3314B}" destId="{AB2D4F18-8174-400D-969F-BB8AD20C477D}" srcOrd="0" destOrd="0" presId="urn:microsoft.com/office/officeart/2005/8/layout/process2"/>
    <dgm:cxn modelId="{2CCD7571-4566-4A93-BF87-18F94D8E3D09}" type="presOf" srcId="{1C27925A-990F-4A15-9480-144B81C1D0FC}" destId="{E9BA30FF-5E88-44E3-A2A8-D715E43FC44B}" srcOrd="0" destOrd="0" presId="urn:microsoft.com/office/officeart/2005/8/layout/process2"/>
    <dgm:cxn modelId="{3DDF12F0-F879-4203-8B6B-845546AC44F8}" srcId="{EEE755B9-DFD0-427E-AD19-BFCC848FCD30}" destId="{1C27925A-990F-4A15-9480-144B81C1D0FC}" srcOrd="3" destOrd="0" parTransId="{4F6DB5E0-1543-4AF4-8C95-E7149E24E34F}" sibTransId="{CAC77EB5-B955-4F50-B4A0-FE5084E3314B}"/>
    <dgm:cxn modelId="{86E493CC-6054-4C9E-953B-BFA2CD855588}" type="presOf" srcId="{184F28D9-C82B-49BD-8285-B9FF7EAC32DA}" destId="{57F314EB-82CF-4E82-B1D0-E6AA57B4ACC4}" srcOrd="0" destOrd="0" presId="urn:microsoft.com/office/officeart/2005/8/layout/process2"/>
    <dgm:cxn modelId="{C745FF72-8E4B-44D4-AD42-2918893CB6F5}" type="presOf" srcId="{0C229BC3-80D4-4CB3-A413-615AC1B8DBC7}" destId="{1B4241A2-F077-4C99-A0CE-EA7BCC5C32E5}" srcOrd="0" destOrd="0" presId="urn:microsoft.com/office/officeart/2005/8/layout/process2"/>
    <dgm:cxn modelId="{8A4BFA19-8DAB-426F-8810-8FE1508E2AE0}" type="presOf" srcId="{EEE755B9-DFD0-427E-AD19-BFCC848FCD30}" destId="{30BBBC4B-6BBD-47A2-AEC1-9F3CDC4A227B}" srcOrd="0" destOrd="0" presId="urn:microsoft.com/office/officeart/2005/8/layout/process2"/>
    <dgm:cxn modelId="{4F626978-65B6-409F-9BF7-D71E80151076}" type="presOf" srcId="{A2A8C492-8222-4508-AE76-1701D7ACFF1E}" destId="{4B78ED4B-CA25-4EA5-9FF7-CF59093A8D42}" srcOrd="0" destOrd="0" presId="urn:microsoft.com/office/officeart/2005/8/layout/process2"/>
    <dgm:cxn modelId="{DE554CE4-1695-44F0-82F9-F753F5148117}" type="presOf" srcId="{779FB44B-D016-4C28-9C58-04CA99B7F6CA}" destId="{88F18982-11AA-4A82-8AEF-46D4B2F43A44}" srcOrd="1" destOrd="0" presId="urn:microsoft.com/office/officeart/2005/8/layout/process2"/>
    <dgm:cxn modelId="{3110C914-3502-4928-9EA9-C25AAD656111}" type="presOf" srcId="{991A2569-3973-42CD-BBB0-EF8B5A17F554}" destId="{71070091-2CCB-4B13-A5E7-DBFF7A99F80D}" srcOrd="0" destOrd="0" presId="urn:microsoft.com/office/officeart/2005/8/layout/process2"/>
    <dgm:cxn modelId="{461B9C39-663D-433D-9FA9-C31FE865D5C7}" type="presOf" srcId="{ACA2AAF5-01ED-4AC5-AA19-234B161CA3B0}" destId="{424CB565-82D2-4978-A554-0A7E85EEAB3E}" srcOrd="0" destOrd="0" presId="urn:microsoft.com/office/officeart/2005/8/layout/process2"/>
    <dgm:cxn modelId="{333F6F91-1EB9-4153-92ED-C51D4DF7C4F9}" type="presOf" srcId="{4B0B8718-261A-410F-ACB2-89862EDB4B78}" destId="{7EBB6C20-887C-411C-97C1-B4F4E1836664}" srcOrd="0" destOrd="0" presId="urn:microsoft.com/office/officeart/2005/8/layout/process2"/>
    <dgm:cxn modelId="{5253A044-1487-4556-A630-48AE81CD0494}" type="presOf" srcId="{DD2E290E-6499-4979-831F-7E91E7DD94BE}" destId="{13FC142F-481A-424A-81D2-0C126629989C}" srcOrd="0" destOrd="0" presId="urn:microsoft.com/office/officeart/2005/8/layout/process2"/>
    <dgm:cxn modelId="{11F47212-4623-4A87-9EDF-44BF3DD44502}" type="presOf" srcId="{4EC365D9-BB33-4C20-8522-DAB28BDE979C}" destId="{BAAEE08C-A5E5-455E-AFB9-A5168B012A9E}" srcOrd="0" destOrd="0" presId="urn:microsoft.com/office/officeart/2005/8/layout/process2"/>
    <dgm:cxn modelId="{C4B9D9AD-DE90-474C-A255-AC5E3D68B85D}" type="presOf" srcId="{DD2E290E-6499-4979-831F-7E91E7DD94BE}" destId="{79C94787-B743-4D92-B493-29FF0AC31EAC}" srcOrd="1" destOrd="0" presId="urn:microsoft.com/office/officeart/2005/8/layout/process2"/>
    <dgm:cxn modelId="{4957C712-51FD-4642-9062-B56901D780D7}" type="presOf" srcId="{991A2569-3973-42CD-BBB0-EF8B5A17F554}" destId="{D61C84BF-336A-4410-9E75-E0243C8A0A49}" srcOrd="1" destOrd="0" presId="urn:microsoft.com/office/officeart/2005/8/layout/process2"/>
    <dgm:cxn modelId="{99B856D9-31F2-46F8-A01F-02A0D0166B53}" srcId="{EEE755B9-DFD0-427E-AD19-BFCC848FCD30}" destId="{A2A8C492-8222-4508-AE76-1701D7ACFF1E}" srcOrd="1" destOrd="0" parTransId="{C1BB19E8-FEA0-4579-BA6C-93C0E5281883}" sibTransId="{779FB44B-D016-4C28-9C58-04CA99B7F6CA}"/>
    <dgm:cxn modelId="{36E74EAA-E0CB-4BA2-8D8C-0237E0A6E18A}" srcId="{EEE755B9-DFD0-427E-AD19-BFCC848FCD30}" destId="{ACA2AAF5-01ED-4AC5-AA19-234B161CA3B0}" srcOrd="6" destOrd="0" parTransId="{F8F9C409-07C1-47FD-970E-51B357C46A8B}" sibTransId="{A2ECD306-A173-4D07-AF1B-C94253F374EA}"/>
    <dgm:cxn modelId="{3FB7A200-AF6C-4C3F-A5DA-193397AFD2CB}" type="presOf" srcId="{F08E626B-CB2B-483D-9DD7-257AA7E25230}" destId="{9BA0E207-FAD3-4E00-917C-13872836429C}" srcOrd="1" destOrd="0" presId="urn:microsoft.com/office/officeart/2005/8/layout/process2"/>
    <dgm:cxn modelId="{C88035C6-CA94-4903-B8BB-A7B7EFC2A692}" type="presOf" srcId="{0C229BC3-80D4-4CB3-A413-615AC1B8DBC7}" destId="{1CD4BEA3-C9D6-4307-8DD2-49A5E40B74BB}" srcOrd="1" destOrd="0" presId="urn:microsoft.com/office/officeart/2005/8/layout/process2"/>
    <dgm:cxn modelId="{81A484CD-B9FB-432F-83A1-C9807A77B62D}" type="presOf" srcId="{779FB44B-D016-4C28-9C58-04CA99B7F6CA}" destId="{821FA35D-D789-4FFD-9AFA-8BE14CE2E55C}" srcOrd="0" destOrd="0" presId="urn:microsoft.com/office/officeart/2005/8/layout/process2"/>
    <dgm:cxn modelId="{C547EE57-8F2D-40BC-B026-2D7E68B3BDAC}" srcId="{EEE755B9-DFD0-427E-AD19-BFCC848FCD30}" destId="{4B0B8718-261A-410F-ACB2-89862EDB4B78}" srcOrd="2" destOrd="0" parTransId="{106113E3-8719-4100-9595-DED4D390059E}" sibTransId="{991A2569-3973-42CD-BBB0-EF8B5A17F554}"/>
    <dgm:cxn modelId="{0CA6B98E-0B71-4989-A58D-1342A7ABEE10}" srcId="{EEE755B9-DFD0-427E-AD19-BFCC848FCD30}" destId="{4EC365D9-BB33-4C20-8522-DAB28BDE979C}" srcOrd="5" destOrd="0" parTransId="{E6D92C00-5AE3-4FD8-9556-A718DD903DA3}" sibTransId="{F08E626B-CB2B-483D-9DD7-257AA7E25230}"/>
    <dgm:cxn modelId="{470BC104-F675-4799-B812-B58B82C39ACE}" type="presOf" srcId="{CAC77EB5-B955-4F50-B4A0-FE5084E3314B}" destId="{DE43DB8D-7DC3-41E0-B46A-D89CA97970C9}" srcOrd="1" destOrd="0" presId="urn:microsoft.com/office/officeart/2005/8/layout/process2"/>
    <dgm:cxn modelId="{2661A5CA-F0E5-4D4A-B439-F928FA37DC16}" srcId="{EEE755B9-DFD0-427E-AD19-BFCC848FCD30}" destId="{2BE854B4-CE59-4CB5-835D-FCA96F8CC359}" srcOrd="0" destOrd="0" parTransId="{558DF2F4-821E-4036-8EC7-9B507CA686AD}" sibTransId="{DD2E290E-6499-4979-831F-7E91E7DD94BE}"/>
    <dgm:cxn modelId="{C8F03F4D-0C57-40B4-A4AE-4AB720F938EB}" srcId="{EEE755B9-DFD0-427E-AD19-BFCC848FCD30}" destId="{184F28D9-C82B-49BD-8285-B9FF7EAC32DA}" srcOrd="4" destOrd="0" parTransId="{3C05058A-B663-47F6-AF95-4330480C1B4A}" sibTransId="{0C229BC3-80D4-4CB3-A413-615AC1B8DBC7}"/>
    <dgm:cxn modelId="{E8957448-94D8-47EC-8241-02AF739A62C8}" type="presOf" srcId="{2BE854B4-CE59-4CB5-835D-FCA96F8CC359}" destId="{6F5E84E5-30C0-4D79-96F4-2FA3FFAE10EC}" srcOrd="0" destOrd="0" presId="urn:microsoft.com/office/officeart/2005/8/layout/process2"/>
    <dgm:cxn modelId="{A1CED013-CCCF-4458-99D6-2510D0C27B6B}" type="presOf" srcId="{F08E626B-CB2B-483D-9DD7-257AA7E25230}" destId="{746F2D75-486A-402A-8F22-9AFBFFDB4CDB}" srcOrd="0" destOrd="0" presId="urn:microsoft.com/office/officeart/2005/8/layout/process2"/>
    <dgm:cxn modelId="{FFA9D546-346E-4E18-A267-C01D4C7B7FAD}" type="presParOf" srcId="{30BBBC4B-6BBD-47A2-AEC1-9F3CDC4A227B}" destId="{6F5E84E5-30C0-4D79-96F4-2FA3FFAE10EC}" srcOrd="0" destOrd="0" presId="urn:microsoft.com/office/officeart/2005/8/layout/process2"/>
    <dgm:cxn modelId="{06437157-D75D-41D6-A989-D826ECFE4F40}" type="presParOf" srcId="{30BBBC4B-6BBD-47A2-AEC1-9F3CDC4A227B}" destId="{13FC142F-481A-424A-81D2-0C126629989C}" srcOrd="1" destOrd="0" presId="urn:microsoft.com/office/officeart/2005/8/layout/process2"/>
    <dgm:cxn modelId="{DF9F54C4-F4F9-4D9F-9BE2-499C3A76FD9F}" type="presParOf" srcId="{13FC142F-481A-424A-81D2-0C126629989C}" destId="{79C94787-B743-4D92-B493-29FF0AC31EAC}" srcOrd="0" destOrd="0" presId="urn:microsoft.com/office/officeart/2005/8/layout/process2"/>
    <dgm:cxn modelId="{D54CE4E9-593A-4BE6-816E-71652E0A87E5}" type="presParOf" srcId="{30BBBC4B-6BBD-47A2-AEC1-9F3CDC4A227B}" destId="{4B78ED4B-CA25-4EA5-9FF7-CF59093A8D42}" srcOrd="2" destOrd="0" presId="urn:microsoft.com/office/officeart/2005/8/layout/process2"/>
    <dgm:cxn modelId="{2DD7A46D-5A8F-4FB0-934B-81CE97BB47A8}" type="presParOf" srcId="{30BBBC4B-6BBD-47A2-AEC1-9F3CDC4A227B}" destId="{821FA35D-D789-4FFD-9AFA-8BE14CE2E55C}" srcOrd="3" destOrd="0" presId="urn:microsoft.com/office/officeart/2005/8/layout/process2"/>
    <dgm:cxn modelId="{C6080D50-3818-49C6-8833-D3C4F40A3956}" type="presParOf" srcId="{821FA35D-D789-4FFD-9AFA-8BE14CE2E55C}" destId="{88F18982-11AA-4A82-8AEF-46D4B2F43A44}" srcOrd="0" destOrd="0" presId="urn:microsoft.com/office/officeart/2005/8/layout/process2"/>
    <dgm:cxn modelId="{90196946-7565-4CA6-AD4A-434C2657DA49}" type="presParOf" srcId="{30BBBC4B-6BBD-47A2-AEC1-9F3CDC4A227B}" destId="{7EBB6C20-887C-411C-97C1-B4F4E1836664}" srcOrd="4" destOrd="0" presId="urn:microsoft.com/office/officeart/2005/8/layout/process2"/>
    <dgm:cxn modelId="{0C4C7EEC-55CF-4BD3-BE48-9C57CC7EAFA4}" type="presParOf" srcId="{30BBBC4B-6BBD-47A2-AEC1-9F3CDC4A227B}" destId="{71070091-2CCB-4B13-A5E7-DBFF7A99F80D}" srcOrd="5" destOrd="0" presId="urn:microsoft.com/office/officeart/2005/8/layout/process2"/>
    <dgm:cxn modelId="{CBB43DF8-F286-45D1-8143-93884D289DE7}" type="presParOf" srcId="{71070091-2CCB-4B13-A5E7-DBFF7A99F80D}" destId="{D61C84BF-336A-4410-9E75-E0243C8A0A49}" srcOrd="0" destOrd="0" presId="urn:microsoft.com/office/officeart/2005/8/layout/process2"/>
    <dgm:cxn modelId="{12BFF77E-8EDA-47E1-9522-BFC8432F06AC}" type="presParOf" srcId="{30BBBC4B-6BBD-47A2-AEC1-9F3CDC4A227B}" destId="{E9BA30FF-5E88-44E3-A2A8-D715E43FC44B}" srcOrd="6" destOrd="0" presId="urn:microsoft.com/office/officeart/2005/8/layout/process2"/>
    <dgm:cxn modelId="{A7D554D1-0746-4780-84A9-82AC02B3AD59}" type="presParOf" srcId="{30BBBC4B-6BBD-47A2-AEC1-9F3CDC4A227B}" destId="{AB2D4F18-8174-400D-969F-BB8AD20C477D}" srcOrd="7" destOrd="0" presId="urn:microsoft.com/office/officeart/2005/8/layout/process2"/>
    <dgm:cxn modelId="{8D21CE87-E8DB-4B91-B678-763007F52B6C}" type="presParOf" srcId="{AB2D4F18-8174-400D-969F-BB8AD20C477D}" destId="{DE43DB8D-7DC3-41E0-B46A-D89CA97970C9}" srcOrd="0" destOrd="0" presId="urn:microsoft.com/office/officeart/2005/8/layout/process2"/>
    <dgm:cxn modelId="{1A8E47A7-7DD7-4938-B577-A18BEA916750}" type="presParOf" srcId="{30BBBC4B-6BBD-47A2-AEC1-9F3CDC4A227B}" destId="{57F314EB-82CF-4E82-B1D0-E6AA57B4ACC4}" srcOrd="8" destOrd="0" presId="urn:microsoft.com/office/officeart/2005/8/layout/process2"/>
    <dgm:cxn modelId="{EAB2B283-B797-4BB7-88E2-E001B5E675AB}" type="presParOf" srcId="{30BBBC4B-6BBD-47A2-AEC1-9F3CDC4A227B}" destId="{1B4241A2-F077-4C99-A0CE-EA7BCC5C32E5}" srcOrd="9" destOrd="0" presId="urn:microsoft.com/office/officeart/2005/8/layout/process2"/>
    <dgm:cxn modelId="{CD4E8639-2195-4497-8C72-606199BFEAF9}" type="presParOf" srcId="{1B4241A2-F077-4C99-A0CE-EA7BCC5C32E5}" destId="{1CD4BEA3-C9D6-4307-8DD2-49A5E40B74BB}" srcOrd="0" destOrd="0" presId="urn:microsoft.com/office/officeart/2005/8/layout/process2"/>
    <dgm:cxn modelId="{0E426EA6-BA56-44EC-8463-6DFEC7987718}" type="presParOf" srcId="{30BBBC4B-6BBD-47A2-AEC1-9F3CDC4A227B}" destId="{BAAEE08C-A5E5-455E-AFB9-A5168B012A9E}" srcOrd="10" destOrd="0" presId="urn:microsoft.com/office/officeart/2005/8/layout/process2"/>
    <dgm:cxn modelId="{8D143745-A445-4BA9-B199-8E6A3EC33EA3}" type="presParOf" srcId="{30BBBC4B-6BBD-47A2-AEC1-9F3CDC4A227B}" destId="{746F2D75-486A-402A-8F22-9AFBFFDB4CDB}" srcOrd="11" destOrd="0" presId="urn:microsoft.com/office/officeart/2005/8/layout/process2"/>
    <dgm:cxn modelId="{DAA8C06B-D2DB-4CAC-BB0D-5C6DFA075C96}" type="presParOf" srcId="{746F2D75-486A-402A-8F22-9AFBFFDB4CDB}" destId="{9BA0E207-FAD3-4E00-917C-13872836429C}" srcOrd="0" destOrd="0" presId="urn:microsoft.com/office/officeart/2005/8/layout/process2"/>
    <dgm:cxn modelId="{EEF9FB27-16F9-4D45-B6FF-5BD5EED30510}" type="presParOf" srcId="{30BBBC4B-6BBD-47A2-AEC1-9F3CDC4A227B}" destId="{424CB565-82D2-4978-A554-0A7E85EEAB3E}" srcOrd="12"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755B9-DFD0-427E-AD19-BFCC848FCD30}" type="doc">
      <dgm:prSet loTypeId="urn:microsoft.com/office/officeart/2005/8/layout/process2" loCatId="process" qsTypeId="urn:microsoft.com/office/officeart/2005/8/quickstyle/simple1" qsCatId="simple" csTypeId="urn:microsoft.com/office/officeart/2005/8/colors/accent2_2" csCatId="accent2" phldr="1"/>
      <dgm:spPr/>
      <dgm:t>
        <a:bodyPr/>
        <a:lstStyle/>
        <a:p>
          <a:endParaRPr lang="en-US"/>
        </a:p>
      </dgm:t>
    </dgm:pt>
    <dgm:pt modelId="{2BE854B4-CE59-4CB5-835D-FCA96F8CC359}">
      <dgm:prSet phldrT="[Text]" custT="1"/>
      <dgm:spPr/>
      <dgm:t>
        <a:bodyPr/>
        <a:lstStyle/>
        <a:p>
          <a:r>
            <a:rPr lang="en-US" sz="1200" dirty="0"/>
            <a:t>Cell picking</a:t>
          </a:r>
          <a:endParaRPr lang="en-US" sz="1200" b="1" dirty="0"/>
        </a:p>
      </dgm:t>
    </dgm:pt>
    <dgm:pt modelId="{558DF2F4-821E-4036-8EC7-9B507CA686AD}" type="parTrans" cxnId="{2661A5CA-F0E5-4D4A-B439-F928FA37DC16}">
      <dgm:prSet/>
      <dgm:spPr/>
      <dgm:t>
        <a:bodyPr/>
        <a:lstStyle/>
        <a:p>
          <a:endParaRPr lang="en-US" sz="1200" b="1"/>
        </a:p>
      </dgm:t>
    </dgm:pt>
    <dgm:pt modelId="{DD2E290E-6499-4979-831F-7E91E7DD94BE}" type="sibTrans" cxnId="{2661A5CA-F0E5-4D4A-B439-F928FA37DC16}">
      <dgm:prSet custT="1"/>
      <dgm:spPr/>
      <dgm:t>
        <a:bodyPr/>
        <a:lstStyle/>
        <a:p>
          <a:endParaRPr lang="en-US" sz="1100" b="1"/>
        </a:p>
      </dgm:t>
    </dgm:pt>
    <dgm:pt modelId="{34235BDD-47C9-4189-BEB6-F41DA0F8281A}">
      <dgm:prSet phldrT="[Text]" custT="1"/>
      <dgm:spPr/>
      <dgm:t>
        <a:bodyPr/>
        <a:lstStyle/>
        <a:p>
          <a:r>
            <a:rPr lang="en-US" sz="1200" dirty="0"/>
            <a:t>Diagnostic analysis </a:t>
          </a:r>
          <a:br>
            <a:rPr lang="en-US" sz="1200" dirty="0"/>
          </a:br>
          <a:r>
            <a:rPr lang="en-US" sz="1200" dirty="0"/>
            <a:t>(PCR &amp; gel validation)</a:t>
          </a:r>
        </a:p>
      </dgm:t>
    </dgm:pt>
    <dgm:pt modelId="{8EEA244A-2C79-477B-941C-4E826CA2815B}" type="parTrans" cxnId="{4D881DBC-172F-478C-8823-34712B62C9A9}">
      <dgm:prSet/>
      <dgm:spPr/>
      <dgm:t>
        <a:bodyPr/>
        <a:lstStyle/>
        <a:p>
          <a:endParaRPr lang="en-US" sz="1100"/>
        </a:p>
      </dgm:t>
    </dgm:pt>
    <dgm:pt modelId="{86452212-708E-4079-9048-F4288F31FFB1}" type="sibTrans" cxnId="{4D881DBC-172F-478C-8823-34712B62C9A9}">
      <dgm:prSet/>
      <dgm:spPr/>
      <dgm:t>
        <a:bodyPr/>
        <a:lstStyle/>
        <a:p>
          <a:endParaRPr lang="en-US" sz="1100"/>
        </a:p>
      </dgm:t>
    </dgm:pt>
    <dgm:pt modelId="{7110D33B-74A3-448A-AEB8-FE79EC6799FC}">
      <dgm:prSet phldrT="[Text]" custT="1"/>
      <dgm:spPr/>
      <dgm:t>
        <a:bodyPr/>
        <a:lstStyle/>
        <a:p>
          <a:r>
            <a:rPr lang="en-US" sz="1200" dirty="0"/>
            <a:t>Whole genome amplification (WGA)</a:t>
          </a:r>
          <a:endParaRPr lang="en-US" sz="1200" b="1" dirty="0"/>
        </a:p>
      </dgm:t>
    </dgm:pt>
    <dgm:pt modelId="{06FC25E7-C948-416A-96CB-E57825CF346C}" type="parTrans" cxnId="{44836D60-D928-49EA-9F88-5B6A60DEDBEE}">
      <dgm:prSet/>
      <dgm:spPr/>
      <dgm:t>
        <a:bodyPr/>
        <a:lstStyle/>
        <a:p>
          <a:endParaRPr lang="en-US" sz="1100"/>
        </a:p>
      </dgm:t>
    </dgm:pt>
    <dgm:pt modelId="{3D114C33-1449-41C9-ACD6-8C2DAFA74CD8}" type="sibTrans" cxnId="{44836D60-D928-49EA-9F88-5B6A60DEDBEE}">
      <dgm:prSet custT="1"/>
      <dgm:spPr/>
      <dgm:t>
        <a:bodyPr/>
        <a:lstStyle/>
        <a:p>
          <a:endParaRPr lang="en-US" sz="500"/>
        </a:p>
      </dgm:t>
    </dgm:pt>
    <dgm:pt modelId="{30BBBC4B-6BBD-47A2-AEC1-9F3CDC4A227B}" type="pres">
      <dgm:prSet presAssocID="{EEE755B9-DFD0-427E-AD19-BFCC848FCD30}" presName="linearFlow" presStyleCnt="0">
        <dgm:presLayoutVars>
          <dgm:resizeHandles val="exact"/>
        </dgm:presLayoutVars>
      </dgm:prSet>
      <dgm:spPr/>
      <dgm:t>
        <a:bodyPr/>
        <a:lstStyle/>
        <a:p>
          <a:pPr rtl="1"/>
          <a:endParaRPr lang="he-IL"/>
        </a:p>
      </dgm:t>
    </dgm:pt>
    <dgm:pt modelId="{6F5E84E5-30C0-4D79-96F4-2FA3FFAE10EC}" type="pres">
      <dgm:prSet presAssocID="{2BE854B4-CE59-4CB5-835D-FCA96F8CC359}" presName="node" presStyleLbl="node1" presStyleIdx="0" presStyleCnt="3" custScaleX="136611" custScaleY="86060">
        <dgm:presLayoutVars>
          <dgm:bulletEnabled val="1"/>
        </dgm:presLayoutVars>
      </dgm:prSet>
      <dgm:spPr/>
      <dgm:t>
        <a:bodyPr/>
        <a:lstStyle/>
        <a:p>
          <a:pPr rtl="1"/>
          <a:endParaRPr lang="he-IL"/>
        </a:p>
      </dgm:t>
    </dgm:pt>
    <dgm:pt modelId="{13FC142F-481A-424A-81D2-0C126629989C}" type="pres">
      <dgm:prSet presAssocID="{DD2E290E-6499-4979-831F-7E91E7DD94BE}" presName="sibTrans" presStyleLbl="sibTrans2D1" presStyleIdx="0" presStyleCnt="2" custScaleX="178430"/>
      <dgm:spPr/>
      <dgm:t>
        <a:bodyPr/>
        <a:lstStyle/>
        <a:p>
          <a:pPr rtl="1"/>
          <a:endParaRPr lang="he-IL"/>
        </a:p>
      </dgm:t>
    </dgm:pt>
    <dgm:pt modelId="{79C94787-B743-4D92-B493-29FF0AC31EAC}" type="pres">
      <dgm:prSet presAssocID="{DD2E290E-6499-4979-831F-7E91E7DD94BE}" presName="connectorText" presStyleLbl="sibTrans2D1" presStyleIdx="0" presStyleCnt="2"/>
      <dgm:spPr/>
      <dgm:t>
        <a:bodyPr/>
        <a:lstStyle/>
        <a:p>
          <a:pPr rtl="1"/>
          <a:endParaRPr lang="he-IL"/>
        </a:p>
      </dgm:t>
    </dgm:pt>
    <dgm:pt modelId="{771C0E81-059F-4835-8E11-2BEAC4530823}" type="pres">
      <dgm:prSet presAssocID="{7110D33B-74A3-448A-AEB8-FE79EC6799FC}" presName="node" presStyleLbl="node1" presStyleIdx="1" presStyleCnt="3" custScaleX="125460">
        <dgm:presLayoutVars>
          <dgm:bulletEnabled val="1"/>
        </dgm:presLayoutVars>
      </dgm:prSet>
      <dgm:spPr/>
      <dgm:t>
        <a:bodyPr/>
        <a:lstStyle/>
        <a:p>
          <a:pPr rtl="1"/>
          <a:endParaRPr lang="he-IL"/>
        </a:p>
      </dgm:t>
    </dgm:pt>
    <dgm:pt modelId="{47120DE5-0FBC-479C-A239-326D72246549}" type="pres">
      <dgm:prSet presAssocID="{3D114C33-1449-41C9-ACD6-8C2DAFA74CD8}" presName="sibTrans" presStyleLbl="sibTrans2D1" presStyleIdx="1" presStyleCnt="2"/>
      <dgm:spPr/>
      <dgm:t>
        <a:bodyPr/>
        <a:lstStyle/>
        <a:p>
          <a:pPr rtl="1"/>
          <a:endParaRPr lang="he-IL"/>
        </a:p>
      </dgm:t>
    </dgm:pt>
    <dgm:pt modelId="{3F65A7D4-7D5B-4F29-8754-BF6BD1D2CF34}" type="pres">
      <dgm:prSet presAssocID="{3D114C33-1449-41C9-ACD6-8C2DAFA74CD8}" presName="connectorText" presStyleLbl="sibTrans2D1" presStyleIdx="1" presStyleCnt="2"/>
      <dgm:spPr/>
      <dgm:t>
        <a:bodyPr/>
        <a:lstStyle/>
        <a:p>
          <a:pPr rtl="1"/>
          <a:endParaRPr lang="he-IL"/>
        </a:p>
      </dgm:t>
    </dgm:pt>
    <dgm:pt modelId="{6C90747E-0025-425A-ADB6-76EB98CC5691}" type="pres">
      <dgm:prSet presAssocID="{34235BDD-47C9-4189-BEB6-F41DA0F8281A}" presName="node" presStyleLbl="node1" presStyleIdx="2" presStyleCnt="3" custScaleX="125460">
        <dgm:presLayoutVars>
          <dgm:bulletEnabled val="1"/>
        </dgm:presLayoutVars>
      </dgm:prSet>
      <dgm:spPr/>
      <dgm:t>
        <a:bodyPr/>
        <a:lstStyle/>
        <a:p>
          <a:pPr rtl="1"/>
          <a:endParaRPr lang="he-IL"/>
        </a:p>
      </dgm:t>
    </dgm:pt>
  </dgm:ptLst>
  <dgm:cxnLst>
    <dgm:cxn modelId="{F53FC7EB-5908-415B-810F-3E6EEB7A875C}" type="presOf" srcId="{2BE854B4-CE59-4CB5-835D-FCA96F8CC359}" destId="{6F5E84E5-30C0-4D79-96F4-2FA3FFAE10EC}" srcOrd="0" destOrd="0" presId="urn:microsoft.com/office/officeart/2005/8/layout/process2"/>
    <dgm:cxn modelId="{3E77042D-9959-4247-B59D-61B43E98871F}" type="presOf" srcId="{7110D33B-74A3-448A-AEB8-FE79EC6799FC}" destId="{771C0E81-059F-4835-8E11-2BEAC4530823}" srcOrd="0" destOrd="0" presId="urn:microsoft.com/office/officeart/2005/8/layout/process2"/>
    <dgm:cxn modelId="{44836D60-D928-49EA-9F88-5B6A60DEDBEE}" srcId="{EEE755B9-DFD0-427E-AD19-BFCC848FCD30}" destId="{7110D33B-74A3-448A-AEB8-FE79EC6799FC}" srcOrd="1" destOrd="0" parTransId="{06FC25E7-C948-416A-96CB-E57825CF346C}" sibTransId="{3D114C33-1449-41C9-ACD6-8C2DAFA74CD8}"/>
    <dgm:cxn modelId="{1B001EE5-F762-486B-B856-62BAC1FFEF55}" type="presOf" srcId="{EEE755B9-DFD0-427E-AD19-BFCC848FCD30}" destId="{30BBBC4B-6BBD-47A2-AEC1-9F3CDC4A227B}" srcOrd="0" destOrd="0" presId="urn:microsoft.com/office/officeart/2005/8/layout/process2"/>
    <dgm:cxn modelId="{2661A5CA-F0E5-4D4A-B439-F928FA37DC16}" srcId="{EEE755B9-DFD0-427E-AD19-BFCC848FCD30}" destId="{2BE854B4-CE59-4CB5-835D-FCA96F8CC359}" srcOrd="0" destOrd="0" parTransId="{558DF2F4-821E-4036-8EC7-9B507CA686AD}" sibTransId="{DD2E290E-6499-4979-831F-7E91E7DD94BE}"/>
    <dgm:cxn modelId="{0FEA25C3-E838-4F39-843C-BDDA50D674B0}" type="presOf" srcId="{DD2E290E-6499-4979-831F-7E91E7DD94BE}" destId="{13FC142F-481A-424A-81D2-0C126629989C}" srcOrd="0" destOrd="0" presId="urn:microsoft.com/office/officeart/2005/8/layout/process2"/>
    <dgm:cxn modelId="{FFD267D3-8155-4208-8519-5E6F90E735CD}" type="presOf" srcId="{DD2E290E-6499-4979-831F-7E91E7DD94BE}" destId="{79C94787-B743-4D92-B493-29FF0AC31EAC}" srcOrd="1" destOrd="0" presId="urn:microsoft.com/office/officeart/2005/8/layout/process2"/>
    <dgm:cxn modelId="{468A4C65-161F-4DD5-B985-3FD6133E1E48}" type="presOf" srcId="{3D114C33-1449-41C9-ACD6-8C2DAFA74CD8}" destId="{47120DE5-0FBC-479C-A239-326D72246549}" srcOrd="0" destOrd="0" presId="urn:microsoft.com/office/officeart/2005/8/layout/process2"/>
    <dgm:cxn modelId="{A288B142-80AE-461A-913E-2B7A953A0D40}" type="presOf" srcId="{3D114C33-1449-41C9-ACD6-8C2DAFA74CD8}" destId="{3F65A7D4-7D5B-4F29-8754-BF6BD1D2CF34}" srcOrd="1" destOrd="0" presId="urn:microsoft.com/office/officeart/2005/8/layout/process2"/>
    <dgm:cxn modelId="{4D881DBC-172F-478C-8823-34712B62C9A9}" srcId="{EEE755B9-DFD0-427E-AD19-BFCC848FCD30}" destId="{34235BDD-47C9-4189-BEB6-F41DA0F8281A}" srcOrd="2" destOrd="0" parTransId="{8EEA244A-2C79-477B-941C-4E826CA2815B}" sibTransId="{86452212-708E-4079-9048-F4288F31FFB1}"/>
    <dgm:cxn modelId="{4A714AED-F8EE-4EDD-AA14-2671E341912D}" type="presOf" srcId="{34235BDD-47C9-4189-BEB6-F41DA0F8281A}" destId="{6C90747E-0025-425A-ADB6-76EB98CC5691}" srcOrd="0" destOrd="0" presId="urn:microsoft.com/office/officeart/2005/8/layout/process2"/>
    <dgm:cxn modelId="{B06193A5-FD39-49F9-B9CB-F634B08CF087}" type="presParOf" srcId="{30BBBC4B-6BBD-47A2-AEC1-9F3CDC4A227B}" destId="{6F5E84E5-30C0-4D79-96F4-2FA3FFAE10EC}" srcOrd="0" destOrd="0" presId="urn:microsoft.com/office/officeart/2005/8/layout/process2"/>
    <dgm:cxn modelId="{F65945A7-F76B-4444-B534-491DF50FE32B}" type="presParOf" srcId="{30BBBC4B-6BBD-47A2-AEC1-9F3CDC4A227B}" destId="{13FC142F-481A-424A-81D2-0C126629989C}" srcOrd="1" destOrd="0" presId="urn:microsoft.com/office/officeart/2005/8/layout/process2"/>
    <dgm:cxn modelId="{2AEAC355-A333-4B77-A55C-9E0A2AEAB410}" type="presParOf" srcId="{13FC142F-481A-424A-81D2-0C126629989C}" destId="{79C94787-B743-4D92-B493-29FF0AC31EAC}" srcOrd="0" destOrd="0" presId="urn:microsoft.com/office/officeart/2005/8/layout/process2"/>
    <dgm:cxn modelId="{0E148413-24A6-4D85-A58A-880F47728E8C}" type="presParOf" srcId="{30BBBC4B-6BBD-47A2-AEC1-9F3CDC4A227B}" destId="{771C0E81-059F-4835-8E11-2BEAC4530823}" srcOrd="2" destOrd="0" presId="urn:microsoft.com/office/officeart/2005/8/layout/process2"/>
    <dgm:cxn modelId="{440B2CEA-E1C6-4ECF-9497-AF01377AF1F3}" type="presParOf" srcId="{30BBBC4B-6BBD-47A2-AEC1-9F3CDC4A227B}" destId="{47120DE5-0FBC-479C-A239-326D72246549}" srcOrd="3" destOrd="0" presId="urn:microsoft.com/office/officeart/2005/8/layout/process2"/>
    <dgm:cxn modelId="{AD61DFD7-008F-4237-AD57-C2568AE8FAD7}" type="presParOf" srcId="{47120DE5-0FBC-479C-A239-326D72246549}" destId="{3F65A7D4-7D5B-4F29-8754-BF6BD1D2CF34}" srcOrd="0" destOrd="0" presId="urn:microsoft.com/office/officeart/2005/8/layout/process2"/>
    <dgm:cxn modelId="{50A43FA9-5D0E-48E4-81F2-B092FC565937}" type="presParOf" srcId="{30BBBC4B-6BBD-47A2-AEC1-9F3CDC4A227B}" destId="{6C90747E-0025-425A-ADB6-76EB98CC5691}" srcOrd="4"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755B9-DFD0-427E-AD19-BFCC848FCD30}" type="doc">
      <dgm:prSet loTypeId="urn:microsoft.com/office/officeart/2005/8/layout/process2" loCatId="process" qsTypeId="urn:microsoft.com/office/officeart/2005/8/quickstyle/simple1" qsCatId="simple" csTypeId="urn:microsoft.com/office/officeart/2005/8/colors/accent3_2" csCatId="accent3" phldr="1"/>
      <dgm:spPr/>
      <dgm:t>
        <a:bodyPr/>
        <a:lstStyle/>
        <a:p>
          <a:endParaRPr lang="en-US"/>
        </a:p>
      </dgm:t>
    </dgm:pt>
    <dgm:pt modelId="{2BE854B4-CE59-4CB5-835D-FCA96F8CC359}">
      <dgm:prSet phldrT="[Text]" custT="1"/>
      <dgm:spPr>
        <a:solidFill>
          <a:schemeClr val="accent3">
            <a:lumMod val="75000"/>
          </a:schemeClr>
        </a:solidFill>
      </dgm:spPr>
      <dgm:t>
        <a:bodyPr/>
        <a:lstStyle/>
        <a:p>
          <a:r>
            <a:rPr lang="en-US" sz="1400" dirty="0"/>
            <a:t>Pooling of all samples at equal volumes (Echo, </a:t>
          </a:r>
          <a:r>
            <a:rPr lang="en-US" sz="1400" dirty="0" err="1"/>
            <a:t>Labcyte</a:t>
          </a:r>
          <a:r>
            <a:rPr lang="en-US" sz="1400" dirty="0"/>
            <a:t>)</a:t>
          </a:r>
          <a:endParaRPr lang="en-US" sz="1400" b="1" dirty="0"/>
        </a:p>
      </dgm:t>
    </dgm:pt>
    <dgm:pt modelId="{558DF2F4-821E-4036-8EC7-9B507CA686AD}" type="parTrans" cxnId="{2661A5CA-F0E5-4D4A-B439-F928FA37DC16}">
      <dgm:prSet/>
      <dgm:spPr/>
      <dgm:t>
        <a:bodyPr/>
        <a:lstStyle/>
        <a:p>
          <a:endParaRPr lang="en-US" sz="1600" b="1"/>
        </a:p>
      </dgm:t>
    </dgm:pt>
    <dgm:pt modelId="{DD2E290E-6499-4979-831F-7E91E7DD94BE}" type="sibTrans" cxnId="{2661A5CA-F0E5-4D4A-B439-F928FA37DC16}">
      <dgm:prSet custT="1"/>
      <dgm:spPr/>
      <dgm:t>
        <a:bodyPr/>
        <a:lstStyle/>
        <a:p>
          <a:endParaRPr lang="en-US" sz="1400" b="1"/>
        </a:p>
      </dgm:t>
    </dgm:pt>
    <dgm:pt modelId="{0D6D82C3-6391-4DE2-AE85-8A1A47171F2D}">
      <dgm:prSet phldrT="[Text]" custT="1"/>
      <dgm:spPr/>
      <dgm:t>
        <a:bodyPr/>
        <a:lstStyle/>
        <a:p>
          <a:r>
            <a:rPr lang="en-US" sz="1400" dirty="0" err="1"/>
            <a:t>BluePippin</a:t>
          </a:r>
          <a:r>
            <a:rPr lang="en-US" sz="1400" dirty="0"/>
            <a:t> size selection (200-500bp)</a:t>
          </a:r>
        </a:p>
      </dgm:t>
    </dgm:pt>
    <dgm:pt modelId="{CB6BB5E3-11C8-445E-B008-AC6A1AC2A130}" type="parTrans" cxnId="{4E3B2E56-6257-4A8D-858B-C67045FBDF74}">
      <dgm:prSet/>
      <dgm:spPr/>
      <dgm:t>
        <a:bodyPr/>
        <a:lstStyle/>
        <a:p>
          <a:endParaRPr lang="en-US" sz="1400"/>
        </a:p>
      </dgm:t>
    </dgm:pt>
    <dgm:pt modelId="{9A5B3CA5-C291-46F9-A2E9-88866C74E330}" type="sibTrans" cxnId="{4E3B2E56-6257-4A8D-858B-C67045FBDF74}">
      <dgm:prSet custT="1"/>
      <dgm:spPr/>
      <dgm:t>
        <a:bodyPr/>
        <a:lstStyle/>
        <a:p>
          <a:endParaRPr lang="en-US" sz="1400"/>
        </a:p>
      </dgm:t>
    </dgm:pt>
    <dgm:pt modelId="{6959CEFD-FC95-4847-8ED1-D0B6E3F0A850}">
      <dgm:prSet phldrT="[Text]" custT="1"/>
      <dgm:spPr>
        <a:solidFill>
          <a:schemeClr val="accent3">
            <a:lumMod val="75000"/>
          </a:schemeClr>
        </a:solidFill>
      </dgm:spPr>
      <dgm:t>
        <a:bodyPr/>
        <a:lstStyle/>
        <a:p>
          <a:r>
            <a:rPr lang="en-US" sz="1400" dirty="0" err="1"/>
            <a:t>Miseq</a:t>
          </a:r>
          <a:r>
            <a:rPr lang="en-US" sz="1400" dirty="0"/>
            <a:t> low throughput run 2X220bp (Illumina)</a:t>
          </a:r>
        </a:p>
      </dgm:t>
    </dgm:pt>
    <dgm:pt modelId="{E9F59B5B-EBEF-477A-84FF-255DD5688038}" type="parTrans" cxnId="{A1BABE74-F802-4BB2-84F6-17F8297FBAD3}">
      <dgm:prSet/>
      <dgm:spPr/>
      <dgm:t>
        <a:bodyPr/>
        <a:lstStyle/>
        <a:p>
          <a:endParaRPr lang="en-US" sz="1400"/>
        </a:p>
      </dgm:t>
    </dgm:pt>
    <dgm:pt modelId="{2FECF523-1888-4E51-BF3B-BEBA6EF5FD7D}" type="sibTrans" cxnId="{A1BABE74-F802-4BB2-84F6-17F8297FBAD3}">
      <dgm:prSet/>
      <dgm:spPr/>
      <dgm:t>
        <a:bodyPr/>
        <a:lstStyle/>
        <a:p>
          <a:endParaRPr lang="en-US" sz="1400"/>
        </a:p>
      </dgm:t>
    </dgm:pt>
    <dgm:pt modelId="{C0D45F68-2B82-4094-A521-E6D60AD47215}">
      <dgm:prSet phldrT="[Text]" custT="1"/>
      <dgm:spPr/>
      <dgm:t>
        <a:bodyPr/>
        <a:lstStyle/>
        <a:p>
          <a:r>
            <a:rPr lang="en-US" sz="1400" dirty="0"/>
            <a:t>Minelute purification and concentration</a:t>
          </a:r>
        </a:p>
      </dgm:t>
    </dgm:pt>
    <dgm:pt modelId="{C9A172B1-06E4-47A6-A41B-94E7DF7870E7}" type="parTrans" cxnId="{CB920CC4-CE67-40F3-B3AD-3C572A4CEADE}">
      <dgm:prSet/>
      <dgm:spPr/>
      <dgm:t>
        <a:bodyPr/>
        <a:lstStyle/>
        <a:p>
          <a:pPr rtl="1"/>
          <a:endParaRPr lang="he-IL"/>
        </a:p>
      </dgm:t>
    </dgm:pt>
    <dgm:pt modelId="{5F9A83CB-BA19-49C0-90B6-F5C14C1831BD}" type="sibTrans" cxnId="{CB920CC4-CE67-40F3-B3AD-3C572A4CEADE}">
      <dgm:prSet/>
      <dgm:spPr/>
      <dgm:t>
        <a:bodyPr/>
        <a:lstStyle/>
        <a:p>
          <a:pPr rtl="1"/>
          <a:endParaRPr lang="he-IL"/>
        </a:p>
      </dgm:t>
    </dgm:pt>
    <dgm:pt modelId="{8CD84D64-231F-43A6-AA0E-4D8B55031BE2}">
      <dgm:prSet phldrT="[Text]" custT="1"/>
      <dgm:spPr/>
      <dgm:t>
        <a:bodyPr/>
        <a:lstStyle/>
        <a:p>
          <a:r>
            <a:rPr lang="en-US" sz="1400" dirty="0"/>
            <a:t>Minelute purification and concentration</a:t>
          </a:r>
        </a:p>
      </dgm:t>
    </dgm:pt>
    <dgm:pt modelId="{621BE7FE-2768-4B0C-BF64-E28B86682886}" type="parTrans" cxnId="{6A0F6175-D80E-4A4E-AD7D-2E82B917FC80}">
      <dgm:prSet/>
      <dgm:spPr/>
      <dgm:t>
        <a:bodyPr/>
        <a:lstStyle/>
        <a:p>
          <a:pPr rtl="1"/>
          <a:endParaRPr lang="he-IL"/>
        </a:p>
      </dgm:t>
    </dgm:pt>
    <dgm:pt modelId="{DF788B72-572A-4EC0-AC36-7106E75C3710}" type="sibTrans" cxnId="{6A0F6175-D80E-4A4E-AD7D-2E82B917FC80}">
      <dgm:prSet/>
      <dgm:spPr/>
      <dgm:t>
        <a:bodyPr/>
        <a:lstStyle/>
        <a:p>
          <a:pPr rtl="1"/>
          <a:endParaRPr lang="he-IL"/>
        </a:p>
      </dgm:t>
    </dgm:pt>
    <dgm:pt modelId="{30BBBC4B-6BBD-47A2-AEC1-9F3CDC4A227B}" type="pres">
      <dgm:prSet presAssocID="{EEE755B9-DFD0-427E-AD19-BFCC848FCD30}" presName="linearFlow" presStyleCnt="0">
        <dgm:presLayoutVars>
          <dgm:resizeHandles val="exact"/>
        </dgm:presLayoutVars>
      </dgm:prSet>
      <dgm:spPr/>
      <dgm:t>
        <a:bodyPr/>
        <a:lstStyle/>
        <a:p>
          <a:pPr rtl="1"/>
          <a:endParaRPr lang="he-IL"/>
        </a:p>
      </dgm:t>
    </dgm:pt>
    <dgm:pt modelId="{6F5E84E5-30C0-4D79-96F4-2FA3FFAE10EC}" type="pres">
      <dgm:prSet presAssocID="{2BE854B4-CE59-4CB5-835D-FCA96F8CC359}" presName="node" presStyleLbl="node1" presStyleIdx="0" presStyleCnt="5" custScaleX="180213" custScaleY="87286">
        <dgm:presLayoutVars>
          <dgm:bulletEnabled val="1"/>
        </dgm:presLayoutVars>
      </dgm:prSet>
      <dgm:spPr/>
      <dgm:t>
        <a:bodyPr/>
        <a:lstStyle/>
        <a:p>
          <a:pPr rtl="1"/>
          <a:endParaRPr lang="he-IL"/>
        </a:p>
      </dgm:t>
    </dgm:pt>
    <dgm:pt modelId="{13FC142F-481A-424A-81D2-0C126629989C}" type="pres">
      <dgm:prSet presAssocID="{DD2E290E-6499-4979-831F-7E91E7DD94BE}" presName="sibTrans" presStyleLbl="sibTrans2D1" presStyleIdx="0" presStyleCnt="4" custScaleX="114210" custScaleY="99595"/>
      <dgm:spPr/>
      <dgm:t>
        <a:bodyPr/>
        <a:lstStyle/>
        <a:p>
          <a:pPr rtl="1"/>
          <a:endParaRPr lang="he-IL"/>
        </a:p>
      </dgm:t>
    </dgm:pt>
    <dgm:pt modelId="{79C94787-B743-4D92-B493-29FF0AC31EAC}" type="pres">
      <dgm:prSet presAssocID="{DD2E290E-6499-4979-831F-7E91E7DD94BE}" presName="connectorText" presStyleLbl="sibTrans2D1" presStyleIdx="0" presStyleCnt="4"/>
      <dgm:spPr/>
      <dgm:t>
        <a:bodyPr/>
        <a:lstStyle/>
        <a:p>
          <a:pPr rtl="1"/>
          <a:endParaRPr lang="he-IL"/>
        </a:p>
      </dgm:t>
    </dgm:pt>
    <dgm:pt modelId="{2DC7E134-B7D2-4F2B-80E4-5CD850B1056F}" type="pres">
      <dgm:prSet presAssocID="{C0D45F68-2B82-4094-A521-E6D60AD47215}" presName="node" presStyleLbl="node1" presStyleIdx="1" presStyleCnt="5" custScaleX="180213" custScaleY="47144">
        <dgm:presLayoutVars>
          <dgm:bulletEnabled val="1"/>
        </dgm:presLayoutVars>
      </dgm:prSet>
      <dgm:spPr/>
      <dgm:t>
        <a:bodyPr/>
        <a:lstStyle/>
        <a:p>
          <a:pPr rtl="1"/>
          <a:endParaRPr lang="he-IL"/>
        </a:p>
      </dgm:t>
    </dgm:pt>
    <dgm:pt modelId="{D8BAC3B8-71A4-4D15-84AE-ECF5B9D3C7B8}" type="pres">
      <dgm:prSet presAssocID="{5F9A83CB-BA19-49C0-90B6-F5C14C1831BD}" presName="sibTrans" presStyleLbl="sibTrans2D1" presStyleIdx="1" presStyleCnt="4"/>
      <dgm:spPr/>
      <dgm:t>
        <a:bodyPr/>
        <a:lstStyle/>
        <a:p>
          <a:pPr rtl="1"/>
          <a:endParaRPr lang="he-IL"/>
        </a:p>
      </dgm:t>
    </dgm:pt>
    <dgm:pt modelId="{9CCE698B-84D2-4D09-92E0-53F7C93BF63A}" type="pres">
      <dgm:prSet presAssocID="{5F9A83CB-BA19-49C0-90B6-F5C14C1831BD}" presName="connectorText" presStyleLbl="sibTrans2D1" presStyleIdx="1" presStyleCnt="4"/>
      <dgm:spPr/>
      <dgm:t>
        <a:bodyPr/>
        <a:lstStyle/>
        <a:p>
          <a:pPr rtl="1"/>
          <a:endParaRPr lang="he-IL"/>
        </a:p>
      </dgm:t>
    </dgm:pt>
    <dgm:pt modelId="{604B9A40-9554-43F6-9C87-AFA730F83E21}" type="pres">
      <dgm:prSet presAssocID="{0D6D82C3-6391-4DE2-AE85-8A1A47171F2D}" presName="node" presStyleLbl="node1" presStyleIdx="2" presStyleCnt="5" custScaleX="188795" custScaleY="46286">
        <dgm:presLayoutVars>
          <dgm:bulletEnabled val="1"/>
        </dgm:presLayoutVars>
      </dgm:prSet>
      <dgm:spPr/>
      <dgm:t>
        <a:bodyPr/>
        <a:lstStyle/>
        <a:p>
          <a:pPr rtl="1"/>
          <a:endParaRPr lang="he-IL"/>
        </a:p>
      </dgm:t>
    </dgm:pt>
    <dgm:pt modelId="{88BCF0EF-B8DB-43BA-BB08-A22A36655E03}" type="pres">
      <dgm:prSet presAssocID="{9A5B3CA5-C291-46F9-A2E9-88866C74E330}" presName="sibTrans" presStyleLbl="sibTrans2D1" presStyleIdx="2" presStyleCnt="4"/>
      <dgm:spPr/>
      <dgm:t>
        <a:bodyPr/>
        <a:lstStyle/>
        <a:p>
          <a:pPr rtl="1"/>
          <a:endParaRPr lang="he-IL"/>
        </a:p>
      </dgm:t>
    </dgm:pt>
    <dgm:pt modelId="{6C2BC032-EF36-4955-A2FE-22A4F950058D}" type="pres">
      <dgm:prSet presAssocID="{9A5B3CA5-C291-46F9-A2E9-88866C74E330}" presName="connectorText" presStyleLbl="sibTrans2D1" presStyleIdx="2" presStyleCnt="4"/>
      <dgm:spPr/>
      <dgm:t>
        <a:bodyPr/>
        <a:lstStyle/>
        <a:p>
          <a:pPr rtl="1"/>
          <a:endParaRPr lang="he-IL"/>
        </a:p>
      </dgm:t>
    </dgm:pt>
    <dgm:pt modelId="{BF554D40-2DA5-48C7-8DB2-F7FB604BC1A0}" type="pres">
      <dgm:prSet presAssocID="{8CD84D64-231F-43A6-AA0E-4D8B55031BE2}" presName="node" presStyleLbl="node1" presStyleIdx="3" presStyleCnt="5" custScaleX="180213" custScaleY="39591">
        <dgm:presLayoutVars>
          <dgm:bulletEnabled val="1"/>
        </dgm:presLayoutVars>
      </dgm:prSet>
      <dgm:spPr/>
      <dgm:t>
        <a:bodyPr/>
        <a:lstStyle/>
        <a:p>
          <a:pPr rtl="1"/>
          <a:endParaRPr lang="he-IL"/>
        </a:p>
      </dgm:t>
    </dgm:pt>
    <dgm:pt modelId="{83259ABF-E183-4876-BD75-7FC1897EAF29}" type="pres">
      <dgm:prSet presAssocID="{DF788B72-572A-4EC0-AC36-7106E75C3710}" presName="sibTrans" presStyleLbl="sibTrans2D1" presStyleIdx="3" presStyleCnt="4"/>
      <dgm:spPr/>
      <dgm:t>
        <a:bodyPr/>
        <a:lstStyle/>
        <a:p>
          <a:pPr rtl="1"/>
          <a:endParaRPr lang="he-IL"/>
        </a:p>
      </dgm:t>
    </dgm:pt>
    <dgm:pt modelId="{CEF3250B-A2A1-44A2-892B-E58A535444C7}" type="pres">
      <dgm:prSet presAssocID="{DF788B72-572A-4EC0-AC36-7106E75C3710}" presName="connectorText" presStyleLbl="sibTrans2D1" presStyleIdx="3" presStyleCnt="4"/>
      <dgm:spPr/>
      <dgm:t>
        <a:bodyPr/>
        <a:lstStyle/>
        <a:p>
          <a:pPr rtl="1"/>
          <a:endParaRPr lang="he-IL"/>
        </a:p>
      </dgm:t>
    </dgm:pt>
    <dgm:pt modelId="{A924A9C8-5F1C-4716-84B9-15DA7FB5F2BA}" type="pres">
      <dgm:prSet presAssocID="{6959CEFD-FC95-4847-8ED1-D0B6E3F0A850}" presName="node" presStyleLbl="node1" presStyleIdx="4" presStyleCnt="5" custScaleX="180213" custScaleY="66267">
        <dgm:presLayoutVars>
          <dgm:bulletEnabled val="1"/>
        </dgm:presLayoutVars>
      </dgm:prSet>
      <dgm:spPr/>
      <dgm:t>
        <a:bodyPr/>
        <a:lstStyle/>
        <a:p>
          <a:pPr rtl="1"/>
          <a:endParaRPr lang="he-IL"/>
        </a:p>
      </dgm:t>
    </dgm:pt>
  </dgm:ptLst>
  <dgm:cxnLst>
    <dgm:cxn modelId="{5F9B3F51-5E87-467F-9E4A-992BF9CED78D}" type="presOf" srcId="{DD2E290E-6499-4979-831F-7E91E7DD94BE}" destId="{13FC142F-481A-424A-81D2-0C126629989C}" srcOrd="0" destOrd="0" presId="urn:microsoft.com/office/officeart/2005/8/layout/process2"/>
    <dgm:cxn modelId="{EC3DE34F-FDDB-4096-B29F-490DF93C4B31}" type="presOf" srcId="{2BE854B4-CE59-4CB5-835D-FCA96F8CC359}" destId="{6F5E84E5-30C0-4D79-96F4-2FA3FFAE10EC}" srcOrd="0" destOrd="0" presId="urn:microsoft.com/office/officeart/2005/8/layout/process2"/>
    <dgm:cxn modelId="{3A15D0D9-A89D-430A-99D4-302A527256E8}" type="presOf" srcId="{6959CEFD-FC95-4847-8ED1-D0B6E3F0A850}" destId="{A924A9C8-5F1C-4716-84B9-15DA7FB5F2BA}" srcOrd="0" destOrd="0" presId="urn:microsoft.com/office/officeart/2005/8/layout/process2"/>
    <dgm:cxn modelId="{4E3B2E56-6257-4A8D-858B-C67045FBDF74}" srcId="{EEE755B9-DFD0-427E-AD19-BFCC848FCD30}" destId="{0D6D82C3-6391-4DE2-AE85-8A1A47171F2D}" srcOrd="2" destOrd="0" parTransId="{CB6BB5E3-11C8-445E-B008-AC6A1AC2A130}" sibTransId="{9A5B3CA5-C291-46F9-A2E9-88866C74E330}"/>
    <dgm:cxn modelId="{B4814348-D2F8-4E31-BBF1-985DD7F5AB6C}" type="presOf" srcId="{DF788B72-572A-4EC0-AC36-7106E75C3710}" destId="{CEF3250B-A2A1-44A2-892B-E58A535444C7}" srcOrd="1" destOrd="0" presId="urn:microsoft.com/office/officeart/2005/8/layout/process2"/>
    <dgm:cxn modelId="{D8BFEF6D-3304-4AAB-BCB6-446373F9D35D}" type="presOf" srcId="{8CD84D64-231F-43A6-AA0E-4D8B55031BE2}" destId="{BF554D40-2DA5-48C7-8DB2-F7FB604BC1A0}" srcOrd="0" destOrd="0" presId="urn:microsoft.com/office/officeart/2005/8/layout/process2"/>
    <dgm:cxn modelId="{2661A5CA-F0E5-4D4A-B439-F928FA37DC16}" srcId="{EEE755B9-DFD0-427E-AD19-BFCC848FCD30}" destId="{2BE854B4-CE59-4CB5-835D-FCA96F8CC359}" srcOrd="0" destOrd="0" parTransId="{558DF2F4-821E-4036-8EC7-9B507CA686AD}" sibTransId="{DD2E290E-6499-4979-831F-7E91E7DD94BE}"/>
    <dgm:cxn modelId="{A3513274-AA18-45BF-A306-1599DB4E7A94}" type="presOf" srcId="{DD2E290E-6499-4979-831F-7E91E7DD94BE}" destId="{79C94787-B743-4D92-B493-29FF0AC31EAC}" srcOrd="1" destOrd="0" presId="urn:microsoft.com/office/officeart/2005/8/layout/process2"/>
    <dgm:cxn modelId="{030E509C-192B-47E6-85E7-859728E6EDE0}" type="presOf" srcId="{5F9A83CB-BA19-49C0-90B6-F5C14C1831BD}" destId="{9CCE698B-84D2-4D09-92E0-53F7C93BF63A}" srcOrd="1" destOrd="0" presId="urn:microsoft.com/office/officeart/2005/8/layout/process2"/>
    <dgm:cxn modelId="{2BBEBD5C-B265-4189-A754-864D2D1978C3}" type="presOf" srcId="{DF788B72-572A-4EC0-AC36-7106E75C3710}" destId="{83259ABF-E183-4876-BD75-7FC1897EAF29}" srcOrd="0" destOrd="0" presId="urn:microsoft.com/office/officeart/2005/8/layout/process2"/>
    <dgm:cxn modelId="{CB920CC4-CE67-40F3-B3AD-3C572A4CEADE}" srcId="{EEE755B9-DFD0-427E-AD19-BFCC848FCD30}" destId="{C0D45F68-2B82-4094-A521-E6D60AD47215}" srcOrd="1" destOrd="0" parTransId="{C9A172B1-06E4-47A6-A41B-94E7DF7870E7}" sibTransId="{5F9A83CB-BA19-49C0-90B6-F5C14C1831BD}"/>
    <dgm:cxn modelId="{73DA43BF-623B-4CFE-A002-8A9761047CCA}" type="presOf" srcId="{9A5B3CA5-C291-46F9-A2E9-88866C74E330}" destId="{6C2BC032-EF36-4955-A2FE-22A4F950058D}" srcOrd="1" destOrd="0" presId="urn:microsoft.com/office/officeart/2005/8/layout/process2"/>
    <dgm:cxn modelId="{41BD8ED0-CFFE-4524-A890-9297147850DC}" type="presOf" srcId="{0D6D82C3-6391-4DE2-AE85-8A1A47171F2D}" destId="{604B9A40-9554-43F6-9C87-AFA730F83E21}" srcOrd="0" destOrd="0" presId="urn:microsoft.com/office/officeart/2005/8/layout/process2"/>
    <dgm:cxn modelId="{871BDC21-B1BE-4DCE-8959-7BFF42E5F87E}" type="presOf" srcId="{EEE755B9-DFD0-427E-AD19-BFCC848FCD30}" destId="{30BBBC4B-6BBD-47A2-AEC1-9F3CDC4A227B}" srcOrd="0" destOrd="0" presId="urn:microsoft.com/office/officeart/2005/8/layout/process2"/>
    <dgm:cxn modelId="{6A0F6175-D80E-4A4E-AD7D-2E82B917FC80}" srcId="{EEE755B9-DFD0-427E-AD19-BFCC848FCD30}" destId="{8CD84D64-231F-43A6-AA0E-4D8B55031BE2}" srcOrd="3" destOrd="0" parTransId="{621BE7FE-2768-4B0C-BF64-E28B86682886}" sibTransId="{DF788B72-572A-4EC0-AC36-7106E75C3710}"/>
    <dgm:cxn modelId="{A1BABE74-F802-4BB2-84F6-17F8297FBAD3}" srcId="{EEE755B9-DFD0-427E-AD19-BFCC848FCD30}" destId="{6959CEFD-FC95-4847-8ED1-D0B6E3F0A850}" srcOrd="4" destOrd="0" parTransId="{E9F59B5B-EBEF-477A-84FF-255DD5688038}" sibTransId="{2FECF523-1888-4E51-BF3B-BEBA6EF5FD7D}"/>
    <dgm:cxn modelId="{4F1FB459-D8F0-446F-8028-0E9DB1C6AF34}" type="presOf" srcId="{C0D45F68-2B82-4094-A521-E6D60AD47215}" destId="{2DC7E134-B7D2-4F2B-80E4-5CD850B1056F}" srcOrd="0" destOrd="0" presId="urn:microsoft.com/office/officeart/2005/8/layout/process2"/>
    <dgm:cxn modelId="{3E505AFB-7630-487A-95F3-1D7736CD9299}" type="presOf" srcId="{5F9A83CB-BA19-49C0-90B6-F5C14C1831BD}" destId="{D8BAC3B8-71A4-4D15-84AE-ECF5B9D3C7B8}" srcOrd="0" destOrd="0" presId="urn:microsoft.com/office/officeart/2005/8/layout/process2"/>
    <dgm:cxn modelId="{0FDA059D-3536-4957-AD9B-48510DC9DD27}" type="presOf" srcId="{9A5B3CA5-C291-46F9-A2E9-88866C74E330}" destId="{88BCF0EF-B8DB-43BA-BB08-A22A36655E03}" srcOrd="0" destOrd="0" presId="urn:microsoft.com/office/officeart/2005/8/layout/process2"/>
    <dgm:cxn modelId="{8BD17FD8-A19D-46DE-8793-F2E77C421DBD}" type="presParOf" srcId="{30BBBC4B-6BBD-47A2-AEC1-9F3CDC4A227B}" destId="{6F5E84E5-30C0-4D79-96F4-2FA3FFAE10EC}" srcOrd="0" destOrd="0" presId="urn:microsoft.com/office/officeart/2005/8/layout/process2"/>
    <dgm:cxn modelId="{31FFEEAA-108C-4CBE-8CA2-89DD55CD6A86}" type="presParOf" srcId="{30BBBC4B-6BBD-47A2-AEC1-9F3CDC4A227B}" destId="{13FC142F-481A-424A-81D2-0C126629989C}" srcOrd="1" destOrd="0" presId="urn:microsoft.com/office/officeart/2005/8/layout/process2"/>
    <dgm:cxn modelId="{D7CD16B3-583D-4FDE-B461-5EB5AD7FCFD7}" type="presParOf" srcId="{13FC142F-481A-424A-81D2-0C126629989C}" destId="{79C94787-B743-4D92-B493-29FF0AC31EAC}" srcOrd="0" destOrd="0" presId="urn:microsoft.com/office/officeart/2005/8/layout/process2"/>
    <dgm:cxn modelId="{79A248CF-CAF6-4EDD-B00C-82631600C03A}" type="presParOf" srcId="{30BBBC4B-6BBD-47A2-AEC1-9F3CDC4A227B}" destId="{2DC7E134-B7D2-4F2B-80E4-5CD850B1056F}" srcOrd="2" destOrd="0" presId="urn:microsoft.com/office/officeart/2005/8/layout/process2"/>
    <dgm:cxn modelId="{7A7BB6E7-8F15-4926-92AE-2DABD580C0D8}" type="presParOf" srcId="{30BBBC4B-6BBD-47A2-AEC1-9F3CDC4A227B}" destId="{D8BAC3B8-71A4-4D15-84AE-ECF5B9D3C7B8}" srcOrd="3" destOrd="0" presId="urn:microsoft.com/office/officeart/2005/8/layout/process2"/>
    <dgm:cxn modelId="{15ECF55B-1B0C-4FC0-98B5-138304F8CBF9}" type="presParOf" srcId="{D8BAC3B8-71A4-4D15-84AE-ECF5B9D3C7B8}" destId="{9CCE698B-84D2-4D09-92E0-53F7C93BF63A}" srcOrd="0" destOrd="0" presId="urn:microsoft.com/office/officeart/2005/8/layout/process2"/>
    <dgm:cxn modelId="{C147F0C3-FC65-4C32-96E4-F7132BDD6AE4}" type="presParOf" srcId="{30BBBC4B-6BBD-47A2-AEC1-9F3CDC4A227B}" destId="{604B9A40-9554-43F6-9C87-AFA730F83E21}" srcOrd="4" destOrd="0" presId="urn:microsoft.com/office/officeart/2005/8/layout/process2"/>
    <dgm:cxn modelId="{0722D9D6-51E8-49E0-B00B-CDBF1B59B30D}" type="presParOf" srcId="{30BBBC4B-6BBD-47A2-AEC1-9F3CDC4A227B}" destId="{88BCF0EF-B8DB-43BA-BB08-A22A36655E03}" srcOrd="5" destOrd="0" presId="urn:microsoft.com/office/officeart/2005/8/layout/process2"/>
    <dgm:cxn modelId="{5DDE83A3-465A-4819-8F21-5B004A41B0CA}" type="presParOf" srcId="{88BCF0EF-B8DB-43BA-BB08-A22A36655E03}" destId="{6C2BC032-EF36-4955-A2FE-22A4F950058D}" srcOrd="0" destOrd="0" presId="urn:microsoft.com/office/officeart/2005/8/layout/process2"/>
    <dgm:cxn modelId="{4D0FE5C6-40F5-42A8-BB21-199C8B22920B}" type="presParOf" srcId="{30BBBC4B-6BBD-47A2-AEC1-9F3CDC4A227B}" destId="{BF554D40-2DA5-48C7-8DB2-F7FB604BC1A0}" srcOrd="6" destOrd="0" presId="urn:microsoft.com/office/officeart/2005/8/layout/process2"/>
    <dgm:cxn modelId="{4C51822E-F33B-4FC1-BC91-8360B07BA57C}" type="presParOf" srcId="{30BBBC4B-6BBD-47A2-AEC1-9F3CDC4A227B}" destId="{83259ABF-E183-4876-BD75-7FC1897EAF29}" srcOrd="7" destOrd="0" presId="urn:microsoft.com/office/officeart/2005/8/layout/process2"/>
    <dgm:cxn modelId="{93C36366-A171-4CB0-9255-3310D5C17586}" type="presParOf" srcId="{83259ABF-E183-4876-BD75-7FC1897EAF29}" destId="{CEF3250B-A2A1-44A2-892B-E58A535444C7}" srcOrd="0" destOrd="0" presId="urn:microsoft.com/office/officeart/2005/8/layout/process2"/>
    <dgm:cxn modelId="{D772B99A-9A78-4C69-96AF-597EE00FE180}" type="presParOf" srcId="{30BBBC4B-6BBD-47A2-AEC1-9F3CDC4A227B}" destId="{A924A9C8-5F1C-4716-84B9-15DA7FB5F2BA}" srcOrd="8"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E755B9-DFD0-427E-AD19-BFCC848FCD30}" type="doc">
      <dgm:prSet loTypeId="urn:microsoft.com/office/officeart/2005/8/layout/process2" loCatId="process" qsTypeId="urn:microsoft.com/office/officeart/2005/8/quickstyle/simple1" qsCatId="simple" csTypeId="urn:microsoft.com/office/officeart/2005/8/colors/accent3_2" csCatId="accent3" phldr="1"/>
      <dgm:spPr/>
      <dgm:t>
        <a:bodyPr/>
        <a:lstStyle/>
        <a:p>
          <a:endParaRPr lang="en-US"/>
        </a:p>
      </dgm:t>
    </dgm:pt>
    <dgm:pt modelId="{806A9AB8-2C96-48D2-8261-F8BBDE53DDA6}">
      <dgm:prSet phldrT="[Text]" custT="1"/>
      <dgm:spPr>
        <a:solidFill>
          <a:schemeClr val="accent3">
            <a:lumMod val="75000"/>
          </a:schemeClr>
        </a:solidFill>
      </dgm:spPr>
      <dgm:t>
        <a:bodyPr/>
        <a:lstStyle/>
        <a:p>
          <a:r>
            <a:rPr lang="en-US" sz="1400" dirty="0"/>
            <a:t>Pooling of all samples at normalized volumes according to </a:t>
          </a:r>
          <a:r>
            <a:rPr lang="en-US" sz="1400" dirty="0" err="1"/>
            <a:t>Miseq</a:t>
          </a:r>
          <a:r>
            <a:rPr lang="en-US" sz="1400" dirty="0"/>
            <a:t> results (Echo, </a:t>
          </a:r>
          <a:r>
            <a:rPr lang="en-US" sz="1400" dirty="0" err="1"/>
            <a:t>Labcyte</a:t>
          </a:r>
          <a:r>
            <a:rPr lang="en-US" sz="1400" dirty="0"/>
            <a:t>)</a:t>
          </a:r>
          <a:endParaRPr lang="he-IL" sz="1400" dirty="0"/>
        </a:p>
      </dgm:t>
    </dgm:pt>
    <dgm:pt modelId="{555EFFAD-3E9A-4CA6-A809-EC8CB6D771E9}" type="parTrans" cxnId="{7D2FE298-BF8B-4AF4-A196-5961364DEE6B}">
      <dgm:prSet/>
      <dgm:spPr/>
      <dgm:t>
        <a:bodyPr/>
        <a:lstStyle/>
        <a:p>
          <a:endParaRPr lang="en-US" sz="1400"/>
        </a:p>
      </dgm:t>
    </dgm:pt>
    <dgm:pt modelId="{EE615D6A-ED1C-490A-8237-D4005C31FC40}" type="sibTrans" cxnId="{7D2FE298-BF8B-4AF4-A196-5961364DEE6B}">
      <dgm:prSet custT="1"/>
      <dgm:spPr/>
      <dgm:t>
        <a:bodyPr/>
        <a:lstStyle/>
        <a:p>
          <a:endParaRPr lang="en-US" sz="1200"/>
        </a:p>
      </dgm:t>
    </dgm:pt>
    <dgm:pt modelId="{9FD89411-1ACE-4B3D-88C0-7313763D8AF0}">
      <dgm:prSet phldrT="[Text]" custT="1"/>
      <dgm:spPr/>
      <dgm:t>
        <a:bodyPr/>
        <a:lstStyle/>
        <a:p>
          <a:r>
            <a:rPr lang="en-US" sz="1400" dirty="0" err="1"/>
            <a:t>BluePippin</a:t>
          </a:r>
          <a:r>
            <a:rPr lang="en-US" sz="1400" dirty="0"/>
            <a:t> size selection (200-500bp)</a:t>
          </a:r>
        </a:p>
      </dgm:t>
    </dgm:pt>
    <dgm:pt modelId="{5D91A9A8-1BB0-4E34-9BF3-FD8349B55FAA}" type="parTrans" cxnId="{AB707AE0-8901-482B-94D0-89D278F07C1E}">
      <dgm:prSet/>
      <dgm:spPr/>
      <dgm:t>
        <a:bodyPr/>
        <a:lstStyle/>
        <a:p>
          <a:endParaRPr lang="en-US" sz="1400"/>
        </a:p>
      </dgm:t>
    </dgm:pt>
    <dgm:pt modelId="{8FF8BEF5-A104-49FC-8E27-2DA1EE4D4446}" type="sibTrans" cxnId="{AB707AE0-8901-482B-94D0-89D278F07C1E}">
      <dgm:prSet custT="1"/>
      <dgm:spPr/>
      <dgm:t>
        <a:bodyPr/>
        <a:lstStyle/>
        <a:p>
          <a:endParaRPr lang="en-US" sz="1200"/>
        </a:p>
      </dgm:t>
    </dgm:pt>
    <dgm:pt modelId="{24846075-F645-4551-8A32-349CFA138FA1}">
      <dgm:prSet phldrT="[Text]" custT="1"/>
      <dgm:spPr>
        <a:solidFill>
          <a:schemeClr val="accent3">
            <a:lumMod val="75000"/>
          </a:schemeClr>
        </a:solidFill>
        <a:ln w="28575"/>
      </dgm:spPr>
      <dgm:t>
        <a:bodyPr/>
        <a:lstStyle/>
        <a:p>
          <a:r>
            <a:rPr lang="en-US" sz="1600" dirty="0" err="1"/>
            <a:t>NextSeq</a:t>
          </a:r>
          <a:r>
            <a:rPr lang="en-US" sz="1600" dirty="0"/>
            <a:t> 500 High throughput run 2X150bp (</a:t>
          </a:r>
          <a:r>
            <a:rPr lang="en-US" sz="1600" dirty="0" err="1"/>
            <a:t>Illumina</a:t>
          </a:r>
          <a:r>
            <a:rPr lang="en-US" sz="1600" dirty="0"/>
            <a:t>)</a:t>
          </a:r>
        </a:p>
      </dgm:t>
    </dgm:pt>
    <dgm:pt modelId="{03A5273B-9F99-435A-9A97-E05E93363DAF}" type="parTrans" cxnId="{4341285E-F330-4828-9E22-845ECA7866DD}">
      <dgm:prSet/>
      <dgm:spPr/>
      <dgm:t>
        <a:bodyPr/>
        <a:lstStyle/>
        <a:p>
          <a:endParaRPr lang="en-US" sz="1400"/>
        </a:p>
      </dgm:t>
    </dgm:pt>
    <dgm:pt modelId="{84BA423C-756D-471E-AE90-FA7C88C7865F}" type="sibTrans" cxnId="{4341285E-F330-4828-9E22-845ECA7866DD}">
      <dgm:prSet/>
      <dgm:spPr/>
      <dgm:t>
        <a:bodyPr/>
        <a:lstStyle/>
        <a:p>
          <a:endParaRPr lang="en-US" sz="1400"/>
        </a:p>
      </dgm:t>
    </dgm:pt>
    <dgm:pt modelId="{60A3DACF-4E90-43C2-BB07-432D28C75DC3}">
      <dgm:prSet phldrT="[Text]" custT="1"/>
      <dgm:spPr/>
      <dgm:t>
        <a:bodyPr/>
        <a:lstStyle/>
        <a:p>
          <a:pPr rtl="1"/>
          <a:r>
            <a:rPr lang="en-US" sz="1400" dirty="0"/>
            <a:t>Minelute purification and concentration</a:t>
          </a:r>
        </a:p>
      </dgm:t>
    </dgm:pt>
    <dgm:pt modelId="{3A0F1379-6F40-4319-ACC3-E4CAE5E8A388}" type="parTrans" cxnId="{3439A3CE-A156-489A-8AF9-34D875D3D855}">
      <dgm:prSet/>
      <dgm:spPr/>
      <dgm:t>
        <a:bodyPr/>
        <a:lstStyle/>
        <a:p>
          <a:pPr rtl="1"/>
          <a:endParaRPr lang="he-IL"/>
        </a:p>
      </dgm:t>
    </dgm:pt>
    <dgm:pt modelId="{874A753F-8A7B-4DC0-BED9-2E713CB91A05}" type="sibTrans" cxnId="{3439A3CE-A156-489A-8AF9-34D875D3D855}">
      <dgm:prSet/>
      <dgm:spPr/>
      <dgm:t>
        <a:bodyPr/>
        <a:lstStyle/>
        <a:p>
          <a:pPr rtl="1"/>
          <a:endParaRPr lang="he-IL"/>
        </a:p>
      </dgm:t>
    </dgm:pt>
    <dgm:pt modelId="{5B37326C-1691-48F5-AFD6-7F9F6A13F971}">
      <dgm:prSet custT="1"/>
      <dgm:spPr/>
      <dgm:t>
        <a:bodyPr/>
        <a:lstStyle/>
        <a:p>
          <a:pPr rtl="1"/>
          <a:r>
            <a:rPr lang="en-US" sz="1400" dirty="0"/>
            <a:t>Minelute purification and concentration</a:t>
          </a:r>
        </a:p>
      </dgm:t>
    </dgm:pt>
    <dgm:pt modelId="{2BA6273F-B560-4F78-9971-A16F411F9331}" type="parTrans" cxnId="{7BA2E9F4-242A-4893-9234-F0AC335A95DB}">
      <dgm:prSet/>
      <dgm:spPr/>
      <dgm:t>
        <a:bodyPr/>
        <a:lstStyle/>
        <a:p>
          <a:pPr rtl="1"/>
          <a:endParaRPr lang="he-IL"/>
        </a:p>
      </dgm:t>
    </dgm:pt>
    <dgm:pt modelId="{ECCEBEAA-0484-4A47-ABD8-AF7F9092C7EF}" type="sibTrans" cxnId="{7BA2E9F4-242A-4893-9234-F0AC335A95DB}">
      <dgm:prSet/>
      <dgm:spPr/>
      <dgm:t>
        <a:bodyPr/>
        <a:lstStyle/>
        <a:p>
          <a:pPr rtl="1"/>
          <a:endParaRPr lang="he-IL"/>
        </a:p>
      </dgm:t>
    </dgm:pt>
    <dgm:pt modelId="{30BBBC4B-6BBD-47A2-AEC1-9F3CDC4A227B}" type="pres">
      <dgm:prSet presAssocID="{EEE755B9-DFD0-427E-AD19-BFCC848FCD30}" presName="linearFlow" presStyleCnt="0">
        <dgm:presLayoutVars>
          <dgm:resizeHandles val="exact"/>
        </dgm:presLayoutVars>
      </dgm:prSet>
      <dgm:spPr/>
      <dgm:t>
        <a:bodyPr/>
        <a:lstStyle/>
        <a:p>
          <a:pPr rtl="1"/>
          <a:endParaRPr lang="he-IL"/>
        </a:p>
      </dgm:t>
    </dgm:pt>
    <dgm:pt modelId="{30F08D26-F058-4FDB-84D3-9D7B58765B86}" type="pres">
      <dgm:prSet presAssocID="{806A9AB8-2C96-48D2-8261-F8BBDE53DDA6}" presName="node" presStyleLbl="node1" presStyleIdx="0" presStyleCnt="5" custScaleX="192940" custScaleY="158198" custLinFactNeighborX="331">
        <dgm:presLayoutVars>
          <dgm:bulletEnabled val="1"/>
        </dgm:presLayoutVars>
      </dgm:prSet>
      <dgm:spPr/>
      <dgm:t>
        <a:bodyPr/>
        <a:lstStyle/>
        <a:p>
          <a:pPr rtl="1"/>
          <a:endParaRPr lang="he-IL"/>
        </a:p>
      </dgm:t>
    </dgm:pt>
    <dgm:pt modelId="{8F2D14C4-51D2-417F-8C68-414E199BC0DF}" type="pres">
      <dgm:prSet presAssocID="{EE615D6A-ED1C-490A-8237-D4005C31FC40}" presName="sibTrans" presStyleLbl="sibTrans2D1" presStyleIdx="0" presStyleCnt="4"/>
      <dgm:spPr/>
      <dgm:t>
        <a:bodyPr/>
        <a:lstStyle/>
        <a:p>
          <a:pPr rtl="1"/>
          <a:endParaRPr lang="he-IL"/>
        </a:p>
      </dgm:t>
    </dgm:pt>
    <dgm:pt modelId="{FEA59E91-8C27-46D7-9293-C654C9A3EC6A}" type="pres">
      <dgm:prSet presAssocID="{EE615D6A-ED1C-490A-8237-D4005C31FC40}" presName="connectorText" presStyleLbl="sibTrans2D1" presStyleIdx="0" presStyleCnt="4"/>
      <dgm:spPr/>
      <dgm:t>
        <a:bodyPr/>
        <a:lstStyle/>
        <a:p>
          <a:pPr rtl="1"/>
          <a:endParaRPr lang="he-IL"/>
        </a:p>
      </dgm:t>
    </dgm:pt>
    <dgm:pt modelId="{EB66A2D8-D49D-435C-B0A8-B2717241368C}" type="pres">
      <dgm:prSet presAssocID="{60A3DACF-4E90-43C2-BB07-432D28C75DC3}" presName="node" presStyleLbl="node1" presStyleIdx="1" presStyleCnt="5" custScaleX="192940" custScaleY="58173">
        <dgm:presLayoutVars>
          <dgm:bulletEnabled val="1"/>
        </dgm:presLayoutVars>
      </dgm:prSet>
      <dgm:spPr/>
      <dgm:t>
        <a:bodyPr/>
        <a:lstStyle/>
        <a:p>
          <a:pPr rtl="1"/>
          <a:endParaRPr lang="he-IL"/>
        </a:p>
      </dgm:t>
    </dgm:pt>
    <dgm:pt modelId="{C613C1B0-7567-483A-A46E-BB785653598C}" type="pres">
      <dgm:prSet presAssocID="{874A753F-8A7B-4DC0-BED9-2E713CB91A05}" presName="sibTrans" presStyleLbl="sibTrans2D1" presStyleIdx="1" presStyleCnt="4"/>
      <dgm:spPr/>
      <dgm:t>
        <a:bodyPr/>
        <a:lstStyle/>
        <a:p>
          <a:pPr rtl="1"/>
          <a:endParaRPr lang="he-IL"/>
        </a:p>
      </dgm:t>
    </dgm:pt>
    <dgm:pt modelId="{2E49B988-7276-43B2-A1D8-1DC5BA74CBA0}" type="pres">
      <dgm:prSet presAssocID="{874A753F-8A7B-4DC0-BED9-2E713CB91A05}" presName="connectorText" presStyleLbl="sibTrans2D1" presStyleIdx="1" presStyleCnt="4"/>
      <dgm:spPr/>
      <dgm:t>
        <a:bodyPr/>
        <a:lstStyle/>
        <a:p>
          <a:pPr rtl="1"/>
          <a:endParaRPr lang="he-IL"/>
        </a:p>
      </dgm:t>
    </dgm:pt>
    <dgm:pt modelId="{B47D60D4-5B2D-4C30-BC4E-D73B1F245E33}" type="pres">
      <dgm:prSet presAssocID="{9FD89411-1ACE-4B3D-88C0-7313763D8AF0}" presName="node" presStyleLbl="node1" presStyleIdx="2" presStyleCnt="5" custScaleX="192940" custScaleY="62439">
        <dgm:presLayoutVars>
          <dgm:bulletEnabled val="1"/>
        </dgm:presLayoutVars>
      </dgm:prSet>
      <dgm:spPr/>
      <dgm:t>
        <a:bodyPr/>
        <a:lstStyle/>
        <a:p>
          <a:pPr rtl="1"/>
          <a:endParaRPr lang="he-IL"/>
        </a:p>
      </dgm:t>
    </dgm:pt>
    <dgm:pt modelId="{97D4206A-023F-456E-B3D6-C87C70851CC8}" type="pres">
      <dgm:prSet presAssocID="{8FF8BEF5-A104-49FC-8E27-2DA1EE4D4446}" presName="sibTrans" presStyleLbl="sibTrans2D1" presStyleIdx="2" presStyleCnt="4"/>
      <dgm:spPr/>
      <dgm:t>
        <a:bodyPr/>
        <a:lstStyle/>
        <a:p>
          <a:pPr rtl="1"/>
          <a:endParaRPr lang="he-IL"/>
        </a:p>
      </dgm:t>
    </dgm:pt>
    <dgm:pt modelId="{2DEE5583-49D6-48DA-9B0F-A4B269E7FAD0}" type="pres">
      <dgm:prSet presAssocID="{8FF8BEF5-A104-49FC-8E27-2DA1EE4D4446}" presName="connectorText" presStyleLbl="sibTrans2D1" presStyleIdx="2" presStyleCnt="4"/>
      <dgm:spPr/>
      <dgm:t>
        <a:bodyPr/>
        <a:lstStyle/>
        <a:p>
          <a:pPr rtl="1"/>
          <a:endParaRPr lang="he-IL"/>
        </a:p>
      </dgm:t>
    </dgm:pt>
    <dgm:pt modelId="{4EE101D0-E43C-4765-AB4D-5B8F979FA950}" type="pres">
      <dgm:prSet presAssocID="{5B37326C-1691-48F5-AFD6-7F9F6A13F971}" presName="node" presStyleLbl="node1" presStyleIdx="3" presStyleCnt="5" custScaleX="192940" custScaleY="52464">
        <dgm:presLayoutVars>
          <dgm:bulletEnabled val="1"/>
        </dgm:presLayoutVars>
      </dgm:prSet>
      <dgm:spPr/>
      <dgm:t>
        <a:bodyPr/>
        <a:lstStyle/>
        <a:p>
          <a:pPr rtl="1"/>
          <a:endParaRPr lang="he-IL"/>
        </a:p>
      </dgm:t>
    </dgm:pt>
    <dgm:pt modelId="{B5B3BD1A-5BF4-4C3A-BB27-A1FCF9DA601A}" type="pres">
      <dgm:prSet presAssocID="{ECCEBEAA-0484-4A47-ABD8-AF7F9092C7EF}" presName="sibTrans" presStyleLbl="sibTrans2D1" presStyleIdx="3" presStyleCnt="4"/>
      <dgm:spPr/>
      <dgm:t>
        <a:bodyPr/>
        <a:lstStyle/>
        <a:p>
          <a:pPr rtl="1"/>
          <a:endParaRPr lang="he-IL"/>
        </a:p>
      </dgm:t>
    </dgm:pt>
    <dgm:pt modelId="{423DA891-94E7-4F27-B0EF-9B9C72225484}" type="pres">
      <dgm:prSet presAssocID="{ECCEBEAA-0484-4A47-ABD8-AF7F9092C7EF}" presName="connectorText" presStyleLbl="sibTrans2D1" presStyleIdx="3" presStyleCnt="4"/>
      <dgm:spPr/>
      <dgm:t>
        <a:bodyPr/>
        <a:lstStyle/>
        <a:p>
          <a:pPr rtl="1"/>
          <a:endParaRPr lang="he-IL"/>
        </a:p>
      </dgm:t>
    </dgm:pt>
    <dgm:pt modelId="{2370F137-34B4-4C4D-8310-0E770D181203}" type="pres">
      <dgm:prSet presAssocID="{24846075-F645-4551-8A32-349CFA138FA1}" presName="node" presStyleLbl="node1" presStyleIdx="4" presStyleCnt="5" custScaleX="189051" custScaleY="117528">
        <dgm:presLayoutVars>
          <dgm:bulletEnabled val="1"/>
        </dgm:presLayoutVars>
      </dgm:prSet>
      <dgm:spPr/>
      <dgm:t>
        <a:bodyPr/>
        <a:lstStyle/>
        <a:p>
          <a:pPr rtl="1"/>
          <a:endParaRPr lang="he-IL"/>
        </a:p>
      </dgm:t>
    </dgm:pt>
  </dgm:ptLst>
  <dgm:cxnLst>
    <dgm:cxn modelId="{54CCB27E-1E11-4B42-995F-3734ADB6E792}" type="presOf" srcId="{5B37326C-1691-48F5-AFD6-7F9F6A13F971}" destId="{4EE101D0-E43C-4765-AB4D-5B8F979FA950}" srcOrd="0" destOrd="0" presId="urn:microsoft.com/office/officeart/2005/8/layout/process2"/>
    <dgm:cxn modelId="{626FB63B-EEC9-4168-BB6D-DF04832116FA}" type="presOf" srcId="{874A753F-8A7B-4DC0-BED9-2E713CB91A05}" destId="{2E49B988-7276-43B2-A1D8-1DC5BA74CBA0}" srcOrd="1" destOrd="0" presId="urn:microsoft.com/office/officeart/2005/8/layout/process2"/>
    <dgm:cxn modelId="{7BA2E9F4-242A-4893-9234-F0AC335A95DB}" srcId="{EEE755B9-DFD0-427E-AD19-BFCC848FCD30}" destId="{5B37326C-1691-48F5-AFD6-7F9F6A13F971}" srcOrd="3" destOrd="0" parTransId="{2BA6273F-B560-4F78-9971-A16F411F9331}" sibTransId="{ECCEBEAA-0484-4A47-ABD8-AF7F9092C7EF}"/>
    <dgm:cxn modelId="{C7C44B65-DAF6-4DE2-8472-14AF1D9F0AFD}" type="presOf" srcId="{8FF8BEF5-A104-49FC-8E27-2DA1EE4D4446}" destId="{97D4206A-023F-456E-B3D6-C87C70851CC8}" srcOrd="0" destOrd="0" presId="urn:microsoft.com/office/officeart/2005/8/layout/process2"/>
    <dgm:cxn modelId="{7D2FE298-BF8B-4AF4-A196-5961364DEE6B}" srcId="{EEE755B9-DFD0-427E-AD19-BFCC848FCD30}" destId="{806A9AB8-2C96-48D2-8261-F8BBDE53DDA6}" srcOrd="0" destOrd="0" parTransId="{555EFFAD-3E9A-4CA6-A809-EC8CB6D771E9}" sibTransId="{EE615D6A-ED1C-490A-8237-D4005C31FC40}"/>
    <dgm:cxn modelId="{AB707AE0-8901-482B-94D0-89D278F07C1E}" srcId="{EEE755B9-DFD0-427E-AD19-BFCC848FCD30}" destId="{9FD89411-1ACE-4B3D-88C0-7313763D8AF0}" srcOrd="2" destOrd="0" parTransId="{5D91A9A8-1BB0-4E34-9BF3-FD8349B55FAA}" sibTransId="{8FF8BEF5-A104-49FC-8E27-2DA1EE4D4446}"/>
    <dgm:cxn modelId="{D0948CF1-74DF-4D57-A305-4185F7B82DD4}" type="presOf" srcId="{9FD89411-1ACE-4B3D-88C0-7313763D8AF0}" destId="{B47D60D4-5B2D-4C30-BC4E-D73B1F245E33}" srcOrd="0" destOrd="0" presId="urn:microsoft.com/office/officeart/2005/8/layout/process2"/>
    <dgm:cxn modelId="{FB93AC89-20D8-4D47-B7F6-1FDB9AFF6A70}" type="presOf" srcId="{24846075-F645-4551-8A32-349CFA138FA1}" destId="{2370F137-34B4-4C4D-8310-0E770D181203}" srcOrd="0" destOrd="0" presId="urn:microsoft.com/office/officeart/2005/8/layout/process2"/>
    <dgm:cxn modelId="{017407AA-7040-4D4E-93A9-D4CE85E24C85}" type="presOf" srcId="{EEE755B9-DFD0-427E-AD19-BFCC848FCD30}" destId="{30BBBC4B-6BBD-47A2-AEC1-9F3CDC4A227B}" srcOrd="0" destOrd="0" presId="urn:microsoft.com/office/officeart/2005/8/layout/process2"/>
    <dgm:cxn modelId="{F8B6EA69-1054-4C05-9613-9849A938BDDB}" type="presOf" srcId="{EE615D6A-ED1C-490A-8237-D4005C31FC40}" destId="{FEA59E91-8C27-46D7-9293-C654C9A3EC6A}" srcOrd="1" destOrd="0" presId="urn:microsoft.com/office/officeart/2005/8/layout/process2"/>
    <dgm:cxn modelId="{17C31CF9-15A6-4559-A3C0-2348728337C1}" type="presOf" srcId="{60A3DACF-4E90-43C2-BB07-432D28C75DC3}" destId="{EB66A2D8-D49D-435C-B0A8-B2717241368C}" srcOrd="0" destOrd="0" presId="urn:microsoft.com/office/officeart/2005/8/layout/process2"/>
    <dgm:cxn modelId="{045A4783-2FED-4675-B06C-81AB7ACAB54C}" type="presOf" srcId="{874A753F-8A7B-4DC0-BED9-2E713CB91A05}" destId="{C613C1B0-7567-483A-A46E-BB785653598C}" srcOrd="0" destOrd="0" presId="urn:microsoft.com/office/officeart/2005/8/layout/process2"/>
    <dgm:cxn modelId="{B6FC0FCE-25AB-4292-9156-4E4AE8AF0AFD}" type="presOf" srcId="{EE615D6A-ED1C-490A-8237-D4005C31FC40}" destId="{8F2D14C4-51D2-417F-8C68-414E199BC0DF}" srcOrd="0" destOrd="0" presId="urn:microsoft.com/office/officeart/2005/8/layout/process2"/>
    <dgm:cxn modelId="{36FF3A49-F9EB-4116-9710-6F3AD82CCDE3}" type="presOf" srcId="{ECCEBEAA-0484-4A47-ABD8-AF7F9092C7EF}" destId="{423DA891-94E7-4F27-B0EF-9B9C72225484}" srcOrd="1" destOrd="0" presId="urn:microsoft.com/office/officeart/2005/8/layout/process2"/>
    <dgm:cxn modelId="{BA046D04-78C8-410D-BB27-D00B510082DA}" type="presOf" srcId="{8FF8BEF5-A104-49FC-8E27-2DA1EE4D4446}" destId="{2DEE5583-49D6-48DA-9B0F-A4B269E7FAD0}" srcOrd="1" destOrd="0" presId="urn:microsoft.com/office/officeart/2005/8/layout/process2"/>
    <dgm:cxn modelId="{41664C7F-3579-4FFF-B541-6F3C427D4D50}" type="presOf" srcId="{806A9AB8-2C96-48D2-8261-F8BBDE53DDA6}" destId="{30F08D26-F058-4FDB-84D3-9D7B58765B86}" srcOrd="0" destOrd="0" presId="urn:microsoft.com/office/officeart/2005/8/layout/process2"/>
    <dgm:cxn modelId="{3439A3CE-A156-489A-8AF9-34D875D3D855}" srcId="{EEE755B9-DFD0-427E-AD19-BFCC848FCD30}" destId="{60A3DACF-4E90-43C2-BB07-432D28C75DC3}" srcOrd="1" destOrd="0" parTransId="{3A0F1379-6F40-4319-ACC3-E4CAE5E8A388}" sibTransId="{874A753F-8A7B-4DC0-BED9-2E713CB91A05}"/>
    <dgm:cxn modelId="{4341285E-F330-4828-9E22-845ECA7866DD}" srcId="{EEE755B9-DFD0-427E-AD19-BFCC848FCD30}" destId="{24846075-F645-4551-8A32-349CFA138FA1}" srcOrd="4" destOrd="0" parTransId="{03A5273B-9F99-435A-9A97-E05E93363DAF}" sibTransId="{84BA423C-756D-471E-AE90-FA7C88C7865F}"/>
    <dgm:cxn modelId="{AC700D06-0178-4149-942D-6A5FC842444B}" type="presOf" srcId="{ECCEBEAA-0484-4A47-ABD8-AF7F9092C7EF}" destId="{B5B3BD1A-5BF4-4C3A-BB27-A1FCF9DA601A}" srcOrd="0" destOrd="0" presId="urn:microsoft.com/office/officeart/2005/8/layout/process2"/>
    <dgm:cxn modelId="{CBEB6062-8893-4260-A66D-89C450562E42}" type="presParOf" srcId="{30BBBC4B-6BBD-47A2-AEC1-9F3CDC4A227B}" destId="{30F08D26-F058-4FDB-84D3-9D7B58765B86}" srcOrd="0" destOrd="0" presId="urn:microsoft.com/office/officeart/2005/8/layout/process2"/>
    <dgm:cxn modelId="{772B4F63-5CF8-442A-84F4-84E0E28BABAF}" type="presParOf" srcId="{30BBBC4B-6BBD-47A2-AEC1-9F3CDC4A227B}" destId="{8F2D14C4-51D2-417F-8C68-414E199BC0DF}" srcOrd="1" destOrd="0" presId="urn:microsoft.com/office/officeart/2005/8/layout/process2"/>
    <dgm:cxn modelId="{A6225FB8-1E53-46A6-879A-A30951524D55}" type="presParOf" srcId="{8F2D14C4-51D2-417F-8C68-414E199BC0DF}" destId="{FEA59E91-8C27-46D7-9293-C654C9A3EC6A}" srcOrd="0" destOrd="0" presId="urn:microsoft.com/office/officeart/2005/8/layout/process2"/>
    <dgm:cxn modelId="{48B6AAB9-3B06-4CF2-AD6D-6541D1D7F3E7}" type="presParOf" srcId="{30BBBC4B-6BBD-47A2-AEC1-9F3CDC4A227B}" destId="{EB66A2D8-D49D-435C-B0A8-B2717241368C}" srcOrd="2" destOrd="0" presId="urn:microsoft.com/office/officeart/2005/8/layout/process2"/>
    <dgm:cxn modelId="{8A7C9E4F-A5D1-4979-B819-E42242EEB9EC}" type="presParOf" srcId="{30BBBC4B-6BBD-47A2-AEC1-9F3CDC4A227B}" destId="{C613C1B0-7567-483A-A46E-BB785653598C}" srcOrd="3" destOrd="0" presId="urn:microsoft.com/office/officeart/2005/8/layout/process2"/>
    <dgm:cxn modelId="{FCE64957-2509-42BA-ADB1-091A3DE23043}" type="presParOf" srcId="{C613C1B0-7567-483A-A46E-BB785653598C}" destId="{2E49B988-7276-43B2-A1D8-1DC5BA74CBA0}" srcOrd="0" destOrd="0" presId="urn:microsoft.com/office/officeart/2005/8/layout/process2"/>
    <dgm:cxn modelId="{3B57A1A4-2FAA-40A7-AEDC-5CDA2A37B665}" type="presParOf" srcId="{30BBBC4B-6BBD-47A2-AEC1-9F3CDC4A227B}" destId="{B47D60D4-5B2D-4C30-BC4E-D73B1F245E33}" srcOrd="4" destOrd="0" presId="urn:microsoft.com/office/officeart/2005/8/layout/process2"/>
    <dgm:cxn modelId="{EC12DCE6-6030-4259-8B86-B0E9DD5C84DD}" type="presParOf" srcId="{30BBBC4B-6BBD-47A2-AEC1-9F3CDC4A227B}" destId="{97D4206A-023F-456E-B3D6-C87C70851CC8}" srcOrd="5" destOrd="0" presId="urn:microsoft.com/office/officeart/2005/8/layout/process2"/>
    <dgm:cxn modelId="{849B4FD4-EE6B-411E-8249-4460919CB082}" type="presParOf" srcId="{97D4206A-023F-456E-B3D6-C87C70851CC8}" destId="{2DEE5583-49D6-48DA-9B0F-A4B269E7FAD0}" srcOrd="0" destOrd="0" presId="urn:microsoft.com/office/officeart/2005/8/layout/process2"/>
    <dgm:cxn modelId="{A964C522-3EE8-4E9F-8E6E-B07CA96FF1E0}" type="presParOf" srcId="{30BBBC4B-6BBD-47A2-AEC1-9F3CDC4A227B}" destId="{4EE101D0-E43C-4765-AB4D-5B8F979FA950}" srcOrd="6" destOrd="0" presId="urn:microsoft.com/office/officeart/2005/8/layout/process2"/>
    <dgm:cxn modelId="{1B87359A-886F-4B64-9FF2-2973D64ED1F5}" type="presParOf" srcId="{30BBBC4B-6BBD-47A2-AEC1-9F3CDC4A227B}" destId="{B5B3BD1A-5BF4-4C3A-BB27-A1FCF9DA601A}" srcOrd="7" destOrd="0" presId="urn:microsoft.com/office/officeart/2005/8/layout/process2"/>
    <dgm:cxn modelId="{7A47C2E2-528E-4625-BEC5-7B83A2AC635A}" type="presParOf" srcId="{B5B3BD1A-5BF4-4C3A-BB27-A1FCF9DA601A}" destId="{423DA891-94E7-4F27-B0EF-9B9C72225484}" srcOrd="0" destOrd="0" presId="urn:microsoft.com/office/officeart/2005/8/layout/process2"/>
    <dgm:cxn modelId="{C1560596-0925-450E-B0FC-DDAB9ED83049}" type="presParOf" srcId="{30BBBC4B-6BBD-47A2-AEC1-9F3CDC4A227B}" destId="{2370F137-34B4-4C4D-8310-0E770D181203}" srcOrd="8"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E755B9-DFD0-427E-AD19-BFCC848FCD30}" type="doc">
      <dgm:prSet loTypeId="urn:microsoft.com/office/officeart/2005/8/layout/process2" loCatId="process" qsTypeId="urn:microsoft.com/office/officeart/2005/8/quickstyle/simple1" qsCatId="simple" csTypeId="urn:microsoft.com/office/officeart/2005/8/colors/accent2_2" csCatId="accent2" phldr="1"/>
      <dgm:spPr/>
      <dgm:t>
        <a:bodyPr/>
        <a:lstStyle/>
        <a:p>
          <a:endParaRPr lang="en-US"/>
        </a:p>
      </dgm:t>
    </dgm:pt>
    <dgm:pt modelId="{2BE854B4-CE59-4CB5-835D-FCA96F8CC359}">
      <dgm:prSet phldrT="[Text]" custT="1"/>
      <dgm:spPr>
        <a:xfrm>
          <a:off x="2924570" y="3427"/>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Raw Sequencing Data</a:t>
          </a:r>
        </a:p>
      </dgm:t>
    </dgm:pt>
    <dgm:pt modelId="{558DF2F4-821E-4036-8EC7-9B507CA686AD}" type="parTrans" cxnId="{2661A5CA-F0E5-4D4A-B439-F928FA37DC16}">
      <dgm:prSet/>
      <dgm:spPr/>
      <dgm:t>
        <a:bodyPr/>
        <a:lstStyle/>
        <a:p>
          <a:pPr algn="ctr"/>
          <a:endParaRPr lang="en-US" sz="2000" b="1"/>
        </a:p>
      </dgm:t>
    </dgm:pt>
    <dgm:pt modelId="{DD2E290E-6499-4979-831F-7E91E7DD94BE}" type="sibTrans" cxnId="{2661A5CA-F0E5-4D4A-B439-F928FA37DC16}">
      <dgm:prSet custT="1"/>
      <dgm:spPr>
        <a:xfrm rot="5400000">
          <a:off x="4320127" y="445736"/>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D47DED1F-D832-4F34-9A1E-074A49CA2C7F}">
      <dgm:prSet phldrT="[Text]" custT="1"/>
      <dgm:spPr>
        <a:xfrm>
          <a:off x="2924570" y="650708"/>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Reads Adapter Trimming and QC</a:t>
          </a:r>
        </a:p>
      </dgm:t>
    </dgm:pt>
    <dgm:pt modelId="{4748CAF1-380D-4AAB-8A82-13432B707763}" type="parTrans" cxnId="{3E494534-20AC-47A8-B11D-94BF655C7DBF}">
      <dgm:prSet/>
      <dgm:spPr/>
      <dgm:t>
        <a:bodyPr/>
        <a:lstStyle/>
        <a:p>
          <a:pPr algn="ctr"/>
          <a:endParaRPr lang="en-US" sz="2000" b="1"/>
        </a:p>
      </dgm:t>
    </dgm:pt>
    <dgm:pt modelId="{7E3CF639-6B08-401D-995D-D08FB18E94CF}" type="sibTrans" cxnId="{3E494534-20AC-47A8-B11D-94BF655C7DBF}">
      <dgm:prSet custT="1"/>
      <dgm:spPr>
        <a:xfrm rot="5400000">
          <a:off x="4320127" y="1093017"/>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B0542A43-BE55-4BB0-8B0D-961BA719A59C}">
      <dgm:prSet phldrT="[Text]" custT="1"/>
      <dgm:spPr>
        <a:xfrm>
          <a:off x="2924570" y="1297989"/>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Merging Paired-End Reads</a:t>
          </a:r>
        </a:p>
      </dgm:t>
    </dgm:pt>
    <dgm:pt modelId="{415E1D29-DE8D-4863-9ADF-278A6C435482}" type="parTrans" cxnId="{C15EFE0D-34EE-4D32-9D7E-35B563FE1923}">
      <dgm:prSet/>
      <dgm:spPr/>
      <dgm:t>
        <a:bodyPr/>
        <a:lstStyle/>
        <a:p>
          <a:pPr algn="ctr"/>
          <a:endParaRPr lang="en-US" sz="2000" b="1"/>
        </a:p>
      </dgm:t>
    </dgm:pt>
    <dgm:pt modelId="{27273156-6033-4CAD-A90B-66CE538D897D}" type="sibTrans" cxnId="{C15EFE0D-34EE-4D32-9D7E-35B563FE1923}">
      <dgm:prSet custT="1"/>
      <dgm:spPr>
        <a:xfrm rot="5400000">
          <a:off x="4320127" y="1740298"/>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71EB9467-E39C-4D04-A214-132DA66CB45B}">
      <dgm:prSet custT="1"/>
      <dgm:spPr>
        <a:xfrm>
          <a:off x="2924570" y="1945270"/>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Reads Alignment</a:t>
          </a:r>
        </a:p>
      </dgm:t>
    </dgm:pt>
    <dgm:pt modelId="{1FEF1006-A0E3-4BF4-B20E-FC5F9062224C}" type="parTrans" cxnId="{175B7F4A-A2FB-44AE-B140-85A0CCEF5658}">
      <dgm:prSet/>
      <dgm:spPr/>
      <dgm:t>
        <a:bodyPr/>
        <a:lstStyle/>
        <a:p>
          <a:pPr algn="ctr"/>
          <a:endParaRPr lang="en-US" sz="2000" b="1"/>
        </a:p>
      </dgm:t>
    </dgm:pt>
    <dgm:pt modelId="{2147CF80-B404-4812-9F05-E72489909222}" type="sibTrans" cxnId="{175B7F4A-A2FB-44AE-B140-85A0CCEF5658}">
      <dgm:prSet custT="1"/>
      <dgm:spPr>
        <a:xfrm rot="5400000">
          <a:off x="4320127" y="2387579"/>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805050B6-EF47-48C8-8B17-792976AE2E8D}">
      <dgm:prSet custT="1"/>
      <dgm:spPr>
        <a:xfrm>
          <a:off x="2924570" y="2592551"/>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Identify MS identity in each read</a:t>
          </a:r>
        </a:p>
      </dgm:t>
    </dgm:pt>
    <dgm:pt modelId="{1C715112-86D3-4496-B9DE-9F51623986F5}" type="parTrans" cxnId="{83029530-14A5-4290-9A4A-53BA7B7D44A0}">
      <dgm:prSet/>
      <dgm:spPr/>
      <dgm:t>
        <a:bodyPr/>
        <a:lstStyle/>
        <a:p>
          <a:pPr algn="ctr"/>
          <a:endParaRPr lang="en-US" sz="2000" b="1"/>
        </a:p>
      </dgm:t>
    </dgm:pt>
    <dgm:pt modelId="{E18367E2-F3A2-4626-8B50-61D22C10B8EF}" type="sibTrans" cxnId="{83029530-14A5-4290-9A4A-53BA7B7D44A0}">
      <dgm:prSet custT="1"/>
      <dgm:spPr>
        <a:xfrm rot="5400000">
          <a:off x="4320127" y="3034860"/>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93EA221E-96BB-4CB9-879F-0DCF7C982F5D}">
      <dgm:prSet custT="1"/>
      <dgm:spPr>
        <a:xfrm>
          <a:off x="2924570" y="3887113"/>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Calculating distances between samples</a:t>
          </a:r>
        </a:p>
      </dgm:t>
    </dgm:pt>
    <dgm:pt modelId="{2E7BCC2F-CF73-40B9-AEFD-8282E5385C5F}" type="parTrans" cxnId="{327A0901-E510-47E8-962A-B5333AE9EC51}">
      <dgm:prSet/>
      <dgm:spPr/>
      <dgm:t>
        <a:bodyPr/>
        <a:lstStyle/>
        <a:p>
          <a:pPr algn="ctr"/>
          <a:endParaRPr lang="en-US" sz="2000" b="1"/>
        </a:p>
      </dgm:t>
    </dgm:pt>
    <dgm:pt modelId="{BE35A662-560E-40DE-8CE8-988960DD2479}" type="sibTrans" cxnId="{327A0901-E510-47E8-962A-B5333AE9EC51}">
      <dgm:prSet custT="1"/>
      <dgm:spPr>
        <a:xfrm rot="5400000">
          <a:off x="4320127" y="4329422"/>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9B580CC4-DF74-482B-8938-FA4795CC7DFA}">
      <dgm:prSet custT="1"/>
      <dgm:spPr>
        <a:xfrm>
          <a:off x="2924570" y="4534394"/>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Tree Reconstruction</a:t>
          </a:r>
        </a:p>
      </dgm:t>
    </dgm:pt>
    <dgm:pt modelId="{BA38BC57-AEC6-45F7-82FC-612B06D45102}" type="parTrans" cxnId="{350873C1-9853-4FA7-9B6C-488979DB3C80}">
      <dgm:prSet/>
      <dgm:spPr/>
      <dgm:t>
        <a:bodyPr/>
        <a:lstStyle/>
        <a:p>
          <a:pPr algn="ctr"/>
          <a:endParaRPr lang="en-US" sz="2000" b="1"/>
        </a:p>
      </dgm:t>
    </dgm:pt>
    <dgm:pt modelId="{B01CDB27-C746-4D6B-8BB9-60FE99349A1B}" type="sibTrans" cxnId="{350873C1-9853-4FA7-9B6C-488979DB3C80}">
      <dgm:prSet custT="1"/>
      <dgm:spPr>
        <a:xfrm rot="5400000">
          <a:off x="4320127" y="4976703"/>
          <a:ext cx="288735" cy="194184"/>
        </a:xfrm>
        <a:solidFill>
          <a:srgbClr val="333399">
            <a:tint val="60000"/>
            <a:hueOff val="0"/>
            <a:satOff val="0"/>
            <a:lumOff val="0"/>
            <a:alphaOff val="0"/>
          </a:srgbClr>
        </a:solidFill>
        <a:ln>
          <a:noFill/>
        </a:ln>
        <a:effectLst/>
      </dgm:spPr>
      <dgm:t>
        <a:bodyPr/>
        <a:lstStyle/>
        <a:p>
          <a:pPr algn="ctr"/>
          <a:endParaRPr lang="en-US" sz="1000" b="1">
            <a:solidFill>
              <a:srgbClr val="FFFFFF"/>
            </a:solidFill>
            <a:latin typeface="Tahoma"/>
            <a:ea typeface="+mn-ea"/>
            <a:cs typeface="Arial"/>
          </a:endParaRPr>
        </a:p>
      </dgm:t>
    </dgm:pt>
    <dgm:pt modelId="{F2A15432-2FF9-42F2-88D6-C165F31ECBE3}">
      <dgm:prSet custT="1"/>
      <dgm:spPr>
        <a:xfrm>
          <a:off x="2924570" y="5181675"/>
          <a:ext cx="307984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Clustering and integration with additional cells data</a:t>
          </a:r>
        </a:p>
      </dgm:t>
    </dgm:pt>
    <dgm:pt modelId="{9CF1BC93-A6DF-4302-8E19-CF182E4EC313}" type="parTrans" cxnId="{3A751CB0-C3DB-4B81-B60B-808783E2E420}">
      <dgm:prSet/>
      <dgm:spPr/>
      <dgm:t>
        <a:bodyPr/>
        <a:lstStyle/>
        <a:p>
          <a:pPr algn="ctr"/>
          <a:endParaRPr lang="en-US" sz="2000" b="1"/>
        </a:p>
      </dgm:t>
    </dgm:pt>
    <dgm:pt modelId="{90A36AEA-82A9-4538-82EF-A5E148165F7A}" type="sibTrans" cxnId="{3A751CB0-C3DB-4B81-B60B-808783E2E420}">
      <dgm:prSet/>
      <dgm:spPr/>
      <dgm:t>
        <a:bodyPr/>
        <a:lstStyle/>
        <a:p>
          <a:pPr algn="ctr"/>
          <a:endParaRPr lang="en-US" sz="2000" b="1"/>
        </a:p>
      </dgm:t>
    </dgm:pt>
    <dgm:pt modelId="{5CFF0907-74B1-4619-9D52-8A49740ED762}">
      <dgm:prSet custT="1"/>
      <dgm:spPr>
        <a:xfrm>
          <a:off x="2919780" y="3239832"/>
          <a:ext cx="3089429" cy="431520"/>
        </a:xfr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800" b="1" dirty="0">
              <a:solidFill>
                <a:srgbClr val="FFFFFF"/>
              </a:solidFill>
              <a:latin typeface="Tahoma"/>
              <a:ea typeface="+mn-ea"/>
              <a:cs typeface="Arial"/>
            </a:rPr>
            <a:t>MS Mutational</a:t>
          </a:r>
          <a:r>
            <a:rPr lang="en-US" sz="900" dirty="0">
              <a:solidFill>
                <a:srgbClr val="FFFFFF"/>
              </a:solidFill>
              <a:latin typeface="Tahoma"/>
              <a:ea typeface="+mn-ea"/>
              <a:cs typeface="Arial"/>
            </a:rPr>
            <a:t> </a:t>
          </a:r>
          <a:r>
            <a:rPr lang="en-US" sz="800" b="1" dirty="0">
              <a:solidFill>
                <a:srgbClr val="FFFFFF"/>
              </a:solidFill>
              <a:latin typeface="Tahoma"/>
              <a:ea typeface="+mn-ea"/>
              <a:cs typeface="Arial"/>
            </a:rPr>
            <a:t>Calling</a:t>
          </a:r>
        </a:p>
      </dgm:t>
    </dgm:pt>
    <dgm:pt modelId="{E9666A4F-52BC-4FE3-AF08-D765FF5FEF17}" type="parTrans" cxnId="{38011D85-9391-48D5-B600-593D4B22D4FE}">
      <dgm:prSet/>
      <dgm:spPr/>
      <dgm:t>
        <a:bodyPr/>
        <a:lstStyle/>
        <a:p>
          <a:pPr algn="ctr"/>
          <a:endParaRPr lang="en-US"/>
        </a:p>
      </dgm:t>
    </dgm:pt>
    <dgm:pt modelId="{D9D9F5E4-8CFF-4CFF-AD82-2641F34EB438}" type="sibTrans" cxnId="{38011D85-9391-48D5-B600-593D4B22D4FE}">
      <dgm:prSet custT="1"/>
      <dgm:spPr>
        <a:xfrm rot="5400000">
          <a:off x="4383585" y="3682141"/>
          <a:ext cx="161820" cy="194184"/>
        </a:xfrm>
        <a:solidFill>
          <a:srgbClr val="333399">
            <a:tint val="60000"/>
            <a:hueOff val="0"/>
            <a:satOff val="0"/>
            <a:lumOff val="0"/>
            <a:alphaOff val="0"/>
          </a:srgbClr>
        </a:solidFill>
        <a:ln>
          <a:noFill/>
        </a:ln>
        <a:effectLst/>
      </dgm:spPr>
      <dgm:t>
        <a:bodyPr/>
        <a:lstStyle/>
        <a:p>
          <a:pPr algn="ctr"/>
          <a:endParaRPr lang="en-US" sz="100">
            <a:solidFill>
              <a:srgbClr val="FFFFFF"/>
            </a:solidFill>
            <a:latin typeface="Tahoma"/>
            <a:ea typeface="+mn-ea"/>
            <a:cs typeface="Arial"/>
          </a:endParaRPr>
        </a:p>
      </dgm:t>
    </dgm:pt>
    <dgm:pt modelId="{30BBBC4B-6BBD-47A2-AEC1-9F3CDC4A227B}" type="pres">
      <dgm:prSet presAssocID="{EEE755B9-DFD0-427E-AD19-BFCC848FCD30}" presName="linearFlow" presStyleCnt="0">
        <dgm:presLayoutVars>
          <dgm:resizeHandles val="exact"/>
        </dgm:presLayoutVars>
      </dgm:prSet>
      <dgm:spPr/>
      <dgm:t>
        <a:bodyPr/>
        <a:lstStyle/>
        <a:p>
          <a:pPr rtl="1"/>
          <a:endParaRPr lang="he-IL"/>
        </a:p>
      </dgm:t>
    </dgm:pt>
    <dgm:pt modelId="{6F5E84E5-30C0-4D79-96F4-2FA3FFAE10EC}" type="pres">
      <dgm:prSet presAssocID="{2BE854B4-CE59-4CB5-835D-FCA96F8CC359}" presName="node" presStyleLbl="node1" presStyleIdx="0" presStyleCnt="9" custScaleX="178430">
        <dgm:presLayoutVars>
          <dgm:bulletEnabled val="1"/>
        </dgm:presLayoutVars>
      </dgm:prSet>
      <dgm:spPr>
        <a:prstGeom prst="roundRect">
          <a:avLst>
            <a:gd name="adj" fmla="val 10000"/>
          </a:avLst>
        </a:prstGeom>
      </dgm:spPr>
      <dgm:t>
        <a:bodyPr/>
        <a:lstStyle/>
        <a:p>
          <a:pPr rtl="1"/>
          <a:endParaRPr lang="he-IL"/>
        </a:p>
      </dgm:t>
    </dgm:pt>
    <dgm:pt modelId="{13FC142F-481A-424A-81D2-0C126629989C}" type="pres">
      <dgm:prSet presAssocID="{DD2E290E-6499-4979-831F-7E91E7DD94BE}" presName="sibTrans" presStyleLbl="sibTrans2D1" presStyleIdx="0" presStyleCnt="8" custScaleX="110657" custScaleY="122952"/>
      <dgm:spPr>
        <a:prstGeom prst="rightArrow">
          <a:avLst>
            <a:gd name="adj1" fmla="val 60000"/>
            <a:gd name="adj2" fmla="val 50000"/>
          </a:avLst>
        </a:prstGeom>
      </dgm:spPr>
      <dgm:t>
        <a:bodyPr/>
        <a:lstStyle/>
        <a:p>
          <a:pPr rtl="1"/>
          <a:endParaRPr lang="he-IL"/>
        </a:p>
      </dgm:t>
    </dgm:pt>
    <dgm:pt modelId="{79C94787-B743-4D92-B493-29FF0AC31EAC}" type="pres">
      <dgm:prSet presAssocID="{DD2E290E-6499-4979-831F-7E91E7DD94BE}" presName="connectorText" presStyleLbl="sibTrans2D1" presStyleIdx="0" presStyleCnt="8"/>
      <dgm:spPr/>
      <dgm:t>
        <a:bodyPr/>
        <a:lstStyle/>
        <a:p>
          <a:pPr rtl="1"/>
          <a:endParaRPr lang="he-IL"/>
        </a:p>
      </dgm:t>
    </dgm:pt>
    <dgm:pt modelId="{9EC448F8-4E29-4CCE-B574-96FAF9E35898}" type="pres">
      <dgm:prSet presAssocID="{D47DED1F-D832-4F34-9A1E-074A49CA2C7F}" presName="node" presStyleLbl="node1" presStyleIdx="1" presStyleCnt="9" custScaleX="178430">
        <dgm:presLayoutVars>
          <dgm:bulletEnabled val="1"/>
        </dgm:presLayoutVars>
      </dgm:prSet>
      <dgm:spPr>
        <a:prstGeom prst="roundRect">
          <a:avLst>
            <a:gd name="adj" fmla="val 10000"/>
          </a:avLst>
        </a:prstGeom>
      </dgm:spPr>
      <dgm:t>
        <a:bodyPr/>
        <a:lstStyle/>
        <a:p>
          <a:pPr rtl="1"/>
          <a:endParaRPr lang="he-IL"/>
        </a:p>
      </dgm:t>
    </dgm:pt>
    <dgm:pt modelId="{252D3C8F-48EE-4278-BEEF-9EFDC86E86FB}" type="pres">
      <dgm:prSet presAssocID="{7E3CF639-6B08-401D-995D-D08FB18E94CF}" presName="sibTrans" presStyleLbl="sibTrans2D1" presStyleIdx="1" presStyleCnt="8" custScaleX="110658" custScaleY="122952"/>
      <dgm:spPr>
        <a:prstGeom prst="rightArrow">
          <a:avLst>
            <a:gd name="adj1" fmla="val 60000"/>
            <a:gd name="adj2" fmla="val 50000"/>
          </a:avLst>
        </a:prstGeom>
      </dgm:spPr>
      <dgm:t>
        <a:bodyPr/>
        <a:lstStyle/>
        <a:p>
          <a:pPr rtl="1"/>
          <a:endParaRPr lang="he-IL"/>
        </a:p>
      </dgm:t>
    </dgm:pt>
    <dgm:pt modelId="{7A76419E-8F39-405D-A2A2-36B6CE409C6A}" type="pres">
      <dgm:prSet presAssocID="{7E3CF639-6B08-401D-995D-D08FB18E94CF}" presName="connectorText" presStyleLbl="sibTrans2D1" presStyleIdx="1" presStyleCnt="8"/>
      <dgm:spPr/>
      <dgm:t>
        <a:bodyPr/>
        <a:lstStyle/>
        <a:p>
          <a:pPr rtl="1"/>
          <a:endParaRPr lang="he-IL"/>
        </a:p>
      </dgm:t>
    </dgm:pt>
    <dgm:pt modelId="{C6866706-984B-47DE-ABA9-F23DF8A0A0A1}" type="pres">
      <dgm:prSet presAssocID="{B0542A43-BE55-4BB0-8B0D-961BA719A59C}" presName="node" presStyleLbl="node1" presStyleIdx="2" presStyleCnt="9" custScaleX="178430">
        <dgm:presLayoutVars>
          <dgm:bulletEnabled val="1"/>
        </dgm:presLayoutVars>
      </dgm:prSet>
      <dgm:spPr>
        <a:prstGeom prst="roundRect">
          <a:avLst>
            <a:gd name="adj" fmla="val 10000"/>
          </a:avLst>
        </a:prstGeom>
      </dgm:spPr>
      <dgm:t>
        <a:bodyPr/>
        <a:lstStyle/>
        <a:p>
          <a:pPr rtl="1"/>
          <a:endParaRPr lang="he-IL"/>
        </a:p>
      </dgm:t>
    </dgm:pt>
    <dgm:pt modelId="{C26E0968-4A72-4D53-8BCA-4C5997C15D33}" type="pres">
      <dgm:prSet presAssocID="{27273156-6033-4CAD-A90B-66CE538D897D}" presName="sibTrans" presStyleLbl="sibTrans2D1" presStyleIdx="2" presStyleCnt="8" custScaleX="110658" custScaleY="122952"/>
      <dgm:spPr>
        <a:prstGeom prst="rightArrow">
          <a:avLst>
            <a:gd name="adj1" fmla="val 60000"/>
            <a:gd name="adj2" fmla="val 50000"/>
          </a:avLst>
        </a:prstGeom>
      </dgm:spPr>
      <dgm:t>
        <a:bodyPr/>
        <a:lstStyle/>
        <a:p>
          <a:pPr rtl="1"/>
          <a:endParaRPr lang="he-IL"/>
        </a:p>
      </dgm:t>
    </dgm:pt>
    <dgm:pt modelId="{F353EDB6-EF3C-4724-8304-BBB719904300}" type="pres">
      <dgm:prSet presAssocID="{27273156-6033-4CAD-A90B-66CE538D897D}" presName="connectorText" presStyleLbl="sibTrans2D1" presStyleIdx="2" presStyleCnt="8"/>
      <dgm:spPr/>
      <dgm:t>
        <a:bodyPr/>
        <a:lstStyle/>
        <a:p>
          <a:pPr rtl="1"/>
          <a:endParaRPr lang="he-IL"/>
        </a:p>
      </dgm:t>
    </dgm:pt>
    <dgm:pt modelId="{4F111F57-B9FE-4B37-9A16-3C78EBCBC1DE}" type="pres">
      <dgm:prSet presAssocID="{71EB9467-E39C-4D04-A214-132DA66CB45B}" presName="node" presStyleLbl="node1" presStyleIdx="3" presStyleCnt="9" custScaleX="178430">
        <dgm:presLayoutVars>
          <dgm:bulletEnabled val="1"/>
        </dgm:presLayoutVars>
      </dgm:prSet>
      <dgm:spPr>
        <a:prstGeom prst="roundRect">
          <a:avLst>
            <a:gd name="adj" fmla="val 10000"/>
          </a:avLst>
        </a:prstGeom>
      </dgm:spPr>
      <dgm:t>
        <a:bodyPr/>
        <a:lstStyle/>
        <a:p>
          <a:pPr rtl="1"/>
          <a:endParaRPr lang="he-IL"/>
        </a:p>
      </dgm:t>
    </dgm:pt>
    <dgm:pt modelId="{F6AD6E24-71D6-4905-A86A-2E6B6D49F691}" type="pres">
      <dgm:prSet presAssocID="{2147CF80-B404-4812-9F05-E72489909222}" presName="sibTrans" presStyleLbl="sibTrans2D1" presStyleIdx="3" presStyleCnt="8" custScaleX="110658" custScaleY="122952"/>
      <dgm:spPr>
        <a:prstGeom prst="rightArrow">
          <a:avLst>
            <a:gd name="adj1" fmla="val 60000"/>
            <a:gd name="adj2" fmla="val 50000"/>
          </a:avLst>
        </a:prstGeom>
      </dgm:spPr>
      <dgm:t>
        <a:bodyPr/>
        <a:lstStyle/>
        <a:p>
          <a:pPr rtl="1"/>
          <a:endParaRPr lang="he-IL"/>
        </a:p>
      </dgm:t>
    </dgm:pt>
    <dgm:pt modelId="{655E6139-541A-48BF-BD14-E913DA89FD22}" type="pres">
      <dgm:prSet presAssocID="{2147CF80-B404-4812-9F05-E72489909222}" presName="connectorText" presStyleLbl="sibTrans2D1" presStyleIdx="3" presStyleCnt="8"/>
      <dgm:spPr/>
      <dgm:t>
        <a:bodyPr/>
        <a:lstStyle/>
        <a:p>
          <a:pPr rtl="1"/>
          <a:endParaRPr lang="he-IL"/>
        </a:p>
      </dgm:t>
    </dgm:pt>
    <dgm:pt modelId="{4C4E938E-F111-4E38-BA2D-AC07FDE9DEAF}" type="pres">
      <dgm:prSet presAssocID="{805050B6-EF47-48C8-8B17-792976AE2E8D}" presName="node" presStyleLbl="node1" presStyleIdx="4" presStyleCnt="9" custScaleX="178430">
        <dgm:presLayoutVars>
          <dgm:bulletEnabled val="1"/>
        </dgm:presLayoutVars>
      </dgm:prSet>
      <dgm:spPr>
        <a:prstGeom prst="roundRect">
          <a:avLst>
            <a:gd name="adj" fmla="val 10000"/>
          </a:avLst>
        </a:prstGeom>
      </dgm:spPr>
      <dgm:t>
        <a:bodyPr/>
        <a:lstStyle/>
        <a:p>
          <a:pPr rtl="1"/>
          <a:endParaRPr lang="he-IL"/>
        </a:p>
      </dgm:t>
    </dgm:pt>
    <dgm:pt modelId="{15C0C527-F079-462B-8FF2-C95165E26600}" type="pres">
      <dgm:prSet presAssocID="{E18367E2-F3A2-4626-8B50-61D22C10B8EF}" presName="sibTrans" presStyleLbl="sibTrans2D1" presStyleIdx="4" presStyleCnt="8" custScaleX="110658" custScaleY="122952"/>
      <dgm:spPr>
        <a:prstGeom prst="rightArrow">
          <a:avLst>
            <a:gd name="adj1" fmla="val 60000"/>
            <a:gd name="adj2" fmla="val 50000"/>
          </a:avLst>
        </a:prstGeom>
      </dgm:spPr>
      <dgm:t>
        <a:bodyPr/>
        <a:lstStyle/>
        <a:p>
          <a:pPr rtl="1"/>
          <a:endParaRPr lang="he-IL"/>
        </a:p>
      </dgm:t>
    </dgm:pt>
    <dgm:pt modelId="{D20CA0FA-DEA1-4A97-B425-737E36B455D6}" type="pres">
      <dgm:prSet presAssocID="{E18367E2-F3A2-4626-8B50-61D22C10B8EF}" presName="connectorText" presStyleLbl="sibTrans2D1" presStyleIdx="4" presStyleCnt="8"/>
      <dgm:spPr/>
      <dgm:t>
        <a:bodyPr/>
        <a:lstStyle/>
        <a:p>
          <a:pPr rtl="1"/>
          <a:endParaRPr lang="he-IL"/>
        </a:p>
      </dgm:t>
    </dgm:pt>
    <dgm:pt modelId="{7E5EABC9-3465-44CB-B302-E339D4558490}" type="pres">
      <dgm:prSet presAssocID="{5CFF0907-74B1-4619-9D52-8A49740ED762}" presName="node" presStyleLbl="node1" presStyleIdx="5" presStyleCnt="9" custScaleX="178985">
        <dgm:presLayoutVars>
          <dgm:bulletEnabled val="1"/>
        </dgm:presLayoutVars>
      </dgm:prSet>
      <dgm:spPr>
        <a:prstGeom prst="roundRect">
          <a:avLst>
            <a:gd name="adj" fmla="val 10000"/>
          </a:avLst>
        </a:prstGeom>
      </dgm:spPr>
      <dgm:t>
        <a:bodyPr/>
        <a:lstStyle/>
        <a:p>
          <a:pPr rtl="1"/>
          <a:endParaRPr lang="he-IL"/>
        </a:p>
      </dgm:t>
    </dgm:pt>
    <dgm:pt modelId="{E2D408A0-B7EB-4C07-8466-78114124B253}" type="pres">
      <dgm:prSet presAssocID="{D9D9F5E4-8CFF-4CFF-AD82-2641F34EB438}" presName="sibTrans" presStyleLbl="sibTrans2D1" presStyleIdx="5" presStyleCnt="8" custScaleX="110658" custScaleY="122952"/>
      <dgm:spPr>
        <a:prstGeom prst="rightArrow">
          <a:avLst>
            <a:gd name="adj1" fmla="val 60000"/>
            <a:gd name="adj2" fmla="val 50000"/>
          </a:avLst>
        </a:prstGeom>
      </dgm:spPr>
      <dgm:t>
        <a:bodyPr/>
        <a:lstStyle/>
        <a:p>
          <a:pPr rtl="1"/>
          <a:endParaRPr lang="he-IL"/>
        </a:p>
      </dgm:t>
    </dgm:pt>
    <dgm:pt modelId="{30406F1C-CC7F-43F3-81D7-C7DEF0C8C0C9}" type="pres">
      <dgm:prSet presAssocID="{D9D9F5E4-8CFF-4CFF-AD82-2641F34EB438}" presName="connectorText" presStyleLbl="sibTrans2D1" presStyleIdx="5" presStyleCnt="8"/>
      <dgm:spPr/>
      <dgm:t>
        <a:bodyPr/>
        <a:lstStyle/>
        <a:p>
          <a:pPr rtl="1"/>
          <a:endParaRPr lang="he-IL"/>
        </a:p>
      </dgm:t>
    </dgm:pt>
    <dgm:pt modelId="{D5D4D672-04EA-4404-980C-5335556D7CD6}" type="pres">
      <dgm:prSet presAssocID="{93EA221E-96BB-4CB9-879F-0DCF7C982F5D}" presName="node" presStyleLbl="node1" presStyleIdx="6" presStyleCnt="9" custScaleX="178430">
        <dgm:presLayoutVars>
          <dgm:bulletEnabled val="1"/>
        </dgm:presLayoutVars>
      </dgm:prSet>
      <dgm:spPr>
        <a:prstGeom prst="roundRect">
          <a:avLst>
            <a:gd name="adj" fmla="val 10000"/>
          </a:avLst>
        </a:prstGeom>
      </dgm:spPr>
      <dgm:t>
        <a:bodyPr/>
        <a:lstStyle/>
        <a:p>
          <a:pPr rtl="1"/>
          <a:endParaRPr lang="he-IL"/>
        </a:p>
      </dgm:t>
    </dgm:pt>
    <dgm:pt modelId="{F276F542-BE35-47C3-92B7-44FB037373DF}" type="pres">
      <dgm:prSet presAssocID="{BE35A662-560E-40DE-8CE8-988960DD2479}" presName="sibTrans" presStyleLbl="sibTrans2D1" presStyleIdx="6" presStyleCnt="8" custScaleX="110658" custScaleY="122952"/>
      <dgm:spPr>
        <a:prstGeom prst="rightArrow">
          <a:avLst>
            <a:gd name="adj1" fmla="val 60000"/>
            <a:gd name="adj2" fmla="val 50000"/>
          </a:avLst>
        </a:prstGeom>
      </dgm:spPr>
      <dgm:t>
        <a:bodyPr/>
        <a:lstStyle/>
        <a:p>
          <a:pPr rtl="1"/>
          <a:endParaRPr lang="he-IL"/>
        </a:p>
      </dgm:t>
    </dgm:pt>
    <dgm:pt modelId="{1EAAD7C3-3602-4504-B0A5-679B8C915239}" type="pres">
      <dgm:prSet presAssocID="{BE35A662-560E-40DE-8CE8-988960DD2479}" presName="connectorText" presStyleLbl="sibTrans2D1" presStyleIdx="6" presStyleCnt="8"/>
      <dgm:spPr/>
      <dgm:t>
        <a:bodyPr/>
        <a:lstStyle/>
        <a:p>
          <a:pPr rtl="1"/>
          <a:endParaRPr lang="he-IL"/>
        </a:p>
      </dgm:t>
    </dgm:pt>
    <dgm:pt modelId="{131BC5B5-FAAB-47EC-B9F0-C00D14C48DAC}" type="pres">
      <dgm:prSet presAssocID="{9B580CC4-DF74-482B-8938-FA4795CC7DFA}" presName="node" presStyleLbl="node1" presStyleIdx="7" presStyleCnt="9" custScaleX="178430">
        <dgm:presLayoutVars>
          <dgm:bulletEnabled val="1"/>
        </dgm:presLayoutVars>
      </dgm:prSet>
      <dgm:spPr>
        <a:prstGeom prst="roundRect">
          <a:avLst>
            <a:gd name="adj" fmla="val 10000"/>
          </a:avLst>
        </a:prstGeom>
      </dgm:spPr>
      <dgm:t>
        <a:bodyPr/>
        <a:lstStyle/>
        <a:p>
          <a:pPr rtl="1"/>
          <a:endParaRPr lang="he-IL"/>
        </a:p>
      </dgm:t>
    </dgm:pt>
    <dgm:pt modelId="{736583B6-4F75-4071-82F6-97F1FB0F216C}" type="pres">
      <dgm:prSet presAssocID="{B01CDB27-C746-4D6B-8BB9-60FE99349A1B}" presName="sibTrans" presStyleLbl="sibTrans2D1" presStyleIdx="7" presStyleCnt="8" custScaleX="110658" custScaleY="122952"/>
      <dgm:spPr>
        <a:prstGeom prst="rightArrow">
          <a:avLst>
            <a:gd name="adj1" fmla="val 60000"/>
            <a:gd name="adj2" fmla="val 50000"/>
          </a:avLst>
        </a:prstGeom>
      </dgm:spPr>
      <dgm:t>
        <a:bodyPr/>
        <a:lstStyle/>
        <a:p>
          <a:pPr rtl="1"/>
          <a:endParaRPr lang="he-IL"/>
        </a:p>
      </dgm:t>
    </dgm:pt>
    <dgm:pt modelId="{81A328E3-2B45-48BE-97C8-7243B6EE091F}" type="pres">
      <dgm:prSet presAssocID="{B01CDB27-C746-4D6B-8BB9-60FE99349A1B}" presName="connectorText" presStyleLbl="sibTrans2D1" presStyleIdx="7" presStyleCnt="8"/>
      <dgm:spPr/>
      <dgm:t>
        <a:bodyPr/>
        <a:lstStyle/>
        <a:p>
          <a:pPr rtl="1"/>
          <a:endParaRPr lang="he-IL"/>
        </a:p>
      </dgm:t>
    </dgm:pt>
    <dgm:pt modelId="{58083189-273C-413B-B46C-C285986950F7}" type="pres">
      <dgm:prSet presAssocID="{F2A15432-2FF9-42F2-88D6-C165F31ECBE3}" presName="node" presStyleLbl="node1" presStyleIdx="8" presStyleCnt="9" custScaleX="178430">
        <dgm:presLayoutVars>
          <dgm:bulletEnabled val="1"/>
        </dgm:presLayoutVars>
      </dgm:prSet>
      <dgm:spPr>
        <a:prstGeom prst="roundRect">
          <a:avLst>
            <a:gd name="adj" fmla="val 10000"/>
          </a:avLst>
        </a:prstGeom>
      </dgm:spPr>
      <dgm:t>
        <a:bodyPr/>
        <a:lstStyle/>
        <a:p>
          <a:pPr rtl="1"/>
          <a:endParaRPr lang="he-IL"/>
        </a:p>
      </dgm:t>
    </dgm:pt>
  </dgm:ptLst>
  <dgm:cxnLst>
    <dgm:cxn modelId="{350873C1-9853-4FA7-9B6C-488979DB3C80}" srcId="{EEE755B9-DFD0-427E-AD19-BFCC848FCD30}" destId="{9B580CC4-DF74-482B-8938-FA4795CC7DFA}" srcOrd="7" destOrd="0" parTransId="{BA38BC57-AEC6-45F7-82FC-612B06D45102}" sibTransId="{B01CDB27-C746-4D6B-8BB9-60FE99349A1B}"/>
    <dgm:cxn modelId="{83029530-14A5-4290-9A4A-53BA7B7D44A0}" srcId="{EEE755B9-DFD0-427E-AD19-BFCC848FCD30}" destId="{805050B6-EF47-48C8-8B17-792976AE2E8D}" srcOrd="4" destOrd="0" parTransId="{1C715112-86D3-4496-B9DE-9F51623986F5}" sibTransId="{E18367E2-F3A2-4626-8B50-61D22C10B8EF}"/>
    <dgm:cxn modelId="{05007129-CA09-4024-8A7F-953E83A95CA4}" type="presOf" srcId="{9B580CC4-DF74-482B-8938-FA4795CC7DFA}" destId="{131BC5B5-FAAB-47EC-B9F0-C00D14C48DAC}" srcOrd="0" destOrd="0" presId="urn:microsoft.com/office/officeart/2005/8/layout/process2"/>
    <dgm:cxn modelId="{9C314DD8-EE7D-4ECB-9181-C11207C016BD}" type="presOf" srcId="{D9D9F5E4-8CFF-4CFF-AD82-2641F34EB438}" destId="{E2D408A0-B7EB-4C07-8466-78114124B253}" srcOrd="0" destOrd="0" presId="urn:microsoft.com/office/officeart/2005/8/layout/process2"/>
    <dgm:cxn modelId="{8E398DF2-1E9E-44AE-8444-85663252D6D0}" type="presOf" srcId="{2147CF80-B404-4812-9F05-E72489909222}" destId="{F6AD6E24-71D6-4905-A86A-2E6B6D49F691}" srcOrd="0" destOrd="0" presId="urn:microsoft.com/office/officeart/2005/8/layout/process2"/>
    <dgm:cxn modelId="{38011D85-9391-48D5-B600-593D4B22D4FE}" srcId="{EEE755B9-DFD0-427E-AD19-BFCC848FCD30}" destId="{5CFF0907-74B1-4619-9D52-8A49740ED762}" srcOrd="5" destOrd="0" parTransId="{E9666A4F-52BC-4FE3-AF08-D765FF5FEF17}" sibTransId="{D9D9F5E4-8CFF-4CFF-AD82-2641F34EB438}"/>
    <dgm:cxn modelId="{3376D101-DBA5-4B84-B856-D9F85759524D}" type="presOf" srcId="{27273156-6033-4CAD-A90B-66CE538D897D}" destId="{F353EDB6-EF3C-4724-8304-BBB719904300}" srcOrd="1" destOrd="0" presId="urn:microsoft.com/office/officeart/2005/8/layout/process2"/>
    <dgm:cxn modelId="{3E494534-20AC-47A8-B11D-94BF655C7DBF}" srcId="{EEE755B9-DFD0-427E-AD19-BFCC848FCD30}" destId="{D47DED1F-D832-4F34-9A1E-074A49CA2C7F}" srcOrd="1" destOrd="0" parTransId="{4748CAF1-380D-4AAB-8A82-13432B707763}" sibTransId="{7E3CF639-6B08-401D-995D-D08FB18E94CF}"/>
    <dgm:cxn modelId="{3133C580-1044-408A-B75F-B5CD04958EB1}" type="presOf" srcId="{805050B6-EF47-48C8-8B17-792976AE2E8D}" destId="{4C4E938E-F111-4E38-BA2D-AC07FDE9DEAF}" srcOrd="0" destOrd="0" presId="urn:microsoft.com/office/officeart/2005/8/layout/process2"/>
    <dgm:cxn modelId="{1692D552-73F7-4BBA-9605-041E29DBFC0C}" type="presOf" srcId="{D47DED1F-D832-4F34-9A1E-074A49CA2C7F}" destId="{9EC448F8-4E29-4CCE-B574-96FAF9E35898}" srcOrd="0" destOrd="0" presId="urn:microsoft.com/office/officeart/2005/8/layout/process2"/>
    <dgm:cxn modelId="{0D73E8EE-9CE1-415B-8F97-B32A76D0A4B3}" type="presOf" srcId="{7E3CF639-6B08-401D-995D-D08FB18E94CF}" destId="{7A76419E-8F39-405D-A2A2-36B6CE409C6A}" srcOrd="1" destOrd="0" presId="urn:microsoft.com/office/officeart/2005/8/layout/process2"/>
    <dgm:cxn modelId="{C8843FE7-1827-41D4-9E25-63FAFD07BBC7}" type="presOf" srcId="{B01CDB27-C746-4D6B-8BB9-60FE99349A1B}" destId="{736583B6-4F75-4071-82F6-97F1FB0F216C}" srcOrd="0" destOrd="0" presId="urn:microsoft.com/office/officeart/2005/8/layout/process2"/>
    <dgm:cxn modelId="{0A6E0E51-0A89-4E79-B0C2-AB62D5075F3D}" type="presOf" srcId="{7E3CF639-6B08-401D-995D-D08FB18E94CF}" destId="{252D3C8F-48EE-4278-BEEF-9EFDC86E86FB}" srcOrd="0" destOrd="0" presId="urn:microsoft.com/office/officeart/2005/8/layout/process2"/>
    <dgm:cxn modelId="{327A0901-E510-47E8-962A-B5333AE9EC51}" srcId="{EEE755B9-DFD0-427E-AD19-BFCC848FCD30}" destId="{93EA221E-96BB-4CB9-879F-0DCF7C982F5D}" srcOrd="6" destOrd="0" parTransId="{2E7BCC2F-CF73-40B9-AEFD-8282E5385C5F}" sibTransId="{BE35A662-560E-40DE-8CE8-988960DD2479}"/>
    <dgm:cxn modelId="{6BBA3979-391A-4330-8BC5-E0270D211023}" type="presOf" srcId="{27273156-6033-4CAD-A90B-66CE538D897D}" destId="{C26E0968-4A72-4D53-8BCA-4C5997C15D33}" srcOrd="0" destOrd="0" presId="urn:microsoft.com/office/officeart/2005/8/layout/process2"/>
    <dgm:cxn modelId="{DFF0BA73-E90C-4E83-A848-F768C074636A}" type="presOf" srcId="{B01CDB27-C746-4D6B-8BB9-60FE99349A1B}" destId="{81A328E3-2B45-48BE-97C8-7243B6EE091F}" srcOrd="1" destOrd="0" presId="urn:microsoft.com/office/officeart/2005/8/layout/process2"/>
    <dgm:cxn modelId="{613136B6-ADCD-4DF1-9081-892E20557BB7}" type="presOf" srcId="{BE35A662-560E-40DE-8CE8-988960DD2479}" destId="{1EAAD7C3-3602-4504-B0A5-679B8C915239}" srcOrd="1" destOrd="0" presId="urn:microsoft.com/office/officeart/2005/8/layout/process2"/>
    <dgm:cxn modelId="{175B7F4A-A2FB-44AE-B140-85A0CCEF5658}" srcId="{EEE755B9-DFD0-427E-AD19-BFCC848FCD30}" destId="{71EB9467-E39C-4D04-A214-132DA66CB45B}" srcOrd="3" destOrd="0" parTransId="{1FEF1006-A0E3-4BF4-B20E-FC5F9062224C}" sibTransId="{2147CF80-B404-4812-9F05-E72489909222}"/>
    <dgm:cxn modelId="{4D102194-499F-4B06-8F99-E20023C3B4B2}" type="presOf" srcId="{5CFF0907-74B1-4619-9D52-8A49740ED762}" destId="{7E5EABC9-3465-44CB-B302-E339D4558490}" srcOrd="0" destOrd="0" presId="urn:microsoft.com/office/officeart/2005/8/layout/process2"/>
    <dgm:cxn modelId="{C15EFE0D-34EE-4D32-9D7E-35B563FE1923}" srcId="{EEE755B9-DFD0-427E-AD19-BFCC848FCD30}" destId="{B0542A43-BE55-4BB0-8B0D-961BA719A59C}" srcOrd="2" destOrd="0" parTransId="{415E1D29-DE8D-4863-9ADF-278A6C435482}" sibTransId="{27273156-6033-4CAD-A90B-66CE538D897D}"/>
    <dgm:cxn modelId="{C7BE7938-F097-4A68-84DE-3DD8F051A828}" type="presOf" srcId="{BE35A662-560E-40DE-8CE8-988960DD2479}" destId="{F276F542-BE35-47C3-92B7-44FB037373DF}" srcOrd="0" destOrd="0" presId="urn:microsoft.com/office/officeart/2005/8/layout/process2"/>
    <dgm:cxn modelId="{3830F3C3-44D4-42A4-A3E2-74EE2C79F74C}" type="presOf" srcId="{E18367E2-F3A2-4626-8B50-61D22C10B8EF}" destId="{D20CA0FA-DEA1-4A97-B425-737E36B455D6}" srcOrd="1" destOrd="0" presId="urn:microsoft.com/office/officeart/2005/8/layout/process2"/>
    <dgm:cxn modelId="{4A5E102B-5223-4024-92E0-5B7601C4F84C}" type="presOf" srcId="{F2A15432-2FF9-42F2-88D6-C165F31ECBE3}" destId="{58083189-273C-413B-B46C-C285986950F7}" srcOrd="0" destOrd="0" presId="urn:microsoft.com/office/officeart/2005/8/layout/process2"/>
    <dgm:cxn modelId="{688979C1-1E6E-4E5A-8D01-3D0BF13F1322}" type="presOf" srcId="{D9D9F5E4-8CFF-4CFF-AD82-2641F34EB438}" destId="{30406F1C-CC7F-43F3-81D7-C7DEF0C8C0C9}" srcOrd="1" destOrd="0" presId="urn:microsoft.com/office/officeart/2005/8/layout/process2"/>
    <dgm:cxn modelId="{B2329E6D-DF14-4959-8940-EA11A301AE32}" type="presOf" srcId="{EEE755B9-DFD0-427E-AD19-BFCC848FCD30}" destId="{30BBBC4B-6BBD-47A2-AEC1-9F3CDC4A227B}" srcOrd="0" destOrd="0" presId="urn:microsoft.com/office/officeart/2005/8/layout/process2"/>
    <dgm:cxn modelId="{3A751CB0-C3DB-4B81-B60B-808783E2E420}" srcId="{EEE755B9-DFD0-427E-AD19-BFCC848FCD30}" destId="{F2A15432-2FF9-42F2-88D6-C165F31ECBE3}" srcOrd="8" destOrd="0" parTransId="{9CF1BC93-A6DF-4302-8E19-CF182E4EC313}" sibTransId="{90A36AEA-82A9-4538-82EF-A5E148165F7A}"/>
    <dgm:cxn modelId="{77D25DF0-25F3-49D3-B396-00353DF20622}" type="presOf" srcId="{93EA221E-96BB-4CB9-879F-0DCF7C982F5D}" destId="{D5D4D672-04EA-4404-980C-5335556D7CD6}" srcOrd="0" destOrd="0" presId="urn:microsoft.com/office/officeart/2005/8/layout/process2"/>
    <dgm:cxn modelId="{647E5402-9338-41BD-94F8-66E606D114B3}" type="presOf" srcId="{DD2E290E-6499-4979-831F-7E91E7DD94BE}" destId="{13FC142F-481A-424A-81D2-0C126629989C}" srcOrd="0" destOrd="0" presId="urn:microsoft.com/office/officeart/2005/8/layout/process2"/>
    <dgm:cxn modelId="{2661A5CA-F0E5-4D4A-B439-F928FA37DC16}" srcId="{EEE755B9-DFD0-427E-AD19-BFCC848FCD30}" destId="{2BE854B4-CE59-4CB5-835D-FCA96F8CC359}" srcOrd="0" destOrd="0" parTransId="{558DF2F4-821E-4036-8EC7-9B507CA686AD}" sibTransId="{DD2E290E-6499-4979-831F-7E91E7DD94BE}"/>
    <dgm:cxn modelId="{5BCF85A2-9C76-44FB-854F-EF274B5EC791}" type="presOf" srcId="{DD2E290E-6499-4979-831F-7E91E7DD94BE}" destId="{79C94787-B743-4D92-B493-29FF0AC31EAC}" srcOrd="1" destOrd="0" presId="urn:microsoft.com/office/officeart/2005/8/layout/process2"/>
    <dgm:cxn modelId="{15185F9D-4866-4748-8F3C-49DA0A96B004}" type="presOf" srcId="{2147CF80-B404-4812-9F05-E72489909222}" destId="{655E6139-541A-48BF-BD14-E913DA89FD22}" srcOrd="1" destOrd="0" presId="urn:microsoft.com/office/officeart/2005/8/layout/process2"/>
    <dgm:cxn modelId="{A4EF7A8B-BB72-4122-BDDF-C6230EC7F4E6}" type="presOf" srcId="{E18367E2-F3A2-4626-8B50-61D22C10B8EF}" destId="{15C0C527-F079-462B-8FF2-C95165E26600}" srcOrd="0" destOrd="0" presId="urn:microsoft.com/office/officeart/2005/8/layout/process2"/>
    <dgm:cxn modelId="{48F5ED59-F196-4B25-981E-A1D10B03F9C0}" type="presOf" srcId="{2BE854B4-CE59-4CB5-835D-FCA96F8CC359}" destId="{6F5E84E5-30C0-4D79-96F4-2FA3FFAE10EC}" srcOrd="0" destOrd="0" presId="urn:microsoft.com/office/officeart/2005/8/layout/process2"/>
    <dgm:cxn modelId="{182ECADC-B2DA-4E36-8478-D81E9D0379EB}" type="presOf" srcId="{71EB9467-E39C-4D04-A214-132DA66CB45B}" destId="{4F111F57-B9FE-4B37-9A16-3C78EBCBC1DE}" srcOrd="0" destOrd="0" presId="urn:microsoft.com/office/officeart/2005/8/layout/process2"/>
    <dgm:cxn modelId="{D76E86FC-038B-431F-9120-22B5A580D510}" type="presOf" srcId="{B0542A43-BE55-4BB0-8B0D-961BA719A59C}" destId="{C6866706-984B-47DE-ABA9-F23DF8A0A0A1}" srcOrd="0" destOrd="0" presId="urn:microsoft.com/office/officeart/2005/8/layout/process2"/>
    <dgm:cxn modelId="{095E857D-8EC4-4C8F-B4AF-D722611BEA6A}" type="presParOf" srcId="{30BBBC4B-6BBD-47A2-AEC1-9F3CDC4A227B}" destId="{6F5E84E5-30C0-4D79-96F4-2FA3FFAE10EC}" srcOrd="0" destOrd="0" presId="urn:microsoft.com/office/officeart/2005/8/layout/process2"/>
    <dgm:cxn modelId="{BBC7E3D0-50C9-493E-B268-1D23790DB5AE}" type="presParOf" srcId="{30BBBC4B-6BBD-47A2-AEC1-9F3CDC4A227B}" destId="{13FC142F-481A-424A-81D2-0C126629989C}" srcOrd="1" destOrd="0" presId="urn:microsoft.com/office/officeart/2005/8/layout/process2"/>
    <dgm:cxn modelId="{2D4C1B3F-A6AB-439F-AF13-6A7DB077EBC2}" type="presParOf" srcId="{13FC142F-481A-424A-81D2-0C126629989C}" destId="{79C94787-B743-4D92-B493-29FF0AC31EAC}" srcOrd="0" destOrd="0" presId="urn:microsoft.com/office/officeart/2005/8/layout/process2"/>
    <dgm:cxn modelId="{D05866CE-7B51-4E39-9B01-A5355197CE21}" type="presParOf" srcId="{30BBBC4B-6BBD-47A2-AEC1-9F3CDC4A227B}" destId="{9EC448F8-4E29-4CCE-B574-96FAF9E35898}" srcOrd="2" destOrd="0" presId="urn:microsoft.com/office/officeart/2005/8/layout/process2"/>
    <dgm:cxn modelId="{DDEB880A-2DD0-4981-AB67-BE5DC0D826E4}" type="presParOf" srcId="{30BBBC4B-6BBD-47A2-AEC1-9F3CDC4A227B}" destId="{252D3C8F-48EE-4278-BEEF-9EFDC86E86FB}" srcOrd="3" destOrd="0" presId="urn:microsoft.com/office/officeart/2005/8/layout/process2"/>
    <dgm:cxn modelId="{E3C98402-6877-4511-B229-A0082643100E}" type="presParOf" srcId="{252D3C8F-48EE-4278-BEEF-9EFDC86E86FB}" destId="{7A76419E-8F39-405D-A2A2-36B6CE409C6A}" srcOrd="0" destOrd="0" presId="urn:microsoft.com/office/officeart/2005/8/layout/process2"/>
    <dgm:cxn modelId="{F955EEAC-C3A9-4915-8408-6720A12C45B9}" type="presParOf" srcId="{30BBBC4B-6BBD-47A2-AEC1-9F3CDC4A227B}" destId="{C6866706-984B-47DE-ABA9-F23DF8A0A0A1}" srcOrd="4" destOrd="0" presId="urn:microsoft.com/office/officeart/2005/8/layout/process2"/>
    <dgm:cxn modelId="{8C9C45AF-C950-48EA-9A65-C29186DC85BC}" type="presParOf" srcId="{30BBBC4B-6BBD-47A2-AEC1-9F3CDC4A227B}" destId="{C26E0968-4A72-4D53-8BCA-4C5997C15D33}" srcOrd="5" destOrd="0" presId="urn:microsoft.com/office/officeart/2005/8/layout/process2"/>
    <dgm:cxn modelId="{0B964E0B-D6E8-41E5-8564-25A31B66DBFF}" type="presParOf" srcId="{C26E0968-4A72-4D53-8BCA-4C5997C15D33}" destId="{F353EDB6-EF3C-4724-8304-BBB719904300}" srcOrd="0" destOrd="0" presId="urn:microsoft.com/office/officeart/2005/8/layout/process2"/>
    <dgm:cxn modelId="{84E72700-25A8-49A8-ADBE-01DD5E9B5680}" type="presParOf" srcId="{30BBBC4B-6BBD-47A2-AEC1-9F3CDC4A227B}" destId="{4F111F57-B9FE-4B37-9A16-3C78EBCBC1DE}" srcOrd="6" destOrd="0" presId="urn:microsoft.com/office/officeart/2005/8/layout/process2"/>
    <dgm:cxn modelId="{F04A2E1B-3CD2-4A94-9799-7C5E60344F01}" type="presParOf" srcId="{30BBBC4B-6BBD-47A2-AEC1-9F3CDC4A227B}" destId="{F6AD6E24-71D6-4905-A86A-2E6B6D49F691}" srcOrd="7" destOrd="0" presId="urn:microsoft.com/office/officeart/2005/8/layout/process2"/>
    <dgm:cxn modelId="{E32D64AD-ED5D-4A85-BCD8-DA5364BA137E}" type="presParOf" srcId="{F6AD6E24-71D6-4905-A86A-2E6B6D49F691}" destId="{655E6139-541A-48BF-BD14-E913DA89FD22}" srcOrd="0" destOrd="0" presId="urn:microsoft.com/office/officeart/2005/8/layout/process2"/>
    <dgm:cxn modelId="{43A10E41-E7C8-4295-9F0A-C350B4FA7692}" type="presParOf" srcId="{30BBBC4B-6BBD-47A2-AEC1-9F3CDC4A227B}" destId="{4C4E938E-F111-4E38-BA2D-AC07FDE9DEAF}" srcOrd="8" destOrd="0" presId="urn:microsoft.com/office/officeart/2005/8/layout/process2"/>
    <dgm:cxn modelId="{1721599A-7364-4968-88BE-A41DEA19B94A}" type="presParOf" srcId="{30BBBC4B-6BBD-47A2-AEC1-9F3CDC4A227B}" destId="{15C0C527-F079-462B-8FF2-C95165E26600}" srcOrd="9" destOrd="0" presId="urn:microsoft.com/office/officeart/2005/8/layout/process2"/>
    <dgm:cxn modelId="{5F28F6B8-8562-40E1-8630-EC3777150D22}" type="presParOf" srcId="{15C0C527-F079-462B-8FF2-C95165E26600}" destId="{D20CA0FA-DEA1-4A97-B425-737E36B455D6}" srcOrd="0" destOrd="0" presId="urn:microsoft.com/office/officeart/2005/8/layout/process2"/>
    <dgm:cxn modelId="{429CBE44-B43D-4D98-A12E-8EA7022EE1C7}" type="presParOf" srcId="{30BBBC4B-6BBD-47A2-AEC1-9F3CDC4A227B}" destId="{7E5EABC9-3465-44CB-B302-E339D4558490}" srcOrd="10" destOrd="0" presId="urn:microsoft.com/office/officeart/2005/8/layout/process2"/>
    <dgm:cxn modelId="{9B9F0511-83E9-4020-B220-BFFF6E8207BF}" type="presParOf" srcId="{30BBBC4B-6BBD-47A2-AEC1-9F3CDC4A227B}" destId="{E2D408A0-B7EB-4C07-8466-78114124B253}" srcOrd="11" destOrd="0" presId="urn:microsoft.com/office/officeart/2005/8/layout/process2"/>
    <dgm:cxn modelId="{8DA88793-E23B-408C-B1E8-ECA8421FD2B5}" type="presParOf" srcId="{E2D408A0-B7EB-4C07-8466-78114124B253}" destId="{30406F1C-CC7F-43F3-81D7-C7DEF0C8C0C9}" srcOrd="0" destOrd="0" presId="urn:microsoft.com/office/officeart/2005/8/layout/process2"/>
    <dgm:cxn modelId="{D8C6D793-0DC7-4777-8E75-B52CB9B45F6B}" type="presParOf" srcId="{30BBBC4B-6BBD-47A2-AEC1-9F3CDC4A227B}" destId="{D5D4D672-04EA-4404-980C-5335556D7CD6}" srcOrd="12" destOrd="0" presId="urn:microsoft.com/office/officeart/2005/8/layout/process2"/>
    <dgm:cxn modelId="{DFA1F567-9BEC-454C-9651-E22DE700EB26}" type="presParOf" srcId="{30BBBC4B-6BBD-47A2-AEC1-9F3CDC4A227B}" destId="{F276F542-BE35-47C3-92B7-44FB037373DF}" srcOrd="13" destOrd="0" presId="urn:microsoft.com/office/officeart/2005/8/layout/process2"/>
    <dgm:cxn modelId="{F0AC0FF8-7D56-41A9-A70C-21BE7AE443B9}" type="presParOf" srcId="{F276F542-BE35-47C3-92B7-44FB037373DF}" destId="{1EAAD7C3-3602-4504-B0A5-679B8C915239}" srcOrd="0" destOrd="0" presId="urn:microsoft.com/office/officeart/2005/8/layout/process2"/>
    <dgm:cxn modelId="{52B4CAC5-E07A-4FFB-A784-03B61942AE4C}" type="presParOf" srcId="{30BBBC4B-6BBD-47A2-AEC1-9F3CDC4A227B}" destId="{131BC5B5-FAAB-47EC-B9F0-C00D14C48DAC}" srcOrd="14" destOrd="0" presId="urn:microsoft.com/office/officeart/2005/8/layout/process2"/>
    <dgm:cxn modelId="{42E6A629-0A44-438C-8D4F-411F1EB49BE7}" type="presParOf" srcId="{30BBBC4B-6BBD-47A2-AEC1-9F3CDC4A227B}" destId="{736583B6-4F75-4071-82F6-97F1FB0F216C}" srcOrd="15" destOrd="0" presId="urn:microsoft.com/office/officeart/2005/8/layout/process2"/>
    <dgm:cxn modelId="{EBAC009F-7494-40F9-B4F7-17922EB008A4}" type="presParOf" srcId="{736583B6-4F75-4071-82F6-97F1FB0F216C}" destId="{81A328E3-2B45-48BE-97C8-7243B6EE091F}" srcOrd="0" destOrd="0" presId="urn:microsoft.com/office/officeart/2005/8/layout/process2"/>
    <dgm:cxn modelId="{A351CA7B-1714-49A0-B6C0-7FCE35C0D2BA}" type="presParOf" srcId="{30BBBC4B-6BBD-47A2-AEC1-9F3CDC4A227B}" destId="{58083189-273C-413B-B46C-C285986950F7}" srcOrd="16" destOrd="0" presId="urn:microsoft.com/office/officeart/2005/8/layout/process2"/>
  </dgm:cxnLst>
  <dgm:bg/>
  <dgm:whole>
    <a:ln w="12700">
      <a:solidFill>
        <a:schemeClr val="tx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E84E5-30C0-4D79-96F4-2FA3FFAE10EC}">
      <dsp:nvSpPr>
        <dsp:cNvPr id="0" name=""/>
        <dsp:cNvSpPr/>
      </dsp:nvSpPr>
      <dsp:spPr>
        <a:xfrm>
          <a:off x="0" y="3562"/>
          <a:ext cx="2724784" cy="339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1</a:t>
          </a:r>
          <a:r>
            <a:rPr lang="en-US" sz="1200" kern="1200" baseline="30000" dirty="0"/>
            <a:t>st</a:t>
          </a:r>
          <a:r>
            <a:rPr lang="en-US" sz="1200" kern="1200" dirty="0"/>
            <a:t> PCR targeted loci amplification (</a:t>
          </a:r>
          <a:r>
            <a:rPr lang="en-US" sz="1200" kern="1200" dirty="0" err="1"/>
            <a:t>AccessArray</a:t>
          </a:r>
          <a:r>
            <a:rPr lang="en-US" sz="1200" kern="1200" dirty="0"/>
            <a:t>)</a:t>
          </a:r>
          <a:endParaRPr lang="en-US" sz="1200" b="1" kern="1200" dirty="0"/>
        </a:p>
      </dsp:txBody>
      <dsp:txXfrm>
        <a:off x="9943" y="13505"/>
        <a:ext cx="2704898" cy="319609"/>
      </dsp:txXfrm>
    </dsp:sp>
    <dsp:sp modelId="{13FC142F-481A-424A-81D2-0C126629989C}">
      <dsp:nvSpPr>
        <dsp:cNvPr id="0" name=""/>
        <dsp:cNvSpPr/>
      </dsp:nvSpPr>
      <dsp:spPr>
        <a:xfrm rot="5400000">
          <a:off x="1203898" y="360075"/>
          <a:ext cx="316988" cy="306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1" kern="1200"/>
        </a:p>
      </dsp:txBody>
      <dsp:txXfrm rot="-5400000">
        <a:off x="1270496" y="354743"/>
        <a:ext cx="183793" cy="225091"/>
      </dsp:txXfrm>
    </dsp:sp>
    <dsp:sp modelId="{4B78ED4B-CA25-4EA5-9FF7-CF59093A8D42}">
      <dsp:nvSpPr>
        <dsp:cNvPr id="0" name=""/>
        <dsp:cNvSpPr/>
      </dsp:nvSpPr>
      <dsp:spPr>
        <a:xfrm>
          <a:off x="0" y="683417"/>
          <a:ext cx="2724784" cy="2422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Ampure XP beads cleanup (1x volume)</a:t>
          </a:r>
        </a:p>
      </dsp:txBody>
      <dsp:txXfrm>
        <a:off x="7095" y="690512"/>
        <a:ext cx="2710594" cy="228050"/>
      </dsp:txXfrm>
    </dsp:sp>
    <dsp:sp modelId="{821FA35D-D789-4FFD-9AFA-8BE14CE2E55C}">
      <dsp:nvSpPr>
        <dsp:cNvPr id="0" name=""/>
        <dsp:cNvSpPr/>
      </dsp:nvSpPr>
      <dsp:spPr>
        <a:xfrm rot="5400000">
          <a:off x="1234757" y="942675"/>
          <a:ext cx="255269" cy="306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70496" y="968202"/>
        <a:ext cx="183793" cy="178688"/>
      </dsp:txXfrm>
    </dsp:sp>
    <dsp:sp modelId="{7EBB6C20-887C-411C-97C1-B4F4E1836664}">
      <dsp:nvSpPr>
        <dsp:cNvPr id="0" name=""/>
        <dsp:cNvSpPr/>
      </dsp:nvSpPr>
      <dsp:spPr>
        <a:xfrm>
          <a:off x="0" y="1266017"/>
          <a:ext cx="2724784" cy="2304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Dilution 1:100</a:t>
          </a:r>
        </a:p>
      </dsp:txBody>
      <dsp:txXfrm>
        <a:off x="6751" y="1272768"/>
        <a:ext cx="2711282" cy="216996"/>
      </dsp:txXfrm>
    </dsp:sp>
    <dsp:sp modelId="{71070091-2CCB-4B13-A5E7-DBFF7A99F80D}">
      <dsp:nvSpPr>
        <dsp:cNvPr id="0" name=""/>
        <dsp:cNvSpPr/>
      </dsp:nvSpPr>
      <dsp:spPr>
        <a:xfrm rot="5400000">
          <a:off x="1234757" y="1513533"/>
          <a:ext cx="255269" cy="306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270496" y="1539060"/>
        <a:ext cx="183793" cy="178688"/>
      </dsp:txXfrm>
    </dsp:sp>
    <dsp:sp modelId="{E9BA30FF-5E88-44E3-A2A8-D715E43FC44B}">
      <dsp:nvSpPr>
        <dsp:cNvPr id="0" name=""/>
        <dsp:cNvSpPr/>
      </dsp:nvSpPr>
      <dsp:spPr>
        <a:xfrm>
          <a:off x="0" y="1836875"/>
          <a:ext cx="2724784" cy="395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2</a:t>
          </a:r>
          <a:r>
            <a:rPr lang="en-US" sz="1200" kern="1200" baseline="30000" dirty="0"/>
            <a:t>nd</a:t>
          </a:r>
          <a:r>
            <a:rPr lang="en-US" sz="1200" kern="1200" dirty="0"/>
            <a:t> PCR targeting universal sequence – NGS </a:t>
          </a:r>
          <a:r>
            <a:rPr lang="en-US" sz="1200" kern="1200" dirty="0" err="1"/>
            <a:t>Library+ Barcode</a:t>
          </a:r>
          <a:endParaRPr lang="en-US" sz="1200" kern="1200" dirty="0"/>
        </a:p>
      </dsp:txBody>
      <dsp:txXfrm>
        <a:off x="11587" y="1848462"/>
        <a:ext cx="2701610" cy="372446"/>
      </dsp:txXfrm>
    </dsp:sp>
    <dsp:sp modelId="{AB2D4F18-8174-400D-969F-BB8AD20C477D}">
      <dsp:nvSpPr>
        <dsp:cNvPr id="0" name=""/>
        <dsp:cNvSpPr/>
      </dsp:nvSpPr>
      <dsp:spPr>
        <a:xfrm rot="5400000">
          <a:off x="1234757" y="2249514"/>
          <a:ext cx="255269" cy="306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70496" y="2275041"/>
        <a:ext cx="183793" cy="178688"/>
      </dsp:txXfrm>
    </dsp:sp>
    <dsp:sp modelId="{57F314EB-82CF-4E82-B1D0-E6AA57B4ACC4}">
      <dsp:nvSpPr>
        <dsp:cNvPr id="0" name=""/>
        <dsp:cNvSpPr/>
      </dsp:nvSpPr>
      <dsp:spPr>
        <a:xfrm>
          <a:off x="21973" y="2572855"/>
          <a:ext cx="2680837" cy="2925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Ampure XP beads cleanup (0.8x volume)</a:t>
          </a:r>
        </a:p>
      </dsp:txBody>
      <dsp:txXfrm>
        <a:off x="30541" y="2581423"/>
        <a:ext cx="2663701" cy="275382"/>
      </dsp:txXfrm>
    </dsp:sp>
    <dsp:sp modelId="{1B4241A2-F077-4C99-A0CE-EA7BCC5C32E5}">
      <dsp:nvSpPr>
        <dsp:cNvPr id="0" name=""/>
        <dsp:cNvSpPr/>
      </dsp:nvSpPr>
      <dsp:spPr>
        <a:xfrm rot="5400000">
          <a:off x="1234757" y="2882392"/>
          <a:ext cx="255269" cy="306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70496" y="2907919"/>
        <a:ext cx="183793" cy="178688"/>
      </dsp:txXfrm>
    </dsp:sp>
    <dsp:sp modelId="{BAAEE08C-A5E5-455E-AFB9-A5168B012A9E}">
      <dsp:nvSpPr>
        <dsp:cNvPr id="0" name=""/>
        <dsp:cNvSpPr/>
      </dsp:nvSpPr>
      <dsp:spPr>
        <a:xfrm>
          <a:off x="0" y="3205734"/>
          <a:ext cx="2724784" cy="272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Concentration measurement &amp; dilution</a:t>
          </a:r>
        </a:p>
      </dsp:txBody>
      <dsp:txXfrm>
        <a:off x="7977" y="3213711"/>
        <a:ext cx="2708830" cy="256408"/>
      </dsp:txXfrm>
    </dsp:sp>
    <dsp:sp modelId="{746F2D75-486A-402A-8F22-9AFBFFDB4CDB}">
      <dsp:nvSpPr>
        <dsp:cNvPr id="0" name=""/>
        <dsp:cNvSpPr/>
      </dsp:nvSpPr>
      <dsp:spPr>
        <a:xfrm rot="5400000">
          <a:off x="1287191" y="3495114"/>
          <a:ext cx="150402" cy="306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70496" y="3573075"/>
        <a:ext cx="183793" cy="105281"/>
      </dsp:txXfrm>
    </dsp:sp>
    <dsp:sp modelId="{424CB565-82D2-4978-A554-0A7E85EEAB3E}">
      <dsp:nvSpPr>
        <dsp:cNvPr id="0" name=""/>
        <dsp:cNvSpPr/>
      </dsp:nvSpPr>
      <dsp:spPr>
        <a:xfrm>
          <a:off x="0" y="3818456"/>
          <a:ext cx="2724784" cy="4324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Uniting 4X96 well plates into a 384 well Echo plate(Bravo, Agilent)</a:t>
          </a:r>
        </a:p>
      </dsp:txBody>
      <dsp:txXfrm>
        <a:off x="12667" y="3831123"/>
        <a:ext cx="2699450" cy="4071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E84E5-30C0-4D79-96F4-2FA3FFAE10EC}">
      <dsp:nvSpPr>
        <dsp:cNvPr id="0" name=""/>
        <dsp:cNvSpPr/>
      </dsp:nvSpPr>
      <dsp:spPr>
        <a:xfrm>
          <a:off x="0" y="940"/>
          <a:ext cx="1620520" cy="45566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Cell picking</a:t>
          </a:r>
          <a:endParaRPr lang="en-US" sz="1200" b="1" kern="1200" dirty="0"/>
        </a:p>
      </dsp:txBody>
      <dsp:txXfrm>
        <a:off x="13346" y="14286"/>
        <a:ext cx="1593828" cy="428973"/>
      </dsp:txXfrm>
    </dsp:sp>
    <dsp:sp modelId="{13FC142F-481A-424A-81D2-0C126629989C}">
      <dsp:nvSpPr>
        <dsp:cNvPr id="0" name=""/>
        <dsp:cNvSpPr/>
      </dsp:nvSpPr>
      <dsp:spPr>
        <a:xfrm rot="5400000">
          <a:off x="633120" y="469842"/>
          <a:ext cx="354278" cy="238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b="1" kern="1200"/>
        </a:p>
      </dsp:txBody>
      <dsp:txXfrm rot="-5400000">
        <a:off x="738781" y="411835"/>
        <a:ext cx="142957" cy="282799"/>
      </dsp:txXfrm>
    </dsp:sp>
    <dsp:sp modelId="{771C0E81-059F-4835-8E11-2BEAC4530823}">
      <dsp:nvSpPr>
        <dsp:cNvPr id="0" name=""/>
        <dsp:cNvSpPr/>
      </dsp:nvSpPr>
      <dsp:spPr>
        <a:xfrm>
          <a:off x="66138" y="721343"/>
          <a:ext cx="1488243" cy="52947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Whole genome amplification (WGA)</a:t>
          </a:r>
          <a:endParaRPr lang="en-US" sz="1200" b="1" kern="1200" dirty="0"/>
        </a:p>
      </dsp:txBody>
      <dsp:txXfrm>
        <a:off x="81646" y="736851"/>
        <a:ext cx="1457227" cy="498458"/>
      </dsp:txXfrm>
    </dsp:sp>
    <dsp:sp modelId="{47120DE5-0FBC-479C-A239-326D72246549}">
      <dsp:nvSpPr>
        <dsp:cNvPr id="0" name=""/>
        <dsp:cNvSpPr/>
      </dsp:nvSpPr>
      <dsp:spPr>
        <a:xfrm rot="5400000">
          <a:off x="710983" y="1264054"/>
          <a:ext cx="198552" cy="238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738781" y="1283909"/>
        <a:ext cx="142957" cy="138986"/>
      </dsp:txXfrm>
    </dsp:sp>
    <dsp:sp modelId="{6C90747E-0025-425A-ADB6-76EB98CC5691}">
      <dsp:nvSpPr>
        <dsp:cNvPr id="0" name=""/>
        <dsp:cNvSpPr/>
      </dsp:nvSpPr>
      <dsp:spPr>
        <a:xfrm>
          <a:off x="66138" y="1515555"/>
          <a:ext cx="1488243" cy="52947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t>Diagnostic analysis </a:t>
          </a:r>
          <a:br>
            <a:rPr lang="en-US" sz="1200" kern="1200" dirty="0"/>
          </a:br>
          <a:r>
            <a:rPr lang="en-US" sz="1200" kern="1200" dirty="0"/>
            <a:t>(PCR &amp; gel validation)</a:t>
          </a:r>
        </a:p>
      </dsp:txBody>
      <dsp:txXfrm>
        <a:off x="81646" y="1531063"/>
        <a:ext cx="1457227" cy="4984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E84E5-30C0-4D79-96F4-2FA3FFAE10EC}">
      <dsp:nvSpPr>
        <dsp:cNvPr id="0" name=""/>
        <dsp:cNvSpPr/>
      </dsp:nvSpPr>
      <dsp:spPr>
        <a:xfrm>
          <a:off x="0" y="2934"/>
          <a:ext cx="3033395" cy="54413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t>Pooling of all samples at equal volumes (Echo, </a:t>
          </a:r>
          <a:r>
            <a:rPr lang="en-US" sz="1400" kern="1200" dirty="0" err="1"/>
            <a:t>Labcyte</a:t>
          </a:r>
          <a:r>
            <a:rPr lang="en-US" sz="1400" kern="1200" dirty="0"/>
            <a:t>)</a:t>
          </a:r>
          <a:endParaRPr lang="en-US" sz="1400" b="1" kern="1200" dirty="0"/>
        </a:p>
      </dsp:txBody>
      <dsp:txXfrm>
        <a:off x="15937" y="18871"/>
        <a:ext cx="3001521" cy="512256"/>
      </dsp:txXfrm>
    </dsp:sp>
    <dsp:sp modelId="{13FC142F-481A-424A-81D2-0C126629989C}">
      <dsp:nvSpPr>
        <dsp:cNvPr id="0" name=""/>
        <dsp:cNvSpPr/>
      </dsp:nvSpPr>
      <dsp:spPr>
        <a:xfrm rot="5400000">
          <a:off x="1383202" y="563216"/>
          <a:ext cx="266989" cy="279388"/>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b="1" kern="1200"/>
        </a:p>
      </dsp:txBody>
      <dsp:txXfrm rot="-5400000">
        <a:off x="1432881" y="569416"/>
        <a:ext cx="167632" cy="186892"/>
      </dsp:txXfrm>
    </dsp:sp>
    <dsp:sp modelId="{2DC7E134-B7D2-4F2B-80E4-5CD850B1056F}">
      <dsp:nvSpPr>
        <dsp:cNvPr id="0" name=""/>
        <dsp:cNvSpPr/>
      </dsp:nvSpPr>
      <dsp:spPr>
        <a:xfrm>
          <a:off x="0" y="858757"/>
          <a:ext cx="3033395" cy="2938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t>Minelute purification and concentration</a:t>
          </a:r>
        </a:p>
      </dsp:txBody>
      <dsp:txXfrm>
        <a:off x="8608" y="867365"/>
        <a:ext cx="3016179" cy="276673"/>
      </dsp:txXfrm>
    </dsp:sp>
    <dsp:sp modelId="{D8BAC3B8-71A4-4D15-84AE-ECF5B9D3C7B8}">
      <dsp:nvSpPr>
        <dsp:cNvPr id="0" name=""/>
        <dsp:cNvSpPr/>
      </dsp:nvSpPr>
      <dsp:spPr>
        <a:xfrm rot="5400000">
          <a:off x="1399812" y="1168232"/>
          <a:ext cx="233770" cy="28052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he-IL" sz="1100" kern="1200"/>
        </a:p>
      </dsp:txBody>
      <dsp:txXfrm rot="-5400000">
        <a:off x="1432541" y="1191609"/>
        <a:ext cx="168314" cy="163639"/>
      </dsp:txXfrm>
    </dsp:sp>
    <dsp:sp modelId="{604B9A40-9554-43F6-9C87-AFA730F83E21}">
      <dsp:nvSpPr>
        <dsp:cNvPr id="0" name=""/>
        <dsp:cNvSpPr/>
      </dsp:nvSpPr>
      <dsp:spPr>
        <a:xfrm>
          <a:off x="-72227" y="1464341"/>
          <a:ext cx="3177849" cy="28854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a:t>BluePippin</a:t>
          </a:r>
          <a:r>
            <a:rPr lang="en-US" sz="1400" kern="1200" dirty="0"/>
            <a:t> size selection (200-500bp)</a:t>
          </a:r>
        </a:p>
      </dsp:txBody>
      <dsp:txXfrm>
        <a:off x="-63776" y="1472792"/>
        <a:ext cx="3160947" cy="271639"/>
      </dsp:txXfrm>
    </dsp:sp>
    <dsp:sp modelId="{88BCF0EF-B8DB-43BA-BB08-A22A36655E03}">
      <dsp:nvSpPr>
        <dsp:cNvPr id="0" name=""/>
        <dsp:cNvSpPr/>
      </dsp:nvSpPr>
      <dsp:spPr>
        <a:xfrm rot="5400000">
          <a:off x="1399812" y="1768467"/>
          <a:ext cx="233770" cy="28052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1432541" y="1791844"/>
        <a:ext cx="168314" cy="163639"/>
      </dsp:txXfrm>
    </dsp:sp>
    <dsp:sp modelId="{BF554D40-2DA5-48C7-8DB2-F7FB604BC1A0}">
      <dsp:nvSpPr>
        <dsp:cNvPr id="0" name=""/>
        <dsp:cNvSpPr/>
      </dsp:nvSpPr>
      <dsp:spPr>
        <a:xfrm>
          <a:off x="0" y="2064576"/>
          <a:ext cx="3033395" cy="2468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t>Minelute purification and concentration</a:t>
          </a:r>
        </a:p>
      </dsp:txBody>
      <dsp:txXfrm>
        <a:off x="7229" y="2071805"/>
        <a:ext cx="3018937" cy="232347"/>
      </dsp:txXfrm>
    </dsp:sp>
    <dsp:sp modelId="{83259ABF-E183-4876-BD75-7FC1897EAF29}">
      <dsp:nvSpPr>
        <dsp:cNvPr id="0" name=""/>
        <dsp:cNvSpPr/>
      </dsp:nvSpPr>
      <dsp:spPr>
        <a:xfrm rot="5400000">
          <a:off x="1399812" y="2326966"/>
          <a:ext cx="233770" cy="28052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he-IL" sz="1100" kern="1200"/>
        </a:p>
      </dsp:txBody>
      <dsp:txXfrm rot="-5400000">
        <a:off x="1432541" y="2350343"/>
        <a:ext cx="168314" cy="163639"/>
      </dsp:txXfrm>
    </dsp:sp>
    <dsp:sp modelId="{A924A9C8-5F1C-4716-84B9-15DA7FB5F2BA}">
      <dsp:nvSpPr>
        <dsp:cNvPr id="0" name=""/>
        <dsp:cNvSpPr/>
      </dsp:nvSpPr>
      <dsp:spPr>
        <a:xfrm>
          <a:off x="0" y="2623075"/>
          <a:ext cx="3033395" cy="41310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a:t>Miseq</a:t>
          </a:r>
          <a:r>
            <a:rPr lang="en-US" sz="1400" kern="1200" dirty="0"/>
            <a:t> low throughput run 2X220bp (Illumina)</a:t>
          </a:r>
        </a:p>
      </dsp:txBody>
      <dsp:txXfrm>
        <a:off x="12099" y="2635174"/>
        <a:ext cx="3009197" cy="3889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08D26-F058-4FDB-84D3-9D7B58765B86}">
      <dsp:nvSpPr>
        <dsp:cNvPr id="0" name=""/>
        <dsp:cNvSpPr/>
      </dsp:nvSpPr>
      <dsp:spPr>
        <a:xfrm>
          <a:off x="-31690" y="2235"/>
          <a:ext cx="3144400" cy="736068"/>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t>Pooling of all samples at normalized volumes according to </a:t>
          </a:r>
          <a:r>
            <a:rPr lang="en-US" sz="1400" kern="1200" dirty="0" err="1"/>
            <a:t>Miseq</a:t>
          </a:r>
          <a:r>
            <a:rPr lang="en-US" sz="1400" kern="1200" dirty="0"/>
            <a:t> results (Echo, </a:t>
          </a:r>
          <a:r>
            <a:rPr lang="en-US" sz="1400" kern="1200" dirty="0" err="1"/>
            <a:t>Labcyte</a:t>
          </a:r>
          <a:r>
            <a:rPr lang="en-US" sz="1400" kern="1200" dirty="0"/>
            <a:t>)</a:t>
          </a:r>
          <a:endParaRPr lang="he-IL" sz="1400" kern="1200" dirty="0"/>
        </a:p>
      </dsp:txBody>
      <dsp:txXfrm>
        <a:off x="-10131" y="23794"/>
        <a:ext cx="3101282" cy="692950"/>
      </dsp:txXfrm>
    </dsp:sp>
    <dsp:sp modelId="{8F2D14C4-51D2-417F-8C68-414E199BC0DF}">
      <dsp:nvSpPr>
        <dsp:cNvPr id="0" name=""/>
        <dsp:cNvSpPr/>
      </dsp:nvSpPr>
      <dsp:spPr>
        <a:xfrm rot="5400000">
          <a:off x="1453269" y="749935"/>
          <a:ext cx="174481" cy="209377"/>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477696" y="767383"/>
        <a:ext cx="125627" cy="122137"/>
      </dsp:txXfrm>
    </dsp:sp>
    <dsp:sp modelId="{EB66A2D8-D49D-435C-B0A8-B2717241368C}">
      <dsp:nvSpPr>
        <dsp:cNvPr id="0" name=""/>
        <dsp:cNvSpPr/>
      </dsp:nvSpPr>
      <dsp:spPr>
        <a:xfrm>
          <a:off x="-31690" y="970944"/>
          <a:ext cx="3144400" cy="27066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dirty="0"/>
            <a:t>Minelute purification and concentration</a:t>
          </a:r>
        </a:p>
      </dsp:txBody>
      <dsp:txXfrm>
        <a:off x="-23762" y="978872"/>
        <a:ext cx="3128544" cy="254812"/>
      </dsp:txXfrm>
    </dsp:sp>
    <dsp:sp modelId="{C613C1B0-7567-483A-A46E-BB785653598C}">
      <dsp:nvSpPr>
        <dsp:cNvPr id="0" name=""/>
        <dsp:cNvSpPr/>
      </dsp:nvSpPr>
      <dsp:spPr>
        <a:xfrm rot="5400000">
          <a:off x="1453269" y="1253245"/>
          <a:ext cx="174481" cy="209377"/>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he-IL" sz="800" kern="1200"/>
        </a:p>
      </dsp:txBody>
      <dsp:txXfrm rot="-5400000">
        <a:off x="1477696" y="1270693"/>
        <a:ext cx="125627" cy="122137"/>
      </dsp:txXfrm>
    </dsp:sp>
    <dsp:sp modelId="{B47D60D4-5B2D-4C30-BC4E-D73B1F245E33}">
      <dsp:nvSpPr>
        <dsp:cNvPr id="0" name=""/>
        <dsp:cNvSpPr/>
      </dsp:nvSpPr>
      <dsp:spPr>
        <a:xfrm>
          <a:off x="-31690" y="1474255"/>
          <a:ext cx="3144400" cy="29051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a:t>BluePippin</a:t>
          </a:r>
          <a:r>
            <a:rPr lang="en-US" sz="1400" kern="1200" dirty="0"/>
            <a:t> size selection (200-500bp)</a:t>
          </a:r>
        </a:p>
      </dsp:txBody>
      <dsp:txXfrm>
        <a:off x="-23181" y="1482764"/>
        <a:ext cx="3127382" cy="273499"/>
      </dsp:txXfrm>
    </dsp:sp>
    <dsp:sp modelId="{97D4206A-023F-456E-B3D6-C87C70851CC8}">
      <dsp:nvSpPr>
        <dsp:cNvPr id="0" name=""/>
        <dsp:cNvSpPr/>
      </dsp:nvSpPr>
      <dsp:spPr>
        <a:xfrm rot="5400000">
          <a:off x="1453269" y="1776405"/>
          <a:ext cx="174481" cy="209377"/>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477696" y="1793853"/>
        <a:ext cx="125627" cy="122137"/>
      </dsp:txXfrm>
    </dsp:sp>
    <dsp:sp modelId="{4EE101D0-E43C-4765-AB4D-5B8F979FA950}">
      <dsp:nvSpPr>
        <dsp:cNvPr id="0" name=""/>
        <dsp:cNvSpPr/>
      </dsp:nvSpPr>
      <dsp:spPr>
        <a:xfrm>
          <a:off x="-31690" y="1997414"/>
          <a:ext cx="3144400" cy="2441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dirty="0"/>
            <a:t>Minelute purification and concentration</a:t>
          </a:r>
        </a:p>
      </dsp:txBody>
      <dsp:txXfrm>
        <a:off x="-24540" y="2004564"/>
        <a:ext cx="3130100" cy="229805"/>
      </dsp:txXfrm>
    </dsp:sp>
    <dsp:sp modelId="{B5B3BD1A-5BF4-4C3A-BB27-A1FCF9DA601A}">
      <dsp:nvSpPr>
        <dsp:cNvPr id="0" name=""/>
        <dsp:cNvSpPr/>
      </dsp:nvSpPr>
      <dsp:spPr>
        <a:xfrm rot="5400000">
          <a:off x="1453269" y="2253152"/>
          <a:ext cx="174481" cy="209377"/>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he-IL" sz="800" kern="1200"/>
        </a:p>
      </dsp:txBody>
      <dsp:txXfrm rot="-5400000">
        <a:off x="1477696" y="2270600"/>
        <a:ext cx="125627" cy="122137"/>
      </dsp:txXfrm>
    </dsp:sp>
    <dsp:sp modelId="{2370F137-34B4-4C4D-8310-0E770D181203}">
      <dsp:nvSpPr>
        <dsp:cNvPr id="0" name=""/>
        <dsp:cNvSpPr/>
      </dsp:nvSpPr>
      <dsp:spPr>
        <a:xfrm>
          <a:off x="0" y="2474161"/>
          <a:ext cx="3081020" cy="546837"/>
        </a:xfrm>
        <a:prstGeom prst="roundRect">
          <a:avLst>
            <a:gd name="adj" fmla="val 10000"/>
          </a:avLst>
        </a:prstGeom>
        <a:solidFill>
          <a:schemeClr val="accent3">
            <a:lumMod val="75000"/>
          </a:schemeClr>
        </a:solid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err="1"/>
            <a:t>NextSeq</a:t>
          </a:r>
          <a:r>
            <a:rPr lang="en-US" sz="1600" kern="1200" dirty="0"/>
            <a:t> 500 High throughput run 2X150bp (</a:t>
          </a:r>
          <a:r>
            <a:rPr lang="en-US" sz="1600" kern="1200" dirty="0" err="1"/>
            <a:t>Illumina</a:t>
          </a:r>
          <a:r>
            <a:rPr lang="en-US" sz="1600" kern="1200" dirty="0"/>
            <a:t>)</a:t>
          </a:r>
        </a:p>
      </dsp:txBody>
      <dsp:txXfrm>
        <a:off x="16016" y="2490177"/>
        <a:ext cx="3048988" cy="5148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E84E5-30C0-4D79-96F4-2FA3FFAE10EC}">
      <dsp:nvSpPr>
        <dsp:cNvPr id="0" name=""/>
        <dsp:cNvSpPr/>
      </dsp:nvSpPr>
      <dsp:spPr>
        <a:xfrm>
          <a:off x="196558" y="24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Raw Sequencing Data</a:t>
          </a:r>
        </a:p>
      </dsp:txBody>
      <dsp:txXfrm>
        <a:off x="205647" y="11553"/>
        <a:ext cx="2196733" cy="292155"/>
      </dsp:txXfrm>
    </dsp:sp>
    <dsp:sp modelId="{13FC142F-481A-424A-81D2-0C126629989C}">
      <dsp:nvSpPr>
        <dsp:cNvPr id="0" name=""/>
        <dsp:cNvSpPr/>
      </dsp:nvSpPr>
      <dsp:spPr>
        <a:xfrm rot="5400000">
          <a:off x="1239625" y="304530"/>
          <a:ext cx="128777"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325993"/>
        <a:ext cx="103022" cy="90144"/>
      </dsp:txXfrm>
    </dsp:sp>
    <dsp:sp modelId="{9EC448F8-4E29-4CCE-B574-96FAF9E35898}">
      <dsp:nvSpPr>
        <dsp:cNvPr id="0" name=""/>
        <dsp:cNvSpPr/>
      </dsp:nvSpPr>
      <dsp:spPr>
        <a:xfrm>
          <a:off x="196558" y="4679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Reads Adapter Trimming and QC</a:t>
          </a:r>
        </a:p>
      </dsp:txBody>
      <dsp:txXfrm>
        <a:off x="205647" y="477053"/>
        <a:ext cx="2196733" cy="292155"/>
      </dsp:txXfrm>
    </dsp:sp>
    <dsp:sp modelId="{252D3C8F-48EE-4278-BEEF-9EFDC86E86FB}">
      <dsp:nvSpPr>
        <dsp:cNvPr id="0" name=""/>
        <dsp:cNvSpPr/>
      </dsp:nvSpPr>
      <dsp:spPr>
        <a:xfrm rot="5400000">
          <a:off x="1239624" y="7700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791492"/>
        <a:ext cx="103022" cy="90145"/>
      </dsp:txXfrm>
    </dsp:sp>
    <dsp:sp modelId="{C6866706-984B-47DE-ABA9-F23DF8A0A0A1}">
      <dsp:nvSpPr>
        <dsp:cNvPr id="0" name=""/>
        <dsp:cNvSpPr/>
      </dsp:nvSpPr>
      <dsp:spPr>
        <a:xfrm>
          <a:off x="196558" y="9334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Merging Paired-End Reads</a:t>
          </a:r>
        </a:p>
      </dsp:txBody>
      <dsp:txXfrm>
        <a:off x="205647" y="942553"/>
        <a:ext cx="2196733" cy="292155"/>
      </dsp:txXfrm>
    </dsp:sp>
    <dsp:sp modelId="{C26E0968-4A72-4D53-8BCA-4C5997C15D33}">
      <dsp:nvSpPr>
        <dsp:cNvPr id="0" name=""/>
        <dsp:cNvSpPr/>
      </dsp:nvSpPr>
      <dsp:spPr>
        <a:xfrm rot="5400000">
          <a:off x="1239624" y="12355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1256992"/>
        <a:ext cx="103022" cy="90145"/>
      </dsp:txXfrm>
    </dsp:sp>
    <dsp:sp modelId="{4F111F57-B9FE-4B37-9A16-3C78EBCBC1DE}">
      <dsp:nvSpPr>
        <dsp:cNvPr id="0" name=""/>
        <dsp:cNvSpPr/>
      </dsp:nvSpPr>
      <dsp:spPr>
        <a:xfrm>
          <a:off x="196558" y="13989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Reads Alignment</a:t>
          </a:r>
        </a:p>
      </dsp:txBody>
      <dsp:txXfrm>
        <a:off x="205647" y="1408053"/>
        <a:ext cx="2196733" cy="292155"/>
      </dsp:txXfrm>
    </dsp:sp>
    <dsp:sp modelId="{F6AD6E24-71D6-4905-A86A-2E6B6D49F691}">
      <dsp:nvSpPr>
        <dsp:cNvPr id="0" name=""/>
        <dsp:cNvSpPr/>
      </dsp:nvSpPr>
      <dsp:spPr>
        <a:xfrm rot="5400000">
          <a:off x="1239624" y="17010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1722492"/>
        <a:ext cx="103022" cy="90145"/>
      </dsp:txXfrm>
    </dsp:sp>
    <dsp:sp modelId="{4C4E938E-F111-4E38-BA2D-AC07FDE9DEAF}">
      <dsp:nvSpPr>
        <dsp:cNvPr id="0" name=""/>
        <dsp:cNvSpPr/>
      </dsp:nvSpPr>
      <dsp:spPr>
        <a:xfrm>
          <a:off x="196558" y="18644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Identify MS identity in each read</a:t>
          </a:r>
        </a:p>
      </dsp:txBody>
      <dsp:txXfrm>
        <a:off x="205647" y="1873553"/>
        <a:ext cx="2196733" cy="292155"/>
      </dsp:txXfrm>
    </dsp:sp>
    <dsp:sp modelId="{15C0C527-F079-462B-8FF2-C95165E26600}">
      <dsp:nvSpPr>
        <dsp:cNvPr id="0" name=""/>
        <dsp:cNvSpPr/>
      </dsp:nvSpPr>
      <dsp:spPr>
        <a:xfrm rot="5400000">
          <a:off x="1239624" y="21665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2187992"/>
        <a:ext cx="103022" cy="90145"/>
      </dsp:txXfrm>
    </dsp:sp>
    <dsp:sp modelId="{7E5EABC9-3465-44CB-B302-E339D4558490}">
      <dsp:nvSpPr>
        <dsp:cNvPr id="0" name=""/>
        <dsp:cNvSpPr/>
      </dsp:nvSpPr>
      <dsp:spPr>
        <a:xfrm>
          <a:off x="193113" y="2329964"/>
          <a:ext cx="2221800"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MS Mutational</a:t>
          </a:r>
          <a:r>
            <a:rPr lang="en-US" sz="900" kern="1200" dirty="0">
              <a:solidFill>
                <a:srgbClr val="FFFFFF"/>
              </a:solidFill>
              <a:latin typeface="Tahoma"/>
              <a:ea typeface="+mn-ea"/>
              <a:cs typeface="Arial"/>
            </a:rPr>
            <a:t> </a:t>
          </a:r>
          <a:r>
            <a:rPr lang="en-US" sz="800" b="1" kern="1200" dirty="0">
              <a:solidFill>
                <a:srgbClr val="FFFFFF"/>
              </a:solidFill>
              <a:latin typeface="Tahoma"/>
              <a:ea typeface="+mn-ea"/>
              <a:cs typeface="Arial"/>
            </a:rPr>
            <a:t>Calling</a:t>
          </a:r>
        </a:p>
      </dsp:txBody>
      <dsp:txXfrm>
        <a:off x="202202" y="2339053"/>
        <a:ext cx="2203622" cy="292155"/>
      </dsp:txXfrm>
    </dsp:sp>
    <dsp:sp modelId="{E2D408A0-B7EB-4C07-8466-78114124B253}">
      <dsp:nvSpPr>
        <dsp:cNvPr id="0" name=""/>
        <dsp:cNvSpPr/>
      </dsp:nvSpPr>
      <dsp:spPr>
        <a:xfrm rot="5400000">
          <a:off x="1239624" y="26320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en-US" sz="100" kern="1200">
            <a:solidFill>
              <a:srgbClr val="FFFFFF"/>
            </a:solidFill>
            <a:latin typeface="Tahoma"/>
            <a:ea typeface="+mn-ea"/>
            <a:cs typeface="Arial"/>
          </a:endParaRPr>
        </a:p>
      </dsp:txBody>
      <dsp:txXfrm rot="-5400000">
        <a:off x="1252503" y="2653492"/>
        <a:ext cx="103022" cy="90145"/>
      </dsp:txXfrm>
    </dsp:sp>
    <dsp:sp modelId="{D5D4D672-04EA-4404-980C-5335556D7CD6}">
      <dsp:nvSpPr>
        <dsp:cNvPr id="0" name=""/>
        <dsp:cNvSpPr/>
      </dsp:nvSpPr>
      <dsp:spPr>
        <a:xfrm>
          <a:off x="196558" y="27954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Calculating distances between samples</a:t>
          </a:r>
        </a:p>
      </dsp:txBody>
      <dsp:txXfrm>
        <a:off x="205647" y="2804553"/>
        <a:ext cx="2196733" cy="292155"/>
      </dsp:txXfrm>
    </dsp:sp>
    <dsp:sp modelId="{F276F542-BE35-47C3-92B7-44FB037373DF}">
      <dsp:nvSpPr>
        <dsp:cNvPr id="0" name=""/>
        <dsp:cNvSpPr/>
      </dsp:nvSpPr>
      <dsp:spPr>
        <a:xfrm rot="5400000">
          <a:off x="1239624" y="30975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3118992"/>
        <a:ext cx="103022" cy="90145"/>
      </dsp:txXfrm>
    </dsp:sp>
    <dsp:sp modelId="{131BC5B5-FAAB-47EC-B9F0-C00D14C48DAC}">
      <dsp:nvSpPr>
        <dsp:cNvPr id="0" name=""/>
        <dsp:cNvSpPr/>
      </dsp:nvSpPr>
      <dsp:spPr>
        <a:xfrm>
          <a:off x="196558" y="32609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Tree Reconstruction</a:t>
          </a:r>
        </a:p>
      </dsp:txBody>
      <dsp:txXfrm>
        <a:off x="205647" y="3270053"/>
        <a:ext cx="2196733" cy="292155"/>
      </dsp:txXfrm>
    </dsp:sp>
    <dsp:sp modelId="{736583B6-4F75-4071-82F6-97F1FB0F216C}">
      <dsp:nvSpPr>
        <dsp:cNvPr id="0" name=""/>
        <dsp:cNvSpPr/>
      </dsp:nvSpPr>
      <dsp:spPr>
        <a:xfrm rot="5400000">
          <a:off x="1239624" y="3563030"/>
          <a:ext cx="128778" cy="171702"/>
        </a:xfrm>
        <a:prstGeom prst="rightArrow">
          <a:avLst>
            <a:gd name="adj1" fmla="val 60000"/>
            <a:gd name="adj2" fmla="val 50000"/>
          </a:avLst>
        </a:prstGeom>
        <a:solidFill>
          <a:srgbClr val="33339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rgbClr val="FFFFFF"/>
            </a:solidFill>
            <a:latin typeface="Tahoma"/>
            <a:ea typeface="+mn-ea"/>
            <a:cs typeface="Arial"/>
          </a:endParaRPr>
        </a:p>
      </dsp:txBody>
      <dsp:txXfrm rot="-5400000">
        <a:off x="1252503" y="3584492"/>
        <a:ext cx="103022" cy="90145"/>
      </dsp:txXfrm>
    </dsp:sp>
    <dsp:sp modelId="{58083189-273C-413B-B46C-C285986950F7}">
      <dsp:nvSpPr>
        <dsp:cNvPr id="0" name=""/>
        <dsp:cNvSpPr/>
      </dsp:nvSpPr>
      <dsp:spPr>
        <a:xfrm>
          <a:off x="196558" y="3726464"/>
          <a:ext cx="2214911" cy="310333"/>
        </a:xfrm>
        <a:prstGeom prst="roundRect">
          <a:avLst>
            <a:gd name="adj" fmla="val 10000"/>
          </a:avLst>
        </a:prstGeom>
        <a:solidFill>
          <a:srgbClr val="33339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a:solidFill>
                <a:srgbClr val="FFFFFF"/>
              </a:solidFill>
              <a:latin typeface="Tahoma"/>
              <a:ea typeface="+mn-ea"/>
              <a:cs typeface="Arial"/>
            </a:rPr>
            <a:t>Clustering and integration with additional cells data</a:t>
          </a:r>
        </a:p>
      </dsp:txBody>
      <dsp:txXfrm>
        <a:off x="205647" y="3735553"/>
        <a:ext cx="2196733" cy="2921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9E51A-BDD0-F845-9374-BA1030F2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10401</Words>
  <Characters>59286</Characters>
  <Application>Microsoft Macintosh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69548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Tamir_WIS1</dc:creator>
  <cp:lastModifiedBy>Laura DeMare</cp:lastModifiedBy>
  <cp:revision>2</cp:revision>
  <cp:lastPrinted>2016-08-01T13:09:00Z</cp:lastPrinted>
  <dcterms:created xsi:type="dcterms:W3CDTF">2016-08-11T13:10:00Z</dcterms:created>
  <dcterms:modified xsi:type="dcterms:W3CDTF">2016-08-11T13:10:00Z</dcterms:modified>
</cp:coreProperties>
</file>