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3B" w:rsidRDefault="00847E41" w:rsidP="00847E41">
      <w:pPr>
        <w:jc w:val="center"/>
      </w:pPr>
      <w:r>
        <w:rPr>
          <w:noProof/>
        </w:rPr>
        <w:drawing>
          <wp:inline distT="0" distB="0" distL="0" distR="0">
            <wp:extent cx="4017264" cy="1953768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_Fig_S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264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E41" w:rsidRPr="00DE7788" w:rsidRDefault="00847E41" w:rsidP="00847E41">
      <w:pPr>
        <w:spacing w:line="240" w:lineRule="auto"/>
        <w:rPr>
          <w:b/>
          <w:bCs/>
          <w:i/>
          <w:iCs/>
          <w:u w:val="single"/>
        </w:rPr>
      </w:pPr>
      <w:r w:rsidRPr="00DE7788">
        <w:rPr>
          <w:b/>
          <w:bCs/>
          <w:i/>
          <w:iCs/>
          <w:u w:val="single"/>
        </w:rPr>
        <w:t xml:space="preserve">Figure </w:t>
      </w:r>
      <w:r>
        <w:rPr>
          <w:b/>
          <w:bCs/>
          <w:i/>
          <w:iCs/>
          <w:u w:val="single"/>
        </w:rPr>
        <w:t>S10</w:t>
      </w:r>
      <w:r w:rsidRPr="00DE7788">
        <w:rPr>
          <w:b/>
          <w:bCs/>
          <w:i/>
          <w:iCs/>
          <w:u w:val="single"/>
        </w:rPr>
        <w:t xml:space="preserve">: Spatial spreading of </w:t>
      </w:r>
      <w:r>
        <w:rPr>
          <w:b/>
          <w:bCs/>
          <w:i/>
          <w:iCs/>
          <w:u w:val="single"/>
        </w:rPr>
        <w:t>H3K56ac</w:t>
      </w:r>
      <w:r w:rsidRPr="00DE7788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compared to</w:t>
      </w:r>
      <w:r w:rsidRPr="00DE7788">
        <w:rPr>
          <w:b/>
          <w:bCs/>
          <w:i/>
          <w:iCs/>
          <w:u w:val="single"/>
        </w:rPr>
        <w:t xml:space="preserve"> replication in </w:t>
      </w:r>
      <w:r w:rsidRPr="00DE7788">
        <w:rPr>
          <w:rFonts w:ascii="Symbol" w:hAnsi="Symbol"/>
          <w:b/>
          <w:bCs/>
          <w:i/>
          <w:iCs/>
          <w:u w:val="single"/>
        </w:rPr>
        <w:t></w:t>
      </w:r>
      <w:r w:rsidRPr="00DE7788">
        <w:rPr>
          <w:b/>
          <w:bCs/>
          <w:i/>
          <w:iCs/>
          <w:u w:val="single"/>
        </w:rPr>
        <w:t>gcn5</w:t>
      </w:r>
    </w:p>
    <w:p w:rsidR="00847E41" w:rsidRDefault="00847E41" w:rsidP="00847E41">
      <w:pPr>
        <w:spacing w:line="240" w:lineRule="auto"/>
      </w:pPr>
      <w:r w:rsidRPr="00C02E3B">
        <w:t xml:space="preserve">Spatial progression of H3K9ac (top) or H3K56ac (bottom) relative to DNA is shown for </w:t>
      </w:r>
      <w:r w:rsidRPr="00DE7788">
        <w:rPr>
          <w:rFonts w:ascii="Symbol" w:hAnsi="Symbol"/>
          <w:i/>
          <w:iCs/>
        </w:rPr>
        <w:t></w:t>
      </w:r>
      <w:r w:rsidRPr="00DE7788">
        <w:rPr>
          <w:i/>
          <w:iCs/>
        </w:rPr>
        <w:t>gcn5</w:t>
      </w:r>
      <w:r w:rsidRPr="00C02E3B">
        <w:t xml:space="preserve">, </w:t>
      </w:r>
      <w:r>
        <w:t>around early replicated origins, as in Figure 5E. Data for H3K9ac as in Figure 5E and shown here for comparison.</w:t>
      </w:r>
    </w:p>
    <w:p w:rsidR="00847E41" w:rsidRDefault="00847E41">
      <w:bookmarkStart w:id="0" w:name="_GoBack"/>
      <w:bookmarkEnd w:id="0"/>
    </w:p>
    <w:sectPr w:rsidR="00847E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41"/>
    <w:rsid w:val="006F2D3B"/>
    <w:rsid w:val="0084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Weizmann Institute of Science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 Voichek</dc:creator>
  <cp:lastModifiedBy>Yoav Voichek</cp:lastModifiedBy>
  <cp:revision>1</cp:revision>
  <dcterms:created xsi:type="dcterms:W3CDTF">2016-05-18T11:27:00Z</dcterms:created>
  <dcterms:modified xsi:type="dcterms:W3CDTF">2016-05-18T11:28:00Z</dcterms:modified>
</cp:coreProperties>
</file>