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DF587" w14:textId="77777777" w:rsidR="00D7707B" w:rsidRPr="00D7707B" w:rsidRDefault="00D7707B" w:rsidP="00D7707B">
      <w:pPr>
        <w:widowControl w:val="0"/>
        <w:autoSpaceDE w:val="0"/>
        <w:autoSpaceDN w:val="0"/>
        <w:adjustRightInd w:val="0"/>
        <w:spacing w:after="240"/>
        <w:jc w:val="both"/>
        <w:rPr>
          <w:rFonts w:ascii="Times New Roman" w:hAnsi="Times New Roman" w:cs="Times New Roman"/>
          <w:sz w:val="40"/>
          <w:szCs w:val="40"/>
        </w:rPr>
      </w:pPr>
      <w:r w:rsidRPr="00D7707B">
        <w:rPr>
          <w:rFonts w:ascii="Times New Roman" w:hAnsi="Times New Roman" w:cs="Times New Roman"/>
          <w:sz w:val="40"/>
          <w:szCs w:val="40"/>
        </w:rPr>
        <w:t xml:space="preserve">Supplement </w:t>
      </w:r>
    </w:p>
    <w:p w14:paraId="7AB0516E" w14:textId="2A812ACA" w:rsidR="00D7707B" w:rsidRPr="00D7707B" w:rsidRDefault="00D7707B" w:rsidP="00D7707B">
      <w:pPr>
        <w:widowControl w:val="0"/>
        <w:autoSpaceDE w:val="0"/>
        <w:autoSpaceDN w:val="0"/>
        <w:adjustRightInd w:val="0"/>
        <w:spacing w:after="240"/>
        <w:jc w:val="both"/>
        <w:rPr>
          <w:rFonts w:ascii="Times New Roman" w:hAnsi="Times New Roman" w:cs="Times New Roman"/>
          <w:b/>
          <w:sz w:val="28"/>
          <w:szCs w:val="28"/>
        </w:rPr>
      </w:pPr>
      <w:r w:rsidRPr="00D7707B">
        <w:rPr>
          <w:rFonts w:ascii="Times New Roman" w:hAnsi="Times New Roman" w:cs="Times New Roman"/>
          <w:b/>
          <w:sz w:val="28"/>
          <w:szCs w:val="28"/>
        </w:rPr>
        <w:t>MAP Inference</w:t>
      </w:r>
    </w:p>
    <w:p w14:paraId="5930DF1F" w14:textId="77777777"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We infer the correct alignments of ambiguous reads by identifying a MAP assignment to the MRF described. We developed an inference algorithm based on simulated annealing to approximate the MAP solution. In order to propose reasonable moves in the state space, we leverage the fact that the sampled long fragments in each well generate reads that often map to nearby locations.</w:t>
      </w:r>
    </w:p>
    <w:p w14:paraId="42EC9356" w14:textId="0AD6CAF6"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Our inference procedure is shown in Algorithm 1. We start with an initial mapping of the reads to one of their top scoring candidate alignments</w:t>
      </w:r>
      <w:r w:rsidR="001C5FC1">
        <w:rPr>
          <w:rFonts w:ascii="Times New Roman" w:hAnsi="Times New Roman" w:cs="Times New Roman"/>
          <w:sz w:val="22"/>
          <w:szCs w:val="22"/>
        </w:rPr>
        <w:t>,</w:t>
      </w:r>
      <w:r w:rsidRPr="00D7707B">
        <w:rPr>
          <w:rFonts w:ascii="Times New Roman" w:hAnsi="Times New Roman" w:cs="Times New Roman"/>
          <w:sz w:val="22"/>
          <w:szCs w:val="22"/>
        </w:rPr>
        <w:t xml:space="preserve"> denoted as topAS. We iteratively update the graph assignment and score each assignment using </w:t>
      </w:r>
      <m:oMath>
        <m:r>
          <w:rPr>
            <w:rFonts w:ascii="Cambria Math" w:hAnsi="Cambria Math" w:cs="Times New Roman"/>
            <w:sz w:val="22"/>
            <w:szCs w:val="22"/>
          </w:rPr>
          <m:t>P</m:t>
        </m:r>
      </m:oMath>
      <w:r w:rsidRPr="00D7707B">
        <w:rPr>
          <w:rFonts w:ascii="Times New Roman" w:hAnsi="Times New Roman" w:cs="Times New Roman"/>
          <w:sz w:val="22"/>
          <w:szCs w:val="22"/>
        </w:rPr>
        <w:t xml:space="preserve">, the global probabilistic function defined in Equation 1 until convergence. Given the current graph assignment, we examine a single candidate cloud </w:t>
      </w:r>
      <m:oMath>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S</m:t>
            </m:r>
          </m:sup>
        </m:sSup>
      </m:oMath>
      <w:r w:rsidR="005521DA" w:rsidRPr="00D7707B">
        <w:rPr>
          <w:rFonts w:ascii="Times New Roman" w:hAnsi="Times New Roman" w:cs="Times New Roman"/>
          <w:sz w:val="22"/>
          <w:szCs w:val="22"/>
        </w:rPr>
        <w:t xml:space="preserve"> </w:t>
      </w:r>
      <w:r w:rsidRPr="00D7707B">
        <w:rPr>
          <w:rFonts w:ascii="Times New Roman" w:hAnsi="Times New Roman" w:cs="Times New Roman"/>
          <w:sz w:val="22"/>
          <w:szCs w:val="22"/>
        </w:rPr>
        <w:t>and create a set of proposal moves to the next graph assignment based on this cloud’s active reads. For each target cloud</w:t>
      </w:r>
      <w:r w:rsidR="005521DA">
        <w:rPr>
          <w:rFonts w:ascii="Times New Roman" w:hAnsi="Times New Roman" w:cs="Times New Roman"/>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T</m:t>
            </m:r>
          </m:sup>
        </m:sSup>
      </m:oMath>
      <w:r w:rsidRPr="00D7707B">
        <w:rPr>
          <w:rFonts w:ascii="Times New Roman" w:hAnsi="Times New Roman" w:cs="Times New Roman"/>
          <w:sz w:val="22"/>
          <w:szCs w:val="22"/>
        </w:rPr>
        <w:t xml:space="preserve"> (in which at least one active read has a candidate alignment), we propose to move the maximal set of active reads that can map to that target. Note</w:t>
      </w:r>
      <w:proofErr w:type="gramStart"/>
      <w:r w:rsidRPr="00D7707B">
        <w:rPr>
          <w:rFonts w:ascii="Times New Roman" w:hAnsi="Times New Roman" w:cs="Times New Roman"/>
          <w:sz w:val="22"/>
          <w:szCs w:val="22"/>
        </w:rPr>
        <w:t>,</w:t>
      </w:r>
      <w:proofErr w:type="gramEnd"/>
      <w:r w:rsidRPr="00D7707B">
        <w:rPr>
          <w:rFonts w:ascii="Times New Roman" w:hAnsi="Times New Roman" w:cs="Times New Roman"/>
          <w:sz w:val="22"/>
          <w:szCs w:val="22"/>
        </w:rPr>
        <w:t xml:space="preserve"> evaluating the graph score for each move only requires re-evaluation of the source and target cloud potentials. We choose the move with the maximal field score or keep the current assignment according to the acceptance probability function and temperature. The temperature function that we use cools down exponentially with respect to the number of iterations</w:t>
      </w:r>
      <w:r w:rsidR="00D20864">
        <w:rPr>
          <w:rFonts w:ascii="Times New Roman" w:hAnsi="Times New Roman" w:cs="Times New Roman"/>
          <w:sz w:val="22"/>
          <w:szCs w:val="22"/>
        </w:rPr>
        <w:t xml:space="preserve"> </w:t>
      </w:r>
      <m:oMath>
        <m:r>
          <w:rPr>
            <w:rFonts w:ascii="Cambria Math" w:hAnsi="Cambria Math" w:cs="Times New Roman"/>
            <w:sz w:val="22"/>
            <w:szCs w:val="22"/>
          </w:rPr>
          <m:t>n</m:t>
        </m:r>
      </m:oMath>
      <w:r w:rsidRPr="00D7707B">
        <w:rPr>
          <w:rFonts w:ascii="Times New Roman" w:hAnsi="Times New Roman" w:cs="Times New Roman"/>
          <w:sz w:val="22"/>
          <w:szCs w:val="22"/>
        </w:rPr>
        <w:t>.</w:t>
      </w:r>
    </w:p>
    <w:p w14:paraId="08DD1360" w14:textId="696603A9" w:rsidR="00454F1F"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After the inference procedure has converged, multi-mapped reads are given updated quality scores based on the resulting cloud formation as described in Methods.</w:t>
      </w:r>
    </w:p>
    <w:p w14:paraId="09A758D8" w14:textId="77777777" w:rsidR="00454F1F" w:rsidRDefault="00454F1F">
      <w:pPr>
        <w:rPr>
          <w:rFonts w:ascii="Times New Roman" w:hAnsi="Times New Roman" w:cs="Times New Roman"/>
          <w:sz w:val="22"/>
          <w:szCs w:val="22"/>
        </w:rPr>
      </w:pPr>
      <w:r>
        <w:rPr>
          <w:rFonts w:ascii="Times New Roman" w:hAnsi="Times New Roman" w:cs="Times New Roman"/>
          <w:sz w:val="22"/>
          <w:szCs w:val="22"/>
        </w:rPr>
        <w:br w:type="page"/>
      </w:r>
    </w:p>
    <w:p w14:paraId="0AEAB673" w14:textId="77777777" w:rsidR="00D7707B" w:rsidRDefault="00D7707B" w:rsidP="00D7707B">
      <w:pPr>
        <w:widowControl w:val="0"/>
        <w:autoSpaceDE w:val="0"/>
        <w:autoSpaceDN w:val="0"/>
        <w:adjustRightInd w:val="0"/>
        <w:spacing w:after="240"/>
        <w:jc w:val="both"/>
        <w:rPr>
          <w:rFonts w:ascii="Times New Roman" w:hAnsi="Times New Roman" w:cs="Times New Roman"/>
          <w:sz w:val="22"/>
          <w:szCs w:val="22"/>
        </w:rPr>
      </w:pPr>
    </w:p>
    <w:p w14:paraId="277C1468" w14:textId="77777777" w:rsidR="00D7707B" w:rsidRPr="006F7016" w:rsidRDefault="00D7707B" w:rsidP="00D7707B">
      <w:pPr>
        <w:widowControl w:val="0"/>
        <w:autoSpaceDE w:val="0"/>
        <w:autoSpaceDN w:val="0"/>
        <w:adjustRightInd w:val="0"/>
        <w:rPr>
          <w:sz w:val="22"/>
          <w:szCs w:val="22"/>
        </w:rPr>
      </w:pPr>
      <w:r w:rsidRPr="00937680">
        <w:rPr>
          <w:b/>
          <w:sz w:val="22"/>
          <w:szCs w:val="22"/>
        </w:rPr>
        <w:t>Algorithm 1</w:t>
      </w:r>
      <w:r w:rsidRPr="006F7016">
        <w:rPr>
          <w:sz w:val="22"/>
          <w:szCs w:val="22"/>
        </w:rPr>
        <w:t xml:space="preserve"> MAP Inference Procedure</w:t>
      </w:r>
    </w:p>
    <w:p w14:paraId="5E27AC0E"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  </w:t>
      </w:r>
      <w:r w:rsidRPr="00937680">
        <w:rPr>
          <w:b/>
          <w:sz w:val="22"/>
          <w:szCs w:val="22"/>
        </w:rPr>
        <w:t>procedure</w:t>
      </w:r>
      <w:r>
        <w:rPr>
          <w:sz w:val="22"/>
          <w:szCs w:val="22"/>
        </w:rPr>
        <w:t xml:space="preserve"> </w:t>
      </w:r>
      <w:r w:rsidRPr="006F7016">
        <w:rPr>
          <w:sz w:val="22"/>
          <w:szCs w:val="22"/>
        </w:rPr>
        <w:t>SUBMOVE(</w:t>
      </w:r>
      <w:r w:rsidRPr="006F7016">
        <w:rPr>
          <w:i/>
          <w:iCs/>
          <w:sz w:val="22"/>
          <w:szCs w:val="22"/>
        </w:rPr>
        <w:t>c</w:t>
      </w:r>
      <w:r w:rsidRPr="006F7016">
        <w:rPr>
          <w:i/>
          <w:iCs/>
          <w:position w:val="10"/>
          <w:sz w:val="22"/>
          <w:szCs w:val="22"/>
        </w:rPr>
        <w:t>S</w:t>
      </w:r>
      <w:proofErr w:type="gramStart"/>
      <w:r w:rsidRPr="006F7016">
        <w:rPr>
          <w:sz w:val="22"/>
          <w:szCs w:val="22"/>
        </w:rPr>
        <w:t>,</w:t>
      </w:r>
      <w:r w:rsidRPr="006F7016">
        <w:rPr>
          <w:i/>
          <w:iCs/>
          <w:sz w:val="22"/>
          <w:szCs w:val="22"/>
        </w:rPr>
        <w:t>c</w:t>
      </w:r>
      <w:proofErr w:type="gramEnd"/>
      <w:r w:rsidRPr="006F7016">
        <w:rPr>
          <w:i/>
          <w:iCs/>
          <w:position w:val="10"/>
          <w:sz w:val="22"/>
          <w:szCs w:val="22"/>
        </w:rPr>
        <w:t>T</w:t>
      </w:r>
      <w:r w:rsidRPr="006F7016">
        <w:rPr>
          <w:sz w:val="22"/>
          <w:szCs w:val="22"/>
        </w:rPr>
        <w:t>,</w:t>
      </w:r>
      <w:r w:rsidRPr="00BE2E8F">
        <w:rPr>
          <w:b/>
          <w:sz w:val="22"/>
          <w:szCs w:val="22"/>
        </w:rPr>
        <w:t>r</w:t>
      </w:r>
      <w:r w:rsidRPr="006F7016">
        <w:rPr>
          <w:sz w:val="22"/>
          <w:szCs w:val="22"/>
        </w:rPr>
        <w:t xml:space="preserve">) </w:t>
      </w:r>
    </w:p>
    <w:p w14:paraId="33007080"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  </w:t>
      </w:r>
      <w:r>
        <w:rPr>
          <w:sz w:val="22"/>
          <w:szCs w:val="22"/>
        </w:rPr>
        <w:tab/>
      </w:r>
      <w:r w:rsidRPr="00BE2E8F">
        <w:rPr>
          <w:b/>
          <w:sz w:val="22"/>
          <w:szCs w:val="22"/>
        </w:rPr>
        <w:t>r</w:t>
      </w:r>
      <w:r w:rsidRPr="006F7016">
        <w:rPr>
          <w:position w:val="10"/>
          <w:sz w:val="22"/>
          <w:szCs w:val="22"/>
        </w:rPr>
        <w:t>′</w:t>
      </w:r>
      <w:r w:rsidRPr="006F7016">
        <w:rPr>
          <w:sz w:val="22"/>
          <w:szCs w:val="22"/>
        </w:rPr>
        <w:t>←</w:t>
      </w:r>
      <w:r w:rsidRPr="00BE2E8F">
        <w:rPr>
          <w:b/>
          <w:sz w:val="22"/>
          <w:szCs w:val="22"/>
        </w:rPr>
        <w:t xml:space="preserve">r </w:t>
      </w:r>
    </w:p>
    <w:p w14:paraId="32E8A90E" w14:textId="77777777" w:rsidR="00D7707B" w:rsidRPr="005822BC" w:rsidRDefault="00D7707B" w:rsidP="00D7707B">
      <w:pPr>
        <w:widowControl w:val="0"/>
        <w:autoSpaceDE w:val="0"/>
        <w:autoSpaceDN w:val="0"/>
        <w:adjustRightInd w:val="0"/>
        <w:spacing w:after="240"/>
        <w:rPr>
          <w:rFonts w:ascii="Times" w:hAnsi="Times" w:cs="Times"/>
        </w:rPr>
      </w:pPr>
      <w:r w:rsidRPr="006F7016">
        <w:rPr>
          <w:sz w:val="22"/>
          <w:szCs w:val="22"/>
        </w:rPr>
        <w:t>3:  </w:t>
      </w:r>
      <w:r>
        <w:rPr>
          <w:sz w:val="22"/>
          <w:szCs w:val="22"/>
        </w:rPr>
        <w:tab/>
      </w:r>
      <w:r w:rsidRPr="00937680">
        <w:rPr>
          <w:b/>
          <w:sz w:val="22"/>
          <w:szCs w:val="22"/>
        </w:rPr>
        <w:t>for</w:t>
      </w:r>
      <w:r w:rsidRPr="006F7016">
        <w:rPr>
          <w:sz w:val="22"/>
          <w:szCs w:val="22"/>
        </w:rPr>
        <w:t xml:space="preserve"> </w:t>
      </w:r>
      <w:r w:rsidRPr="006F7016">
        <w:rPr>
          <w:i/>
          <w:iCs/>
          <w:sz w:val="22"/>
          <w:szCs w:val="22"/>
        </w:rPr>
        <w:t xml:space="preserve">i </w:t>
      </w:r>
      <w:r w:rsidRPr="006F7016">
        <w:rPr>
          <w:rFonts w:ascii="Libian SC Regular" w:hAnsi="Libian SC Regular" w:cs="Libian SC Regular"/>
          <w:sz w:val="22"/>
          <w:szCs w:val="22"/>
        </w:rPr>
        <w:t>∈</w:t>
      </w:r>
      <w:r w:rsidRPr="006F7016">
        <w:rPr>
          <w:sz w:val="22"/>
          <w:szCs w:val="22"/>
        </w:rPr>
        <w:t xml:space="preserve"> {</w:t>
      </w:r>
      <w:r w:rsidRPr="006F7016">
        <w:rPr>
          <w:i/>
          <w:iCs/>
          <w:sz w:val="22"/>
          <w:szCs w:val="22"/>
        </w:rPr>
        <w:t xml:space="preserve">i </w:t>
      </w:r>
      <w:r w:rsidRPr="006F7016">
        <w:rPr>
          <w:sz w:val="22"/>
          <w:szCs w:val="22"/>
        </w:rPr>
        <w:t xml:space="preserve">| </w:t>
      </w:r>
      <w:r w:rsidRPr="006F7016">
        <w:rPr>
          <w:i/>
          <w:iCs/>
          <w:sz w:val="22"/>
          <w:szCs w:val="22"/>
        </w:rPr>
        <w:t>r</w:t>
      </w:r>
      <w:r w:rsidRPr="006F7016">
        <w:rPr>
          <w:i/>
          <w:iCs/>
          <w:position w:val="-6"/>
          <w:sz w:val="22"/>
          <w:szCs w:val="22"/>
        </w:rPr>
        <w:t xml:space="preserve">i </w:t>
      </w:r>
      <w:r w:rsidRPr="006F7016">
        <w:rPr>
          <w:sz w:val="22"/>
          <w:szCs w:val="22"/>
        </w:rPr>
        <w:t>= (</w:t>
      </w:r>
      <w:r w:rsidRPr="006F7016">
        <w:rPr>
          <w:i/>
          <w:iCs/>
          <w:sz w:val="22"/>
          <w:szCs w:val="22"/>
        </w:rPr>
        <w:t>c</w:t>
      </w:r>
      <w:r w:rsidRPr="006F7016">
        <w:rPr>
          <w:i/>
          <w:iCs/>
          <w:position w:val="10"/>
          <w:sz w:val="22"/>
          <w:szCs w:val="22"/>
        </w:rPr>
        <w:t>S</w:t>
      </w:r>
      <w:proofErr w:type="gramStart"/>
      <w:r w:rsidRPr="006F7016">
        <w:rPr>
          <w:sz w:val="22"/>
          <w:szCs w:val="22"/>
        </w:rPr>
        <w:t>,•</w:t>
      </w:r>
      <w:proofErr w:type="gramEnd"/>
      <w:r w:rsidRPr="006F7016">
        <w:rPr>
          <w:sz w:val="22"/>
          <w:szCs w:val="22"/>
        </w:rPr>
        <w:t>)}∩</w:t>
      </w:r>
      <w:r w:rsidRPr="00BE2E8F">
        <w:rPr>
          <w:b/>
          <w:sz w:val="22"/>
          <w:szCs w:val="22"/>
        </w:rPr>
        <w:t>I</w:t>
      </w:r>
      <w:r w:rsidRPr="006F7016">
        <w:rPr>
          <w:i/>
          <w:iCs/>
          <w:position w:val="-6"/>
          <w:sz w:val="22"/>
          <w:szCs w:val="22"/>
        </w:rPr>
        <w:t>c</w:t>
      </w:r>
      <w:r w:rsidRPr="006F7016">
        <w:rPr>
          <w:i/>
          <w:iCs/>
          <w:sz w:val="22"/>
          <w:szCs w:val="22"/>
        </w:rPr>
        <w:t xml:space="preserve">T </w:t>
      </w:r>
      <w:r w:rsidRPr="00937680">
        <w:rPr>
          <w:b/>
          <w:sz w:val="22"/>
          <w:szCs w:val="22"/>
        </w:rPr>
        <w:t>do</w:t>
      </w:r>
      <w:r w:rsidRPr="006F7016">
        <w:rPr>
          <w:sz w:val="22"/>
          <w:szCs w:val="22"/>
        </w:rPr>
        <w:t xml:space="preserve"> </w:t>
      </w:r>
      <w:r w:rsidRPr="00CB54E3">
        <w:rPr>
          <w:rFonts w:ascii="Lucida Sans Unicode" w:hAnsi="Lucida Sans Unicode" w:cs="Lucida Sans Unicode"/>
          <w:sz w:val="16"/>
          <w:szCs w:val="16"/>
        </w:rPr>
        <w:t>◃</w:t>
      </w:r>
      <w:r w:rsidRPr="00CB54E3">
        <w:rPr>
          <w:rFonts w:ascii="CMMI10" w:hAnsi="CMMI10" w:cs="CMMI10"/>
          <w:sz w:val="16"/>
          <w:szCs w:val="16"/>
        </w:rPr>
        <w:t xml:space="preserve"> </w:t>
      </w:r>
      <w:r w:rsidRPr="00CB54E3">
        <w:rPr>
          <w:rFonts w:ascii="Times" w:hAnsi="Times" w:cs="Times"/>
          <w:sz w:val="16"/>
          <w:szCs w:val="16"/>
        </w:rPr>
        <w:t>intersection of source cloud active read set with target cloud index set</w:t>
      </w:r>
    </w:p>
    <w:p w14:paraId="22AA4DA9" w14:textId="77777777" w:rsidR="00D7707B" w:rsidRDefault="00D7707B" w:rsidP="00D7707B">
      <w:pPr>
        <w:widowControl w:val="0"/>
        <w:autoSpaceDE w:val="0"/>
        <w:autoSpaceDN w:val="0"/>
        <w:adjustRightInd w:val="0"/>
        <w:spacing w:after="240"/>
        <w:rPr>
          <w:rFonts w:ascii="Times" w:hAnsi="Times" w:cs="Times"/>
        </w:rPr>
      </w:pPr>
      <w:r w:rsidRPr="006F7016">
        <w:rPr>
          <w:sz w:val="22"/>
          <w:szCs w:val="22"/>
        </w:rPr>
        <w:t>4:  </w:t>
      </w:r>
      <w:r>
        <w:rPr>
          <w:sz w:val="22"/>
          <w:szCs w:val="22"/>
        </w:rPr>
        <w:tab/>
      </w:r>
      <w:r>
        <w:rPr>
          <w:sz w:val="22"/>
          <w:szCs w:val="22"/>
        </w:rPr>
        <w:tab/>
      </w:r>
      <w:r w:rsidRPr="006F7016">
        <w:rPr>
          <w:i/>
          <w:iCs/>
          <w:sz w:val="22"/>
          <w:szCs w:val="22"/>
        </w:rPr>
        <w:t>r</w:t>
      </w:r>
      <w:r w:rsidRPr="006F7016">
        <w:rPr>
          <w:i/>
          <w:iCs/>
          <w:position w:val="-8"/>
          <w:sz w:val="22"/>
          <w:szCs w:val="22"/>
        </w:rPr>
        <w:t>i</w:t>
      </w:r>
      <w:r w:rsidRPr="006F7016">
        <w:rPr>
          <w:position w:val="10"/>
          <w:sz w:val="22"/>
          <w:szCs w:val="22"/>
        </w:rPr>
        <w:t xml:space="preserve">′ </w:t>
      </w:r>
      <w:r w:rsidRPr="006F7016">
        <w:rPr>
          <w:sz w:val="22"/>
          <w:szCs w:val="22"/>
        </w:rPr>
        <w:t>← (</w:t>
      </w:r>
      <w:r w:rsidRPr="006F7016">
        <w:rPr>
          <w:i/>
          <w:iCs/>
          <w:sz w:val="22"/>
          <w:szCs w:val="22"/>
        </w:rPr>
        <w:t>c</w:t>
      </w:r>
      <w:r w:rsidRPr="006F7016">
        <w:rPr>
          <w:i/>
          <w:iCs/>
          <w:position w:val="10"/>
          <w:sz w:val="22"/>
          <w:szCs w:val="22"/>
        </w:rPr>
        <w:t xml:space="preserve">T </w:t>
      </w:r>
      <w:proofErr w:type="gramStart"/>
      <w:r w:rsidRPr="006F7016">
        <w:rPr>
          <w:sz w:val="22"/>
          <w:szCs w:val="22"/>
        </w:rPr>
        <w:t>,arg</w:t>
      </w:r>
      <w:proofErr w:type="gramEnd"/>
      <w:r>
        <w:rPr>
          <w:sz w:val="22"/>
          <w:szCs w:val="22"/>
        </w:rPr>
        <w:t xml:space="preserve"> </w:t>
      </w:r>
      <w:r w:rsidRPr="006F7016">
        <w:rPr>
          <w:sz w:val="22"/>
          <w:szCs w:val="22"/>
        </w:rPr>
        <w:t>max</w:t>
      </w:r>
      <w:r w:rsidRPr="006F7016">
        <w:rPr>
          <w:i/>
          <w:iCs/>
          <w:position w:val="-6"/>
          <w:sz w:val="22"/>
          <w:szCs w:val="22"/>
        </w:rPr>
        <w:t xml:space="preserve">k </w:t>
      </w:r>
      <w:r w:rsidRPr="006F7016">
        <w:rPr>
          <w:i/>
          <w:iCs/>
          <w:sz w:val="22"/>
          <w:szCs w:val="22"/>
        </w:rPr>
        <w:t>P</w:t>
      </w:r>
      <w:r w:rsidRPr="006F7016">
        <w:rPr>
          <w:sz w:val="22"/>
          <w:szCs w:val="22"/>
        </w:rPr>
        <w:t>(</w:t>
      </w:r>
      <w:r w:rsidRPr="00BE2E8F">
        <w:rPr>
          <w:b/>
          <w:sz w:val="22"/>
          <w:szCs w:val="22"/>
        </w:rPr>
        <w:t>r</w:t>
      </w:r>
      <w:r w:rsidRPr="006F7016">
        <w:rPr>
          <w:position w:val="-6"/>
          <w:sz w:val="22"/>
          <w:szCs w:val="22"/>
        </w:rPr>
        <w:t>−</w:t>
      </w:r>
      <w:r w:rsidRPr="006F7016">
        <w:rPr>
          <w:i/>
          <w:iCs/>
          <w:position w:val="-6"/>
          <w:sz w:val="22"/>
          <w:szCs w:val="22"/>
        </w:rPr>
        <w:t>i</w:t>
      </w:r>
      <w:r w:rsidRPr="006F7016">
        <w:rPr>
          <w:sz w:val="22"/>
          <w:szCs w:val="22"/>
        </w:rPr>
        <w:t>,</w:t>
      </w:r>
      <w:r w:rsidRPr="006F7016">
        <w:rPr>
          <w:i/>
          <w:iCs/>
          <w:sz w:val="22"/>
          <w:szCs w:val="22"/>
        </w:rPr>
        <w:t>R</w:t>
      </w:r>
      <w:r w:rsidRPr="006F7016">
        <w:rPr>
          <w:i/>
          <w:iCs/>
          <w:position w:val="-6"/>
          <w:sz w:val="22"/>
          <w:szCs w:val="22"/>
        </w:rPr>
        <w:t xml:space="preserve">i </w:t>
      </w:r>
      <w:r w:rsidRPr="006F7016">
        <w:rPr>
          <w:sz w:val="22"/>
          <w:szCs w:val="22"/>
        </w:rPr>
        <w:t>= (</w:t>
      </w:r>
      <w:r w:rsidRPr="006F7016">
        <w:rPr>
          <w:i/>
          <w:iCs/>
          <w:sz w:val="22"/>
          <w:szCs w:val="22"/>
        </w:rPr>
        <w:t>c</w:t>
      </w:r>
      <w:r w:rsidRPr="006F7016">
        <w:rPr>
          <w:i/>
          <w:iCs/>
          <w:position w:val="10"/>
          <w:sz w:val="22"/>
          <w:szCs w:val="22"/>
        </w:rPr>
        <w:t xml:space="preserve">T </w:t>
      </w:r>
      <w:r w:rsidRPr="006F7016">
        <w:rPr>
          <w:sz w:val="22"/>
          <w:szCs w:val="22"/>
        </w:rPr>
        <w:t>,</w:t>
      </w:r>
      <w:r w:rsidRPr="006F7016">
        <w:rPr>
          <w:i/>
          <w:iCs/>
          <w:sz w:val="22"/>
          <w:szCs w:val="22"/>
        </w:rPr>
        <w:t>k</w:t>
      </w:r>
      <w:r w:rsidRPr="006F7016">
        <w:rPr>
          <w:sz w:val="22"/>
          <w:szCs w:val="22"/>
        </w:rPr>
        <w:t xml:space="preserve">))) </w:t>
      </w:r>
      <w:r w:rsidRPr="00CB54E3">
        <w:rPr>
          <w:rFonts w:ascii="Lucida Sans Unicode" w:hAnsi="Lucida Sans Unicode" w:cs="Lucida Sans Unicode"/>
          <w:sz w:val="16"/>
          <w:szCs w:val="16"/>
        </w:rPr>
        <w:t>◃</w:t>
      </w:r>
      <w:r w:rsidRPr="00CB54E3">
        <w:rPr>
          <w:rFonts w:ascii="CMMI10" w:hAnsi="CMMI10" w:cs="CMMI10"/>
          <w:sz w:val="16"/>
          <w:szCs w:val="16"/>
        </w:rPr>
        <w:t xml:space="preserve"> </w:t>
      </w:r>
      <w:r w:rsidRPr="00CB54E3">
        <w:rPr>
          <w:rFonts w:ascii="Times" w:hAnsi="Times" w:cs="Times"/>
          <w:sz w:val="16"/>
          <w:szCs w:val="16"/>
        </w:rPr>
        <w:t xml:space="preserve">assign </w:t>
      </w:r>
      <w:r w:rsidRPr="00CB54E3">
        <w:rPr>
          <w:rFonts w:ascii="Times" w:hAnsi="Times" w:cs="Times"/>
          <w:i/>
          <w:iCs/>
          <w:sz w:val="16"/>
          <w:szCs w:val="16"/>
        </w:rPr>
        <w:t>R</w:t>
      </w:r>
      <w:r w:rsidRPr="00CB54E3">
        <w:rPr>
          <w:rFonts w:ascii="Times" w:hAnsi="Times" w:cs="Times"/>
          <w:i/>
          <w:iCs/>
          <w:position w:val="-3"/>
          <w:sz w:val="16"/>
          <w:szCs w:val="16"/>
        </w:rPr>
        <w:t xml:space="preserve">i </w:t>
      </w:r>
      <w:r w:rsidRPr="00CB54E3">
        <w:rPr>
          <w:rFonts w:ascii="Times" w:hAnsi="Times" w:cs="Times"/>
          <w:sz w:val="16"/>
          <w:szCs w:val="16"/>
        </w:rPr>
        <w:t>to the best alignment within target cloud</w:t>
      </w:r>
    </w:p>
    <w:p w14:paraId="7A72227C"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5:  </w:t>
      </w:r>
      <w:r>
        <w:rPr>
          <w:sz w:val="22"/>
          <w:szCs w:val="22"/>
        </w:rPr>
        <w:tab/>
      </w:r>
      <w:r w:rsidRPr="00937680">
        <w:rPr>
          <w:b/>
          <w:sz w:val="22"/>
          <w:szCs w:val="22"/>
        </w:rPr>
        <w:t>end</w:t>
      </w:r>
      <w:r w:rsidRPr="006F7016">
        <w:rPr>
          <w:sz w:val="22"/>
          <w:szCs w:val="22"/>
        </w:rPr>
        <w:t xml:space="preserve"> </w:t>
      </w:r>
      <w:r w:rsidRPr="00937680">
        <w:rPr>
          <w:b/>
          <w:sz w:val="22"/>
          <w:szCs w:val="22"/>
        </w:rPr>
        <w:t>for</w:t>
      </w:r>
      <w:r w:rsidRPr="006F7016">
        <w:rPr>
          <w:sz w:val="22"/>
          <w:szCs w:val="22"/>
        </w:rPr>
        <w:t xml:space="preserve"> </w:t>
      </w:r>
    </w:p>
    <w:p w14:paraId="07A1E3F0"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6:  </w:t>
      </w:r>
      <w:r>
        <w:rPr>
          <w:sz w:val="22"/>
          <w:szCs w:val="22"/>
        </w:rPr>
        <w:tab/>
      </w:r>
      <w:r w:rsidRPr="00937680">
        <w:rPr>
          <w:b/>
          <w:sz w:val="22"/>
          <w:szCs w:val="22"/>
        </w:rPr>
        <w:t>return</w:t>
      </w:r>
      <w:r w:rsidRPr="006F7016">
        <w:rPr>
          <w:sz w:val="22"/>
          <w:szCs w:val="22"/>
        </w:rPr>
        <w:t xml:space="preserve"> r</w:t>
      </w:r>
      <w:r w:rsidRPr="006F7016">
        <w:rPr>
          <w:position w:val="10"/>
          <w:sz w:val="22"/>
          <w:szCs w:val="22"/>
        </w:rPr>
        <w:t xml:space="preserve">′ </w:t>
      </w:r>
    </w:p>
    <w:p w14:paraId="68B22F73" w14:textId="77777777" w:rsidR="00D7707B" w:rsidRDefault="00D7707B" w:rsidP="00D7707B">
      <w:pPr>
        <w:widowControl w:val="0"/>
        <w:tabs>
          <w:tab w:val="left" w:pos="220"/>
          <w:tab w:val="left" w:pos="720"/>
        </w:tabs>
        <w:autoSpaceDE w:val="0"/>
        <w:autoSpaceDN w:val="0"/>
        <w:adjustRightInd w:val="0"/>
        <w:rPr>
          <w:sz w:val="22"/>
          <w:szCs w:val="22"/>
        </w:rPr>
      </w:pPr>
      <w:r w:rsidRPr="006F7016">
        <w:rPr>
          <w:sz w:val="22"/>
          <w:szCs w:val="22"/>
        </w:rPr>
        <w:t>7:  </w:t>
      </w:r>
      <w:r w:rsidRPr="00937680">
        <w:rPr>
          <w:b/>
          <w:sz w:val="22"/>
          <w:szCs w:val="22"/>
        </w:rPr>
        <w:t>end</w:t>
      </w:r>
      <w:r>
        <w:rPr>
          <w:sz w:val="22"/>
          <w:szCs w:val="22"/>
        </w:rPr>
        <w:t xml:space="preserve"> </w:t>
      </w:r>
      <w:r w:rsidRPr="00937680">
        <w:rPr>
          <w:b/>
          <w:sz w:val="22"/>
          <w:szCs w:val="22"/>
        </w:rPr>
        <w:t>procedure</w:t>
      </w:r>
      <w:r w:rsidRPr="006F7016">
        <w:rPr>
          <w:sz w:val="22"/>
          <w:szCs w:val="22"/>
        </w:rPr>
        <w:t xml:space="preserve"> </w:t>
      </w:r>
    </w:p>
    <w:p w14:paraId="16D330A3" w14:textId="77777777" w:rsidR="00D7707B" w:rsidRPr="006F7016" w:rsidRDefault="00D7707B" w:rsidP="00D7707B">
      <w:pPr>
        <w:widowControl w:val="0"/>
        <w:tabs>
          <w:tab w:val="left" w:pos="220"/>
          <w:tab w:val="left" w:pos="720"/>
        </w:tabs>
        <w:autoSpaceDE w:val="0"/>
        <w:autoSpaceDN w:val="0"/>
        <w:adjustRightInd w:val="0"/>
        <w:rPr>
          <w:sz w:val="22"/>
          <w:szCs w:val="22"/>
        </w:rPr>
      </w:pPr>
    </w:p>
    <w:p w14:paraId="3EFD993C"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8:  </w:t>
      </w:r>
      <w:r w:rsidRPr="00937680">
        <w:rPr>
          <w:b/>
          <w:sz w:val="22"/>
          <w:szCs w:val="22"/>
        </w:rPr>
        <w:t>procedure</w:t>
      </w:r>
      <w:r>
        <w:rPr>
          <w:sz w:val="22"/>
          <w:szCs w:val="22"/>
        </w:rPr>
        <w:t xml:space="preserve"> </w:t>
      </w:r>
      <w:r w:rsidRPr="006F7016">
        <w:rPr>
          <w:sz w:val="22"/>
          <w:szCs w:val="22"/>
        </w:rPr>
        <w:t xml:space="preserve">MAPINFERENCE </w:t>
      </w:r>
    </w:p>
    <w:p w14:paraId="21EC593B"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9:  </w:t>
      </w:r>
      <w:r>
        <w:rPr>
          <w:sz w:val="22"/>
          <w:szCs w:val="22"/>
        </w:rPr>
        <w:tab/>
      </w:r>
      <w:r w:rsidRPr="00BE2E8F">
        <w:rPr>
          <w:b/>
          <w:sz w:val="22"/>
          <w:szCs w:val="22"/>
        </w:rPr>
        <w:t>r</w:t>
      </w:r>
      <w:r w:rsidRPr="006F7016">
        <w:rPr>
          <w:sz w:val="22"/>
          <w:szCs w:val="22"/>
        </w:rPr>
        <w:t xml:space="preserve"> ← TOPAS(</w:t>
      </w:r>
      <w:r w:rsidRPr="00BE2E8F">
        <w:rPr>
          <w:b/>
          <w:sz w:val="22"/>
          <w:szCs w:val="22"/>
        </w:rPr>
        <w:t>R</w:t>
      </w:r>
      <w:r w:rsidRPr="006F7016">
        <w:rPr>
          <w:sz w:val="22"/>
          <w:szCs w:val="22"/>
        </w:rPr>
        <w:t xml:space="preserve">); </w:t>
      </w:r>
      <w:r w:rsidRPr="006F7016">
        <w:rPr>
          <w:i/>
          <w:iCs/>
          <w:sz w:val="22"/>
          <w:szCs w:val="22"/>
        </w:rPr>
        <w:t xml:space="preserve">p </w:t>
      </w:r>
      <w:r>
        <w:rPr>
          <w:sz w:val="22"/>
          <w:szCs w:val="22"/>
        </w:rPr>
        <w:t>← P</w:t>
      </w:r>
      <w:r w:rsidRPr="006F7016">
        <w:rPr>
          <w:sz w:val="22"/>
          <w:szCs w:val="22"/>
        </w:rPr>
        <w:t>(</w:t>
      </w:r>
      <w:r w:rsidRPr="00BE2E8F">
        <w:rPr>
          <w:b/>
          <w:sz w:val="22"/>
          <w:szCs w:val="22"/>
        </w:rPr>
        <w:t>r</w:t>
      </w:r>
      <w:r w:rsidRPr="006F7016">
        <w:rPr>
          <w:sz w:val="22"/>
          <w:szCs w:val="22"/>
        </w:rPr>
        <w:t xml:space="preserve">) </w:t>
      </w:r>
    </w:p>
    <w:p w14:paraId="0327FC63"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 xml:space="preserve">10: </w:t>
      </w:r>
      <w:r>
        <w:rPr>
          <w:sz w:val="22"/>
          <w:szCs w:val="22"/>
        </w:rPr>
        <w:tab/>
      </w:r>
      <w:r w:rsidRPr="00BE2E8F">
        <w:rPr>
          <w:b/>
          <w:sz w:val="22"/>
          <w:szCs w:val="22"/>
        </w:rPr>
        <w:t>r</w:t>
      </w:r>
      <w:r w:rsidRPr="006F7016">
        <w:rPr>
          <w:position w:val="-6"/>
          <w:sz w:val="22"/>
          <w:szCs w:val="22"/>
        </w:rPr>
        <w:t xml:space="preserve">max </w:t>
      </w:r>
      <w:r w:rsidRPr="006F7016">
        <w:rPr>
          <w:sz w:val="22"/>
          <w:szCs w:val="22"/>
        </w:rPr>
        <w:t>←</w:t>
      </w:r>
      <w:r w:rsidRPr="00BE2E8F">
        <w:rPr>
          <w:b/>
          <w:sz w:val="22"/>
          <w:szCs w:val="22"/>
        </w:rPr>
        <w:t>r</w:t>
      </w:r>
      <w:r w:rsidRPr="006F7016">
        <w:rPr>
          <w:sz w:val="22"/>
          <w:szCs w:val="22"/>
        </w:rPr>
        <w:t xml:space="preserve">; </w:t>
      </w:r>
      <w:r w:rsidRPr="006F7016">
        <w:rPr>
          <w:i/>
          <w:iCs/>
          <w:sz w:val="22"/>
          <w:szCs w:val="22"/>
        </w:rPr>
        <w:t>p</w:t>
      </w:r>
      <w:r w:rsidRPr="006F7016">
        <w:rPr>
          <w:position w:val="-6"/>
          <w:sz w:val="22"/>
          <w:szCs w:val="22"/>
        </w:rPr>
        <w:t xml:space="preserve">max </w:t>
      </w:r>
      <w:r w:rsidRPr="006F7016">
        <w:rPr>
          <w:sz w:val="22"/>
          <w:szCs w:val="22"/>
        </w:rPr>
        <w:t xml:space="preserve">← </w:t>
      </w:r>
      <w:r w:rsidRPr="006F7016">
        <w:rPr>
          <w:i/>
          <w:iCs/>
          <w:sz w:val="22"/>
          <w:szCs w:val="22"/>
        </w:rPr>
        <w:t xml:space="preserve">p </w:t>
      </w:r>
    </w:p>
    <w:p w14:paraId="300A0E2D"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11:  </w:t>
      </w:r>
      <w:r>
        <w:rPr>
          <w:sz w:val="22"/>
          <w:szCs w:val="22"/>
        </w:rPr>
        <w:tab/>
      </w:r>
      <w:r w:rsidRPr="006F7016">
        <w:rPr>
          <w:i/>
          <w:iCs/>
          <w:sz w:val="22"/>
          <w:szCs w:val="22"/>
        </w:rPr>
        <w:t>n</w:t>
      </w:r>
      <w:r w:rsidRPr="006F7016">
        <w:rPr>
          <w:sz w:val="22"/>
          <w:szCs w:val="22"/>
        </w:rPr>
        <w:t xml:space="preserve">←0 </w:t>
      </w:r>
    </w:p>
    <w:p w14:paraId="0CCE8E46"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12:  </w:t>
      </w:r>
      <w:r>
        <w:rPr>
          <w:sz w:val="22"/>
          <w:szCs w:val="22"/>
        </w:rPr>
        <w:tab/>
      </w:r>
      <w:r w:rsidRPr="00937680">
        <w:rPr>
          <w:b/>
          <w:sz w:val="22"/>
          <w:szCs w:val="22"/>
        </w:rPr>
        <w:t>repeat</w:t>
      </w:r>
      <w:r w:rsidRPr="006F7016">
        <w:rPr>
          <w:sz w:val="22"/>
          <w:szCs w:val="22"/>
        </w:rPr>
        <w:t xml:space="preserve"> </w:t>
      </w:r>
    </w:p>
    <w:p w14:paraId="6B34C734"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13:  </w:t>
      </w:r>
      <w:r>
        <w:rPr>
          <w:sz w:val="22"/>
          <w:szCs w:val="22"/>
        </w:rPr>
        <w:tab/>
      </w:r>
      <w:r>
        <w:rPr>
          <w:sz w:val="22"/>
          <w:szCs w:val="22"/>
        </w:rPr>
        <w:tab/>
      </w:r>
      <w:r w:rsidRPr="006F7016">
        <w:rPr>
          <w:i/>
          <w:iCs/>
          <w:sz w:val="22"/>
          <w:szCs w:val="22"/>
        </w:rPr>
        <w:t>c</w:t>
      </w:r>
      <w:r w:rsidRPr="006F7016">
        <w:rPr>
          <w:i/>
          <w:iCs/>
          <w:position w:val="10"/>
          <w:sz w:val="22"/>
          <w:szCs w:val="22"/>
        </w:rPr>
        <w:t xml:space="preserve">S </w:t>
      </w:r>
      <w:r w:rsidRPr="006F7016">
        <w:rPr>
          <w:sz w:val="22"/>
          <w:szCs w:val="22"/>
        </w:rPr>
        <w:t xml:space="preserve">← </w:t>
      </w:r>
      <w:r w:rsidRPr="006F7016">
        <w:rPr>
          <w:i/>
          <w:iCs/>
          <w:sz w:val="22"/>
          <w:szCs w:val="22"/>
        </w:rPr>
        <w:t xml:space="preserve">n </w:t>
      </w:r>
      <w:r w:rsidRPr="006F7016">
        <w:rPr>
          <w:sz w:val="22"/>
          <w:szCs w:val="22"/>
        </w:rPr>
        <w:t xml:space="preserve">mod |C | </w:t>
      </w:r>
    </w:p>
    <w:p w14:paraId="62CB036F"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14:  </w:t>
      </w:r>
      <w:r>
        <w:rPr>
          <w:sz w:val="22"/>
          <w:szCs w:val="22"/>
        </w:rPr>
        <w:tab/>
      </w:r>
      <w:r>
        <w:rPr>
          <w:sz w:val="22"/>
          <w:szCs w:val="22"/>
        </w:rPr>
        <w:tab/>
      </w:r>
      <w:r w:rsidRPr="006F7016">
        <w:rPr>
          <w:i/>
          <w:iCs/>
          <w:sz w:val="22"/>
          <w:szCs w:val="22"/>
        </w:rPr>
        <w:t>c</w:t>
      </w:r>
      <w:r w:rsidRPr="006F7016">
        <w:rPr>
          <w:i/>
          <w:iCs/>
          <w:position w:val="10"/>
          <w:sz w:val="22"/>
          <w:szCs w:val="22"/>
        </w:rPr>
        <w:t xml:space="preserve">T </w:t>
      </w:r>
      <w:r w:rsidRPr="006F7016">
        <w:rPr>
          <w:sz w:val="22"/>
          <w:szCs w:val="22"/>
        </w:rPr>
        <w:t>← argmax</w:t>
      </w:r>
      <w:r w:rsidRPr="006F7016">
        <w:rPr>
          <w:i/>
          <w:iCs/>
          <w:position w:val="-6"/>
          <w:sz w:val="22"/>
          <w:szCs w:val="22"/>
        </w:rPr>
        <w:t xml:space="preserve">C </w:t>
      </w:r>
      <w:proofErr w:type="gramStart"/>
      <w:r>
        <w:rPr>
          <w:sz w:val="22"/>
          <w:szCs w:val="22"/>
        </w:rPr>
        <w:t>P</w:t>
      </w:r>
      <w:r w:rsidRPr="006F7016">
        <w:rPr>
          <w:sz w:val="22"/>
          <w:szCs w:val="22"/>
        </w:rPr>
        <w:t>(</w:t>
      </w:r>
      <w:proofErr w:type="gramEnd"/>
      <w:r w:rsidRPr="006F7016">
        <w:rPr>
          <w:sz w:val="22"/>
          <w:szCs w:val="22"/>
        </w:rPr>
        <w:t>SUBMOVE(</w:t>
      </w:r>
      <w:r w:rsidRPr="006F7016">
        <w:rPr>
          <w:i/>
          <w:iCs/>
          <w:sz w:val="22"/>
          <w:szCs w:val="22"/>
        </w:rPr>
        <w:t>c</w:t>
      </w:r>
      <w:r w:rsidRPr="006F7016">
        <w:rPr>
          <w:i/>
          <w:iCs/>
          <w:position w:val="10"/>
          <w:sz w:val="22"/>
          <w:szCs w:val="22"/>
        </w:rPr>
        <w:t>S</w:t>
      </w:r>
      <w:r w:rsidRPr="006F7016">
        <w:rPr>
          <w:sz w:val="22"/>
          <w:szCs w:val="22"/>
        </w:rPr>
        <w:t>,</w:t>
      </w:r>
      <w:r w:rsidRPr="006F7016">
        <w:rPr>
          <w:i/>
          <w:iCs/>
          <w:sz w:val="22"/>
          <w:szCs w:val="22"/>
        </w:rPr>
        <w:t>C</w:t>
      </w:r>
      <w:r w:rsidRPr="006F7016">
        <w:rPr>
          <w:sz w:val="22"/>
          <w:szCs w:val="22"/>
        </w:rPr>
        <w:t>,</w:t>
      </w:r>
      <w:r w:rsidRPr="00BE2E8F">
        <w:rPr>
          <w:b/>
          <w:sz w:val="22"/>
          <w:szCs w:val="22"/>
        </w:rPr>
        <w:t>r</w:t>
      </w:r>
      <w:r w:rsidRPr="006F7016">
        <w:rPr>
          <w:sz w:val="22"/>
          <w:szCs w:val="22"/>
        </w:rPr>
        <w:t xml:space="preserve">)) </w:t>
      </w:r>
    </w:p>
    <w:p w14:paraId="214FA8BF"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15:  </w:t>
      </w:r>
      <w:r>
        <w:rPr>
          <w:sz w:val="22"/>
          <w:szCs w:val="22"/>
        </w:rPr>
        <w:tab/>
      </w:r>
      <w:r>
        <w:rPr>
          <w:sz w:val="22"/>
          <w:szCs w:val="22"/>
        </w:rPr>
        <w:tab/>
      </w:r>
      <w:r w:rsidRPr="006F7016">
        <w:rPr>
          <w:sz w:val="22"/>
          <w:szCs w:val="22"/>
        </w:rPr>
        <w:t>r</w:t>
      </w:r>
      <w:r w:rsidRPr="006F7016">
        <w:rPr>
          <w:position w:val="10"/>
          <w:sz w:val="22"/>
          <w:szCs w:val="22"/>
        </w:rPr>
        <w:t xml:space="preserve">′ </w:t>
      </w:r>
      <w:r w:rsidRPr="006F7016">
        <w:rPr>
          <w:sz w:val="22"/>
          <w:szCs w:val="22"/>
        </w:rPr>
        <w:t>← SUBMOVE(</w:t>
      </w:r>
      <w:r w:rsidRPr="006F7016">
        <w:rPr>
          <w:i/>
          <w:iCs/>
          <w:sz w:val="22"/>
          <w:szCs w:val="22"/>
        </w:rPr>
        <w:t>c</w:t>
      </w:r>
      <w:r w:rsidRPr="006F7016">
        <w:rPr>
          <w:i/>
          <w:iCs/>
          <w:position w:val="10"/>
          <w:sz w:val="22"/>
          <w:szCs w:val="22"/>
        </w:rPr>
        <w:t>S</w:t>
      </w:r>
      <w:proofErr w:type="gramStart"/>
      <w:r w:rsidRPr="006F7016">
        <w:rPr>
          <w:sz w:val="22"/>
          <w:szCs w:val="22"/>
        </w:rPr>
        <w:t>,</w:t>
      </w:r>
      <w:r w:rsidRPr="006F7016">
        <w:rPr>
          <w:i/>
          <w:iCs/>
          <w:sz w:val="22"/>
          <w:szCs w:val="22"/>
        </w:rPr>
        <w:t>c</w:t>
      </w:r>
      <w:proofErr w:type="gramEnd"/>
      <w:r w:rsidRPr="006F7016">
        <w:rPr>
          <w:i/>
          <w:iCs/>
          <w:position w:val="10"/>
          <w:sz w:val="22"/>
          <w:szCs w:val="22"/>
        </w:rPr>
        <w:t xml:space="preserve">T </w:t>
      </w:r>
      <w:r w:rsidRPr="006F7016">
        <w:rPr>
          <w:sz w:val="22"/>
          <w:szCs w:val="22"/>
        </w:rPr>
        <w:t>,</w:t>
      </w:r>
      <w:r w:rsidRPr="00BE2E8F">
        <w:rPr>
          <w:b/>
          <w:sz w:val="22"/>
          <w:szCs w:val="22"/>
        </w:rPr>
        <w:t>r</w:t>
      </w:r>
      <w:r w:rsidRPr="006F7016">
        <w:rPr>
          <w:sz w:val="22"/>
          <w:szCs w:val="22"/>
        </w:rPr>
        <w:t xml:space="preserve">) </w:t>
      </w:r>
    </w:p>
    <w:p w14:paraId="08095EB0"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16:  </w:t>
      </w:r>
      <w:r>
        <w:rPr>
          <w:sz w:val="22"/>
          <w:szCs w:val="22"/>
        </w:rPr>
        <w:tab/>
      </w:r>
      <w:r>
        <w:rPr>
          <w:sz w:val="22"/>
          <w:szCs w:val="22"/>
        </w:rPr>
        <w:tab/>
      </w:r>
      <w:r w:rsidRPr="006F7016">
        <w:rPr>
          <w:i/>
          <w:iCs/>
          <w:sz w:val="22"/>
          <w:szCs w:val="22"/>
        </w:rPr>
        <w:t>p</w:t>
      </w:r>
      <w:r w:rsidRPr="006F7016">
        <w:rPr>
          <w:position w:val="10"/>
          <w:sz w:val="22"/>
          <w:szCs w:val="22"/>
        </w:rPr>
        <w:t xml:space="preserve">′ </w:t>
      </w:r>
      <w:r w:rsidRPr="006F7016">
        <w:rPr>
          <w:sz w:val="22"/>
          <w:szCs w:val="22"/>
        </w:rPr>
        <w:t xml:space="preserve">← </w:t>
      </w:r>
      <w:r>
        <w:rPr>
          <w:sz w:val="22"/>
          <w:szCs w:val="22"/>
        </w:rPr>
        <w:t>P</w:t>
      </w:r>
      <w:r w:rsidRPr="006F7016">
        <w:rPr>
          <w:sz w:val="22"/>
          <w:szCs w:val="22"/>
        </w:rPr>
        <w:t>(</w:t>
      </w:r>
      <w:r w:rsidRPr="00BE2E8F">
        <w:rPr>
          <w:b/>
          <w:sz w:val="22"/>
          <w:szCs w:val="22"/>
        </w:rPr>
        <w:t>r</w:t>
      </w:r>
      <w:r w:rsidRPr="006F7016">
        <w:rPr>
          <w:position w:val="10"/>
          <w:sz w:val="22"/>
          <w:szCs w:val="22"/>
        </w:rPr>
        <w:t>′</w:t>
      </w:r>
      <w:r w:rsidRPr="006F7016">
        <w:rPr>
          <w:sz w:val="22"/>
          <w:szCs w:val="22"/>
        </w:rPr>
        <w:t xml:space="preserve">) </w:t>
      </w:r>
    </w:p>
    <w:p w14:paraId="6A823B5C"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17:  </w:t>
      </w:r>
      <w:r>
        <w:rPr>
          <w:sz w:val="22"/>
          <w:szCs w:val="22"/>
        </w:rPr>
        <w:tab/>
      </w:r>
      <w:r>
        <w:rPr>
          <w:sz w:val="22"/>
          <w:szCs w:val="22"/>
        </w:rPr>
        <w:tab/>
      </w:r>
      <w:r w:rsidRPr="006F7016">
        <w:rPr>
          <w:i/>
          <w:iCs/>
          <w:sz w:val="22"/>
          <w:szCs w:val="22"/>
        </w:rPr>
        <w:t xml:space="preserve">T </w:t>
      </w:r>
      <w:proofErr w:type="gramStart"/>
      <w:r w:rsidRPr="006F7016">
        <w:rPr>
          <w:sz w:val="22"/>
          <w:szCs w:val="22"/>
        </w:rPr>
        <w:t>←TEMPERATURE(</w:t>
      </w:r>
      <w:proofErr w:type="gramEnd"/>
      <w:r w:rsidRPr="006F7016">
        <w:rPr>
          <w:i/>
          <w:iCs/>
          <w:sz w:val="22"/>
          <w:szCs w:val="22"/>
        </w:rPr>
        <w:t>n</w:t>
      </w:r>
      <w:r w:rsidRPr="006F7016">
        <w:rPr>
          <w:sz w:val="22"/>
          <w:szCs w:val="22"/>
        </w:rPr>
        <w:t>/</w:t>
      </w:r>
      <w:r w:rsidRPr="006F7016">
        <w:rPr>
          <w:i/>
          <w:iCs/>
          <w:sz w:val="22"/>
          <w:szCs w:val="22"/>
        </w:rPr>
        <w:t>n</w:t>
      </w:r>
      <w:r w:rsidRPr="006F7016">
        <w:rPr>
          <w:i/>
          <w:iCs/>
          <w:position w:val="-6"/>
          <w:sz w:val="22"/>
          <w:szCs w:val="22"/>
        </w:rPr>
        <w:t>max</w:t>
      </w:r>
      <w:r w:rsidRPr="006F7016">
        <w:rPr>
          <w:sz w:val="22"/>
          <w:szCs w:val="22"/>
        </w:rPr>
        <w:t xml:space="preserve">) </w:t>
      </w:r>
    </w:p>
    <w:p w14:paraId="212C25D2"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18:  </w:t>
      </w:r>
      <w:r>
        <w:rPr>
          <w:sz w:val="22"/>
          <w:szCs w:val="22"/>
        </w:rPr>
        <w:tab/>
      </w:r>
      <w:r>
        <w:rPr>
          <w:sz w:val="22"/>
          <w:szCs w:val="22"/>
        </w:rPr>
        <w:tab/>
      </w:r>
      <w:r w:rsidRPr="00937680">
        <w:rPr>
          <w:b/>
          <w:sz w:val="22"/>
          <w:szCs w:val="22"/>
        </w:rPr>
        <w:t>if</w:t>
      </w:r>
      <w:r w:rsidRPr="006F7016">
        <w:rPr>
          <w:sz w:val="22"/>
          <w:szCs w:val="22"/>
        </w:rPr>
        <w:t xml:space="preserve"> </w:t>
      </w:r>
      <w:proofErr w:type="gramStart"/>
      <w:r>
        <w:rPr>
          <w:sz w:val="22"/>
          <w:szCs w:val="22"/>
        </w:rPr>
        <w:t>exp(</w:t>
      </w:r>
      <w:proofErr w:type="gramEnd"/>
      <w:r>
        <w:rPr>
          <w:sz w:val="22"/>
          <w:szCs w:val="22"/>
        </w:rPr>
        <w:t xml:space="preserve">-(p - </w:t>
      </w:r>
      <w:r w:rsidRPr="006F7016">
        <w:rPr>
          <w:i/>
          <w:iCs/>
          <w:sz w:val="22"/>
          <w:szCs w:val="22"/>
        </w:rPr>
        <w:t>p</w:t>
      </w:r>
      <w:r w:rsidRPr="006F7016">
        <w:rPr>
          <w:position w:val="10"/>
          <w:sz w:val="22"/>
          <w:szCs w:val="22"/>
        </w:rPr>
        <w:t>′</w:t>
      </w:r>
      <w:r>
        <w:rPr>
          <w:sz w:val="22"/>
          <w:szCs w:val="22"/>
        </w:rPr>
        <w:t>)/T)</w:t>
      </w:r>
      <w:r w:rsidRPr="006F7016">
        <w:rPr>
          <w:sz w:val="22"/>
          <w:szCs w:val="22"/>
        </w:rPr>
        <w:t xml:space="preserve"> &gt; UNIFORM(0,1) </w:t>
      </w:r>
      <w:r w:rsidRPr="00937680">
        <w:rPr>
          <w:b/>
          <w:sz w:val="22"/>
          <w:szCs w:val="22"/>
        </w:rPr>
        <w:t>then</w:t>
      </w:r>
      <w:r w:rsidRPr="006F7016">
        <w:rPr>
          <w:sz w:val="22"/>
          <w:szCs w:val="22"/>
        </w:rPr>
        <w:t xml:space="preserve"> </w:t>
      </w:r>
    </w:p>
    <w:p w14:paraId="35B3A442"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19:  </w:t>
      </w:r>
      <w:r>
        <w:rPr>
          <w:sz w:val="22"/>
          <w:szCs w:val="22"/>
        </w:rPr>
        <w:tab/>
      </w:r>
      <w:r>
        <w:rPr>
          <w:sz w:val="22"/>
          <w:szCs w:val="22"/>
        </w:rPr>
        <w:tab/>
      </w:r>
      <w:r>
        <w:rPr>
          <w:sz w:val="22"/>
          <w:szCs w:val="22"/>
        </w:rPr>
        <w:tab/>
      </w:r>
      <w:r w:rsidRPr="00BE2E8F">
        <w:rPr>
          <w:b/>
          <w:sz w:val="22"/>
          <w:szCs w:val="22"/>
        </w:rPr>
        <w:t xml:space="preserve">r </w:t>
      </w:r>
      <w:r w:rsidRPr="006F7016">
        <w:rPr>
          <w:sz w:val="22"/>
          <w:szCs w:val="22"/>
        </w:rPr>
        <w:t xml:space="preserve">← </w:t>
      </w:r>
      <w:r w:rsidRPr="00BE2E8F">
        <w:rPr>
          <w:b/>
          <w:sz w:val="22"/>
          <w:szCs w:val="22"/>
        </w:rPr>
        <w:t>r</w:t>
      </w:r>
      <w:r w:rsidRPr="006F7016">
        <w:rPr>
          <w:position w:val="10"/>
          <w:sz w:val="22"/>
          <w:szCs w:val="22"/>
        </w:rPr>
        <w:t>′</w:t>
      </w:r>
      <w:r w:rsidRPr="006F7016">
        <w:rPr>
          <w:sz w:val="22"/>
          <w:szCs w:val="22"/>
        </w:rPr>
        <w:t xml:space="preserve">; </w:t>
      </w:r>
      <w:r w:rsidRPr="006F7016">
        <w:rPr>
          <w:i/>
          <w:iCs/>
          <w:sz w:val="22"/>
          <w:szCs w:val="22"/>
        </w:rPr>
        <w:t xml:space="preserve">p </w:t>
      </w:r>
      <w:r w:rsidRPr="006F7016">
        <w:rPr>
          <w:sz w:val="22"/>
          <w:szCs w:val="22"/>
        </w:rPr>
        <w:t xml:space="preserve">← </w:t>
      </w:r>
      <w:r w:rsidRPr="006F7016">
        <w:rPr>
          <w:i/>
          <w:iCs/>
          <w:sz w:val="22"/>
          <w:szCs w:val="22"/>
        </w:rPr>
        <w:t>p</w:t>
      </w:r>
      <w:r w:rsidRPr="006F7016">
        <w:rPr>
          <w:position w:val="10"/>
          <w:sz w:val="22"/>
          <w:szCs w:val="22"/>
        </w:rPr>
        <w:t xml:space="preserve">′ </w:t>
      </w:r>
    </w:p>
    <w:p w14:paraId="47B14FF1"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20:  </w:t>
      </w:r>
      <w:r>
        <w:rPr>
          <w:sz w:val="22"/>
          <w:szCs w:val="22"/>
        </w:rPr>
        <w:tab/>
      </w:r>
      <w:r>
        <w:rPr>
          <w:sz w:val="22"/>
          <w:szCs w:val="22"/>
        </w:rPr>
        <w:tab/>
      </w:r>
      <w:r w:rsidRPr="00937680">
        <w:rPr>
          <w:b/>
          <w:sz w:val="22"/>
          <w:szCs w:val="22"/>
        </w:rPr>
        <w:t>end</w:t>
      </w:r>
      <w:r w:rsidRPr="006F7016">
        <w:rPr>
          <w:sz w:val="22"/>
          <w:szCs w:val="22"/>
        </w:rPr>
        <w:t xml:space="preserve"> </w:t>
      </w:r>
      <w:r w:rsidRPr="00937680">
        <w:rPr>
          <w:b/>
          <w:sz w:val="22"/>
          <w:szCs w:val="22"/>
        </w:rPr>
        <w:t>if</w:t>
      </w:r>
      <w:r w:rsidRPr="006F7016">
        <w:rPr>
          <w:sz w:val="22"/>
          <w:szCs w:val="22"/>
        </w:rPr>
        <w:t xml:space="preserve"> </w:t>
      </w:r>
    </w:p>
    <w:p w14:paraId="7854B3D4"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21:  </w:t>
      </w:r>
      <w:r>
        <w:rPr>
          <w:sz w:val="22"/>
          <w:szCs w:val="22"/>
        </w:rPr>
        <w:tab/>
      </w:r>
      <w:r>
        <w:rPr>
          <w:sz w:val="22"/>
          <w:szCs w:val="22"/>
        </w:rPr>
        <w:tab/>
      </w:r>
      <w:r w:rsidRPr="00937680">
        <w:rPr>
          <w:b/>
          <w:sz w:val="22"/>
          <w:szCs w:val="22"/>
        </w:rPr>
        <w:t>if</w:t>
      </w:r>
      <w:r w:rsidRPr="006F7016">
        <w:rPr>
          <w:sz w:val="22"/>
          <w:szCs w:val="22"/>
        </w:rPr>
        <w:t xml:space="preserve"> </w:t>
      </w:r>
      <w:r w:rsidRPr="006F7016">
        <w:rPr>
          <w:i/>
          <w:iCs/>
          <w:sz w:val="22"/>
          <w:szCs w:val="22"/>
        </w:rPr>
        <w:t xml:space="preserve">p </w:t>
      </w:r>
      <w:r w:rsidRPr="006F7016">
        <w:rPr>
          <w:sz w:val="22"/>
          <w:szCs w:val="22"/>
        </w:rPr>
        <w:t xml:space="preserve">&gt; </w:t>
      </w:r>
      <w:r w:rsidRPr="006F7016">
        <w:rPr>
          <w:i/>
          <w:iCs/>
          <w:sz w:val="22"/>
          <w:szCs w:val="22"/>
        </w:rPr>
        <w:t>p</w:t>
      </w:r>
      <w:r w:rsidRPr="006F7016">
        <w:rPr>
          <w:position w:val="-6"/>
          <w:sz w:val="22"/>
          <w:szCs w:val="22"/>
        </w:rPr>
        <w:t xml:space="preserve">max </w:t>
      </w:r>
      <w:r w:rsidRPr="00937680">
        <w:rPr>
          <w:b/>
          <w:sz w:val="22"/>
          <w:szCs w:val="22"/>
        </w:rPr>
        <w:t>then</w:t>
      </w:r>
      <w:r w:rsidRPr="006F7016">
        <w:rPr>
          <w:sz w:val="22"/>
          <w:szCs w:val="22"/>
        </w:rPr>
        <w:t xml:space="preserve"> </w:t>
      </w:r>
    </w:p>
    <w:p w14:paraId="6483BFB4"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22:  </w:t>
      </w:r>
      <w:r>
        <w:rPr>
          <w:sz w:val="22"/>
          <w:szCs w:val="22"/>
        </w:rPr>
        <w:tab/>
      </w:r>
      <w:r>
        <w:rPr>
          <w:sz w:val="22"/>
          <w:szCs w:val="22"/>
        </w:rPr>
        <w:tab/>
      </w:r>
      <w:r>
        <w:rPr>
          <w:sz w:val="22"/>
          <w:szCs w:val="22"/>
        </w:rPr>
        <w:tab/>
      </w:r>
      <w:r w:rsidRPr="00BE2E8F">
        <w:rPr>
          <w:b/>
          <w:sz w:val="22"/>
          <w:szCs w:val="22"/>
        </w:rPr>
        <w:t>r</w:t>
      </w:r>
      <w:r w:rsidRPr="006F7016">
        <w:rPr>
          <w:position w:val="-6"/>
          <w:sz w:val="22"/>
          <w:szCs w:val="22"/>
        </w:rPr>
        <w:t xml:space="preserve">max </w:t>
      </w:r>
      <w:r w:rsidRPr="006F7016">
        <w:rPr>
          <w:sz w:val="22"/>
          <w:szCs w:val="22"/>
        </w:rPr>
        <w:t>←</w:t>
      </w:r>
      <w:r w:rsidRPr="00BE2E8F">
        <w:rPr>
          <w:b/>
          <w:sz w:val="22"/>
          <w:szCs w:val="22"/>
        </w:rPr>
        <w:t>r</w:t>
      </w:r>
      <w:r w:rsidRPr="006F7016">
        <w:rPr>
          <w:sz w:val="22"/>
          <w:szCs w:val="22"/>
        </w:rPr>
        <w:t xml:space="preserve">; </w:t>
      </w:r>
      <w:r w:rsidRPr="006F7016">
        <w:rPr>
          <w:i/>
          <w:iCs/>
          <w:sz w:val="22"/>
          <w:szCs w:val="22"/>
        </w:rPr>
        <w:t>p</w:t>
      </w:r>
      <w:r w:rsidRPr="006F7016">
        <w:rPr>
          <w:position w:val="-6"/>
          <w:sz w:val="22"/>
          <w:szCs w:val="22"/>
        </w:rPr>
        <w:t xml:space="preserve">max </w:t>
      </w:r>
      <w:r w:rsidRPr="006F7016">
        <w:rPr>
          <w:sz w:val="22"/>
          <w:szCs w:val="22"/>
        </w:rPr>
        <w:t xml:space="preserve">← </w:t>
      </w:r>
      <w:r w:rsidRPr="006F7016">
        <w:rPr>
          <w:i/>
          <w:iCs/>
          <w:sz w:val="22"/>
          <w:szCs w:val="22"/>
        </w:rPr>
        <w:t xml:space="preserve">p </w:t>
      </w:r>
    </w:p>
    <w:p w14:paraId="2D5E479D"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23:  </w:t>
      </w:r>
      <w:r>
        <w:rPr>
          <w:sz w:val="22"/>
          <w:szCs w:val="22"/>
        </w:rPr>
        <w:tab/>
      </w:r>
      <w:r>
        <w:rPr>
          <w:sz w:val="22"/>
          <w:szCs w:val="22"/>
        </w:rPr>
        <w:tab/>
      </w:r>
      <w:r w:rsidRPr="00937680">
        <w:rPr>
          <w:b/>
          <w:sz w:val="22"/>
          <w:szCs w:val="22"/>
        </w:rPr>
        <w:t>end</w:t>
      </w:r>
      <w:r w:rsidRPr="006F7016">
        <w:rPr>
          <w:sz w:val="22"/>
          <w:szCs w:val="22"/>
        </w:rPr>
        <w:t xml:space="preserve"> </w:t>
      </w:r>
      <w:r w:rsidRPr="00937680">
        <w:rPr>
          <w:b/>
          <w:sz w:val="22"/>
          <w:szCs w:val="22"/>
        </w:rPr>
        <w:t>if</w:t>
      </w:r>
      <w:r w:rsidRPr="006F7016">
        <w:rPr>
          <w:sz w:val="22"/>
          <w:szCs w:val="22"/>
        </w:rPr>
        <w:t xml:space="preserve"> </w:t>
      </w:r>
    </w:p>
    <w:p w14:paraId="14EE291B"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24:  </w:t>
      </w:r>
      <w:r>
        <w:rPr>
          <w:sz w:val="22"/>
          <w:szCs w:val="22"/>
        </w:rPr>
        <w:tab/>
      </w:r>
      <w:r>
        <w:rPr>
          <w:sz w:val="22"/>
          <w:szCs w:val="22"/>
        </w:rPr>
        <w:tab/>
      </w:r>
      <w:r w:rsidRPr="006F7016">
        <w:rPr>
          <w:i/>
          <w:iCs/>
          <w:sz w:val="22"/>
          <w:szCs w:val="22"/>
        </w:rPr>
        <w:t>n</w:t>
      </w:r>
      <w:r w:rsidRPr="006F7016">
        <w:rPr>
          <w:sz w:val="22"/>
          <w:szCs w:val="22"/>
        </w:rPr>
        <w:t>←</w:t>
      </w:r>
      <w:r w:rsidRPr="006F7016">
        <w:rPr>
          <w:i/>
          <w:iCs/>
          <w:sz w:val="22"/>
          <w:szCs w:val="22"/>
        </w:rPr>
        <w:t>n</w:t>
      </w:r>
      <w:r w:rsidRPr="006F7016">
        <w:rPr>
          <w:sz w:val="22"/>
          <w:szCs w:val="22"/>
        </w:rPr>
        <w:t xml:space="preserve">+1 </w:t>
      </w:r>
    </w:p>
    <w:p w14:paraId="0FABA6D6"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25:  </w:t>
      </w:r>
      <w:r>
        <w:rPr>
          <w:sz w:val="22"/>
          <w:szCs w:val="22"/>
        </w:rPr>
        <w:tab/>
      </w:r>
      <w:r w:rsidRPr="00937680">
        <w:rPr>
          <w:b/>
          <w:sz w:val="22"/>
          <w:szCs w:val="22"/>
        </w:rPr>
        <w:t>until</w:t>
      </w:r>
      <w:r w:rsidRPr="006F7016">
        <w:rPr>
          <w:sz w:val="22"/>
          <w:szCs w:val="22"/>
        </w:rPr>
        <w:t xml:space="preserve"> convergence or </w:t>
      </w:r>
      <w:r w:rsidRPr="006F7016">
        <w:rPr>
          <w:i/>
          <w:iCs/>
          <w:sz w:val="22"/>
          <w:szCs w:val="22"/>
        </w:rPr>
        <w:t xml:space="preserve">n </w:t>
      </w:r>
      <w:r w:rsidRPr="006F7016">
        <w:rPr>
          <w:sz w:val="22"/>
          <w:szCs w:val="22"/>
        </w:rPr>
        <w:t xml:space="preserve">&gt; </w:t>
      </w:r>
      <w:r w:rsidRPr="006F7016">
        <w:rPr>
          <w:i/>
          <w:iCs/>
          <w:sz w:val="22"/>
          <w:szCs w:val="22"/>
        </w:rPr>
        <w:t>n</w:t>
      </w:r>
      <w:r w:rsidRPr="006F7016">
        <w:rPr>
          <w:i/>
          <w:iCs/>
          <w:position w:val="-6"/>
          <w:sz w:val="22"/>
          <w:szCs w:val="22"/>
        </w:rPr>
        <w:t xml:space="preserve">max </w:t>
      </w:r>
    </w:p>
    <w:p w14:paraId="472C11CB"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26:  </w:t>
      </w:r>
      <w:r>
        <w:rPr>
          <w:sz w:val="22"/>
          <w:szCs w:val="22"/>
        </w:rPr>
        <w:tab/>
      </w:r>
      <w:r w:rsidRPr="00937680">
        <w:rPr>
          <w:b/>
          <w:sz w:val="22"/>
          <w:szCs w:val="22"/>
        </w:rPr>
        <w:t>return</w:t>
      </w:r>
      <w:r w:rsidRPr="006F7016">
        <w:rPr>
          <w:sz w:val="22"/>
          <w:szCs w:val="22"/>
        </w:rPr>
        <w:t xml:space="preserve"> </w:t>
      </w:r>
      <w:r w:rsidRPr="00BE2E8F">
        <w:rPr>
          <w:b/>
          <w:sz w:val="22"/>
          <w:szCs w:val="22"/>
        </w:rPr>
        <w:t>r</w:t>
      </w:r>
      <w:r w:rsidRPr="006F7016">
        <w:rPr>
          <w:position w:val="-6"/>
          <w:sz w:val="22"/>
          <w:szCs w:val="22"/>
        </w:rPr>
        <w:t xml:space="preserve">max </w:t>
      </w:r>
    </w:p>
    <w:p w14:paraId="00B37F7A" w14:textId="77777777" w:rsidR="00D7707B" w:rsidRPr="006F7016" w:rsidRDefault="00D7707B" w:rsidP="00D7707B">
      <w:pPr>
        <w:widowControl w:val="0"/>
        <w:tabs>
          <w:tab w:val="left" w:pos="220"/>
          <w:tab w:val="left" w:pos="720"/>
        </w:tabs>
        <w:autoSpaceDE w:val="0"/>
        <w:autoSpaceDN w:val="0"/>
        <w:adjustRightInd w:val="0"/>
        <w:rPr>
          <w:sz w:val="22"/>
          <w:szCs w:val="22"/>
        </w:rPr>
      </w:pPr>
      <w:r w:rsidRPr="006F7016">
        <w:rPr>
          <w:sz w:val="22"/>
          <w:szCs w:val="22"/>
        </w:rPr>
        <w:t>27:  </w:t>
      </w:r>
      <w:r w:rsidRPr="00937680">
        <w:rPr>
          <w:b/>
          <w:sz w:val="22"/>
          <w:szCs w:val="22"/>
        </w:rPr>
        <w:t>end</w:t>
      </w:r>
      <w:r w:rsidRPr="006F7016">
        <w:rPr>
          <w:sz w:val="22"/>
          <w:szCs w:val="22"/>
        </w:rPr>
        <w:t xml:space="preserve"> </w:t>
      </w:r>
      <w:r w:rsidRPr="00937680">
        <w:rPr>
          <w:b/>
          <w:sz w:val="22"/>
          <w:szCs w:val="22"/>
        </w:rPr>
        <w:t>procedure</w:t>
      </w:r>
      <w:r w:rsidRPr="006F7016">
        <w:rPr>
          <w:sz w:val="22"/>
          <w:szCs w:val="22"/>
        </w:rPr>
        <w:t xml:space="preserve"> </w:t>
      </w:r>
    </w:p>
    <w:p w14:paraId="0E35F16A" w14:textId="77777777" w:rsidR="00D7707B" w:rsidRDefault="00D7707B" w:rsidP="00D7707B">
      <w:pPr>
        <w:widowControl w:val="0"/>
        <w:autoSpaceDE w:val="0"/>
        <w:autoSpaceDN w:val="0"/>
        <w:adjustRightInd w:val="0"/>
        <w:spacing w:after="240"/>
        <w:jc w:val="both"/>
        <w:rPr>
          <w:rFonts w:ascii="Times New Roman" w:hAnsi="Times New Roman" w:cs="Times New Roman"/>
          <w:sz w:val="22"/>
          <w:szCs w:val="22"/>
        </w:rPr>
      </w:pPr>
    </w:p>
    <w:p w14:paraId="467B1BB7" w14:textId="7407FFE7" w:rsidR="00454F1F" w:rsidRDefault="00454F1F">
      <w:pPr>
        <w:rPr>
          <w:rFonts w:ascii="Times New Roman" w:hAnsi="Times New Roman" w:cs="Times New Roman"/>
          <w:sz w:val="22"/>
          <w:szCs w:val="22"/>
        </w:rPr>
      </w:pPr>
      <w:r>
        <w:rPr>
          <w:rFonts w:ascii="Times New Roman" w:hAnsi="Times New Roman" w:cs="Times New Roman"/>
          <w:sz w:val="22"/>
          <w:szCs w:val="22"/>
        </w:rPr>
        <w:br w:type="page"/>
      </w:r>
    </w:p>
    <w:p w14:paraId="2C06BBD2" w14:textId="0731929F" w:rsidR="00D7707B" w:rsidRPr="00DD27D3" w:rsidRDefault="00D7707B" w:rsidP="00D7707B">
      <w:pPr>
        <w:widowControl w:val="0"/>
        <w:autoSpaceDE w:val="0"/>
        <w:autoSpaceDN w:val="0"/>
        <w:adjustRightInd w:val="0"/>
        <w:spacing w:after="240"/>
        <w:jc w:val="both"/>
        <w:rPr>
          <w:rFonts w:ascii="Times New Roman" w:hAnsi="Times New Roman" w:cs="Times New Roman"/>
          <w:sz w:val="22"/>
          <w:szCs w:val="22"/>
        </w:rPr>
      </w:pPr>
      <w:r w:rsidRPr="00855CB5">
        <w:rPr>
          <w:rFonts w:ascii="Times New Roman" w:hAnsi="Times New Roman" w:cs="Times New Roman"/>
          <w:b/>
          <w:sz w:val="28"/>
          <w:szCs w:val="28"/>
        </w:rPr>
        <w:t>RFA Variant Discovery</w:t>
      </w:r>
    </w:p>
    <w:p w14:paraId="19601F1D" w14:textId="486FE687"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 xml:space="preserve">In order to call variants using our RFA alignments, we first applied a GATK pipeline on all RFA aligned wells simultaneously to discover a candidate set of germline variants using an approach similar to those used for </w:t>
      </w:r>
      <w:r w:rsidR="001C5FC1">
        <w:rPr>
          <w:rFonts w:ascii="Times New Roman" w:hAnsi="Times New Roman" w:cs="Times New Roman"/>
          <w:sz w:val="22"/>
          <w:szCs w:val="22"/>
        </w:rPr>
        <w:t>standard</w:t>
      </w:r>
      <w:r w:rsidR="001C5FC1" w:rsidRPr="00D7707B">
        <w:rPr>
          <w:rFonts w:ascii="Times New Roman" w:hAnsi="Times New Roman" w:cs="Times New Roman"/>
          <w:sz w:val="22"/>
          <w:szCs w:val="22"/>
        </w:rPr>
        <w:t xml:space="preserve"> </w:t>
      </w:r>
      <w:r w:rsidRPr="00D7707B">
        <w:rPr>
          <w:rFonts w:ascii="Times New Roman" w:hAnsi="Times New Roman" w:cs="Times New Roman"/>
          <w:sz w:val="22"/>
          <w:szCs w:val="22"/>
        </w:rPr>
        <w:t>short read sequencing (DePristo et al., 2011). Using the output BED file of each well, which includes the positions of the converged clouds as well as computed queries, we determined a cutoff for the lowest 2% quality clouds</w:t>
      </w:r>
      <w:r w:rsidR="001C5FC1">
        <w:rPr>
          <w:rFonts w:ascii="Times New Roman" w:hAnsi="Times New Roman" w:cs="Times New Roman"/>
          <w:sz w:val="22"/>
          <w:szCs w:val="22"/>
        </w:rPr>
        <w:t>,</w:t>
      </w:r>
      <w:r w:rsidRPr="00D7707B">
        <w:rPr>
          <w:rFonts w:ascii="Times New Roman" w:hAnsi="Times New Roman" w:cs="Times New Roman"/>
          <w:sz w:val="22"/>
          <w:szCs w:val="22"/>
        </w:rPr>
        <w:t xml:space="preserve"> using the </w:t>
      </w:r>
      <m:oMath>
        <m:r>
          <w:rPr>
            <w:rFonts w:ascii="Cambria Math" w:hAnsi="Cambria Math" w:cs="Times New Roman"/>
            <w:sz w:val="22"/>
            <w:szCs w:val="22"/>
          </w:rPr>
          <m:t>P</m:t>
        </m:r>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m:rPr>
                    <m:sty m:val="bi"/>
                  </m:rPr>
                  <w:rPr>
                    <w:rFonts w:ascii="Cambria Math" w:hAnsi="Cambria Math" w:cs="Times New Roman"/>
                    <w:sz w:val="22"/>
                    <w:szCs w:val="22"/>
                  </w:rPr>
                  <m:t>R</m:t>
                </m:r>
              </m:e>
              <m:sub>
                <m:r>
                  <w:rPr>
                    <w:rFonts w:ascii="Cambria Math" w:hAnsi="Cambria Math" w:cs="Times New Roman"/>
                    <w:sz w:val="22"/>
                    <w:szCs w:val="22"/>
                  </w:rPr>
                  <m:t>c</m:t>
                </m:r>
              </m:sub>
            </m:sSub>
          </m:e>
        </m:d>
      </m:oMath>
      <w:r w:rsidR="008871B6">
        <w:rPr>
          <w:rFonts w:ascii="Times New Roman" w:hAnsi="Times New Roman" w:cs="Times New Roman"/>
          <w:sz w:val="22"/>
          <w:szCs w:val="22"/>
        </w:rPr>
        <w:t xml:space="preserve"> </w:t>
      </w:r>
      <w:r w:rsidRPr="00D7707B">
        <w:rPr>
          <w:rFonts w:ascii="Times New Roman" w:hAnsi="Times New Roman" w:cs="Times New Roman"/>
          <w:sz w:val="22"/>
          <w:szCs w:val="22"/>
        </w:rPr>
        <w:t>query discussed in Methods. This helped us to identify low quality long fragments likely originating from novel or very distant sequence from the reference. In order to call a variant with the RFA alignments, we required at least three non-low quality clouds to project the alternate allele predicted from GATK. This strategy is stringent and could be loosened with the implementation of a variant calling strategy that leveraged all the long read information effectively.</w:t>
      </w:r>
    </w:p>
    <w:p w14:paraId="17965B60" w14:textId="77777777" w:rsidR="00D7707B" w:rsidRPr="00855CB5" w:rsidRDefault="00D7707B" w:rsidP="00D7707B">
      <w:pPr>
        <w:widowControl w:val="0"/>
        <w:autoSpaceDE w:val="0"/>
        <w:autoSpaceDN w:val="0"/>
        <w:adjustRightInd w:val="0"/>
        <w:spacing w:after="240"/>
        <w:jc w:val="both"/>
        <w:rPr>
          <w:rFonts w:ascii="Times New Roman" w:hAnsi="Times New Roman" w:cs="Times New Roman"/>
          <w:b/>
          <w:sz w:val="28"/>
          <w:szCs w:val="28"/>
        </w:rPr>
      </w:pPr>
      <w:r w:rsidRPr="00855CB5">
        <w:rPr>
          <w:rFonts w:ascii="Times New Roman" w:hAnsi="Times New Roman" w:cs="Times New Roman"/>
          <w:b/>
          <w:sz w:val="28"/>
          <w:szCs w:val="28"/>
        </w:rPr>
        <w:t>Validation</w:t>
      </w:r>
    </w:p>
    <w:p w14:paraId="7E3C426B" w14:textId="60A6C42F"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For validating SNV calls for NA12878 with the assembled sy</w:t>
      </w:r>
      <w:r w:rsidR="00502C80">
        <w:rPr>
          <w:rFonts w:ascii="Times New Roman" w:hAnsi="Times New Roman" w:cs="Times New Roman"/>
          <w:sz w:val="22"/>
          <w:szCs w:val="22"/>
        </w:rPr>
        <w:t>n</w:t>
      </w:r>
      <w:r w:rsidRPr="00D7707B">
        <w:rPr>
          <w:rFonts w:ascii="Times New Roman" w:hAnsi="Times New Roman" w:cs="Times New Roman"/>
          <w:sz w:val="22"/>
          <w:szCs w:val="22"/>
        </w:rPr>
        <w:t xml:space="preserve">thetic long reads from deep </w:t>
      </w:r>
      <w:r w:rsidR="008220E4">
        <w:rPr>
          <w:rFonts w:ascii="Times New Roman" w:hAnsi="Times New Roman" w:cs="Times New Roman"/>
          <w:sz w:val="22"/>
          <w:szCs w:val="22"/>
        </w:rPr>
        <w:t>Illumina TruSeq synthetic long-read</w:t>
      </w:r>
      <w:r w:rsidRPr="00D7707B">
        <w:rPr>
          <w:rFonts w:ascii="Times New Roman" w:hAnsi="Times New Roman" w:cs="Times New Roman"/>
          <w:sz w:val="22"/>
          <w:szCs w:val="22"/>
        </w:rPr>
        <w:t xml:space="preserve"> sequencing, we required at least 12 assembled synthetic long reads to overlap the projected site with a single optimal mapping</w:t>
      </w:r>
      <w:r w:rsidR="001C5FC1">
        <w:rPr>
          <w:rFonts w:ascii="Times New Roman" w:hAnsi="Times New Roman" w:cs="Times New Roman"/>
          <w:sz w:val="22"/>
          <w:szCs w:val="22"/>
        </w:rPr>
        <w:t>; this</w:t>
      </w:r>
      <w:r w:rsidR="001C5FC1" w:rsidRPr="001C5FC1">
        <w:rPr>
          <w:rFonts w:ascii="Times New Roman" w:hAnsi="Times New Roman" w:cs="Times New Roman"/>
          <w:sz w:val="22"/>
          <w:szCs w:val="22"/>
        </w:rPr>
        <w:t xml:space="preserve"> </w:t>
      </w:r>
      <w:r w:rsidR="001C5FC1" w:rsidRPr="00D7707B">
        <w:rPr>
          <w:rFonts w:ascii="Times New Roman" w:hAnsi="Times New Roman" w:cs="Times New Roman"/>
          <w:sz w:val="22"/>
          <w:szCs w:val="22"/>
        </w:rPr>
        <w:t>was required in order to limit the number of sites that would be incorrectly penalized due to not sampling the alternate allele</w:t>
      </w:r>
      <w:r w:rsidRPr="00D7707B">
        <w:rPr>
          <w:rFonts w:ascii="Times New Roman" w:hAnsi="Times New Roman" w:cs="Times New Roman"/>
          <w:sz w:val="22"/>
          <w:szCs w:val="22"/>
        </w:rPr>
        <w:t>. In order to count our predicted variant as validated, we required at least two of the 12 assembled long reads to display the predicted alternate allele. Our analysis was not sensitive to the chosen threshold of 12</w:t>
      </w:r>
      <w:r w:rsidR="001C5FC1">
        <w:rPr>
          <w:rFonts w:ascii="Times New Roman" w:hAnsi="Times New Roman" w:cs="Times New Roman"/>
          <w:sz w:val="22"/>
          <w:szCs w:val="22"/>
        </w:rPr>
        <w:t>.</w:t>
      </w:r>
      <w:r w:rsidRPr="00D7707B">
        <w:rPr>
          <w:rFonts w:ascii="Times New Roman" w:hAnsi="Times New Roman" w:cs="Times New Roman"/>
          <w:sz w:val="22"/>
          <w:szCs w:val="22"/>
        </w:rPr>
        <w:t xml:space="preserve"> Although this allowed us to validate </w:t>
      </w:r>
      <w:r w:rsidR="005166C5" w:rsidRPr="005166C5">
        <w:rPr>
          <w:rFonts w:ascii="Times New Roman" w:hAnsi="Times New Roman" w:cs="Times New Roman"/>
          <w:sz w:val="22"/>
          <w:szCs w:val="22"/>
        </w:rPr>
        <w:t>33</w:t>
      </w:r>
      <w:r w:rsidR="005166C5">
        <w:rPr>
          <w:rFonts w:ascii="Times New Roman" w:hAnsi="Times New Roman" w:cs="Times New Roman"/>
          <w:sz w:val="22"/>
          <w:szCs w:val="22"/>
        </w:rPr>
        <w:t>,</w:t>
      </w:r>
      <w:r w:rsidR="005166C5" w:rsidRPr="005166C5">
        <w:rPr>
          <w:rFonts w:ascii="Times New Roman" w:hAnsi="Times New Roman" w:cs="Times New Roman"/>
          <w:sz w:val="22"/>
          <w:szCs w:val="22"/>
        </w:rPr>
        <w:t>984</w:t>
      </w:r>
      <w:r w:rsidR="005166C5">
        <w:rPr>
          <w:rFonts w:ascii="Times New Roman" w:hAnsi="Times New Roman" w:cs="Times New Roman"/>
          <w:sz w:val="22"/>
          <w:szCs w:val="22"/>
        </w:rPr>
        <w:t xml:space="preserve"> variants, an additional 1,318</w:t>
      </w:r>
      <w:r w:rsidRPr="00D7707B">
        <w:rPr>
          <w:rFonts w:ascii="Times New Roman" w:hAnsi="Times New Roman" w:cs="Times New Roman"/>
          <w:sz w:val="22"/>
          <w:szCs w:val="22"/>
        </w:rPr>
        <w:t xml:space="preserve"> variants met our coverage requirement for validation, but we could not confidently project a true or false negative. Some of these calls had either a single synthetic long read supporting the alternate allele or multiple completely ambiguous alignments supporting it. An additional </w:t>
      </w:r>
      <w:r w:rsidR="00AF59BC" w:rsidRPr="00AF59BC">
        <w:rPr>
          <w:rFonts w:ascii="Times New Roman" w:hAnsi="Times New Roman" w:cs="Times New Roman"/>
          <w:sz w:val="22"/>
          <w:szCs w:val="22"/>
        </w:rPr>
        <w:t>13</w:t>
      </w:r>
      <w:r w:rsidR="00AF59BC">
        <w:rPr>
          <w:rFonts w:ascii="Times New Roman" w:hAnsi="Times New Roman" w:cs="Times New Roman"/>
          <w:sz w:val="22"/>
          <w:szCs w:val="22"/>
        </w:rPr>
        <w:t>,</w:t>
      </w:r>
      <w:r w:rsidR="00AF59BC" w:rsidRPr="00AF59BC">
        <w:rPr>
          <w:rFonts w:ascii="Times New Roman" w:hAnsi="Times New Roman" w:cs="Times New Roman"/>
          <w:sz w:val="22"/>
          <w:szCs w:val="22"/>
        </w:rPr>
        <w:t>797</w:t>
      </w:r>
      <w:r w:rsidRPr="00D7707B">
        <w:rPr>
          <w:rFonts w:ascii="Times New Roman" w:hAnsi="Times New Roman" w:cs="Times New Roman"/>
          <w:sz w:val="22"/>
          <w:szCs w:val="22"/>
        </w:rPr>
        <w:t xml:space="preserve"> SNVs were covered by less than 12 </w:t>
      </w:r>
      <w:r w:rsidR="00AF59BC">
        <w:rPr>
          <w:rFonts w:ascii="Times New Roman" w:hAnsi="Times New Roman" w:cs="Times New Roman"/>
          <w:sz w:val="22"/>
          <w:szCs w:val="22"/>
        </w:rPr>
        <w:t>assembled long reads, with 8,283</w:t>
      </w:r>
      <w:r w:rsidRPr="00D7707B">
        <w:rPr>
          <w:rFonts w:ascii="Times New Roman" w:hAnsi="Times New Roman" w:cs="Times New Roman"/>
          <w:sz w:val="22"/>
          <w:szCs w:val="22"/>
        </w:rPr>
        <w:t xml:space="preserve"> validating.</w:t>
      </w:r>
    </w:p>
    <w:p w14:paraId="13094221" w14:textId="71AF8184"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The set of Pac</w:t>
      </w:r>
      <w:r w:rsidR="001C5FC1">
        <w:rPr>
          <w:rFonts w:ascii="Times New Roman" w:hAnsi="Times New Roman" w:cs="Times New Roman"/>
          <w:sz w:val="22"/>
          <w:szCs w:val="22"/>
        </w:rPr>
        <w:t>B</w:t>
      </w:r>
      <w:r w:rsidRPr="00D7707B">
        <w:rPr>
          <w:rFonts w:ascii="Times New Roman" w:hAnsi="Times New Roman" w:cs="Times New Roman"/>
          <w:sz w:val="22"/>
          <w:szCs w:val="22"/>
        </w:rPr>
        <w:t>io assembled BACs targeting high identi</w:t>
      </w:r>
      <w:r w:rsidR="00502C80">
        <w:rPr>
          <w:rFonts w:ascii="Times New Roman" w:hAnsi="Times New Roman" w:cs="Times New Roman"/>
          <w:sz w:val="22"/>
          <w:szCs w:val="22"/>
        </w:rPr>
        <w:t>ty duplications in 15q13.3 (An</w:t>
      </w:r>
      <w:r w:rsidRPr="00D7707B">
        <w:rPr>
          <w:rFonts w:ascii="Times New Roman" w:hAnsi="Times New Roman" w:cs="Times New Roman"/>
          <w:sz w:val="22"/>
          <w:szCs w:val="22"/>
        </w:rPr>
        <w:t>tonacci et al., 2014), which we used for validation</w:t>
      </w:r>
      <w:r w:rsidR="00047606">
        <w:rPr>
          <w:rFonts w:ascii="Times New Roman" w:hAnsi="Times New Roman" w:cs="Times New Roman"/>
          <w:sz w:val="22"/>
          <w:szCs w:val="22"/>
        </w:rPr>
        <w:t>,</w:t>
      </w:r>
      <w:r w:rsidRPr="00D7707B">
        <w:rPr>
          <w:rFonts w:ascii="Times New Roman" w:hAnsi="Times New Roman" w:cs="Times New Roman"/>
          <w:sz w:val="22"/>
          <w:szCs w:val="22"/>
        </w:rPr>
        <w:t xml:space="preserve"> contained sequences from both paternal</w:t>
      </w:r>
      <w:r w:rsidR="00E82B0F">
        <w:rPr>
          <w:rFonts w:ascii="Times New Roman" w:hAnsi="Times New Roman" w:cs="Times New Roman"/>
          <w:sz w:val="22"/>
          <w:szCs w:val="22"/>
        </w:rPr>
        <w:t xml:space="preserve"> </w:t>
      </w:r>
      <w:r w:rsidRPr="00D7707B">
        <w:rPr>
          <w:rFonts w:ascii="Times New Roman" w:hAnsi="Times New Roman" w:cs="Times New Roman"/>
          <w:sz w:val="22"/>
          <w:szCs w:val="22"/>
        </w:rPr>
        <w:t>and maternal alleles. We were able to successfully align the maternal BACs to their known origin in the reference. However, the high identity repeats together with the fact that the paternal allele displays a large inversion resulted in poor alignment of the paternal BACs. All of our analysis is with respect to the alignments of the maternal BACs for which we were able to produce useable alignments.</w:t>
      </w:r>
    </w:p>
    <w:p w14:paraId="653AA96D" w14:textId="7508A2AE"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For validating SNV calls for our cancer sample, we selected a random subset that was amenable to target-specific PCR amplification followed by sequencing. We targeted regions such that at least one of the primers contained unique sequence (up to one mismatch) in order to minimize background capture of other homologous regions. Each primer was restricted to be between 20bp and 25bp and the total amplicon was restricted to being no larger than 500bp. The targeted SNV was required to be within 50 bases of the sequence start site in orde</w:t>
      </w:r>
      <w:r w:rsidR="00A70CB5">
        <w:rPr>
          <w:rFonts w:ascii="Times New Roman" w:hAnsi="Times New Roman" w:cs="Times New Roman"/>
          <w:sz w:val="22"/>
          <w:szCs w:val="22"/>
        </w:rPr>
        <w:t>r to be visible in a high quality</w:t>
      </w:r>
      <w:r w:rsidR="00443C9F" w:rsidRPr="00D7707B">
        <w:rPr>
          <w:rFonts w:ascii="Times New Roman" w:hAnsi="Times New Roman" w:cs="Times New Roman"/>
          <w:sz w:val="22"/>
          <w:szCs w:val="22"/>
        </w:rPr>
        <w:t xml:space="preserve"> position in the resulting sequenced reads</w:t>
      </w:r>
      <w:r w:rsidRPr="00D7707B">
        <w:rPr>
          <w:rFonts w:ascii="Times New Roman" w:hAnsi="Times New Roman" w:cs="Times New Roman"/>
          <w:sz w:val="22"/>
          <w:szCs w:val="22"/>
        </w:rPr>
        <w:t>. These restrictions to allow for targeted amplification biased our results towards validation of variants in which there was at least one 20-25bp sequence unique up to one mismatch and within 500bp of the SNV to be validated. However, validation on NA12878 with orthogonal long read sequencing methods confirmed that our high accuracy is true and is not an artifact of the primer design method used. Amplification was done in a multiplex fashion followed by a single lane of Illumina HiSeq2000 sequencing. As some of our targets may have more than two copies (due to copy number variation in our sample), we chose a cutoff alternate allele frequency (AAF) of 0.1. Our analysis was not very sensitive to this cutoff, and only 3% of the targeted sites showed AAF less than 0.02 corresponding to definite true negatives. Out of the 346 submitted, 323 had an AAF of at least 0.1 and were considered validated. Only 10 of the remaining displayed an AAF of less than 0.02.</w:t>
      </w:r>
    </w:p>
    <w:p w14:paraId="2FF49FC4" w14:textId="78C13C34"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 xml:space="preserve">The validation rates obtained represent a lower bound on our variant discovery accuracy. We found that the distribution of </w:t>
      </w:r>
      <w:r w:rsidR="00D60437">
        <w:rPr>
          <w:rFonts w:ascii="Times New Roman" w:hAnsi="Times New Roman" w:cs="Times New Roman"/>
          <w:sz w:val="22"/>
          <w:szCs w:val="22"/>
        </w:rPr>
        <w:t xml:space="preserve">TruSeq </w:t>
      </w:r>
      <w:r w:rsidRPr="00D7707B">
        <w:rPr>
          <w:rFonts w:ascii="Times New Roman" w:hAnsi="Times New Roman" w:cs="Times New Roman"/>
          <w:sz w:val="22"/>
          <w:szCs w:val="22"/>
        </w:rPr>
        <w:t>long fragments over each allele did not follow a binomial distribution; rather, we observed cases where 12 or more long fragments were sampled from one allele, and only a single long fragment was sampled from the other. If no assembled long reads were sampled from the allele our approach predicted, then our</w:t>
      </w:r>
      <w:r w:rsidR="00524A9B">
        <w:rPr>
          <w:rFonts w:ascii="Times New Roman" w:hAnsi="Times New Roman" w:cs="Times New Roman"/>
          <w:sz w:val="22"/>
          <w:szCs w:val="22"/>
        </w:rPr>
        <w:t xml:space="preserve"> </w:t>
      </w:r>
      <w:r w:rsidRPr="00D7707B">
        <w:rPr>
          <w:rFonts w:ascii="Times New Roman" w:hAnsi="Times New Roman" w:cs="Times New Roman"/>
          <w:sz w:val="22"/>
          <w:szCs w:val="22"/>
        </w:rPr>
        <w:t>validation strategy would unfairly penalize these as not validated. In the PCR results of the invasive breast carcinoma sample, one alternative explanation for unvalidated variants is that some of them lie in high copy number variation regions, in which only copies not containing the variant were amplified by PCR</w:t>
      </w:r>
    </w:p>
    <w:p w14:paraId="56A1FBE4" w14:textId="282F7DC5" w:rsidR="00D7707B" w:rsidRPr="00855CB5" w:rsidRDefault="008D3E53" w:rsidP="00D7707B">
      <w:pPr>
        <w:widowControl w:val="0"/>
        <w:autoSpaceDE w:val="0"/>
        <w:autoSpaceDN w:val="0"/>
        <w:adjustRightInd w:val="0"/>
        <w:spacing w:after="240"/>
        <w:jc w:val="both"/>
        <w:rPr>
          <w:rFonts w:ascii="Times New Roman" w:hAnsi="Times New Roman" w:cs="Times New Roman"/>
          <w:b/>
          <w:sz w:val="28"/>
          <w:szCs w:val="28"/>
        </w:rPr>
      </w:pPr>
      <w:r>
        <w:rPr>
          <w:rFonts w:ascii="Times New Roman" w:hAnsi="Times New Roman" w:cs="Times New Roman"/>
          <w:b/>
          <w:sz w:val="28"/>
          <w:szCs w:val="28"/>
        </w:rPr>
        <w:t xml:space="preserve">TruSeq Read Cloud </w:t>
      </w:r>
      <w:r w:rsidR="00D7707B" w:rsidRPr="00855CB5">
        <w:rPr>
          <w:rFonts w:ascii="Times New Roman" w:hAnsi="Times New Roman" w:cs="Times New Roman"/>
          <w:b/>
          <w:sz w:val="28"/>
          <w:szCs w:val="28"/>
        </w:rPr>
        <w:t>Sample Properties</w:t>
      </w:r>
    </w:p>
    <w:p w14:paraId="1F4943EE" w14:textId="40F8B12E" w:rsidR="00EB465A" w:rsidRDefault="00EB465A" w:rsidP="00D7707B">
      <w:pPr>
        <w:widowControl w:val="0"/>
        <w:autoSpaceDE w:val="0"/>
        <w:autoSpaceDN w:val="0"/>
        <w:adjustRightInd w:val="0"/>
        <w:spacing w:after="240"/>
        <w:jc w:val="both"/>
        <w:rPr>
          <w:rFonts w:ascii="Times New Roman" w:hAnsi="Times New Roman" w:cs="Times New Roman"/>
          <w:sz w:val="22"/>
          <w:szCs w:val="22"/>
        </w:rPr>
      </w:pPr>
      <w:r>
        <w:rPr>
          <w:rFonts w:ascii="Times New Roman" w:hAnsi="Times New Roman" w:cs="Times New Roman"/>
          <w:sz w:val="22"/>
          <w:szCs w:val="22"/>
        </w:rPr>
        <w:t xml:space="preserve">Supplementary </w:t>
      </w:r>
      <w:r w:rsidR="00D7707B" w:rsidRPr="00D7707B">
        <w:rPr>
          <w:rFonts w:ascii="Times New Roman" w:hAnsi="Times New Roman" w:cs="Times New Roman"/>
          <w:sz w:val="22"/>
          <w:szCs w:val="22"/>
        </w:rPr>
        <w:t xml:space="preserve">Figure 2 shows the properties of our read clouds from our 8 lanes of </w:t>
      </w:r>
      <w:r w:rsidR="008D3E53">
        <w:rPr>
          <w:rFonts w:ascii="Times New Roman" w:hAnsi="Times New Roman" w:cs="Times New Roman"/>
          <w:sz w:val="22"/>
          <w:szCs w:val="22"/>
        </w:rPr>
        <w:t xml:space="preserve">TruSeq read </w:t>
      </w:r>
      <w:bookmarkStart w:id="0" w:name="_GoBack"/>
      <w:r w:rsidR="008D3E53">
        <w:rPr>
          <w:rFonts w:ascii="Times New Roman" w:hAnsi="Times New Roman" w:cs="Times New Roman"/>
          <w:sz w:val="22"/>
          <w:szCs w:val="22"/>
        </w:rPr>
        <w:t>cloud</w:t>
      </w:r>
      <w:r w:rsidR="008D3E53" w:rsidRPr="00D7707B">
        <w:rPr>
          <w:rFonts w:ascii="Times New Roman" w:hAnsi="Times New Roman" w:cs="Times New Roman"/>
          <w:sz w:val="22"/>
          <w:szCs w:val="22"/>
        </w:rPr>
        <w:t xml:space="preserve"> </w:t>
      </w:r>
      <w:r w:rsidR="00D7707B" w:rsidRPr="00D7707B">
        <w:rPr>
          <w:rFonts w:ascii="Times New Roman" w:hAnsi="Times New Roman" w:cs="Times New Roman"/>
          <w:sz w:val="22"/>
          <w:szCs w:val="22"/>
        </w:rPr>
        <w:t>sequencing of our IDC sample (</w:t>
      </w:r>
      <w:r w:rsidR="000A0EB8">
        <w:rPr>
          <w:rFonts w:ascii="Times New Roman" w:hAnsi="Times New Roman" w:cs="Times New Roman"/>
          <w:sz w:val="22"/>
          <w:szCs w:val="22"/>
        </w:rPr>
        <w:t xml:space="preserve">Manuscript </w:t>
      </w:r>
      <w:r w:rsidR="00D7707B" w:rsidRPr="00D7707B">
        <w:rPr>
          <w:rFonts w:ascii="Times New Roman" w:hAnsi="Times New Roman" w:cs="Times New Roman"/>
          <w:sz w:val="22"/>
          <w:szCs w:val="22"/>
        </w:rPr>
        <w:t xml:space="preserve">in preparation). Read cloud sizes are separated into classes determined by the presence of the end-markers ligated to the original long fragments. </w:t>
      </w:r>
      <w:bookmarkEnd w:id="0"/>
      <w:r w:rsidR="00D7707B" w:rsidRPr="00D7707B">
        <w:rPr>
          <w:rFonts w:ascii="Times New Roman" w:hAnsi="Times New Roman" w:cs="Times New Roman"/>
          <w:sz w:val="22"/>
          <w:szCs w:val="22"/>
        </w:rPr>
        <w:t>Zero implies no end-markers were present, one implies at least one was present, and two implies both were present.</w:t>
      </w:r>
    </w:p>
    <w:p w14:paraId="0F7594A4" w14:textId="77777777" w:rsidR="00EB465A" w:rsidRDefault="00EB465A">
      <w:pPr>
        <w:rPr>
          <w:rFonts w:ascii="Times New Roman" w:hAnsi="Times New Roman" w:cs="Times New Roman"/>
          <w:sz w:val="22"/>
          <w:szCs w:val="22"/>
        </w:rPr>
      </w:pPr>
      <w:r>
        <w:rPr>
          <w:rFonts w:ascii="Times New Roman" w:hAnsi="Times New Roman" w:cs="Times New Roman"/>
          <w:sz w:val="22"/>
          <w:szCs w:val="22"/>
        </w:rPr>
        <w:br w:type="page"/>
      </w:r>
    </w:p>
    <w:p w14:paraId="33E7AB69" w14:textId="2CD401EA" w:rsidR="00D7707B" w:rsidRPr="00EB465A" w:rsidRDefault="00EB465A" w:rsidP="00D7707B">
      <w:pPr>
        <w:widowControl w:val="0"/>
        <w:autoSpaceDE w:val="0"/>
        <w:autoSpaceDN w:val="0"/>
        <w:adjustRightInd w:val="0"/>
        <w:spacing w:after="240"/>
        <w:jc w:val="both"/>
        <w:rPr>
          <w:rFonts w:ascii="Times New Roman" w:hAnsi="Times New Roman" w:cs="Times New Roman"/>
          <w:b/>
          <w:sz w:val="28"/>
          <w:szCs w:val="28"/>
        </w:rPr>
      </w:pPr>
      <w:r w:rsidRPr="00EB465A">
        <w:rPr>
          <w:rFonts w:ascii="Times New Roman" w:hAnsi="Times New Roman" w:cs="Times New Roman"/>
          <w:b/>
          <w:sz w:val="28"/>
          <w:szCs w:val="28"/>
        </w:rPr>
        <w:t>Supplementary Figures</w:t>
      </w:r>
    </w:p>
    <w:p w14:paraId="1017D961" w14:textId="41EF3B6D" w:rsidR="00D7707B" w:rsidRPr="00D7707B" w:rsidRDefault="00EB465A" w:rsidP="00D7707B">
      <w:pPr>
        <w:widowControl w:val="0"/>
        <w:autoSpaceDE w:val="0"/>
        <w:autoSpaceDN w:val="0"/>
        <w:adjustRightInd w:val="0"/>
        <w:spacing w:after="240"/>
        <w:jc w:val="both"/>
        <w:rPr>
          <w:rFonts w:ascii="Times New Roman" w:hAnsi="Times New Roman" w:cs="Times New Roman"/>
          <w:sz w:val="22"/>
          <w:szCs w:val="22"/>
        </w:rPr>
      </w:pPr>
      <w:r>
        <w:rPr>
          <w:rFonts w:ascii="Times New Roman" w:hAnsi="Times New Roman" w:cs="Times New Roman"/>
          <w:b/>
          <w:sz w:val="22"/>
          <w:szCs w:val="22"/>
        </w:rPr>
        <w:t xml:space="preserve">Supplementary </w:t>
      </w:r>
      <w:r w:rsidR="00D7707B" w:rsidRPr="00EB465A">
        <w:rPr>
          <w:rFonts w:ascii="Times New Roman" w:hAnsi="Times New Roman" w:cs="Times New Roman"/>
          <w:b/>
          <w:sz w:val="22"/>
          <w:szCs w:val="22"/>
        </w:rPr>
        <w:t>Figure 1:</w:t>
      </w:r>
      <w:r w:rsidR="00D7707B" w:rsidRPr="00D7707B">
        <w:rPr>
          <w:rFonts w:ascii="Times New Roman" w:hAnsi="Times New Roman" w:cs="Times New Roman"/>
          <w:sz w:val="22"/>
          <w:szCs w:val="22"/>
        </w:rPr>
        <w:t xml:space="preserve"> Wells are first aligned using a standard short read aligner, and for each uniquely mappable cloud, a stencil of the relative positions of the short reads from the start of the cloud is saved. To simulate a read cloud, a position in the genone is chosen at random and a random stencil from the bank is used as a “cookie cutter” to cut out simulated short reads. This process is repeated until the simulated well has the desired coverage of the read cloud process.</w:t>
      </w:r>
    </w:p>
    <w:p w14:paraId="7DFB1502" w14:textId="0D434133" w:rsidR="00D7707B" w:rsidRPr="00D7707B" w:rsidRDefault="00D7707B" w:rsidP="00D7707B">
      <w:pPr>
        <w:widowControl w:val="0"/>
        <w:autoSpaceDE w:val="0"/>
        <w:autoSpaceDN w:val="0"/>
        <w:adjustRightInd w:val="0"/>
        <w:jc w:val="both"/>
        <w:rPr>
          <w:rFonts w:ascii="Times New Roman" w:hAnsi="Times New Roman" w:cs="Times New Roman"/>
          <w:sz w:val="22"/>
          <w:szCs w:val="22"/>
        </w:rPr>
      </w:pPr>
      <w:r w:rsidRPr="00D7707B">
        <w:rPr>
          <w:rFonts w:ascii="Times New Roman" w:hAnsi="Times New Roman" w:cs="Times New Roman"/>
          <w:noProof/>
          <w:sz w:val="22"/>
          <w:szCs w:val="22"/>
        </w:rPr>
        <w:drawing>
          <wp:inline distT="0" distB="0" distL="0" distR="0" wp14:anchorId="40FF7F52" wp14:editId="133C5987">
            <wp:extent cx="5479415" cy="2381250"/>
            <wp:effectExtent l="0" t="0" r="6985" b="635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9415" cy="2381250"/>
                    </a:xfrm>
                    <a:prstGeom prst="rect">
                      <a:avLst/>
                    </a:prstGeom>
                    <a:noFill/>
                    <a:ln>
                      <a:noFill/>
                    </a:ln>
                  </pic:spPr>
                </pic:pic>
              </a:graphicData>
            </a:graphic>
          </wp:inline>
        </w:drawing>
      </w:r>
    </w:p>
    <w:p w14:paraId="2461E577" w14:textId="3A1EA80E" w:rsidR="00D7707B" w:rsidRDefault="00D7707B" w:rsidP="00D7707B">
      <w:pPr>
        <w:widowControl w:val="0"/>
        <w:autoSpaceDE w:val="0"/>
        <w:autoSpaceDN w:val="0"/>
        <w:adjustRightInd w:val="0"/>
        <w:spacing w:after="240"/>
        <w:jc w:val="both"/>
        <w:rPr>
          <w:rFonts w:ascii="Times New Roman" w:hAnsi="Times New Roman" w:cs="Times New Roman"/>
          <w:sz w:val="22"/>
          <w:szCs w:val="22"/>
        </w:rPr>
      </w:pPr>
    </w:p>
    <w:p w14:paraId="43929896" w14:textId="1FB1F78C" w:rsidR="002019FD" w:rsidRPr="00D7707B" w:rsidRDefault="002019FD" w:rsidP="002019FD">
      <w:pPr>
        <w:widowControl w:val="0"/>
        <w:autoSpaceDE w:val="0"/>
        <w:autoSpaceDN w:val="0"/>
        <w:adjustRightInd w:val="0"/>
        <w:spacing w:after="240"/>
        <w:jc w:val="both"/>
        <w:rPr>
          <w:rFonts w:ascii="Times New Roman" w:hAnsi="Times New Roman" w:cs="Times New Roman"/>
          <w:sz w:val="22"/>
          <w:szCs w:val="22"/>
        </w:rPr>
      </w:pPr>
      <w:r w:rsidRPr="002019FD">
        <w:rPr>
          <w:rFonts w:ascii="Times New Roman" w:hAnsi="Times New Roman" w:cs="Times New Roman"/>
          <w:b/>
          <w:sz w:val="22"/>
          <w:szCs w:val="22"/>
        </w:rPr>
        <w:t>Supplementary Figure 2:</w:t>
      </w:r>
      <w:r w:rsidRPr="00D7707B">
        <w:rPr>
          <w:rFonts w:ascii="Times New Roman" w:hAnsi="Times New Roman" w:cs="Times New Roman"/>
          <w:sz w:val="22"/>
          <w:szCs w:val="22"/>
        </w:rPr>
        <w:t xml:space="preserve"> Properties of Read clouds from 8 lanes of </w:t>
      </w:r>
      <w:r w:rsidR="008220E4">
        <w:rPr>
          <w:rFonts w:ascii="Times New Roman" w:hAnsi="Times New Roman" w:cs="Times New Roman"/>
          <w:sz w:val="22"/>
          <w:szCs w:val="22"/>
        </w:rPr>
        <w:t>TruSeq read cloud</w:t>
      </w:r>
      <w:r w:rsidR="008220E4" w:rsidRPr="00D7707B">
        <w:rPr>
          <w:rFonts w:ascii="Times New Roman" w:hAnsi="Times New Roman" w:cs="Times New Roman"/>
          <w:sz w:val="22"/>
          <w:szCs w:val="22"/>
        </w:rPr>
        <w:t xml:space="preserve"> </w:t>
      </w:r>
      <w:r w:rsidRPr="00D7707B">
        <w:rPr>
          <w:rFonts w:ascii="Times New Roman" w:hAnsi="Times New Roman" w:cs="Times New Roman"/>
          <w:sz w:val="22"/>
          <w:szCs w:val="22"/>
        </w:rPr>
        <w:t>sequencing of our IDC sample</w:t>
      </w:r>
    </w:p>
    <w:p w14:paraId="765204E4" w14:textId="77777777" w:rsidR="002019FD" w:rsidRPr="00D7707B" w:rsidRDefault="002019FD" w:rsidP="00D7707B">
      <w:pPr>
        <w:widowControl w:val="0"/>
        <w:autoSpaceDE w:val="0"/>
        <w:autoSpaceDN w:val="0"/>
        <w:adjustRightInd w:val="0"/>
        <w:spacing w:after="240"/>
        <w:jc w:val="both"/>
        <w:rPr>
          <w:rFonts w:ascii="Times New Roman" w:hAnsi="Times New Roman" w:cs="Times New Roman"/>
          <w:sz w:val="22"/>
          <w:szCs w:val="22"/>
        </w:rPr>
      </w:pPr>
    </w:p>
    <w:p w14:paraId="5AACC3E5" w14:textId="7F73E3DF" w:rsidR="00D7707B" w:rsidRPr="00D7707B" w:rsidRDefault="00D7707B" w:rsidP="00D7707B">
      <w:pPr>
        <w:widowControl w:val="0"/>
        <w:autoSpaceDE w:val="0"/>
        <w:autoSpaceDN w:val="0"/>
        <w:adjustRightInd w:val="0"/>
        <w:jc w:val="both"/>
        <w:rPr>
          <w:rFonts w:ascii="Times New Roman" w:hAnsi="Times New Roman" w:cs="Times New Roman"/>
          <w:sz w:val="22"/>
          <w:szCs w:val="22"/>
        </w:rPr>
      </w:pPr>
      <w:r w:rsidRPr="00D7707B">
        <w:rPr>
          <w:rFonts w:ascii="Times New Roman" w:hAnsi="Times New Roman" w:cs="Times New Roman"/>
          <w:noProof/>
          <w:sz w:val="22"/>
          <w:szCs w:val="22"/>
        </w:rPr>
        <w:drawing>
          <wp:inline distT="0" distB="0" distL="0" distR="0" wp14:anchorId="24C4564A" wp14:editId="62089CCA">
            <wp:extent cx="2688590" cy="201295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8590" cy="2012950"/>
                    </a:xfrm>
                    <a:prstGeom prst="rect">
                      <a:avLst/>
                    </a:prstGeom>
                    <a:noFill/>
                    <a:ln>
                      <a:noFill/>
                    </a:ln>
                  </pic:spPr>
                </pic:pic>
              </a:graphicData>
            </a:graphic>
          </wp:inline>
        </w:drawing>
      </w:r>
    </w:p>
    <w:p w14:paraId="30E414D7" w14:textId="7B818DE8" w:rsidR="00D7707B" w:rsidRPr="00D7707B" w:rsidRDefault="00D7707B" w:rsidP="00D7707B">
      <w:pPr>
        <w:widowControl w:val="0"/>
        <w:autoSpaceDE w:val="0"/>
        <w:autoSpaceDN w:val="0"/>
        <w:adjustRightInd w:val="0"/>
        <w:jc w:val="both"/>
        <w:rPr>
          <w:rFonts w:ascii="Times New Roman" w:hAnsi="Times New Roman" w:cs="Times New Roman"/>
          <w:sz w:val="22"/>
          <w:szCs w:val="22"/>
        </w:rPr>
      </w:pPr>
      <w:r w:rsidRPr="00D7707B">
        <w:rPr>
          <w:rFonts w:ascii="Times New Roman" w:hAnsi="Times New Roman" w:cs="Times New Roman"/>
          <w:noProof/>
          <w:sz w:val="22"/>
          <w:szCs w:val="22"/>
        </w:rPr>
        <w:drawing>
          <wp:inline distT="0" distB="0" distL="0" distR="0" wp14:anchorId="1B2F2522" wp14:editId="1F041AB6">
            <wp:extent cx="2688590" cy="2012950"/>
            <wp:effectExtent l="0" t="0" r="381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2012950"/>
                    </a:xfrm>
                    <a:prstGeom prst="rect">
                      <a:avLst/>
                    </a:prstGeom>
                    <a:noFill/>
                    <a:ln>
                      <a:noFill/>
                    </a:ln>
                  </pic:spPr>
                </pic:pic>
              </a:graphicData>
            </a:graphic>
          </wp:inline>
        </w:drawing>
      </w:r>
    </w:p>
    <w:p w14:paraId="39003E1E" w14:textId="7645FEEF"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 xml:space="preserve">(a) Read cloud sizes (b) Read Cloud Genome Coverage </w:t>
      </w:r>
    </w:p>
    <w:p w14:paraId="595BDFB6" w14:textId="40A799A4" w:rsidR="00D7707B" w:rsidRPr="00F51068" w:rsidRDefault="00D7707B" w:rsidP="00D7707B">
      <w:pPr>
        <w:widowControl w:val="0"/>
        <w:autoSpaceDE w:val="0"/>
        <w:autoSpaceDN w:val="0"/>
        <w:adjustRightInd w:val="0"/>
        <w:spacing w:after="240"/>
        <w:jc w:val="both"/>
        <w:rPr>
          <w:rFonts w:ascii="Times New Roman" w:hAnsi="Times New Roman" w:cs="Times New Roman"/>
          <w:b/>
          <w:sz w:val="28"/>
          <w:szCs w:val="28"/>
        </w:rPr>
      </w:pPr>
      <w:r w:rsidRPr="00F51068">
        <w:rPr>
          <w:rFonts w:ascii="Times New Roman" w:hAnsi="Times New Roman" w:cs="Times New Roman"/>
          <w:b/>
          <w:sz w:val="28"/>
          <w:szCs w:val="28"/>
        </w:rPr>
        <w:t>References</w:t>
      </w:r>
    </w:p>
    <w:p w14:paraId="34A228A7" w14:textId="77777777"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 xml:space="preserve">Antonacci, F., Dennis, M. Y., Huddleston, J., Sudmant, P. H., Steinberg, K. M., Rosenfeld, J. A., Miroballo, M., Graves, T. A., Vives, L., Malig, M., et al. (2014). Palindromic golga8 core duplicons promote chromosome 15q13.3 microdeletion and evolutionary instability. </w:t>
      </w:r>
      <w:proofErr w:type="gramStart"/>
      <w:r w:rsidRPr="00D7707B">
        <w:rPr>
          <w:rFonts w:ascii="Times New Roman" w:hAnsi="Times New Roman" w:cs="Times New Roman"/>
          <w:sz w:val="22"/>
          <w:szCs w:val="22"/>
        </w:rPr>
        <w:t>Nat Genet 46:1293–302.</w:t>
      </w:r>
      <w:proofErr w:type="gramEnd"/>
    </w:p>
    <w:p w14:paraId="4BFE58D9" w14:textId="77777777" w:rsidR="00D7707B" w:rsidRPr="00D7707B" w:rsidRDefault="00D7707B" w:rsidP="00D7707B">
      <w:pPr>
        <w:widowControl w:val="0"/>
        <w:autoSpaceDE w:val="0"/>
        <w:autoSpaceDN w:val="0"/>
        <w:adjustRightInd w:val="0"/>
        <w:spacing w:after="240"/>
        <w:jc w:val="both"/>
        <w:rPr>
          <w:rFonts w:ascii="Times New Roman" w:hAnsi="Times New Roman" w:cs="Times New Roman"/>
          <w:sz w:val="22"/>
          <w:szCs w:val="22"/>
        </w:rPr>
      </w:pPr>
      <w:r w:rsidRPr="00D7707B">
        <w:rPr>
          <w:rFonts w:ascii="Times New Roman" w:hAnsi="Times New Roman" w:cs="Times New Roman"/>
          <w:sz w:val="22"/>
          <w:szCs w:val="22"/>
        </w:rPr>
        <w:t xml:space="preserve">DePristo, M. A., Banks, E., Poplin, R., Garimella, K. V., Maguire, J. R., Hartl, C., Philip- pakis, A. A., del Angel, G., Rivas, M. A., Hanna, M., et al. (2011). A framework for variation discovery and genotyping using next-generation </w:t>
      </w:r>
      <w:proofErr w:type="gramStart"/>
      <w:r w:rsidRPr="00D7707B">
        <w:rPr>
          <w:rFonts w:ascii="Times New Roman" w:hAnsi="Times New Roman" w:cs="Times New Roman"/>
          <w:sz w:val="22"/>
          <w:szCs w:val="22"/>
        </w:rPr>
        <w:t>dna</w:t>
      </w:r>
      <w:proofErr w:type="gramEnd"/>
      <w:r w:rsidRPr="00D7707B">
        <w:rPr>
          <w:rFonts w:ascii="Times New Roman" w:hAnsi="Times New Roman" w:cs="Times New Roman"/>
          <w:sz w:val="22"/>
          <w:szCs w:val="22"/>
        </w:rPr>
        <w:t xml:space="preserve"> sequencing data. </w:t>
      </w:r>
      <w:proofErr w:type="gramStart"/>
      <w:r w:rsidRPr="00D7707B">
        <w:rPr>
          <w:rFonts w:ascii="Times New Roman" w:hAnsi="Times New Roman" w:cs="Times New Roman"/>
          <w:sz w:val="22"/>
          <w:szCs w:val="22"/>
        </w:rPr>
        <w:t>Nat Genet 43:491–8.</w:t>
      </w:r>
      <w:proofErr w:type="gramEnd"/>
    </w:p>
    <w:p w14:paraId="27553028" w14:textId="77777777" w:rsidR="0048043C" w:rsidRPr="00D7707B" w:rsidRDefault="0048043C" w:rsidP="00D7707B">
      <w:pPr>
        <w:jc w:val="both"/>
        <w:rPr>
          <w:rFonts w:ascii="Times New Roman" w:hAnsi="Times New Roman" w:cs="Times New Roman"/>
          <w:sz w:val="22"/>
          <w:szCs w:val="22"/>
        </w:rPr>
      </w:pPr>
    </w:p>
    <w:sectPr w:rsidR="0048043C" w:rsidRPr="00D7707B" w:rsidSect="00DE1A1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Libian SC Regular">
    <w:altName w:val="Arial Unicode MS"/>
    <w:charset w:val="00"/>
    <w:family w:val="auto"/>
    <w:pitch w:val="variable"/>
    <w:sig w:usb0="00000003" w:usb1="080F0000" w:usb2="00000000" w:usb3="00000000" w:csb0="00040001" w:csb1="00000000"/>
  </w:font>
  <w:font w:name="Lucida Sans Unicode">
    <w:panose1 w:val="020B0602030504020204"/>
    <w:charset w:val="00"/>
    <w:family w:val="auto"/>
    <w:pitch w:val="variable"/>
    <w:sig w:usb0="00000003" w:usb1="00000000" w:usb2="00000000" w:usb3="00000000" w:csb0="00000001" w:csb1="00000000"/>
  </w:font>
  <w:font w:name="CMMI10">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33"/>
    <w:rsid w:val="00032B46"/>
    <w:rsid w:val="00047606"/>
    <w:rsid w:val="000575C3"/>
    <w:rsid w:val="000670BB"/>
    <w:rsid w:val="00070E9D"/>
    <w:rsid w:val="00073F7C"/>
    <w:rsid w:val="00083EE4"/>
    <w:rsid w:val="0008578F"/>
    <w:rsid w:val="000A0EB8"/>
    <w:rsid w:val="000C2D76"/>
    <w:rsid w:val="000D010D"/>
    <w:rsid w:val="000D251D"/>
    <w:rsid w:val="00124C91"/>
    <w:rsid w:val="00133251"/>
    <w:rsid w:val="00142A28"/>
    <w:rsid w:val="001440DA"/>
    <w:rsid w:val="00170F99"/>
    <w:rsid w:val="0019789D"/>
    <w:rsid w:val="001C03B9"/>
    <w:rsid w:val="001C5FC1"/>
    <w:rsid w:val="001D7D59"/>
    <w:rsid w:val="001F7A0F"/>
    <w:rsid w:val="002019FD"/>
    <w:rsid w:val="002024E2"/>
    <w:rsid w:val="00206E9B"/>
    <w:rsid w:val="00207C64"/>
    <w:rsid w:val="002117E1"/>
    <w:rsid w:val="0026043A"/>
    <w:rsid w:val="00297C7B"/>
    <w:rsid w:val="002D79A9"/>
    <w:rsid w:val="003133DC"/>
    <w:rsid w:val="0035139D"/>
    <w:rsid w:val="003616A3"/>
    <w:rsid w:val="00370C81"/>
    <w:rsid w:val="003A6D6E"/>
    <w:rsid w:val="003C5044"/>
    <w:rsid w:val="003F25E0"/>
    <w:rsid w:val="00413950"/>
    <w:rsid w:val="00443C9F"/>
    <w:rsid w:val="0045488E"/>
    <w:rsid w:val="00454F1F"/>
    <w:rsid w:val="00475ABD"/>
    <w:rsid w:val="0048043C"/>
    <w:rsid w:val="004B02A8"/>
    <w:rsid w:val="004D24E3"/>
    <w:rsid w:val="004E5FA1"/>
    <w:rsid w:val="004E774C"/>
    <w:rsid w:val="00502C80"/>
    <w:rsid w:val="005030E8"/>
    <w:rsid w:val="0050558E"/>
    <w:rsid w:val="00506742"/>
    <w:rsid w:val="005166C5"/>
    <w:rsid w:val="00524A9B"/>
    <w:rsid w:val="005521DA"/>
    <w:rsid w:val="005D348B"/>
    <w:rsid w:val="005D5581"/>
    <w:rsid w:val="006308EF"/>
    <w:rsid w:val="006764A4"/>
    <w:rsid w:val="006805DA"/>
    <w:rsid w:val="00682E9D"/>
    <w:rsid w:val="006B599A"/>
    <w:rsid w:val="006C08E2"/>
    <w:rsid w:val="006C0C98"/>
    <w:rsid w:val="006C78DD"/>
    <w:rsid w:val="006D55BE"/>
    <w:rsid w:val="006F55E2"/>
    <w:rsid w:val="00710983"/>
    <w:rsid w:val="00754B5C"/>
    <w:rsid w:val="007666A4"/>
    <w:rsid w:val="007745EF"/>
    <w:rsid w:val="00781F37"/>
    <w:rsid w:val="007B114B"/>
    <w:rsid w:val="007E0177"/>
    <w:rsid w:val="007F21AC"/>
    <w:rsid w:val="008220E4"/>
    <w:rsid w:val="00855CB5"/>
    <w:rsid w:val="00880751"/>
    <w:rsid w:val="008871B6"/>
    <w:rsid w:val="008D3E53"/>
    <w:rsid w:val="008D56BD"/>
    <w:rsid w:val="008E4B9C"/>
    <w:rsid w:val="009728B2"/>
    <w:rsid w:val="009970DF"/>
    <w:rsid w:val="009B2E25"/>
    <w:rsid w:val="009C1CFC"/>
    <w:rsid w:val="009C26D4"/>
    <w:rsid w:val="009D7133"/>
    <w:rsid w:val="00A1524C"/>
    <w:rsid w:val="00A36044"/>
    <w:rsid w:val="00A5283F"/>
    <w:rsid w:val="00A70CB5"/>
    <w:rsid w:val="00A841F3"/>
    <w:rsid w:val="00A973D2"/>
    <w:rsid w:val="00AA100A"/>
    <w:rsid w:val="00AA3767"/>
    <w:rsid w:val="00AA6C45"/>
    <w:rsid w:val="00AC631E"/>
    <w:rsid w:val="00AF15C4"/>
    <w:rsid w:val="00AF3975"/>
    <w:rsid w:val="00AF59BC"/>
    <w:rsid w:val="00B03BD1"/>
    <w:rsid w:val="00B03E40"/>
    <w:rsid w:val="00B2029B"/>
    <w:rsid w:val="00B4161F"/>
    <w:rsid w:val="00B42915"/>
    <w:rsid w:val="00B5623D"/>
    <w:rsid w:val="00B665D2"/>
    <w:rsid w:val="00BB291A"/>
    <w:rsid w:val="00BD74D1"/>
    <w:rsid w:val="00BE095D"/>
    <w:rsid w:val="00BE6FE4"/>
    <w:rsid w:val="00BF1827"/>
    <w:rsid w:val="00C105A9"/>
    <w:rsid w:val="00C31E33"/>
    <w:rsid w:val="00C4253B"/>
    <w:rsid w:val="00C81934"/>
    <w:rsid w:val="00CA6B38"/>
    <w:rsid w:val="00CC4F2A"/>
    <w:rsid w:val="00CD0DC4"/>
    <w:rsid w:val="00CE2BC1"/>
    <w:rsid w:val="00CF7B9F"/>
    <w:rsid w:val="00D20864"/>
    <w:rsid w:val="00D60437"/>
    <w:rsid w:val="00D7707B"/>
    <w:rsid w:val="00D95BF1"/>
    <w:rsid w:val="00DA302F"/>
    <w:rsid w:val="00DD119C"/>
    <w:rsid w:val="00DD27D3"/>
    <w:rsid w:val="00E121B6"/>
    <w:rsid w:val="00E1342F"/>
    <w:rsid w:val="00E1544D"/>
    <w:rsid w:val="00E23EB7"/>
    <w:rsid w:val="00E2454B"/>
    <w:rsid w:val="00E31A2D"/>
    <w:rsid w:val="00E452DE"/>
    <w:rsid w:val="00E60F04"/>
    <w:rsid w:val="00E65767"/>
    <w:rsid w:val="00E82B0F"/>
    <w:rsid w:val="00EA533C"/>
    <w:rsid w:val="00EB465A"/>
    <w:rsid w:val="00ED0424"/>
    <w:rsid w:val="00EF6904"/>
    <w:rsid w:val="00F26BB9"/>
    <w:rsid w:val="00F3250F"/>
    <w:rsid w:val="00F51068"/>
    <w:rsid w:val="00F557E1"/>
    <w:rsid w:val="00F8538B"/>
    <w:rsid w:val="00FA280E"/>
    <w:rsid w:val="00FB7AE8"/>
    <w:rsid w:val="00FC69F1"/>
    <w:rsid w:val="00FF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F8B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54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245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54B"/>
    <w:rPr>
      <w:rFonts w:ascii="Lucida Grande" w:hAnsi="Lucida Grande" w:cs="Lucida Grande"/>
      <w:sz w:val="18"/>
      <w:szCs w:val="18"/>
    </w:rPr>
  </w:style>
  <w:style w:type="character" w:styleId="Hyperlink">
    <w:name w:val="Hyperlink"/>
    <w:basedOn w:val="DefaultParagraphFont"/>
    <w:uiPriority w:val="99"/>
    <w:unhideWhenUsed/>
    <w:rsid w:val="006B599A"/>
    <w:rPr>
      <w:color w:val="0000FF" w:themeColor="hyperlink"/>
      <w:u w:val="single"/>
    </w:rPr>
  </w:style>
  <w:style w:type="character" w:styleId="PlaceholderText">
    <w:name w:val="Placeholder Text"/>
    <w:basedOn w:val="DefaultParagraphFont"/>
    <w:uiPriority w:val="99"/>
    <w:semiHidden/>
    <w:rsid w:val="000C2D76"/>
    <w:rPr>
      <w:color w:val="808080"/>
    </w:rPr>
  </w:style>
  <w:style w:type="paragraph" w:styleId="ListParagraph">
    <w:name w:val="List Paragraph"/>
    <w:basedOn w:val="Normal"/>
    <w:uiPriority w:val="34"/>
    <w:qFormat/>
    <w:rsid w:val="00C8193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54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245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54B"/>
    <w:rPr>
      <w:rFonts w:ascii="Lucida Grande" w:hAnsi="Lucida Grande" w:cs="Lucida Grande"/>
      <w:sz w:val="18"/>
      <w:szCs w:val="18"/>
    </w:rPr>
  </w:style>
  <w:style w:type="character" w:styleId="Hyperlink">
    <w:name w:val="Hyperlink"/>
    <w:basedOn w:val="DefaultParagraphFont"/>
    <w:uiPriority w:val="99"/>
    <w:unhideWhenUsed/>
    <w:rsid w:val="006B599A"/>
    <w:rPr>
      <w:color w:val="0000FF" w:themeColor="hyperlink"/>
      <w:u w:val="single"/>
    </w:rPr>
  </w:style>
  <w:style w:type="character" w:styleId="PlaceholderText">
    <w:name w:val="Placeholder Text"/>
    <w:basedOn w:val="DefaultParagraphFont"/>
    <w:uiPriority w:val="99"/>
    <w:semiHidden/>
    <w:rsid w:val="000C2D76"/>
    <w:rPr>
      <w:color w:val="808080"/>
    </w:rPr>
  </w:style>
  <w:style w:type="paragraph" w:styleId="ListParagraph">
    <w:name w:val="List Paragraph"/>
    <w:basedOn w:val="Normal"/>
    <w:uiPriority w:val="34"/>
    <w:qFormat/>
    <w:rsid w:val="00C81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50133">
      <w:bodyDiv w:val="1"/>
      <w:marLeft w:val="0"/>
      <w:marRight w:val="0"/>
      <w:marTop w:val="0"/>
      <w:marBottom w:val="0"/>
      <w:divBdr>
        <w:top w:val="none" w:sz="0" w:space="0" w:color="auto"/>
        <w:left w:val="none" w:sz="0" w:space="0" w:color="auto"/>
        <w:bottom w:val="none" w:sz="0" w:space="0" w:color="auto"/>
        <w:right w:val="none" w:sz="0" w:space="0" w:color="auto"/>
      </w:divBdr>
      <w:divsChild>
        <w:div w:id="954679700">
          <w:marLeft w:val="0"/>
          <w:marRight w:val="0"/>
          <w:marTop w:val="0"/>
          <w:marBottom w:val="0"/>
          <w:divBdr>
            <w:top w:val="none" w:sz="0" w:space="0" w:color="auto"/>
            <w:left w:val="none" w:sz="0" w:space="0" w:color="auto"/>
            <w:bottom w:val="none" w:sz="0" w:space="0" w:color="auto"/>
            <w:right w:val="none" w:sz="0" w:space="0" w:color="auto"/>
          </w:divBdr>
          <w:divsChild>
            <w:div w:id="968167073">
              <w:marLeft w:val="0"/>
              <w:marRight w:val="0"/>
              <w:marTop w:val="0"/>
              <w:marBottom w:val="0"/>
              <w:divBdr>
                <w:top w:val="none" w:sz="0" w:space="0" w:color="auto"/>
                <w:left w:val="none" w:sz="0" w:space="0" w:color="auto"/>
                <w:bottom w:val="none" w:sz="0" w:space="0" w:color="auto"/>
                <w:right w:val="none" w:sz="0" w:space="0" w:color="auto"/>
              </w:divBdr>
              <w:divsChild>
                <w:div w:id="310210319">
                  <w:marLeft w:val="0"/>
                  <w:marRight w:val="0"/>
                  <w:marTop w:val="0"/>
                  <w:marBottom w:val="0"/>
                  <w:divBdr>
                    <w:top w:val="none" w:sz="0" w:space="0" w:color="auto"/>
                    <w:left w:val="none" w:sz="0" w:space="0" w:color="auto"/>
                    <w:bottom w:val="none" w:sz="0" w:space="0" w:color="auto"/>
                    <w:right w:val="none" w:sz="0" w:space="0" w:color="auto"/>
                  </w:divBdr>
                  <w:divsChild>
                    <w:div w:id="1630041991">
                      <w:marLeft w:val="0"/>
                      <w:marRight w:val="0"/>
                      <w:marTop w:val="0"/>
                      <w:marBottom w:val="0"/>
                      <w:divBdr>
                        <w:top w:val="none" w:sz="0" w:space="0" w:color="auto"/>
                        <w:left w:val="none" w:sz="0" w:space="0" w:color="auto"/>
                        <w:bottom w:val="none" w:sz="0" w:space="0" w:color="auto"/>
                        <w:right w:val="none" w:sz="0" w:space="0" w:color="auto"/>
                      </w:divBdr>
                    </w:div>
                  </w:divsChild>
                </w:div>
                <w:div w:id="829443983">
                  <w:marLeft w:val="0"/>
                  <w:marRight w:val="0"/>
                  <w:marTop w:val="0"/>
                  <w:marBottom w:val="0"/>
                  <w:divBdr>
                    <w:top w:val="none" w:sz="0" w:space="0" w:color="auto"/>
                    <w:left w:val="none" w:sz="0" w:space="0" w:color="auto"/>
                    <w:bottom w:val="none" w:sz="0" w:space="0" w:color="auto"/>
                    <w:right w:val="none" w:sz="0" w:space="0" w:color="auto"/>
                  </w:divBdr>
                  <w:divsChild>
                    <w:div w:id="1262757562">
                      <w:marLeft w:val="0"/>
                      <w:marRight w:val="0"/>
                      <w:marTop w:val="0"/>
                      <w:marBottom w:val="0"/>
                      <w:divBdr>
                        <w:top w:val="none" w:sz="0" w:space="0" w:color="auto"/>
                        <w:left w:val="none" w:sz="0" w:space="0" w:color="auto"/>
                        <w:bottom w:val="none" w:sz="0" w:space="0" w:color="auto"/>
                        <w:right w:val="none" w:sz="0" w:space="0" w:color="auto"/>
                      </w:divBdr>
                    </w:div>
                  </w:divsChild>
                </w:div>
                <w:div w:id="1999575103">
                  <w:marLeft w:val="0"/>
                  <w:marRight w:val="0"/>
                  <w:marTop w:val="0"/>
                  <w:marBottom w:val="0"/>
                  <w:divBdr>
                    <w:top w:val="none" w:sz="0" w:space="0" w:color="auto"/>
                    <w:left w:val="none" w:sz="0" w:space="0" w:color="auto"/>
                    <w:bottom w:val="none" w:sz="0" w:space="0" w:color="auto"/>
                    <w:right w:val="none" w:sz="0" w:space="0" w:color="auto"/>
                  </w:divBdr>
                  <w:divsChild>
                    <w:div w:id="7707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0231">
          <w:marLeft w:val="0"/>
          <w:marRight w:val="0"/>
          <w:marTop w:val="0"/>
          <w:marBottom w:val="0"/>
          <w:divBdr>
            <w:top w:val="none" w:sz="0" w:space="0" w:color="auto"/>
            <w:left w:val="none" w:sz="0" w:space="0" w:color="auto"/>
            <w:bottom w:val="none" w:sz="0" w:space="0" w:color="auto"/>
            <w:right w:val="none" w:sz="0" w:space="0" w:color="auto"/>
          </w:divBdr>
          <w:divsChild>
            <w:div w:id="1928999630">
              <w:marLeft w:val="0"/>
              <w:marRight w:val="0"/>
              <w:marTop w:val="0"/>
              <w:marBottom w:val="0"/>
              <w:divBdr>
                <w:top w:val="none" w:sz="0" w:space="0" w:color="auto"/>
                <w:left w:val="none" w:sz="0" w:space="0" w:color="auto"/>
                <w:bottom w:val="none" w:sz="0" w:space="0" w:color="auto"/>
                <w:right w:val="none" w:sz="0" w:space="0" w:color="auto"/>
              </w:divBdr>
              <w:divsChild>
                <w:div w:id="219904228">
                  <w:marLeft w:val="0"/>
                  <w:marRight w:val="0"/>
                  <w:marTop w:val="0"/>
                  <w:marBottom w:val="0"/>
                  <w:divBdr>
                    <w:top w:val="none" w:sz="0" w:space="0" w:color="auto"/>
                    <w:left w:val="none" w:sz="0" w:space="0" w:color="auto"/>
                    <w:bottom w:val="none" w:sz="0" w:space="0" w:color="auto"/>
                    <w:right w:val="none" w:sz="0" w:space="0" w:color="auto"/>
                  </w:divBdr>
                  <w:divsChild>
                    <w:div w:id="1565524258">
                      <w:marLeft w:val="0"/>
                      <w:marRight w:val="0"/>
                      <w:marTop w:val="0"/>
                      <w:marBottom w:val="0"/>
                      <w:divBdr>
                        <w:top w:val="none" w:sz="0" w:space="0" w:color="auto"/>
                        <w:left w:val="none" w:sz="0" w:space="0" w:color="auto"/>
                        <w:bottom w:val="none" w:sz="0" w:space="0" w:color="auto"/>
                        <w:right w:val="none" w:sz="0" w:space="0" w:color="auto"/>
                      </w:divBdr>
                    </w:div>
                  </w:divsChild>
                </w:div>
                <w:div w:id="121312974">
                  <w:marLeft w:val="0"/>
                  <w:marRight w:val="0"/>
                  <w:marTop w:val="0"/>
                  <w:marBottom w:val="0"/>
                  <w:divBdr>
                    <w:top w:val="none" w:sz="0" w:space="0" w:color="auto"/>
                    <w:left w:val="none" w:sz="0" w:space="0" w:color="auto"/>
                    <w:bottom w:val="none" w:sz="0" w:space="0" w:color="auto"/>
                    <w:right w:val="none" w:sz="0" w:space="0" w:color="auto"/>
                  </w:divBdr>
                  <w:divsChild>
                    <w:div w:id="17208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51359">
          <w:marLeft w:val="0"/>
          <w:marRight w:val="0"/>
          <w:marTop w:val="0"/>
          <w:marBottom w:val="0"/>
          <w:divBdr>
            <w:top w:val="none" w:sz="0" w:space="0" w:color="auto"/>
            <w:left w:val="none" w:sz="0" w:space="0" w:color="auto"/>
            <w:bottom w:val="none" w:sz="0" w:space="0" w:color="auto"/>
            <w:right w:val="none" w:sz="0" w:space="0" w:color="auto"/>
          </w:divBdr>
          <w:divsChild>
            <w:div w:id="818963401">
              <w:marLeft w:val="0"/>
              <w:marRight w:val="0"/>
              <w:marTop w:val="0"/>
              <w:marBottom w:val="0"/>
              <w:divBdr>
                <w:top w:val="none" w:sz="0" w:space="0" w:color="auto"/>
                <w:left w:val="none" w:sz="0" w:space="0" w:color="auto"/>
                <w:bottom w:val="none" w:sz="0" w:space="0" w:color="auto"/>
                <w:right w:val="none" w:sz="0" w:space="0" w:color="auto"/>
              </w:divBdr>
              <w:divsChild>
                <w:div w:id="1395082990">
                  <w:marLeft w:val="0"/>
                  <w:marRight w:val="0"/>
                  <w:marTop w:val="0"/>
                  <w:marBottom w:val="0"/>
                  <w:divBdr>
                    <w:top w:val="none" w:sz="0" w:space="0" w:color="auto"/>
                    <w:left w:val="none" w:sz="0" w:space="0" w:color="auto"/>
                    <w:bottom w:val="none" w:sz="0" w:space="0" w:color="auto"/>
                    <w:right w:val="none" w:sz="0" w:space="0" w:color="auto"/>
                  </w:divBdr>
                  <w:divsChild>
                    <w:div w:id="1988390348">
                      <w:marLeft w:val="0"/>
                      <w:marRight w:val="0"/>
                      <w:marTop w:val="0"/>
                      <w:marBottom w:val="0"/>
                      <w:divBdr>
                        <w:top w:val="none" w:sz="0" w:space="0" w:color="auto"/>
                        <w:left w:val="none" w:sz="0" w:space="0" w:color="auto"/>
                        <w:bottom w:val="none" w:sz="0" w:space="0" w:color="auto"/>
                        <w:right w:val="none" w:sz="0" w:space="0" w:color="auto"/>
                      </w:divBdr>
                    </w:div>
                  </w:divsChild>
                </w:div>
                <w:div w:id="816339885">
                  <w:marLeft w:val="0"/>
                  <w:marRight w:val="0"/>
                  <w:marTop w:val="0"/>
                  <w:marBottom w:val="0"/>
                  <w:divBdr>
                    <w:top w:val="none" w:sz="0" w:space="0" w:color="auto"/>
                    <w:left w:val="none" w:sz="0" w:space="0" w:color="auto"/>
                    <w:bottom w:val="none" w:sz="0" w:space="0" w:color="auto"/>
                    <w:right w:val="none" w:sz="0" w:space="0" w:color="auto"/>
                  </w:divBdr>
                  <w:divsChild>
                    <w:div w:id="8263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6702">
          <w:marLeft w:val="0"/>
          <w:marRight w:val="0"/>
          <w:marTop w:val="0"/>
          <w:marBottom w:val="0"/>
          <w:divBdr>
            <w:top w:val="none" w:sz="0" w:space="0" w:color="auto"/>
            <w:left w:val="none" w:sz="0" w:space="0" w:color="auto"/>
            <w:bottom w:val="none" w:sz="0" w:space="0" w:color="auto"/>
            <w:right w:val="none" w:sz="0" w:space="0" w:color="auto"/>
          </w:divBdr>
          <w:divsChild>
            <w:div w:id="170872901">
              <w:marLeft w:val="0"/>
              <w:marRight w:val="0"/>
              <w:marTop w:val="0"/>
              <w:marBottom w:val="0"/>
              <w:divBdr>
                <w:top w:val="none" w:sz="0" w:space="0" w:color="auto"/>
                <w:left w:val="none" w:sz="0" w:space="0" w:color="auto"/>
                <w:bottom w:val="none" w:sz="0" w:space="0" w:color="auto"/>
                <w:right w:val="none" w:sz="0" w:space="0" w:color="auto"/>
              </w:divBdr>
              <w:divsChild>
                <w:div w:id="992758332">
                  <w:marLeft w:val="0"/>
                  <w:marRight w:val="0"/>
                  <w:marTop w:val="0"/>
                  <w:marBottom w:val="0"/>
                  <w:divBdr>
                    <w:top w:val="none" w:sz="0" w:space="0" w:color="auto"/>
                    <w:left w:val="none" w:sz="0" w:space="0" w:color="auto"/>
                    <w:bottom w:val="none" w:sz="0" w:space="0" w:color="auto"/>
                    <w:right w:val="none" w:sz="0" w:space="0" w:color="auto"/>
                  </w:divBdr>
                  <w:divsChild>
                    <w:div w:id="561523943">
                      <w:marLeft w:val="0"/>
                      <w:marRight w:val="0"/>
                      <w:marTop w:val="0"/>
                      <w:marBottom w:val="0"/>
                      <w:divBdr>
                        <w:top w:val="none" w:sz="0" w:space="0" w:color="auto"/>
                        <w:left w:val="none" w:sz="0" w:space="0" w:color="auto"/>
                        <w:bottom w:val="none" w:sz="0" w:space="0" w:color="auto"/>
                        <w:right w:val="none" w:sz="0" w:space="0" w:color="auto"/>
                      </w:divBdr>
                    </w:div>
                  </w:divsChild>
                </w:div>
                <w:div w:id="115294640">
                  <w:marLeft w:val="0"/>
                  <w:marRight w:val="0"/>
                  <w:marTop w:val="0"/>
                  <w:marBottom w:val="0"/>
                  <w:divBdr>
                    <w:top w:val="none" w:sz="0" w:space="0" w:color="auto"/>
                    <w:left w:val="none" w:sz="0" w:space="0" w:color="auto"/>
                    <w:bottom w:val="none" w:sz="0" w:space="0" w:color="auto"/>
                    <w:right w:val="none" w:sz="0" w:space="0" w:color="auto"/>
                  </w:divBdr>
                  <w:divsChild>
                    <w:div w:id="2666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6979">
          <w:marLeft w:val="0"/>
          <w:marRight w:val="0"/>
          <w:marTop w:val="0"/>
          <w:marBottom w:val="0"/>
          <w:divBdr>
            <w:top w:val="none" w:sz="0" w:space="0" w:color="auto"/>
            <w:left w:val="none" w:sz="0" w:space="0" w:color="auto"/>
            <w:bottom w:val="none" w:sz="0" w:space="0" w:color="auto"/>
            <w:right w:val="none" w:sz="0" w:space="0" w:color="auto"/>
          </w:divBdr>
          <w:divsChild>
            <w:div w:id="307639141">
              <w:marLeft w:val="0"/>
              <w:marRight w:val="0"/>
              <w:marTop w:val="0"/>
              <w:marBottom w:val="0"/>
              <w:divBdr>
                <w:top w:val="none" w:sz="0" w:space="0" w:color="auto"/>
                <w:left w:val="none" w:sz="0" w:space="0" w:color="auto"/>
                <w:bottom w:val="none" w:sz="0" w:space="0" w:color="auto"/>
                <w:right w:val="none" w:sz="0" w:space="0" w:color="auto"/>
              </w:divBdr>
              <w:divsChild>
                <w:div w:id="440806829">
                  <w:marLeft w:val="0"/>
                  <w:marRight w:val="0"/>
                  <w:marTop w:val="0"/>
                  <w:marBottom w:val="0"/>
                  <w:divBdr>
                    <w:top w:val="none" w:sz="0" w:space="0" w:color="auto"/>
                    <w:left w:val="none" w:sz="0" w:space="0" w:color="auto"/>
                    <w:bottom w:val="none" w:sz="0" w:space="0" w:color="auto"/>
                    <w:right w:val="none" w:sz="0" w:space="0" w:color="auto"/>
                  </w:divBdr>
                  <w:divsChild>
                    <w:div w:id="1848205256">
                      <w:marLeft w:val="0"/>
                      <w:marRight w:val="0"/>
                      <w:marTop w:val="0"/>
                      <w:marBottom w:val="0"/>
                      <w:divBdr>
                        <w:top w:val="none" w:sz="0" w:space="0" w:color="auto"/>
                        <w:left w:val="none" w:sz="0" w:space="0" w:color="auto"/>
                        <w:bottom w:val="none" w:sz="0" w:space="0" w:color="auto"/>
                        <w:right w:val="none" w:sz="0" w:space="0" w:color="auto"/>
                      </w:divBdr>
                    </w:div>
                  </w:divsChild>
                </w:div>
                <w:div w:id="637808260">
                  <w:marLeft w:val="0"/>
                  <w:marRight w:val="0"/>
                  <w:marTop w:val="0"/>
                  <w:marBottom w:val="0"/>
                  <w:divBdr>
                    <w:top w:val="none" w:sz="0" w:space="0" w:color="auto"/>
                    <w:left w:val="none" w:sz="0" w:space="0" w:color="auto"/>
                    <w:bottom w:val="none" w:sz="0" w:space="0" w:color="auto"/>
                    <w:right w:val="none" w:sz="0" w:space="0" w:color="auto"/>
                  </w:divBdr>
                  <w:divsChild>
                    <w:div w:id="17515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77631">
          <w:marLeft w:val="0"/>
          <w:marRight w:val="0"/>
          <w:marTop w:val="0"/>
          <w:marBottom w:val="0"/>
          <w:divBdr>
            <w:top w:val="none" w:sz="0" w:space="0" w:color="auto"/>
            <w:left w:val="none" w:sz="0" w:space="0" w:color="auto"/>
            <w:bottom w:val="none" w:sz="0" w:space="0" w:color="auto"/>
            <w:right w:val="none" w:sz="0" w:space="0" w:color="auto"/>
          </w:divBdr>
          <w:divsChild>
            <w:div w:id="1273437691">
              <w:marLeft w:val="0"/>
              <w:marRight w:val="0"/>
              <w:marTop w:val="0"/>
              <w:marBottom w:val="0"/>
              <w:divBdr>
                <w:top w:val="none" w:sz="0" w:space="0" w:color="auto"/>
                <w:left w:val="none" w:sz="0" w:space="0" w:color="auto"/>
                <w:bottom w:val="none" w:sz="0" w:space="0" w:color="auto"/>
                <w:right w:val="none" w:sz="0" w:space="0" w:color="auto"/>
              </w:divBdr>
              <w:divsChild>
                <w:div w:id="272565385">
                  <w:marLeft w:val="0"/>
                  <w:marRight w:val="0"/>
                  <w:marTop w:val="0"/>
                  <w:marBottom w:val="0"/>
                  <w:divBdr>
                    <w:top w:val="none" w:sz="0" w:space="0" w:color="auto"/>
                    <w:left w:val="none" w:sz="0" w:space="0" w:color="auto"/>
                    <w:bottom w:val="none" w:sz="0" w:space="0" w:color="auto"/>
                    <w:right w:val="none" w:sz="0" w:space="0" w:color="auto"/>
                  </w:divBdr>
                  <w:divsChild>
                    <w:div w:id="305859308">
                      <w:marLeft w:val="0"/>
                      <w:marRight w:val="0"/>
                      <w:marTop w:val="0"/>
                      <w:marBottom w:val="0"/>
                      <w:divBdr>
                        <w:top w:val="none" w:sz="0" w:space="0" w:color="auto"/>
                        <w:left w:val="none" w:sz="0" w:space="0" w:color="auto"/>
                        <w:bottom w:val="none" w:sz="0" w:space="0" w:color="auto"/>
                        <w:right w:val="none" w:sz="0" w:space="0" w:color="auto"/>
                      </w:divBdr>
                    </w:div>
                  </w:divsChild>
                </w:div>
                <w:div w:id="582298969">
                  <w:marLeft w:val="0"/>
                  <w:marRight w:val="0"/>
                  <w:marTop w:val="0"/>
                  <w:marBottom w:val="0"/>
                  <w:divBdr>
                    <w:top w:val="none" w:sz="0" w:space="0" w:color="auto"/>
                    <w:left w:val="none" w:sz="0" w:space="0" w:color="auto"/>
                    <w:bottom w:val="none" w:sz="0" w:space="0" w:color="auto"/>
                    <w:right w:val="none" w:sz="0" w:space="0" w:color="auto"/>
                  </w:divBdr>
                  <w:divsChild>
                    <w:div w:id="21420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70987">
          <w:marLeft w:val="0"/>
          <w:marRight w:val="0"/>
          <w:marTop w:val="0"/>
          <w:marBottom w:val="0"/>
          <w:divBdr>
            <w:top w:val="none" w:sz="0" w:space="0" w:color="auto"/>
            <w:left w:val="none" w:sz="0" w:space="0" w:color="auto"/>
            <w:bottom w:val="none" w:sz="0" w:space="0" w:color="auto"/>
            <w:right w:val="none" w:sz="0" w:space="0" w:color="auto"/>
          </w:divBdr>
          <w:divsChild>
            <w:div w:id="719521265">
              <w:marLeft w:val="0"/>
              <w:marRight w:val="0"/>
              <w:marTop w:val="0"/>
              <w:marBottom w:val="0"/>
              <w:divBdr>
                <w:top w:val="none" w:sz="0" w:space="0" w:color="auto"/>
                <w:left w:val="none" w:sz="0" w:space="0" w:color="auto"/>
                <w:bottom w:val="none" w:sz="0" w:space="0" w:color="auto"/>
                <w:right w:val="none" w:sz="0" w:space="0" w:color="auto"/>
              </w:divBdr>
              <w:divsChild>
                <w:div w:id="1178082430">
                  <w:marLeft w:val="0"/>
                  <w:marRight w:val="0"/>
                  <w:marTop w:val="0"/>
                  <w:marBottom w:val="0"/>
                  <w:divBdr>
                    <w:top w:val="none" w:sz="0" w:space="0" w:color="auto"/>
                    <w:left w:val="none" w:sz="0" w:space="0" w:color="auto"/>
                    <w:bottom w:val="none" w:sz="0" w:space="0" w:color="auto"/>
                    <w:right w:val="none" w:sz="0" w:space="0" w:color="auto"/>
                  </w:divBdr>
                  <w:divsChild>
                    <w:div w:id="2058119154">
                      <w:marLeft w:val="0"/>
                      <w:marRight w:val="0"/>
                      <w:marTop w:val="0"/>
                      <w:marBottom w:val="0"/>
                      <w:divBdr>
                        <w:top w:val="none" w:sz="0" w:space="0" w:color="auto"/>
                        <w:left w:val="none" w:sz="0" w:space="0" w:color="auto"/>
                        <w:bottom w:val="none" w:sz="0" w:space="0" w:color="auto"/>
                        <w:right w:val="none" w:sz="0" w:space="0" w:color="auto"/>
                      </w:divBdr>
                    </w:div>
                  </w:divsChild>
                </w:div>
                <w:div w:id="500120468">
                  <w:marLeft w:val="0"/>
                  <w:marRight w:val="0"/>
                  <w:marTop w:val="0"/>
                  <w:marBottom w:val="0"/>
                  <w:divBdr>
                    <w:top w:val="none" w:sz="0" w:space="0" w:color="auto"/>
                    <w:left w:val="none" w:sz="0" w:space="0" w:color="auto"/>
                    <w:bottom w:val="none" w:sz="0" w:space="0" w:color="auto"/>
                    <w:right w:val="none" w:sz="0" w:space="0" w:color="auto"/>
                  </w:divBdr>
                  <w:divsChild>
                    <w:div w:id="5069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5799">
          <w:marLeft w:val="0"/>
          <w:marRight w:val="0"/>
          <w:marTop w:val="0"/>
          <w:marBottom w:val="0"/>
          <w:divBdr>
            <w:top w:val="none" w:sz="0" w:space="0" w:color="auto"/>
            <w:left w:val="none" w:sz="0" w:space="0" w:color="auto"/>
            <w:bottom w:val="none" w:sz="0" w:space="0" w:color="auto"/>
            <w:right w:val="none" w:sz="0" w:space="0" w:color="auto"/>
          </w:divBdr>
          <w:divsChild>
            <w:div w:id="124785025">
              <w:marLeft w:val="0"/>
              <w:marRight w:val="0"/>
              <w:marTop w:val="0"/>
              <w:marBottom w:val="0"/>
              <w:divBdr>
                <w:top w:val="none" w:sz="0" w:space="0" w:color="auto"/>
                <w:left w:val="none" w:sz="0" w:space="0" w:color="auto"/>
                <w:bottom w:val="none" w:sz="0" w:space="0" w:color="auto"/>
                <w:right w:val="none" w:sz="0" w:space="0" w:color="auto"/>
              </w:divBdr>
              <w:divsChild>
                <w:div w:id="836313300">
                  <w:marLeft w:val="0"/>
                  <w:marRight w:val="0"/>
                  <w:marTop w:val="0"/>
                  <w:marBottom w:val="0"/>
                  <w:divBdr>
                    <w:top w:val="none" w:sz="0" w:space="0" w:color="auto"/>
                    <w:left w:val="none" w:sz="0" w:space="0" w:color="auto"/>
                    <w:bottom w:val="none" w:sz="0" w:space="0" w:color="auto"/>
                    <w:right w:val="none" w:sz="0" w:space="0" w:color="auto"/>
                  </w:divBdr>
                  <w:divsChild>
                    <w:div w:id="1504660994">
                      <w:marLeft w:val="0"/>
                      <w:marRight w:val="0"/>
                      <w:marTop w:val="0"/>
                      <w:marBottom w:val="0"/>
                      <w:divBdr>
                        <w:top w:val="none" w:sz="0" w:space="0" w:color="auto"/>
                        <w:left w:val="none" w:sz="0" w:space="0" w:color="auto"/>
                        <w:bottom w:val="none" w:sz="0" w:space="0" w:color="auto"/>
                        <w:right w:val="none" w:sz="0" w:space="0" w:color="auto"/>
                      </w:divBdr>
                    </w:div>
                  </w:divsChild>
                </w:div>
                <w:div w:id="812018969">
                  <w:marLeft w:val="0"/>
                  <w:marRight w:val="0"/>
                  <w:marTop w:val="0"/>
                  <w:marBottom w:val="0"/>
                  <w:divBdr>
                    <w:top w:val="none" w:sz="0" w:space="0" w:color="auto"/>
                    <w:left w:val="none" w:sz="0" w:space="0" w:color="auto"/>
                    <w:bottom w:val="none" w:sz="0" w:space="0" w:color="auto"/>
                    <w:right w:val="none" w:sz="0" w:space="0" w:color="auto"/>
                  </w:divBdr>
                  <w:divsChild>
                    <w:div w:id="19654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90261">
          <w:marLeft w:val="0"/>
          <w:marRight w:val="0"/>
          <w:marTop w:val="0"/>
          <w:marBottom w:val="0"/>
          <w:divBdr>
            <w:top w:val="none" w:sz="0" w:space="0" w:color="auto"/>
            <w:left w:val="none" w:sz="0" w:space="0" w:color="auto"/>
            <w:bottom w:val="none" w:sz="0" w:space="0" w:color="auto"/>
            <w:right w:val="none" w:sz="0" w:space="0" w:color="auto"/>
          </w:divBdr>
          <w:divsChild>
            <w:div w:id="1171942725">
              <w:marLeft w:val="0"/>
              <w:marRight w:val="0"/>
              <w:marTop w:val="0"/>
              <w:marBottom w:val="0"/>
              <w:divBdr>
                <w:top w:val="none" w:sz="0" w:space="0" w:color="auto"/>
                <w:left w:val="none" w:sz="0" w:space="0" w:color="auto"/>
                <w:bottom w:val="none" w:sz="0" w:space="0" w:color="auto"/>
                <w:right w:val="none" w:sz="0" w:space="0" w:color="auto"/>
              </w:divBdr>
              <w:divsChild>
                <w:div w:id="371081589">
                  <w:marLeft w:val="0"/>
                  <w:marRight w:val="0"/>
                  <w:marTop w:val="0"/>
                  <w:marBottom w:val="0"/>
                  <w:divBdr>
                    <w:top w:val="none" w:sz="0" w:space="0" w:color="auto"/>
                    <w:left w:val="none" w:sz="0" w:space="0" w:color="auto"/>
                    <w:bottom w:val="none" w:sz="0" w:space="0" w:color="auto"/>
                    <w:right w:val="none" w:sz="0" w:space="0" w:color="auto"/>
                  </w:divBdr>
                  <w:divsChild>
                    <w:div w:id="123432638">
                      <w:marLeft w:val="0"/>
                      <w:marRight w:val="0"/>
                      <w:marTop w:val="0"/>
                      <w:marBottom w:val="0"/>
                      <w:divBdr>
                        <w:top w:val="none" w:sz="0" w:space="0" w:color="auto"/>
                        <w:left w:val="none" w:sz="0" w:space="0" w:color="auto"/>
                        <w:bottom w:val="none" w:sz="0" w:space="0" w:color="auto"/>
                        <w:right w:val="none" w:sz="0" w:space="0" w:color="auto"/>
                      </w:divBdr>
                    </w:div>
                  </w:divsChild>
                </w:div>
                <w:div w:id="800466658">
                  <w:marLeft w:val="0"/>
                  <w:marRight w:val="0"/>
                  <w:marTop w:val="0"/>
                  <w:marBottom w:val="0"/>
                  <w:divBdr>
                    <w:top w:val="none" w:sz="0" w:space="0" w:color="auto"/>
                    <w:left w:val="none" w:sz="0" w:space="0" w:color="auto"/>
                    <w:bottom w:val="none" w:sz="0" w:space="0" w:color="auto"/>
                    <w:right w:val="none" w:sz="0" w:space="0" w:color="auto"/>
                  </w:divBdr>
                  <w:divsChild>
                    <w:div w:id="13254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3123">
          <w:marLeft w:val="0"/>
          <w:marRight w:val="0"/>
          <w:marTop w:val="0"/>
          <w:marBottom w:val="0"/>
          <w:divBdr>
            <w:top w:val="none" w:sz="0" w:space="0" w:color="auto"/>
            <w:left w:val="none" w:sz="0" w:space="0" w:color="auto"/>
            <w:bottom w:val="none" w:sz="0" w:space="0" w:color="auto"/>
            <w:right w:val="none" w:sz="0" w:space="0" w:color="auto"/>
          </w:divBdr>
          <w:divsChild>
            <w:div w:id="577128686">
              <w:marLeft w:val="0"/>
              <w:marRight w:val="0"/>
              <w:marTop w:val="0"/>
              <w:marBottom w:val="0"/>
              <w:divBdr>
                <w:top w:val="none" w:sz="0" w:space="0" w:color="auto"/>
                <w:left w:val="none" w:sz="0" w:space="0" w:color="auto"/>
                <w:bottom w:val="none" w:sz="0" w:space="0" w:color="auto"/>
                <w:right w:val="none" w:sz="0" w:space="0" w:color="auto"/>
              </w:divBdr>
              <w:divsChild>
                <w:div w:id="952174323">
                  <w:marLeft w:val="0"/>
                  <w:marRight w:val="0"/>
                  <w:marTop w:val="0"/>
                  <w:marBottom w:val="0"/>
                  <w:divBdr>
                    <w:top w:val="none" w:sz="0" w:space="0" w:color="auto"/>
                    <w:left w:val="none" w:sz="0" w:space="0" w:color="auto"/>
                    <w:bottom w:val="none" w:sz="0" w:space="0" w:color="auto"/>
                    <w:right w:val="none" w:sz="0" w:space="0" w:color="auto"/>
                  </w:divBdr>
                  <w:divsChild>
                    <w:div w:id="1588491130">
                      <w:marLeft w:val="0"/>
                      <w:marRight w:val="0"/>
                      <w:marTop w:val="0"/>
                      <w:marBottom w:val="0"/>
                      <w:divBdr>
                        <w:top w:val="none" w:sz="0" w:space="0" w:color="auto"/>
                        <w:left w:val="none" w:sz="0" w:space="0" w:color="auto"/>
                        <w:bottom w:val="none" w:sz="0" w:space="0" w:color="auto"/>
                        <w:right w:val="none" w:sz="0" w:space="0" w:color="auto"/>
                      </w:divBdr>
                    </w:div>
                  </w:divsChild>
                </w:div>
                <w:div w:id="1125663282">
                  <w:marLeft w:val="0"/>
                  <w:marRight w:val="0"/>
                  <w:marTop w:val="0"/>
                  <w:marBottom w:val="0"/>
                  <w:divBdr>
                    <w:top w:val="none" w:sz="0" w:space="0" w:color="auto"/>
                    <w:left w:val="none" w:sz="0" w:space="0" w:color="auto"/>
                    <w:bottom w:val="none" w:sz="0" w:space="0" w:color="auto"/>
                    <w:right w:val="none" w:sz="0" w:space="0" w:color="auto"/>
                  </w:divBdr>
                  <w:divsChild>
                    <w:div w:id="7541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7640">
          <w:marLeft w:val="0"/>
          <w:marRight w:val="0"/>
          <w:marTop w:val="0"/>
          <w:marBottom w:val="0"/>
          <w:divBdr>
            <w:top w:val="none" w:sz="0" w:space="0" w:color="auto"/>
            <w:left w:val="none" w:sz="0" w:space="0" w:color="auto"/>
            <w:bottom w:val="none" w:sz="0" w:space="0" w:color="auto"/>
            <w:right w:val="none" w:sz="0" w:space="0" w:color="auto"/>
          </w:divBdr>
          <w:divsChild>
            <w:div w:id="1976376479">
              <w:marLeft w:val="0"/>
              <w:marRight w:val="0"/>
              <w:marTop w:val="0"/>
              <w:marBottom w:val="0"/>
              <w:divBdr>
                <w:top w:val="none" w:sz="0" w:space="0" w:color="auto"/>
                <w:left w:val="none" w:sz="0" w:space="0" w:color="auto"/>
                <w:bottom w:val="none" w:sz="0" w:space="0" w:color="auto"/>
                <w:right w:val="none" w:sz="0" w:space="0" w:color="auto"/>
              </w:divBdr>
              <w:divsChild>
                <w:div w:id="1350836528">
                  <w:marLeft w:val="0"/>
                  <w:marRight w:val="0"/>
                  <w:marTop w:val="0"/>
                  <w:marBottom w:val="0"/>
                  <w:divBdr>
                    <w:top w:val="none" w:sz="0" w:space="0" w:color="auto"/>
                    <w:left w:val="none" w:sz="0" w:space="0" w:color="auto"/>
                    <w:bottom w:val="none" w:sz="0" w:space="0" w:color="auto"/>
                    <w:right w:val="none" w:sz="0" w:space="0" w:color="auto"/>
                  </w:divBdr>
                  <w:divsChild>
                    <w:div w:id="504710294">
                      <w:marLeft w:val="0"/>
                      <w:marRight w:val="0"/>
                      <w:marTop w:val="0"/>
                      <w:marBottom w:val="0"/>
                      <w:divBdr>
                        <w:top w:val="none" w:sz="0" w:space="0" w:color="auto"/>
                        <w:left w:val="none" w:sz="0" w:space="0" w:color="auto"/>
                        <w:bottom w:val="none" w:sz="0" w:space="0" w:color="auto"/>
                        <w:right w:val="none" w:sz="0" w:space="0" w:color="auto"/>
                      </w:divBdr>
                    </w:div>
                  </w:divsChild>
                </w:div>
                <w:div w:id="962997801">
                  <w:marLeft w:val="0"/>
                  <w:marRight w:val="0"/>
                  <w:marTop w:val="0"/>
                  <w:marBottom w:val="0"/>
                  <w:divBdr>
                    <w:top w:val="none" w:sz="0" w:space="0" w:color="auto"/>
                    <w:left w:val="none" w:sz="0" w:space="0" w:color="auto"/>
                    <w:bottom w:val="none" w:sz="0" w:space="0" w:color="auto"/>
                    <w:right w:val="none" w:sz="0" w:space="0" w:color="auto"/>
                  </w:divBdr>
                  <w:divsChild>
                    <w:div w:id="11578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8102">
          <w:marLeft w:val="0"/>
          <w:marRight w:val="0"/>
          <w:marTop w:val="0"/>
          <w:marBottom w:val="0"/>
          <w:divBdr>
            <w:top w:val="none" w:sz="0" w:space="0" w:color="auto"/>
            <w:left w:val="none" w:sz="0" w:space="0" w:color="auto"/>
            <w:bottom w:val="none" w:sz="0" w:space="0" w:color="auto"/>
            <w:right w:val="none" w:sz="0" w:space="0" w:color="auto"/>
          </w:divBdr>
          <w:divsChild>
            <w:div w:id="712194980">
              <w:marLeft w:val="0"/>
              <w:marRight w:val="0"/>
              <w:marTop w:val="0"/>
              <w:marBottom w:val="0"/>
              <w:divBdr>
                <w:top w:val="none" w:sz="0" w:space="0" w:color="auto"/>
                <w:left w:val="none" w:sz="0" w:space="0" w:color="auto"/>
                <w:bottom w:val="none" w:sz="0" w:space="0" w:color="auto"/>
                <w:right w:val="none" w:sz="0" w:space="0" w:color="auto"/>
              </w:divBdr>
              <w:divsChild>
                <w:div w:id="375352323">
                  <w:marLeft w:val="0"/>
                  <w:marRight w:val="0"/>
                  <w:marTop w:val="0"/>
                  <w:marBottom w:val="0"/>
                  <w:divBdr>
                    <w:top w:val="none" w:sz="0" w:space="0" w:color="auto"/>
                    <w:left w:val="none" w:sz="0" w:space="0" w:color="auto"/>
                    <w:bottom w:val="none" w:sz="0" w:space="0" w:color="auto"/>
                    <w:right w:val="none" w:sz="0" w:space="0" w:color="auto"/>
                  </w:divBdr>
                  <w:divsChild>
                    <w:div w:id="1043334932">
                      <w:marLeft w:val="0"/>
                      <w:marRight w:val="0"/>
                      <w:marTop w:val="0"/>
                      <w:marBottom w:val="0"/>
                      <w:divBdr>
                        <w:top w:val="none" w:sz="0" w:space="0" w:color="auto"/>
                        <w:left w:val="none" w:sz="0" w:space="0" w:color="auto"/>
                        <w:bottom w:val="none" w:sz="0" w:space="0" w:color="auto"/>
                        <w:right w:val="none" w:sz="0" w:space="0" w:color="auto"/>
                      </w:divBdr>
                    </w:div>
                  </w:divsChild>
                </w:div>
                <w:div w:id="1179005756">
                  <w:marLeft w:val="0"/>
                  <w:marRight w:val="0"/>
                  <w:marTop w:val="0"/>
                  <w:marBottom w:val="0"/>
                  <w:divBdr>
                    <w:top w:val="none" w:sz="0" w:space="0" w:color="auto"/>
                    <w:left w:val="none" w:sz="0" w:space="0" w:color="auto"/>
                    <w:bottom w:val="none" w:sz="0" w:space="0" w:color="auto"/>
                    <w:right w:val="none" w:sz="0" w:space="0" w:color="auto"/>
                  </w:divBdr>
                  <w:divsChild>
                    <w:div w:id="17335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944">
          <w:marLeft w:val="0"/>
          <w:marRight w:val="0"/>
          <w:marTop w:val="0"/>
          <w:marBottom w:val="0"/>
          <w:divBdr>
            <w:top w:val="none" w:sz="0" w:space="0" w:color="auto"/>
            <w:left w:val="none" w:sz="0" w:space="0" w:color="auto"/>
            <w:bottom w:val="none" w:sz="0" w:space="0" w:color="auto"/>
            <w:right w:val="none" w:sz="0" w:space="0" w:color="auto"/>
          </w:divBdr>
          <w:divsChild>
            <w:div w:id="137693845">
              <w:marLeft w:val="0"/>
              <w:marRight w:val="0"/>
              <w:marTop w:val="0"/>
              <w:marBottom w:val="0"/>
              <w:divBdr>
                <w:top w:val="none" w:sz="0" w:space="0" w:color="auto"/>
                <w:left w:val="none" w:sz="0" w:space="0" w:color="auto"/>
                <w:bottom w:val="none" w:sz="0" w:space="0" w:color="auto"/>
                <w:right w:val="none" w:sz="0" w:space="0" w:color="auto"/>
              </w:divBdr>
              <w:divsChild>
                <w:div w:id="422382940">
                  <w:marLeft w:val="0"/>
                  <w:marRight w:val="0"/>
                  <w:marTop w:val="0"/>
                  <w:marBottom w:val="0"/>
                  <w:divBdr>
                    <w:top w:val="none" w:sz="0" w:space="0" w:color="auto"/>
                    <w:left w:val="none" w:sz="0" w:space="0" w:color="auto"/>
                    <w:bottom w:val="none" w:sz="0" w:space="0" w:color="auto"/>
                    <w:right w:val="none" w:sz="0" w:space="0" w:color="auto"/>
                  </w:divBdr>
                  <w:divsChild>
                    <w:div w:id="12929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4404">
          <w:marLeft w:val="0"/>
          <w:marRight w:val="0"/>
          <w:marTop w:val="0"/>
          <w:marBottom w:val="0"/>
          <w:divBdr>
            <w:top w:val="none" w:sz="0" w:space="0" w:color="auto"/>
            <w:left w:val="none" w:sz="0" w:space="0" w:color="auto"/>
            <w:bottom w:val="none" w:sz="0" w:space="0" w:color="auto"/>
            <w:right w:val="none" w:sz="0" w:space="0" w:color="auto"/>
          </w:divBdr>
          <w:divsChild>
            <w:div w:id="498275957">
              <w:marLeft w:val="0"/>
              <w:marRight w:val="0"/>
              <w:marTop w:val="0"/>
              <w:marBottom w:val="0"/>
              <w:divBdr>
                <w:top w:val="none" w:sz="0" w:space="0" w:color="auto"/>
                <w:left w:val="none" w:sz="0" w:space="0" w:color="auto"/>
                <w:bottom w:val="none" w:sz="0" w:space="0" w:color="auto"/>
                <w:right w:val="none" w:sz="0" w:space="0" w:color="auto"/>
              </w:divBdr>
              <w:divsChild>
                <w:div w:id="1084452428">
                  <w:marLeft w:val="0"/>
                  <w:marRight w:val="0"/>
                  <w:marTop w:val="0"/>
                  <w:marBottom w:val="0"/>
                  <w:divBdr>
                    <w:top w:val="none" w:sz="0" w:space="0" w:color="auto"/>
                    <w:left w:val="none" w:sz="0" w:space="0" w:color="auto"/>
                    <w:bottom w:val="none" w:sz="0" w:space="0" w:color="auto"/>
                    <w:right w:val="none" w:sz="0" w:space="0" w:color="auto"/>
                  </w:divBdr>
                  <w:divsChild>
                    <w:div w:id="2001493487">
                      <w:marLeft w:val="0"/>
                      <w:marRight w:val="0"/>
                      <w:marTop w:val="0"/>
                      <w:marBottom w:val="0"/>
                      <w:divBdr>
                        <w:top w:val="none" w:sz="0" w:space="0" w:color="auto"/>
                        <w:left w:val="none" w:sz="0" w:space="0" w:color="auto"/>
                        <w:bottom w:val="none" w:sz="0" w:space="0" w:color="auto"/>
                        <w:right w:val="none" w:sz="0" w:space="0" w:color="auto"/>
                      </w:divBdr>
                    </w:div>
                  </w:divsChild>
                </w:div>
                <w:div w:id="1476994138">
                  <w:marLeft w:val="0"/>
                  <w:marRight w:val="0"/>
                  <w:marTop w:val="0"/>
                  <w:marBottom w:val="0"/>
                  <w:divBdr>
                    <w:top w:val="none" w:sz="0" w:space="0" w:color="auto"/>
                    <w:left w:val="none" w:sz="0" w:space="0" w:color="auto"/>
                    <w:bottom w:val="none" w:sz="0" w:space="0" w:color="auto"/>
                    <w:right w:val="none" w:sz="0" w:space="0" w:color="auto"/>
                  </w:divBdr>
                  <w:divsChild>
                    <w:div w:id="19121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28271">
          <w:marLeft w:val="0"/>
          <w:marRight w:val="0"/>
          <w:marTop w:val="0"/>
          <w:marBottom w:val="0"/>
          <w:divBdr>
            <w:top w:val="none" w:sz="0" w:space="0" w:color="auto"/>
            <w:left w:val="none" w:sz="0" w:space="0" w:color="auto"/>
            <w:bottom w:val="none" w:sz="0" w:space="0" w:color="auto"/>
            <w:right w:val="none" w:sz="0" w:space="0" w:color="auto"/>
          </w:divBdr>
          <w:divsChild>
            <w:div w:id="1425878431">
              <w:marLeft w:val="0"/>
              <w:marRight w:val="0"/>
              <w:marTop w:val="0"/>
              <w:marBottom w:val="0"/>
              <w:divBdr>
                <w:top w:val="none" w:sz="0" w:space="0" w:color="auto"/>
                <w:left w:val="none" w:sz="0" w:space="0" w:color="auto"/>
                <w:bottom w:val="none" w:sz="0" w:space="0" w:color="auto"/>
                <w:right w:val="none" w:sz="0" w:space="0" w:color="auto"/>
              </w:divBdr>
              <w:divsChild>
                <w:div w:id="795564850">
                  <w:marLeft w:val="0"/>
                  <w:marRight w:val="0"/>
                  <w:marTop w:val="0"/>
                  <w:marBottom w:val="0"/>
                  <w:divBdr>
                    <w:top w:val="none" w:sz="0" w:space="0" w:color="auto"/>
                    <w:left w:val="none" w:sz="0" w:space="0" w:color="auto"/>
                    <w:bottom w:val="none" w:sz="0" w:space="0" w:color="auto"/>
                    <w:right w:val="none" w:sz="0" w:space="0" w:color="auto"/>
                  </w:divBdr>
                  <w:divsChild>
                    <w:div w:id="272061434">
                      <w:marLeft w:val="0"/>
                      <w:marRight w:val="0"/>
                      <w:marTop w:val="0"/>
                      <w:marBottom w:val="0"/>
                      <w:divBdr>
                        <w:top w:val="none" w:sz="0" w:space="0" w:color="auto"/>
                        <w:left w:val="none" w:sz="0" w:space="0" w:color="auto"/>
                        <w:bottom w:val="none" w:sz="0" w:space="0" w:color="auto"/>
                        <w:right w:val="none" w:sz="0" w:space="0" w:color="auto"/>
                      </w:divBdr>
                    </w:div>
                  </w:divsChild>
                </w:div>
                <w:div w:id="1921014145">
                  <w:marLeft w:val="0"/>
                  <w:marRight w:val="0"/>
                  <w:marTop w:val="0"/>
                  <w:marBottom w:val="0"/>
                  <w:divBdr>
                    <w:top w:val="none" w:sz="0" w:space="0" w:color="auto"/>
                    <w:left w:val="none" w:sz="0" w:space="0" w:color="auto"/>
                    <w:bottom w:val="none" w:sz="0" w:space="0" w:color="auto"/>
                    <w:right w:val="none" w:sz="0" w:space="0" w:color="auto"/>
                  </w:divBdr>
                  <w:divsChild>
                    <w:div w:id="684021859">
                      <w:marLeft w:val="0"/>
                      <w:marRight w:val="0"/>
                      <w:marTop w:val="0"/>
                      <w:marBottom w:val="0"/>
                      <w:divBdr>
                        <w:top w:val="none" w:sz="0" w:space="0" w:color="auto"/>
                        <w:left w:val="none" w:sz="0" w:space="0" w:color="auto"/>
                        <w:bottom w:val="none" w:sz="0" w:space="0" w:color="auto"/>
                        <w:right w:val="none" w:sz="0" w:space="0" w:color="auto"/>
                      </w:divBdr>
                    </w:div>
                  </w:divsChild>
                </w:div>
                <w:div w:id="1940990841">
                  <w:marLeft w:val="0"/>
                  <w:marRight w:val="0"/>
                  <w:marTop w:val="0"/>
                  <w:marBottom w:val="0"/>
                  <w:divBdr>
                    <w:top w:val="none" w:sz="0" w:space="0" w:color="auto"/>
                    <w:left w:val="none" w:sz="0" w:space="0" w:color="auto"/>
                    <w:bottom w:val="none" w:sz="0" w:space="0" w:color="auto"/>
                    <w:right w:val="none" w:sz="0" w:space="0" w:color="auto"/>
                  </w:divBdr>
                  <w:divsChild>
                    <w:div w:id="1036273235">
                      <w:marLeft w:val="0"/>
                      <w:marRight w:val="0"/>
                      <w:marTop w:val="0"/>
                      <w:marBottom w:val="0"/>
                      <w:divBdr>
                        <w:top w:val="none" w:sz="0" w:space="0" w:color="auto"/>
                        <w:left w:val="none" w:sz="0" w:space="0" w:color="auto"/>
                        <w:bottom w:val="none" w:sz="0" w:space="0" w:color="auto"/>
                        <w:right w:val="none" w:sz="0" w:space="0" w:color="auto"/>
                      </w:divBdr>
                    </w:div>
                  </w:divsChild>
                </w:div>
                <w:div w:id="235281679">
                  <w:marLeft w:val="0"/>
                  <w:marRight w:val="0"/>
                  <w:marTop w:val="0"/>
                  <w:marBottom w:val="0"/>
                  <w:divBdr>
                    <w:top w:val="none" w:sz="0" w:space="0" w:color="auto"/>
                    <w:left w:val="none" w:sz="0" w:space="0" w:color="auto"/>
                    <w:bottom w:val="none" w:sz="0" w:space="0" w:color="auto"/>
                    <w:right w:val="none" w:sz="0" w:space="0" w:color="auto"/>
                  </w:divBdr>
                  <w:divsChild>
                    <w:div w:id="15258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9031">
          <w:marLeft w:val="0"/>
          <w:marRight w:val="0"/>
          <w:marTop w:val="0"/>
          <w:marBottom w:val="0"/>
          <w:divBdr>
            <w:top w:val="none" w:sz="0" w:space="0" w:color="auto"/>
            <w:left w:val="none" w:sz="0" w:space="0" w:color="auto"/>
            <w:bottom w:val="none" w:sz="0" w:space="0" w:color="auto"/>
            <w:right w:val="none" w:sz="0" w:space="0" w:color="auto"/>
          </w:divBdr>
          <w:divsChild>
            <w:div w:id="1435780997">
              <w:marLeft w:val="0"/>
              <w:marRight w:val="0"/>
              <w:marTop w:val="0"/>
              <w:marBottom w:val="0"/>
              <w:divBdr>
                <w:top w:val="none" w:sz="0" w:space="0" w:color="auto"/>
                <w:left w:val="none" w:sz="0" w:space="0" w:color="auto"/>
                <w:bottom w:val="none" w:sz="0" w:space="0" w:color="auto"/>
                <w:right w:val="none" w:sz="0" w:space="0" w:color="auto"/>
              </w:divBdr>
              <w:divsChild>
                <w:div w:id="412632906">
                  <w:marLeft w:val="0"/>
                  <w:marRight w:val="0"/>
                  <w:marTop w:val="0"/>
                  <w:marBottom w:val="0"/>
                  <w:divBdr>
                    <w:top w:val="none" w:sz="0" w:space="0" w:color="auto"/>
                    <w:left w:val="none" w:sz="0" w:space="0" w:color="auto"/>
                    <w:bottom w:val="none" w:sz="0" w:space="0" w:color="auto"/>
                    <w:right w:val="none" w:sz="0" w:space="0" w:color="auto"/>
                  </w:divBdr>
                  <w:divsChild>
                    <w:div w:id="2006349719">
                      <w:marLeft w:val="0"/>
                      <w:marRight w:val="0"/>
                      <w:marTop w:val="0"/>
                      <w:marBottom w:val="0"/>
                      <w:divBdr>
                        <w:top w:val="none" w:sz="0" w:space="0" w:color="auto"/>
                        <w:left w:val="none" w:sz="0" w:space="0" w:color="auto"/>
                        <w:bottom w:val="none" w:sz="0" w:space="0" w:color="auto"/>
                        <w:right w:val="none" w:sz="0" w:space="0" w:color="auto"/>
                      </w:divBdr>
                    </w:div>
                  </w:divsChild>
                </w:div>
                <w:div w:id="1441876869">
                  <w:marLeft w:val="0"/>
                  <w:marRight w:val="0"/>
                  <w:marTop w:val="0"/>
                  <w:marBottom w:val="0"/>
                  <w:divBdr>
                    <w:top w:val="none" w:sz="0" w:space="0" w:color="auto"/>
                    <w:left w:val="none" w:sz="0" w:space="0" w:color="auto"/>
                    <w:bottom w:val="none" w:sz="0" w:space="0" w:color="auto"/>
                    <w:right w:val="none" w:sz="0" w:space="0" w:color="auto"/>
                  </w:divBdr>
                  <w:divsChild>
                    <w:div w:id="18411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25016">
          <w:marLeft w:val="0"/>
          <w:marRight w:val="0"/>
          <w:marTop w:val="0"/>
          <w:marBottom w:val="0"/>
          <w:divBdr>
            <w:top w:val="none" w:sz="0" w:space="0" w:color="auto"/>
            <w:left w:val="none" w:sz="0" w:space="0" w:color="auto"/>
            <w:bottom w:val="none" w:sz="0" w:space="0" w:color="auto"/>
            <w:right w:val="none" w:sz="0" w:space="0" w:color="auto"/>
          </w:divBdr>
          <w:divsChild>
            <w:div w:id="1927113143">
              <w:marLeft w:val="0"/>
              <w:marRight w:val="0"/>
              <w:marTop w:val="0"/>
              <w:marBottom w:val="0"/>
              <w:divBdr>
                <w:top w:val="none" w:sz="0" w:space="0" w:color="auto"/>
                <w:left w:val="none" w:sz="0" w:space="0" w:color="auto"/>
                <w:bottom w:val="none" w:sz="0" w:space="0" w:color="auto"/>
                <w:right w:val="none" w:sz="0" w:space="0" w:color="auto"/>
              </w:divBdr>
              <w:divsChild>
                <w:div w:id="182281925">
                  <w:marLeft w:val="0"/>
                  <w:marRight w:val="0"/>
                  <w:marTop w:val="0"/>
                  <w:marBottom w:val="0"/>
                  <w:divBdr>
                    <w:top w:val="none" w:sz="0" w:space="0" w:color="auto"/>
                    <w:left w:val="none" w:sz="0" w:space="0" w:color="auto"/>
                    <w:bottom w:val="none" w:sz="0" w:space="0" w:color="auto"/>
                    <w:right w:val="none" w:sz="0" w:space="0" w:color="auto"/>
                  </w:divBdr>
                  <w:divsChild>
                    <w:div w:id="228543083">
                      <w:marLeft w:val="0"/>
                      <w:marRight w:val="0"/>
                      <w:marTop w:val="0"/>
                      <w:marBottom w:val="0"/>
                      <w:divBdr>
                        <w:top w:val="none" w:sz="0" w:space="0" w:color="auto"/>
                        <w:left w:val="none" w:sz="0" w:space="0" w:color="auto"/>
                        <w:bottom w:val="none" w:sz="0" w:space="0" w:color="auto"/>
                        <w:right w:val="none" w:sz="0" w:space="0" w:color="auto"/>
                      </w:divBdr>
                    </w:div>
                  </w:divsChild>
                </w:div>
                <w:div w:id="1334642955">
                  <w:marLeft w:val="0"/>
                  <w:marRight w:val="0"/>
                  <w:marTop w:val="0"/>
                  <w:marBottom w:val="0"/>
                  <w:divBdr>
                    <w:top w:val="none" w:sz="0" w:space="0" w:color="auto"/>
                    <w:left w:val="none" w:sz="0" w:space="0" w:color="auto"/>
                    <w:bottom w:val="none" w:sz="0" w:space="0" w:color="auto"/>
                    <w:right w:val="none" w:sz="0" w:space="0" w:color="auto"/>
                  </w:divBdr>
                  <w:divsChild>
                    <w:div w:id="6787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9215">
          <w:marLeft w:val="0"/>
          <w:marRight w:val="0"/>
          <w:marTop w:val="0"/>
          <w:marBottom w:val="0"/>
          <w:divBdr>
            <w:top w:val="none" w:sz="0" w:space="0" w:color="auto"/>
            <w:left w:val="none" w:sz="0" w:space="0" w:color="auto"/>
            <w:bottom w:val="none" w:sz="0" w:space="0" w:color="auto"/>
            <w:right w:val="none" w:sz="0" w:space="0" w:color="auto"/>
          </w:divBdr>
          <w:divsChild>
            <w:div w:id="1745446955">
              <w:marLeft w:val="0"/>
              <w:marRight w:val="0"/>
              <w:marTop w:val="0"/>
              <w:marBottom w:val="0"/>
              <w:divBdr>
                <w:top w:val="none" w:sz="0" w:space="0" w:color="auto"/>
                <w:left w:val="none" w:sz="0" w:space="0" w:color="auto"/>
                <w:bottom w:val="none" w:sz="0" w:space="0" w:color="auto"/>
                <w:right w:val="none" w:sz="0" w:space="0" w:color="auto"/>
              </w:divBdr>
              <w:divsChild>
                <w:div w:id="1571187556">
                  <w:marLeft w:val="0"/>
                  <w:marRight w:val="0"/>
                  <w:marTop w:val="0"/>
                  <w:marBottom w:val="0"/>
                  <w:divBdr>
                    <w:top w:val="none" w:sz="0" w:space="0" w:color="auto"/>
                    <w:left w:val="none" w:sz="0" w:space="0" w:color="auto"/>
                    <w:bottom w:val="none" w:sz="0" w:space="0" w:color="auto"/>
                    <w:right w:val="none" w:sz="0" w:space="0" w:color="auto"/>
                  </w:divBdr>
                  <w:divsChild>
                    <w:div w:id="1906212235">
                      <w:marLeft w:val="0"/>
                      <w:marRight w:val="0"/>
                      <w:marTop w:val="0"/>
                      <w:marBottom w:val="0"/>
                      <w:divBdr>
                        <w:top w:val="none" w:sz="0" w:space="0" w:color="auto"/>
                        <w:left w:val="none" w:sz="0" w:space="0" w:color="auto"/>
                        <w:bottom w:val="none" w:sz="0" w:space="0" w:color="auto"/>
                        <w:right w:val="none" w:sz="0" w:space="0" w:color="auto"/>
                      </w:divBdr>
                    </w:div>
                  </w:divsChild>
                </w:div>
                <w:div w:id="1019547699">
                  <w:marLeft w:val="0"/>
                  <w:marRight w:val="0"/>
                  <w:marTop w:val="0"/>
                  <w:marBottom w:val="0"/>
                  <w:divBdr>
                    <w:top w:val="none" w:sz="0" w:space="0" w:color="auto"/>
                    <w:left w:val="none" w:sz="0" w:space="0" w:color="auto"/>
                    <w:bottom w:val="none" w:sz="0" w:space="0" w:color="auto"/>
                    <w:right w:val="none" w:sz="0" w:space="0" w:color="auto"/>
                  </w:divBdr>
                  <w:divsChild>
                    <w:div w:id="132716667">
                      <w:marLeft w:val="0"/>
                      <w:marRight w:val="0"/>
                      <w:marTop w:val="0"/>
                      <w:marBottom w:val="0"/>
                      <w:divBdr>
                        <w:top w:val="none" w:sz="0" w:space="0" w:color="auto"/>
                        <w:left w:val="none" w:sz="0" w:space="0" w:color="auto"/>
                        <w:bottom w:val="none" w:sz="0" w:space="0" w:color="auto"/>
                        <w:right w:val="none" w:sz="0" w:space="0" w:color="auto"/>
                      </w:divBdr>
                    </w:div>
                  </w:divsChild>
                </w:div>
                <w:div w:id="168571096">
                  <w:marLeft w:val="0"/>
                  <w:marRight w:val="0"/>
                  <w:marTop w:val="0"/>
                  <w:marBottom w:val="0"/>
                  <w:divBdr>
                    <w:top w:val="none" w:sz="0" w:space="0" w:color="auto"/>
                    <w:left w:val="none" w:sz="0" w:space="0" w:color="auto"/>
                    <w:bottom w:val="none" w:sz="0" w:space="0" w:color="auto"/>
                    <w:right w:val="none" w:sz="0" w:space="0" w:color="auto"/>
                  </w:divBdr>
                  <w:divsChild>
                    <w:div w:id="2007899372">
                      <w:marLeft w:val="0"/>
                      <w:marRight w:val="0"/>
                      <w:marTop w:val="0"/>
                      <w:marBottom w:val="0"/>
                      <w:divBdr>
                        <w:top w:val="none" w:sz="0" w:space="0" w:color="auto"/>
                        <w:left w:val="none" w:sz="0" w:space="0" w:color="auto"/>
                        <w:bottom w:val="none" w:sz="0" w:space="0" w:color="auto"/>
                        <w:right w:val="none" w:sz="0" w:space="0" w:color="auto"/>
                      </w:divBdr>
                    </w:div>
                  </w:divsChild>
                </w:div>
                <w:div w:id="1254242040">
                  <w:marLeft w:val="0"/>
                  <w:marRight w:val="0"/>
                  <w:marTop w:val="0"/>
                  <w:marBottom w:val="0"/>
                  <w:divBdr>
                    <w:top w:val="none" w:sz="0" w:space="0" w:color="auto"/>
                    <w:left w:val="none" w:sz="0" w:space="0" w:color="auto"/>
                    <w:bottom w:val="none" w:sz="0" w:space="0" w:color="auto"/>
                    <w:right w:val="none" w:sz="0" w:space="0" w:color="auto"/>
                  </w:divBdr>
                  <w:divsChild>
                    <w:div w:id="19482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6990">
          <w:marLeft w:val="0"/>
          <w:marRight w:val="0"/>
          <w:marTop w:val="0"/>
          <w:marBottom w:val="0"/>
          <w:divBdr>
            <w:top w:val="none" w:sz="0" w:space="0" w:color="auto"/>
            <w:left w:val="none" w:sz="0" w:space="0" w:color="auto"/>
            <w:bottom w:val="none" w:sz="0" w:space="0" w:color="auto"/>
            <w:right w:val="none" w:sz="0" w:space="0" w:color="auto"/>
          </w:divBdr>
          <w:divsChild>
            <w:div w:id="1684241034">
              <w:marLeft w:val="0"/>
              <w:marRight w:val="0"/>
              <w:marTop w:val="0"/>
              <w:marBottom w:val="0"/>
              <w:divBdr>
                <w:top w:val="none" w:sz="0" w:space="0" w:color="auto"/>
                <w:left w:val="none" w:sz="0" w:space="0" w:color="auto"/>
                <w:bottom w:val="none" w:sz="0" w:space="0" w:color="auto"/>
                <w:right w:val="none" w:sz="0" w:space="0" w:color="auto"/>
              </w:divBdr>
              <w:divsChild>
                <w:div w:id="1412891770">
                  <w:marLeft w:val="0"/>
                  <w:marRight w:val="0"/>
                  <w:marTop w:val="0"/>
                  <w:marBottom w:val="0"/>
                  <w:divBdr>
                    <w:top w:val="none" w:sz="0" w:space="0" w:color="auto"/>
                    <w:left w:val="none" w:sz="0" w:space="0" w:color="auto"/>
                    <w:bottom w:val="none" w:sz="0" w:space="0" w:color="auto"/>
                    <w:right w:val="none" w:sz="0" w:space="0" w:color="auto"/>
                  </w:divBdr>
                  <w:divsChild>
                    <w:div w:id="402415028">
                      <w:marLeft w:val="0"/>
                      <w:marRight w:val="0"/>
                      <w:marTop w:val="0"/>
                      <w:marBottom w:val="0"/>
                      <w:divBdr>
                        <w:top w:val="none" w:sz="0" w:space="0" w:color="auto"/>
                        <w:left w:val="none" w:sz="0" w:space="0" w:color="auto"/>
                        <w:bottom w:val="none" w:sz="0" w:space="0" w:color="auto"/>
                        <w:right w:val="none" w:sz="0" w:space="0" w:color="auto"/>
                      </w:divBdr>
                    </w:div>
                  </w:divsChild>
                </w:div>
                <w:div w:id="569850673">
                  <w:marLeft w:val="0"/>
                  <w:marRight w:val="0"/>
                  <w:marTop w:val="0"/>
                  <w:marBottom w:val="0"/>
                  <w:divBdr>
                    <w:top w:val="none" w:sz="0" w:space="0" w:color="auto"/>
                    <w:left w:val="none" w:sz="0" w:space="0" w:color="auto"/>
                    <w:bottom w:val="none" w:sz="0" w:space="0" w:color="auto"/>
                    <w:right w:val="none" w:sz="0" w:space="0" w:color="auto"/>
                  </w:divBdr>
                  <w:divsChild>
                    <w:div w:id="9118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1056">
          <w:marLeft w:val="0"/>
          <w:marRight w:val="0"/>
          <w:marTop w:val="0"/>
          <w:marBottom w:val="0"/>
          <w:divBdr>
            <w:top w:val="none" w:sz="0" w:space="0" w:color="auto"/>
            <w:left w:val="none" w:sz="0" w:space="0" w:color="auto"/>
            <w:bottom w:val="none" w:sz="0" w:space="0" w:color="auto"/>
            <w:right w:val="none" w:sz="0" w:space="0" w:color="auto"/>
          </w:divBdr>
          <w:divsChild>
            <w:div w:id="130365509">
              <w:marLeft w:val="0"/>
              <w:marRight w:val="0"/>
              <w:marTop w:val="0"/>
              <w:marBottom w:val="0"/>
              <w:divBdr>
                <w:top w:val="none" w:sz="0" w:space="0" w:color="auto"/>
                <w:left w:val="none" w:sz="0" w:space="0" w:color="auto"/>
                <w:bottom w:val="none" w:sz="0" w:space="0" w:color="auto"/>
                <w:right w:val="none" w:sz="0" w:space="0" w:color="auto"/>
              </w:divBdr>
              <w:divsChild>
                <w:div w:id="1585912893">
                  <w:marLeft w:val="0"/>
                  <w:marRight w:val="0"/>
                  <w:marTop w:val="0"/>
                  <w:marBottom w:val="0"/>
                  <w:divBdr>
                    <w:top w:val="none" w:sz="0" w:space="0" w:color="auto"/>
                    <w:left w:val="none" w:sz="0" w:space="0" w:color="auto"/>
                    <w:bottom w:val="none" w:sz="0" w:space="0" w:color="auto"/>
                    <w:right w:val="none" w:sz="0" w:space="0" w:color="auto"/>
                  </w:divBdr>
                  <w:divsChild>
                    <w:div w:id="1085343146">
                      <w:marLeft w:val="0"/>
                      <w:marRight w:val="0"/>
                      <w:marTop w:val="0"/>
                      <w:marBottom w:val="0"/>
                      <w:divBdr>
                        <w:top w:val="none" w:sz="0" w:space="0" w:color="auto"/>
                        <w:left w:val="none" w:sz="0" w:space="0" w:color="auto"/>
                        <w:bottom w:val="none" w:sz="0" w:space="0" w:color="auto"/>
                        <w:right w:val="none" w:sz="0" w:space="0" w:color="auto"/>
                      </w:divBdr>
                    </w:div>
                  </w:divsChild>
                </w:div>
                <w:div w:id="1722628063">
                  <w:marLeft w:val="0"/>
                  <w:marRight w:val="0"/>
                  <w:marTop w:val="0"/>
                  <w:marBottom w:val="0"/>
                  <w:divBdr>
                    <w:top w:val="none" w:sz="0" w:space="0" w:color="auto"/>
                    <w:left w:val="none" w:sz="0" w:space="0" w:color="auto"/>
                    <w:bottom w:val="none" w:sz="0" w:space="0" w:color="auto"/>
                    <w:right w:val="none" w:sz="0" w:space="0" w:color="auto"/>
                  </w:divBdr>
                  <w:divsChild>
                    <w:div w:id="16679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52479">
          <w:marLeft w:val="0"/>
          <w:marRight w:val="0"/>
          <w:marTop w:val="0"/>
          <w:marBottom w:val="0"/>
          <w:divBdr>
            <w:top w:val="none" w:sz="0" w:space="0" w:color="auto"/>
            <w:left w:val="none" w:sz="0" w:space="0" w:color="auto"/>
            <w:bottom w:val="none" w:sz="0" w:space="0" w:color="auto"/>
            <w:right w:val="none" w:sz="0" w:space="0" w:color="auto"/>
          </w:divBdr>
          <w:divsChild>
            <w:div w:id="2012874128">
              <w:marLeft w:val="0"/>
              <w:marRight w:val="0"/>
              <w:marTop w:val="0"/>
              <w:marBottom w:val="0"/>
              <w:divBdr>
                <w:top w:val="none" w:sz="0" w:space="0" w:color="auto"/>
                <w:left w:val="none" w:sz="0" w:space="0" w:color="auto"/>
                <w:bottom w:val="none" w:sz="0" w:space="0" w:color="auto"/>
                <w:right w:val="none" w:sz="0" w:space="0" w:color="auto"/>
              </w:divBdr>
              <w:divsChild>
                <w:div w:id="1859812259">
                  <w:marLeft w:val="0"/>
                  <w:marRight w:val="0"/>
                  <w:marTop w:val="0"/>
                  <w:marBottom w:val="0"/>
                  <w:divBdr>
                    <w:top w:val="none" w:sz="0" w:space="0" w:color="auto"/>
                    <w:left w:val="none" w:sz="0" w:space="0" w:color="auto"/>
                    <w:bottom w:val="none" w:sz="0" w:space="0" w:color="auto"/>
                    <w:right w:val="none" w:sz="0" w:space="0" w:color="auto"/>
                  </w:divBdr>
                  <w:divsChild>
                    <w:div w:id="1489713596">
                      <w:marLeft w:val="0"/>
                      <w:marRight w:val="0"/>
                      <w:marTop w:val="0"/>
                      <w:marBottom w:val="0"/>
                      <w:divBdr>
                        <w:top w:val="none" w:sz="0" w:space="0" w:color="auto"/>
                        <w:left w:val="none" w:sz="0" w:space="0" w:color="auto"/>
                        <w:bottom w:val="none" w:sz="0" w:space="0" w:color="auto"/>
                        <w:right w:val="none" w:sz="0" w:space="0" w:color="auto"/>
                      </w:divBdr>
                    </w:div>
                  </w:divsChild>
                </w:div>
                <w:div w:id="817570424">
                  <w:marLeft w:val="0"/>
                  <w:marRight w:val="0"/>
                  <w:marTop w:val="0"/>
                  <w:marBottom w:val="0"/>
                  <w:divBdr>
                    <w:top w:val="none" w:sz="0" w:space="0" w:color="auto"/>
                    <w:left w:val="none" w:sz="0" w:space="0" w:color="auto"/>
                    <w:bottom w:val="none" w:sz="0" w:space="0" w:color="auto"/>
                    <w:right w:val="none" w:sz="0" w:space="0" w:color="auto"/>
                  </w:divBdr>
                  <w:divsChild>
                    <w:div w:id="15382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2812">
          <w:marLeft w:val="0"/>
          <w:marRight w:val="0"/>
          <w:marTop w:val="0"/>
          <w:marBottom w:val="0"/>
          <w:divBdr>
            <w:top w:val="none" w:sz="0" w:space="0" w:color="auto"/>
            <w:left w:val="none" w:sz="0" w:space="0" w:color="auto"/>
            <w:bottom w:val="none" w:sz="0" w:space="0" w:color="auto"/>
            <w:right w:val="none" w:sz="0" w:space="0" w:color="auto"/>
          </w:divBdr>
          <w:divsChild>
            <w:div w:id="1854996665">
              <w:marLeft w:val="0"/>
              <w:marRight w:val="0"/>
              <w:marTop w:val="0"/>
              <w:marBottom w:val="0"/>
              <w:divBdr>
                <w:top w:val="none" w:sz="0" w:space="0" w:color="auto"/>
                <w:left w:val="none" w:sz="0" w:space="0" w:color="auto"/>
                <w:bottom w:val="none" w:sz="0" w:space="0" w:color="auto"/>
                <w:right w:val="none" w:sz="0" w:space="0" w:color="auto"/>
              </w:divBdr>
              <w:divsChild>
                <w:div w:id="567423569">
                  <w:marLeft w:val="0"/>
                  <w:marRight w:val="0"/>
                  <w:marTop w:val="0"/>
                  <w:marBottom w:val="0"/>
                  <w:divBdr>
                    <w:top w:val="none" w:sz="0" w:space="0" w:color="auto"/>
                    <w:left w:val="none" w:sz="0" w:space="0" w:color="auto"/>
                    <w:bottom w:val="none" w:sz="0" w:space="0" w:color="auto"/>
                    <w:right w:val="none" w:sz="0" w:space="0" w:color="auto"/>
                  </w:divBdr>
                  <w:divsChild>
                    <w:div w:id="10622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124">
              <w:marLeft w:val="0"/>
              <w:marRight w:val="0"/>
              <w:marTop w:val="0"/>
              <w:marBottom w:val="0"/>
              <w:divBdr>
                <w:top w:val="none" w:sz="0" w:space="0" w:color="auto"/>
                <w:left w:val="none" w:sz="0" w:space="0" w:color="auto"/>
                <w:bottom w:val="none" w:sz="0" w:space="0" w:color="auto"/>
                <w:right w:val="none" w:sz="0" w:space="0" w:color="auto"/>
              </w:divBdr>
              <w:divsChild>
                <w:div w:id="12699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0941">
          <w:marLeft w:val="0"/>
          <w:marRight w:val="0"/>
          <w:marTop w:val="0"/>
          <w:marBottom w:val="0"/>
          <w:divBdr>
            <w:top w:val="none" w:sz="0" w:space="0" w:color="auto"/>
            <w:left w:val="none" w:sz="0" w:space="0" w:color="auto"/>
            <w:bottom w:val="none" w:sz="0" w:space="0" w:color="auto"/>
            <w:right w:val="none" w:sz="0" w:space="0" w:color="auto"/>
          </w:divBdr>
          <w:divsChild>
            <w:div w:id="1866484844">
              <w:marLeft w:val="0"/>
              <w:marRight w:val="0"/>
              <w:marTop w:val="0"/>
              <w:marBottom w:val="0"/>
              <w:divBdr>
                <w:top w:val="none" w:sz="0" w:space="0" w:color="auto"/>
                <w:left w:val="none" w:sz="0" w:space="0" w:color="auto"/>
                <w:bottom w:val="none" w:sz="0" w:space="0" w:color="auto"/>
                <w:right w:val="none" w:sz="0" w:space="0" w:color="auto"/>
              </w:divBdr>
              <w:divsChild>
                <w:div w:id="200939398">
                  <w:marLeft w:val="0"/>
                  <w:marRight w:val="0"/>
                  <w:marTop w:val="0"/>
                  <w:marBottom w:val="0"/>
                  <w:divBdr>
                    <w:top w:val="none" w:sz="0" w:space="0" w:color="auto"/>
                    <w:left w:val="none" w:sz="0" w:space="0" w:color="auto"/>
                    <w:bottom w:val="none" w:sz="0" w:space="0" w:color="auto"/>
                    <w:right w:val="none" w:sz="0" w:space="0" w:color="auto"/>
                  </w:divBdr>
                  <w:divsChild>
                    <w:div w:id="1497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6703">
              <w:marLeft w:val="0"/>
              <w:marRight w:val="0"/>
              <w:marTop w:val="0"/>
              <w:marBottom w:val="0"/>
              <w:divBdr>
                <w:top w:val="none" w:sz="0" w:space="0" w:color="auto"/>
                <w:left w:val="none" w:sz="0" w:space="0" w:color="auto"/>
                <w:bottom w:val="none" w:sz="0" w:space="0" w:color="auto"/>
                <w:right w:val="none" w:sz="0" w:space="0" w:color="auto"/>
              </w:divBdr>
              <w:divsChild>
                <w:div w:id="19027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4435">
          <w:marLeft w:val="0"/>
          <w:marRight w:val="0"/>
          <w:marTop w:val="0"/>
          <w:marBottom w:val="0"/>
          <w:divBdr>
            <w:top w:val="none" w:sz="0" w:space="0" w:color="auto"/>
            <w:left w:val="none" w:sz="0" w:space="0" w:color="auto"/>
            <w:bottom w:val="none" w:sz="0" w:space="0" w:color="auto"/>
            <w:right w:val="none" w:sz="0" w:space="0" w:color="auto"/>
          </w:divBdr>
          <w:divsChild>
            <w:div w:id="10108591">
              <w:marLeft w:val="0"/>
              <w:marRight w:val="0"/>
              <w:marTop w:val="0"/>
              <w:marBottom w:val="0"/>
              <w:divBdr>
                <w:top w:val="none" w:sz="0" w:space="0" w:color="auto"/>
                <w:left w:val="none" w:sz="0" w:space="0" w:color="auto"/>
                <w:bottom w:val="none" w:sz="0" w:space="0" w:color="auto"/>
                <w:right w:val="none" w:sz="0" w:space="0" w:color="auto"/>
              </w:divBdr>
              <w:divsChild>
                <w:div w:id="2082480540">
                  <w:marLeft w:val="0"/>
                  <w:marRight w:val="0"/>
                  <w:marTop w:val="0"/>
                  <w:marBottom w:val="0"/>
                  <w:divBdr>
                    <w:top w:val="none" w:sz="0" w:space="0" w:color="auto"/>
                    <w:left w:val="none" w:sz="0" w:space="0" w:color="auto"/>
                    <w:bottom w:val="none" w:sz="0" w:space="0" w:color="auto"/>
                    <w:right w:val="none" w:sz="0" w:space="0" w:color="auto"/>
                  </w:divBdr>
                  <w:divsChild>
                    <w:div w:id="728965119">
                      <w:marLeft w:val="0"/>
                      <w:marRight w:val="0"/>
                      <w:marTop w:val="0"/>
                      <w:marBottom w:val="0"/>
                      <w:divBdr>
                        <w:top w:val="none" w:sz="0" w:space="0" w:color="auto"/>
                        <w:left w:val="none" w:sz="0" w:space="0" w:color="auto"/>
                        <w:bottom w:val="none" w:sz="0" w:space="0" w:color="auto"/>
                        <w:right w:val="none" w:sz="0" w:space="0" w:color="auto"/>
                      </w:divBdr>
                      <w:divsChild>
                        <w:div w:id="14304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6741">
                  <w:marLeft w:val="0"/>
                  <w:marRight w:val="0"/>
                  <w:marTop w:val="0"/>
                  <w:marBottom w:val="0"/>
                  <w:divBdr>
                    <w:top w:val="none" w:sz="0" w:space="0" w:color="auto"/>
                    <w:left w:val="none" w:sz="0" w:space="0" w:color="auto"/>
                    <w:bottom w:val="none" w:sz="0" w:space="0" w:color="auto"/>
                    <w:right w:val="none" w:sz="0" w:space="0" w:color="auto"/>
                  </w:divBdr>
                  <w:divsChild>
                    <w:div w:id="1581213066">
                      <w:marLeft w:val="0"/>
                      <w:marRight w:val="0"/>
                      <w:marTop w:val="0"/>
                      <w:marBottom w:val="0"/>
                      <w:divBdr>
                        <w:top w:val="none" w:sz="0" w:space="0" w:color="auto"/>
                        <w:left w:val="none" w:sz="0" w:space="0" w:color="auto"/>
                        <w:bottom w:val="none" w:sz="0" w:space="0" w:color="auto"/>
                        <w:right w:val="none" w:sz="0" w:space="0" w:color="auto"/>
                      </w:divBdr>
                    </w:div>
                  </w:divsChild>
                </w:div>
                <w:div w:id="1103106866">
                  <w:marLeft w:val="0"/>
                  <w:marRight w:val="0"/>
                  <w:marTop w:val="0"/>
                  <w:marBottom w:val="0"/>
                  <w:divBdr>
                    <w:top w:val="none" w:sz="0" w:space="0" w:color="auto"/>
                    <w:left w:val="none" w:sz="0" w:space="0" w:color="auto"/>
                    <w:bottom w:val="none" w:sz="0" w:space="0" w:color="auto"/>
                    <w:right w:val="none" w:sz="0" w:space="0" w:color="auto"/>
                  </w:divBdr>
                  <w:divsChild>
                    <w:div w:id="1363477005">
                      <w:marLeft w:val="0"/>
                      <w:marRight w:val="0"/>
                      <w:marTop w:val="0"/>
                      <w:marBottom w:val="0"/>
                      <w:divBdr>
                        <w:top w:val="none" w:sz="0" w:space="0" w:color="auto"/>
                        <w:left w:val="none" w:sz="0" w:space="0" w:color="auto"/>
                        <w:bottom w:val="none" w:sz="0" w:space="0" w:color="auto"/>
                        <w:right w:val="none" w:sz="0" w:space="0" w:color="auto"/>
                      </w:divBdr>
                      <w:divsChild>
                        <w:div w:id="16278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42649">
          <w:marLeft w:val="0"/>
          <w:marRight w:val="0"/>
          <w:marTop w:val="0"/>
          <w:marBottom w:val="0"/>
          <w:divBdr>
            <w:top w:val="none" w:sz="0" w:space="0" w:color="auto"/>
            <w:left w:val="none" w:sz="0" w:space="0" w:color="auto"/>
            <w:bottom w:val="none" w:sz="0" w:space="0" w:color="auto"/>
            <w:right w:val="none" w:sz="0" w:space="0" w:color="auto"/>
          </w:divBdr>
          <w:divsChild>
            <w:div w:id="475150621">
              <w:marLeft w:val="0"/>
              <w:marRight w:val="0"/>
              <w:marTop w:val="0"/>
              <w:marBottom w:val="0"/>
              <w:divBdr>
                <w:top w:val="none" w:sz="0" w:space="0" w:color="auto"/>
                <w:left w:val="none" w:sz="0" w:space="0" w:color="auto"/>
                <w:bottom w:val="none" w:sz="0" w:space="0" w:color="auto"/>
                <w:right w:val="none" w:sz="0" w:space="0" w:color="auto"/>
              </w:divBdr>
              <w:divsChild>
                <w:div w:id="1627933305">
                  <w:marLeft w:val="0"/>
                  <w:marRight w:val="0"/>
                  <w:marTop w:val="0"/>
                  <w:marBottom w:val="0"/>
                  <w:divBdr>
                    <w:top w:val="none" w:sz="0" w:space="0" w:color="auto"/>
                    <w:left w:val="none" w:sz="0" w:space="0" w:color="auto"/>
                    <w:bottom w:val="none" w:sz="0" w:space="0" w:color="auto"/>
                    <w:right w:val="none" w:sz="0" w:space="0" w:color="auto"/>
                  </w:divBdr>
                  <w:divsChild>
                    <w:div w:id="11143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8599">
              <w:marLeft w:val="0"/>
              <w:marRight w:val="0"/>
              <w:marTop w:val="0"/>
              <w:marBottom w:val="0"/>
              <w:divBdr>
                <w:top w:val="none" w:sz="0" w:space="0" w:color="auto"/>
                <w:left w:val="none" w:sz="0" w:space="0" w:color="auto"/>
                <w:bottom w:val="none" w:sz="0" w:space="0" w:color="auto"/>
                <w:right w:val="none" w:sz="0" w:space="0" w:color="auto"/>
              </w:divBdr>
              <w:divsChild>
                <w:div w:id="1415783623">
                  <w:marLeft w:val="0"/>
                  <w:marRight w:val="0"/>
                  <w:marTop w:val="0"/>
                  <w:marBottom w:val="0"/>
                  <w:divBdr>
                    <w:top w:val="none" w:sz="0" w:space="0" w:color="auto"/>
                    <w:left w:val="none" w:sz="0" w:space="0" w:color="auto"/>
                    <w:bottom w:val="none" w:sz="0" w:space="0" w:color="auto"/>
                    <w:right w:val="none" w:sz="0" w:space="0" w:color="auto"/>
                  </w:divBdr>
                  <w:divsChild>
                    <w:div w:id="623461460">
                      <w:marLeft w:val="0"/>
                      <w:marRight w:val="0"/>
                      <w:marTop w:val="0"/>
                      <w:marBottom w:val="0"/>
                      <w:divBdr>
                        <w:top w:val="none" w:sz="0" w:space="0" w:color="auto"/>
                        <w:left w:val="none" w:sz="0" w:space="0" w:color="auto"/>
                        <w:bottom w:val="none" w:sz="0" w:space="0" w:color="auto"/>
                        <w:right w:val="none" w:sz="0" w:space="0" w:color="auto"/>
                      </w:divBdr>
                    </w:div>
                    <w:div w:id="1584099848">
                      <w:marLeft w:val="0"/>
                      <w:marRight w:val="0"/>
                      <w:marTop w:val="0"/>
                      <w:marBottom w:val="0"/>
                      <w:divBdr>
                        <w:top w:val="none" w:sz="0" w:space="0" w:color="auto"/>
                        <w:left w:val="none" w:sz="0" w:space="0" w:color="auto"/>
                        <w:bottom w:val="none" w:sz="0" w:space="0" w:color="auto"/>
                        <w:right w:val="none" w:sz="0" w:space="0" w:color="auto"/>
                      </w:divBdr>
                    </w:div>
                    <w:div w:id="12635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691">
              <w:marLeft w:val="0"/>
              <w:marRight w:val="0"/>
              <w:marTop w:val="0"/>
              <w:marBottom w:val="0"/>
              <w:divBdr>
                <w:top w:val="none" w:sz="0" w:space="0" w:color="auto"/>
                <w:left w:val="none" w:sz="0" w:space="0" w:color="auto"/>
                <w:bottom w:val="none" w:sz="0" w:space="0" w:color="auto"/>
                <w:right w:val="none" w:sz="0" w:space="0" w:color="auto"/>
              </w:divBdr>
              <w:divsChild>
                <w:div w:id="311637032">
                  <w:marLeft w:val="0"/>
                  <w:marRight w:val="0"/>
                  <w:marTop w:val="0"/>
                  <w:marBottom w:val="0"/>
                  <w:divBdr>
                    <w:top w:val="none" w:sz="0" w:space="0" w:color="auto"/>
                    <w:left w:val="none" w:sz="0" w:space="0" w:color="auto"/>
                    <w:bottom w:val="none" w:sz="0" w:space="0" w:color="auto"/>
                    <w:right w:val="none" w:sz="0" w:space="0" w:color="auto"/>
                  </w:divBdr>
                  <w:divsChild>
                    <w:div w:id="1940986594">
                      <w:marLeft w:val="0"/>
                      <w:marRight w:val="0"/>
                      <w:marTop w:val="0"/>
                      <w:marBottom w:val="0"/>
                      <w:divBdr>
                        <w:top w:val="none" w:sz="0" w:space="0" w:color="auto"/>
                        <w:left w:val="none" w:sz="0" w:space="0" w:color="auto"/>
                        <w:bottom w:val="none" w:sz="0" w:space="0" w:color="auto"/>
                        <w:right w:val="none" w:sz="0" w:space="0" w:color="auto"/>
                      </w:divBdr>
                    </w:div>
                    <w:div w:id="18097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8467">
              <w:marLeft w:val="0"/>
              <w:marRight w:val="0"/>
              <w:marTop w:val="0"/>
              <w:marBottom w:val="0"/>
              <w:divBdr>
                <w:top w:val="none" w:sz="0" w:space="0" w:color="auto"/>
                <w:left w:val="none" w:sz="0" w:space="0" w:color="auto"/>
                <w:bottom w:val="none" w:sz="0" w:space="0" w:color="auto"/>
                <w:right w:val="none" w:sz="0" w:space="0" w:color="auto"/>
              </w:divBdr>
              <w:divsChild>
                <w:div w:id="1010983330">
                  <w:marLeft w:val="0"/>
                  <w:marRight w:val="0"/>
                  <w:marTop w:val="0"/>
                  <w:marBottom w:val="0"/>
                  <w:divBdr>
                    <w:top w:val="none" w:sz="0" w:space="0" w:color="auto"/>
                    <w:left w:val="none" w:sz="0" w:space="0" w:color="auto"/>
                    <w:bottom w:val="none" w:sz="0" w:space="0" w:color="auto"/>
                    <w:right w:val="none" w:sz="0" w:space="0" w:color="auto"/>
                  </w:divBdr>
                </w:div>
                <w:div w:id="841552309">
                  <w:marLeft w:val="0"/>
                  <w:marRight w:val="0"/>
                  <w:marTop w:val="0"/>
                  <w:marBottom w:val="0"/>
                  <w:divBdr>
                    <w:top w:val="none" w:sz="0" w:space="0" w:color="auto"/>
                    <w:left w:val="none" w:sz="0" w:space="0" w:color="auto"/>
                    <w:bottom w:val="none" w:sz="0" w:space="0" w:color="auto"/>
                    <w:right w:val="none" w:sz="0" w:space="0" w:color="auto"/>
                  </w:divBdr>
                </w:div>
              </w:divsChild>
            </w:div>
            <w:div w:id="340552269">
              <w:marLeft w:val="0"/>
              <w:marRight w:val="0"/>
              <w:marTop w:val="0"/>
              <w:marBottom w:val="0"/>
              <w:divBdr>
                <w:top w:val="none" w:sz="0" w:space="0" w:color="auto"/>
                <w:left w:val="none" w:sz="0" w:space="0" w:color="auto"/>
                <w:bottom w:val="none" w:sz="0" w:space="0" w:color="auto"/>
                <w:right w:val="none" w:sz="0" w:space="0" w:color="auto"/>
              </w:divBdr>
              <w:divsChild>
                <w:div w:id="1882788979">
                  <w:marLeft w:val="0"/>
                  <w:marRight w:val="0"/>
                  <w:marTop w:val="0"/>
                  <w:marBottom w:val="0"/>
                  <w:divBdr>
                    <w:top w:val="none" w:sz="0" w:space="0" w:color="auto"/>
                    <w:left w:val="none" w:sz="0" w:space="0" w:color="auto"/>
                    <w:bottom w:val="none" w:sz="0" w:space="0" w:color="auto"/>
                    <w:right w:val="none" w:sz="0" w:space="0" w:color="auto"/>
                  </w:divBdr>
                  <w:divsChild>
                    <w:div w:id="12210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605311965">
                  <w:marLeft w:val="0"/>
                  <w:marRight w:val="0"/>
                  <w:marTop w:val="0"/>
                  <w:marBottom w:val="0"/>
                  <w:divBdr>
                    <w:top w:val="none" w:sz="0" w:space="0" w:color="auto"/>
                    <w:left w:val="none" w:sz="0" w:space="0" w:color="auto"/>
                    <w:bottom w:val="none" w:sz="0" w:space="0" w:color="auto"/>
                    <w:right w:val="none" w:sz="0" w:space="0" w:color="auto"/>
                  </w:divBdr>
                  <w:divsChild>
                    <w:div w:id="7792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7004">
              <w:marLeft w:val="0"/>
              <w:marRight w:val="0"/>
              <w:marTop w:val="0"/>
              <w:marBottom w:val="0"/>
              <w:divBdr>
                <w:top w:val="none" w:sz="0" w:space="0" w:color="auto"/>
                <w:left w:val="none" w:sz="0" w:space="0" w:color="auto"/>
                <w:bottom w:val="none" w:sz="0" w:space="0" w:color="auto"/>
                <w:right w:val="none" w:sz="0" w:space="0" w:color="auto"/>
              </w:divBdr>
              <w:divsChild>
                <w:div w:id="497575027">
                  <w:marLeft w:val="0"/>
                  <w:marRight w:val="0"/>
                  <w:marTop w:val="0"/>
                  <w:marBottom w:val="0"/>
                  <w:divBdr>
                    <w:top w:val="none" w:sz="0" w:space="0" w:color="auto"/>
                    <w:left w:val="none" w:sz="0" w:space="0" w:color="auto"/>
                    <w:bottom w:val="none" w:sz="0" w:space="0" w:color="auto"/>
                    <w:right w:val="none" w:sz="0" w:space="0" w:color="auto"/>
                  </w:divBdr>
                  <w:divsChild>
                    <w:div w:id="3915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7632">
          <w:marLeft w:val="0"/>
          <w:marRight w:val="0"/>
          <w:marTop w:val="0"/>
          <w:marBottom w:val="0"/>
          <w:divBdr>
            <w:top w:val="none" w:sz="0" w:space="0" w:color="auto"/>
            <w:left w:val="none" w:sz="0" w:space="0" w:color="auto"/>
            <w:bottom w:val="none" w:sz="0" w:space="0" w:color="auto"/>
            <w:right w:val="none" w:sz="0" w:space="0" w:color="auto"/>
          </w:divBdr>
          <w:divsChild>
            <w:div w:id="599414678">
              <w:marLeft w:val="0"/>
              <w:marRight w:val="0"/>
              <w:marTop w:val="0"/>
              <w:marBottom w:val="0"/>
              <w:divBdr>
                <w:top w:val="none" w:sz="0" w:space="0" w:color="auto"/>
                <w:left w:val="none" w:sz="0" w:space="0" w:color="auto"/>
                <w:bottom w:val="none" w:sz="0" w:space="0" w:color="auto"/>
                <w:right w:val="none" w:sz="0" w:space="0" w:color="auto"/>
              </w:divBdr>
              <w:divsChild>
                <w:div w:id="1895769131">
                  <w:marLeft w:val="0"/>
                  <w:marRight w:val="0"/>
                  <w:marTop w:val="0"/>
                  <w:marBottom w:val="0"/>
                  <w:divBdr>
                    <w:top w:val="none" w:sz="0" w:space="0" w:color="auto"/>
                    <w:left w:val="none" w:sz="0" w:space="0" w:color="auto"/>
                    <w:bottom w:val="none" w:sz="0" w:space="0" w:color="auto"/>
                    <w:right w:val="none" w:sz="0" w:space="0" w:color="auto"/>
                  </w:divBdr>
                  <w:divsChild>
                    <w:div w:id="17574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8800">
              <w:marLeft w:val="0"/>
              <w:marRight w:val="0"/>
              <w:marTop w:val="0"/>
              <w:marBottom w:val="0"/>
              <w:divBdr>
                <w:top w:val="none" w:sz="0" w:space="0" w:color="auto"/>
                <w:left w:val="none" w:sz="0" w:space="0" w:color="auto"/>
                <w:bottom w:val="none" w:sz="0" w:space="0" w:color="auto"/>
                <w:right w:val="none" w:sz="0" w:space="0" w:color="auto"/>
              </w:divBdr>
              <w:divsChild>
                <w:div w:id="9279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184">
          <w:marLeft w:val="0"/>
          <w:marRight w:val="0"/>
          <w:marTop w:val="0"/>
          <w:marBottom w:val="0"/>
          <w:divBdr>
            <w:top w:val="none" w:sz="0" w:space="0" w:color="auto"/>
            <w:left w:val="none" w:sz="0" w:space="0" w:color="auto"/>
            <w:bottom w:val="none" w:sz="0" w:space="0" w:color="auto"/>
            <w:right w:val="none" w:sz="0" w:space="0" w:color="auto"/>
          </w:divBdr>
          <w:divsChild>
            <w:div w:id="31351412">
              <w:marLeft w:val="0"/>
              <w:marRight w:val="0"/>
              <w:marTop w:val="0"/>
              <w:marBottom w:val="0"/>
              <w:divBdr>
                <w:top w:val="none" w:sz="0" w:space="0" w:color="auto"/>
                <w:left w:val="none" w:sz="0" w:space="0" w:color="auto"/>
                <w:bottom w:val="none" w:sz="0" w:space="0" w:color="auto"/>
                <w:right w:val="none" w:sz="0" w:space="0" w:color="auto"/>
              </w:divBdr>
              <w:divsChild>
                <w:div w:id="964430791">
                  <w:marLeft w:val="0"/>
                  <w:marRight w:val="0"/>
                  <w:marTop w:val="0"/>
                  <w:marBottom w:val="0"/>
                  <w:divBdr>
                    <w:top w:val="none" w:sz="0" w:space="0" w:color="auto"/>
                    <w:left w:val="none" w:sz="0" w:space="0" w:color="auto"/>
                    <w:bottom w:val="none" w:sz="0" w:space="0" w:color="auto"/>
                    <w:right w:val="none" w:sz="0" w:space="0" w:color="auto"/>
                  </w:divBdr>
                  <w:divsChild>
                    <w:div w:id="1180509662">
                      <w:marLeft w:val="0"/>
                      <w:marRight w:val="0"/>
                      <w:marTop w:val="0"/>
                      <w:marBottom w:val="0"/>
                      <w:divBdr>
                        <w:top w:val="none" w:sz="0" w:space="0" w:color="auto"/>
                        <w:left w:val="none" w:sz="0" w:space="0" w:color="auto"/>
                        <w:bottom w:val="none" w:sz="0" w:space="0" w:color="auto"/>
                        <w:right w:val="none" w:sz="0" w:space="0" w:color="auto"/>
                      </w:divBdr>
                    </w:div>
                  </w:divsChild>
                </w:div>
                <w:div w:id="140389372">
                  <w:marLeft w:val="0"/>
                  <w:marRight w:val="0"/>
                  <w:marTop w:val="0"/>
                  <w:marBottom w:val="0"/>
                  <w:divBdr>
                    <w:top w:val="none" w:sz="0" w:space="0" w:color="auto"/>
                    <w:left w:val="none" w:sz="0" w:space="0" w:color="auto"/>
                    <w:bottom w:val="none" w:sz="0" w:space="0" w:color="auto"/>
                    <w:right w:val="none" w:sz="0" w:space="0" w:color="auto"/>
                  </w:divBdr>
                  <w:divsChild>
                    <w:div w:id="13110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69857">
          <w:marLeft w:val="0"/>
          <w:marRight w:val="0"/>
          <w:marTop w:val="0"/>
          <w:marBottom w:val="0"/>
          <w:divBdr>
            <w:top w:val="none" w:sz="0" w:space="0" w:color="auto"/>
            <w:left w:val="none" w:sz="0" w:space="0" w:color="auto"/>
            <w:bottom w:val="none" w:sz="0" w:space="0" w:color="auto"/>
            <w:right w:val="none" w:sz="0" w:space="0" w:color="auto"/>
          </w:divBdr>
          <w:divsChild>
            <w:div w:id="1445878896">
              <w:marLeft w:val="0"/>
              <w:marRight w:val="0"/>
              <w:marTop w:val="0"/>
              <w:marBottom w:val="0"/>
              <w:divBdr>
                <w:top w:val="none" w:sz="0" w:space="0" w:color="auto"/>
                <w:left w:val="none" w:sz="0" w:space="0" w:color="auto"/>
                <w:bottom w:val="none" w:sz="0" w:space="0" w:color="auto"/>
                <w:right w:val="none" w:sz="0" w:space="0" w:color="auto"/>
              </w:divBdr>
              <w:divsChild>
                <w:div w:id="783499078">
                  <w:marLeft w:val="0"/>
                  <w:marRight w:val="0"/>
                  <w:marTop w:val="0"/>
                  <w:marBottom w:val="0"/>
                  <w:divBdr>
                    <w:top w:val="none" w:sz="0" w:space="0" w:color="auto"/>
                    <w:left w:val="none" w:sz="0" w:space="0" w:color="auto"/>
                    <w:bottom w:val="none" w:sz="0" w:space="0" w:color="auto"/>
                    <w:right w:val="none" w:sz="0" w:space="0" w:color="auto"/>
                  </w:divBdr>
                  <w:divsChild>
                    <w:div w:id="1767774014">
                      <w:marLeft w:val="0"/>
                      <w:marRight w:val="0"/>
                      <w:marTop w:val="0"/>
                      <w:marBottom w:val="0"/>
                      <w:divBdr>
                        <w:top w:val="none" w:sz="0" w:space="0" w:color="auto"/>
                        <w:left w:val="none" w:sz="0" w:space="0" w:color="auto"/>
                        <w:bottom w:val="none" w:sz="0" w:space="0" w:color="auto"/>
                        <w:right w:val="none" w:sz="0" w:space="0" w:color="auto"/>
                      </w:divBdr>
                    </w:div>
                  </w:divsChild>
                </w:div>
                <w:div w:id="908155245">
                  <w:marLeft w:val="0"/>
                  <w:marRight w:val="0"/>
                  <w:marTop w:val="0"/>
                  <w:marBottom w:val="0"/>
                  <w:divBdr>
                    <w:top w:val="none" w:sz="0" w:space="0" w:color="auto"/>
                    <w:left w:val="none" w:sz="0" w:space="0" w:color="auto"/>
                    <w:bottom w:val="none" w:sz="0" w:space="0" w:color="auto"/>
                    <w:right w:val="none" w:sz="0" w:space="0" w:color="auto"/>
                  </w:divBdr>
                  <w:divsChild>
                    <w:div w:id="17780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4823">
          <w:marLeft w:val="0"/>
          <w:marRight w:val="0"/>
          <w:marTop w:val="0"/>
          <w:marBottom w:val="0"/>
          <w:divBdr>
            <w:top w:val="none" w:sz="0" w:space="0" w:color="auto"/>
            <w:left w:val="none" w:sz="0" w:space="0" w:color="auto"/>
            <w:bottom w:val="none" w:sz="0" w:space="0" w:color="auto"/>
            <w:right w:val="none" w:sz="0" w:space="0" w:color="auto"/>
          </w:divBdr>
          <w:divsChild>
            <w:div w:id="885216015">
              <w:marLeft w:val="0"/>
              <w:marRight w:val="0"/>
              <w:marTop w:val="0"/>
              <w:marBottom w:val="0"/>
              <w:divBdr>
                <w:top w:val="none" w:sz="0" w:space="0" w:color="auto"/>
                <w:left w:val="none" w:sz="0" w:space="0" w:color="auto"/>
                <w:bottom w:val="none" w:sz="0" w:space="0" w:color="auto"/>
                <w:right w:val="none" w:sz="0" w:space="0" w:color="auto"/>
              </w:divBdr>
              <w:divsChild>
                <w:div w:id="998732223">
                  <w:marLeft w:val="0"/>
                  <w:marRight w:val="0"/>
                  <w:marTop w:val="0"/>
                  <w:marBottom w:val="0"/>
                  <w:divBdr>
                    <w:top w:val="none" w:sz="0" w:space="0" w:color="auto"/>
                    <w:left w:val="none" w:sz="0" w:space="0" w:color="auto"/>
                    <w:bottom w:val="none" w:sz="0" w:space="0" w:color="auto"/>
                    <w:right w:val="none" w:sz="0" w:space="0" w:color="auto"/>
                  </w:divBdr>
                  <w:divsChild>
                    <w:div w:id="109131775">
                      <w:marLeft w:val="0"/>
                      <w:marRight w:val="0"/>
                      <w:marTop w:val="0"/>
                      <w:marBottom w:val="0"/>
                      <w:divBdr>
                        <w:top w:val="none" w:sz="0" w:space="0" w:color="auto"/>
                        <w:left w:val="none" w:sz="0" w:space="0" w:color="auto"/>
                        <w:bottom w:val="none" w:sz="0" w:space="0" w:color="auto"/>
                        <w:right w:val="none" w:sz="0" w:space="0" w:color="auto"/>
                      </w:divBdr>
                    </w:div>
                  </w:divsChild>
                </w:div>
                <w:div w:id="138693264">
                  <w:marLeft w:val="0"/>
                  <w:marRight w:val="0"/>
                  <w:marTop w:val="0"/>
                  <w:marBottom w:val="0"/>
                  <w:divBdr>
                    <w:top w:val="none" w:sz="0" w:space="0" w:color="auto"/>
                    <w:left w:val="none" w:sz="0" w:space="0" w:color="auto"/>
                    <w:bottom w:val="none" w:sz="0" w:space="0" w:color="auto"/>
                    <w:right w:val="none" w:sz="0" w:space="0" w:color="auto"/>
                  </w:divBdr>
                  <w:divsChild>
                    <w:div w:id="1698044460">
                      <w:marLeft w:val="0"/>
                      <w:marRight w:val="0"/>
                      <w:marTop w:val="0"/>
                      <w:marBottom w:val="0"/>
                      <w:divBdr>
                        <w:top w:val="none" w:sz="0" w:space="0" w:color="auto"/>
                        <w:left w:val="none" w:sz="0" w:space="0" w:color="auto"/>
                        <w:bottom w:val="none" w:sz="0" w:space="0" w:color="auto"/>
                        <w:right w:val="none" w:sz="0" w:space="0" w:color="auto"/>
                      </w:divBdr>
                    </w:div>
                  </w:divsChild>
                </w:div>
                <w:div w:id="1292247047">
                  <w:marLeft w:val="0"/>
                  <w:marRight w:val="0"/>
                  <w:marTop w:val="0"/>
                  <w:marBottom w:val="0"/>
                  <w:divBdr>
                    <w:top w:val="none" w:sz="0" w:space="0" w:color="auto"/>
                    <w:left w:val="none" w:sz="0" w:space="0" w:color="auto"/>
                    <w:bottom w:val="none" w:sz="0" w:space="0" w:color="auto"/>
                    <w:right w:val="none" w:sz="0" w:space="0" w:color="auto"/>
                  </w:divBdr>
                  <w:divsChild>
                    <w:div w:id="77138453">
                      <w:marLeft w:val="0"/>
                      <w:marRight w:val="0"/>
                      <w:marTop w:val="0"/>
                      <w:marBottom w:val="0"/>
                      <w:divBdr>
                        <w:top w:val="none" w:sz="0" w:space="0" w:color="auto"/>
                        <w:left w:val="none" w:sz="0" w:space="0" w:color="auto"/>
                        <w:bottom w:val="none" w:sz="0" w:space="0" w:color="auto"/>
                        <w:right w:val="none" w:sz="0" w:space="0" w:color="auto"/>
                      </w:divBdr>
                    </w:div>
                  </w:divsChild>
                </w:div>
                <w:div w:id="1720857880">
                  <w:marLeft w:val="0"/>
                  <w:marRight w:val="0"/>
                  <w:marTop w:val="0"/>
                  <w:marBottom w:val="0"/>
                  <w:divBdr>
                    <w:top w:val="none" w:sz="0" w:space="0" w:color="auto"/>
                    <w:left w:val="none" w:sz="0" w:space="0" w:color="auto"/>
                    <w:bottom w:val="none" w:sz="0" w:space="0" w:color="auto"/>
                    <w:right w:val="none" w:sz="0" w:space="0" w:color="auto"/>
                  </w:divBdr>
                  <w:divsChild>
                    <w:div w:id="850678882">
                      <w:marLeft w:val="0"/>
                      <w:marRight w:val="0"/>
                      <w:marTop w:val="0"/>
                      <w:marBottom w:val="0"/>
                      <w:divBdr>
                        <w:top w:val="none" w:sz="0" w:space="0" w:color="auto"/>
                        <w:left w:val="none" w:sz="0" w:space="0" w:color="auto"/>
                        <w:bottom w:val="none" w:sz="0" w:space="0" w:color="auto"/>
                        <w:right w:val="none" w:sz="0" w:space="0" w:color="auto"/>
                      </w:divBdr>
                    </w:div>
                  </w:divsChild>
                </w:div>
                <w:div w:id="1500846550">
                  <w:marLeft w:val="0"/>
                  <w:marRight w:val="0"/>
                  <w:marTop w:val="0"/>
                  <w:marBottom w:val="0"/>
                  <w:divBdr>
                    <w:top w:val="none" w:sz="0" w:space="0" w:color="auto"/>
                    <w:left w:val="none" w:sz="0" w:space="0" w:color="auto"/>
                    <w:bottom w:val="none" w:sz="0" w:space="0" w:color="auto"/>
                    <w:right w:val="none" w:sz="0" w:space="0" w:color="auto"/>
                  </w:divBdr>
                  <w:divsChild>
                    <w:div w:id="1658994845">
                      <w:marLeft w:val="0"/>
                      <w:marRight w:val="0"/>
                      <w:marTop w:val="0"/>
                      <w:marBottom w:val="0"/>
                      <w:divBdr>
                        <w:top w:val="none" w:sz="0" w:space="0" w:color="auto"/>
                        <w:left w:val="none" w:sz="0" w:space="0" w:color="auto"/>
                        <w:bottom w:val="none" w:sz="0" w:space="0" w:color="auto"/>
                        <w:right w:val="none" w:sz="0" w:space="0" w:color="auto"/>
                      </w:divBdr>
                    </w:div>
                  </w:divsChild>
                </w:div>
                <w:div w:id="1058749832">
                  <w:marLeft w:val="0"/>
                  <w:marRight w:val="0"/>
                  <w:marTop w:val="0"/>
                  <w:marBottom w:val="0"/>
                  <w:divBdr>
                    <w:top w:val="none" w:sz="0" w:space="0" w:color="auto"/>
                    <w:left w:val="none" w:sz="0" w:space="0" w:color="auto"/>
                    <w:bottom w:val="none" w:sz="0" w:space="0" w:color="auto"/>
                    <w:right w:val="none" w:sz="0" w:space="0" w:color="auto"/>
                  </w:divBdr>
                  <w:divsChild>
                    <w:div w:id="7589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5386">
          <w:marLeft w:val="0"/>
          <w:marRight w:val="0"/>
          <w:marTop w:val="0"/>
          <w:marBottom w:val="0"/>
          <w:divBdr>
            <w:top w:val="none" w:sz="0" w:space="0" w:color="auto"/>
            <w:left w:val="none" w:sz="0" w:space="0" w:color="auto"/>
            <w:bottom w:val="none" w:sz="0" w:space="0" w:color="auto"/>
            <w:right w:val="none" w:sz="0" w:space="0" w:color="auto"/>
          </w:divBdr>
          <w:divsChild>
            <w:div w:id="1705672394">
              <w:marLeft w:val="0"/>
              <w:marRight w:val="0"/>
              <w:marTop w:val="0"/>
              <w:marBottom w:val="0"/>
              <w:divBdr>
                <w:top w:val="none" w:sz="0" w:space="0" w:color="auto"/>
                <w:left w:val="none" w:sz="0" w:space="0" w:color="auto"/>
                <w:bottom w:val="none" w:sz="0" w:space="0" w:color="auto"/>
                <w:right w:val="none" w:sz="0" w:space="0" w:color="auto"/>
              </w:divBdr>
              <w:divsChild>
                <w:div w:id="1942686166">
                  <w:marLeft w:val="0"/>
                  <w:marRight w:val="0"/>
                  <w:marTop w:val="0"/>
                  <w:marBottom w:val="0"/>
                  <w:divBdr>
                    <w:top w:val="none" w:sz="0" w:space="0" w:color="auto"/>
                    <w:left w:val="none" w:sz="0" w:space="0" w:color="auto"/>
                    <w:bottom w:val="none" w:sz="0" w:space="0" w:color="auto"/>
                    <w:right w:val="none" w:sz="0" w:space="0" w:color="auto"/>
                  </w:divBdr>
                </w:div>
              </w:divsChild>
            </w:div>
            <w:div w:id="1422332412">
              <w:marLeft w:val="0"/>
              <w:marRight w:val="0"/>
              <w:marTop w:val="0"/>
              <w:marBottom w:val="0"/>
              <w:divBdr>
                <w:top w:val="none" w:sz="0" w:space="0" w:color="auto"/>
                <w:left w:val="none" w:sz="0" w:space="0" w:color="auto"/>
                <w:bottom w:val="none" w:sz="0" w:space="0" w:color="auto"/>
                <w:right w:val="none" w:sz="0" w:space="0" w:color="auto"/>
              </w:divBdr>
              <w:divsChild>
                <w:div w:id="815144938">
                  <w:marLeft w:val="0"/>
                  <w:marRight w:val="0"/>
                  <w:marTop w:val="0"/>
                  <w:marBottom w:val="0"/>
                  <w:divBdr>
                    <w:top w:val="none" w:sz="0" w:space="0" w:color="auto"/>
                    <w:left w:val="none" w:sz="0" w:space="0" w:color="auto"/>
                    <w:bottom w:val="none" w:sz="0" w:space="0" w:color="auto"/>
                    <w:right w:val="none" w:sz="0" w:space="0" w:color="auto"/>
                  </w:divBdr>
                </w:div>
              </w:divsChild>
            </w:div>
            <w:div w:id="1916041322">
              <w:marLeft w:val="0"/>
              <w:marRight w:val="0"/>
              <w:marTop w:val="0"/>
              <w:marBottom w:val="0"/>
              <w:divBdr>
                <w:top w:val="none" w:sz="0" w:space="0" w:color="auto"/>
                <w:left w:val="none" w:sz="0" w:space="0" w:color="auto"/>
                <w:bottom w:val="none" w:sz="0" w:space="0" w:color="auto"/>
                <w:right w:val="none" w:sz="0" w:space="0" w:color="auto"/>
              </w:divBdr>
              <w:divsChild>
                <w:div w:id="2030443982">
                  <w:marLeft w:val="0"/>
                  <w:marRight w:val="0"/>
                  <w:marTop w:val="0"/>
                  <w:marBottom w:val="0"/>
                  <w:divBdr>
                    <w:top w:val="none" w:sz="0" w:space="0" w:color="auto"/>
                    <w:left w:val="none" w:sz="0" w:space="0" w:color="auto"/>
                    <w:bottom w:val="none" w:sz="0" w:space="0" w:color="auto"/>
                    <w:right w:val="none" w:sz="0" w:space="0" w:color="auto"/>
                  </w:divBdr>
                </w:div>
              </w:divsChild>
            </w:div>
            <w:div w:id="1544097799">
              <w:marLeft w:val="0"/>
              <w:marRight w:val="0"/>
              <w:marTop w:val="0"/>
              <w:marBottom w:val="0"/>
              <w:divBdr>
                <w:top w:val="none" w:sz="0" w:space="0" w:color="auto"/>
                <w:left w:val="none" w:sz="0" w:space="0" w:color="auto"/>
                <w:bottom w:val="none" w:sz="0" w:space="0" w:color="auto"/>
                <w:right w:val="none" w:sz="0" w:space="0" w:color="auto"/>
              </w:divBdr>
              <w:divsChild>
                <w:div w:id="855851086">
                  <w:marLeft w:val="0"/>
                  <w:marRight w:val="0"/>
                  <w:marTop w:val="0"/>
                  <w:marBottom w:val="0"/>
                  <w:divBdr>
                    <w:top w:val="none" w:sz="0" w:space="0" w:color="auto"/>
                    <w:left w:val="none" w:sz="0" w:space="0" w:color="auto"/>
                    <w:bottom w:val="none" w:sz="0" w:space="0" w:color="auto"/>
                    <w:right w:val="none" w:sz="0" w:space="0" w:color="auto"/>
                  </w:divBdr>
                </w:div>
                <w:div w:id="2123839784">
                  <w:marLeft w:val="0"/>
                  <w:marRight w:val="0"/>
                  <w:marTop w:val="0"/>
                  <w:marBottom w:val="0"/>
                  <w:divBdr>
                    <w:top w:val="none" w:sz="0" w:space="0" w:color="auto"/>
                    <w:left w:val="none" w:sz="0" w:space="0" w:color="auto"/>
                    <w:bottom w:val="none" w:sz="0" w:space="0" w:color="auto"/>
                    <w:right w:val="none" w:sz="0" w:space="0" w:color="auto"/>
                  </w:divBdr>
                </w:div>
                <w:div w:id="10691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9603">
          <w:marLeft w:val="0"/>
          <w:marRight w:val="0"/>
          <w:marTop w:val="0"/>
          <w:marBottom w:val="0"/>
          <w:divBdr>
            <w:top w:val="none" w:sz="0" w:space="0" w:color="auto"/>
            <w:left w:val="none" w:sz="0" w:space="0" w:color="auto"/>
            <w:bottom w:val="none" w:sz="0" w:space="0" w:color="auto"/>
            <w:right w:val="none" w:sz="0" w:space="0" w:color="auto"/>
          </w:divBdr>
          <w:divsChild>
            <w:div w:id="126708065">
              <w:marLeft w:val="0"/>
              <w:marRight w:val="0"/>
              <w:marTop w:val="0"/>
              <w:marBottom w:val="0"/>
              <w:divBdr>
                <w:top w:val="none" w:sz="0" w:space="0" w:color="auto"/>
                <w:left w:val="none" w:sz="0" w:space="0" w:color="auto"/>
                <w:bottom w:val="none" w:sz="0" w:space="0" w:color="auto"/>
                <w:right w:val="none" w:sz="0" w:space="0" w:color="auto"/>
              </w:divBdr>
              <w:divsChild>
                <w:div w:id="1142625107">
                  <w:marLeft w:val="0"/>
                  <w:marRight w:val="0"/>
                  <w:marTop w:val="0"/>
                  <w:marBottom w:val="0"/>
                  <w:divBdr>
                    <w:top w:val="none" w:sz="0" w:space="0" w:color="auto"/>
                    <w:left w:val="none" w:sz="0" w:space="0" w:color="auto"/>
                    <w:bottom w:val="none" w:sz="0" w:space="0" w:color="auto"/>
                    <w:right w:val="none" w:sz="0" w:space="0" w:color="auto"/>
                  </w:divBdr>
                </w:div>
                <w:div w:id="1521043491">
                  <w:marLeft w:val="0"/>
                  <w:marRight w:val="0"/>
                  <w:marTop w:val="0"/>
                  <w:marBottom w:val="0"/>
                  <w:divBdr>
                    <w:top w:val="none" w:sz="0" w:space="0" w:color="auto"/>
                    <w:left w:val="none" w:sz="0" w:space="0" w:color="auto"/>
                    <w:bottom w:val="none" w:sz="0" w:space="0" w:color="auto"/>
                    <w:right w:val="none" w:sz="0" w:space="0" w:color="auto"/>
                  </w:divBdr>
                </w:div>
              </w:divsChild>
            </w:div>
            <w:div w:id="1474324795">
              <w:marLeft w:val="0"/>
              <w:marRight w:val="0"/>
              <w:marTop w:val="0"/>
              <w:marBottom w:val="0"/>
              <w:divBdr>
                <w:top w:val="none" w:sz="0" w:space="0" w:color="auto"/>
                <w:left w:val="none" w:sz="0" w:space="0" w:color="auto"/>
                <w:bottom w:val="none" w:sz="0" w:space="0" w:color="auto"/>
                <w:right w:val="none" w:sz="0" w:space="0" w:color="auto"/>
              </w:divBdr>
              <w:divsChild>
                <w:div w:id="14736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459">
          <w:marLeft w:val="0"/>
          <w:marRight w:val="0"/>
          <w:marTop w:val="0"/>
          <w:marBottom w:val="0"/>
          <w:divBdr>
            <w:top w:val="none" w:sz="0" w:space="0" w:color="auto"/>
            <w:left w:val="none" w:sz="0" w:space="0" w:color="auto"/>
            <w:bottom w:val="none" w:sz="0" w:space="0" w:color="auto"/>
            <w:right w:val="none" w:sz="0" w:space="0" w:color="auto"/>
          </w:divBdr>
          <w:divsChild>
            <w:div w:id="238684378">
              <w:marLeft w:val="0"/>
              <w:marRight w:val="0"/>
              <w:marTop w:val="0"/>
              <w:marBottom w:val="0"/>
              <w:divBdr>
                <w:top w:val="none" w:sz="0" w:space="0" w:color="auto"/>
                <w:left w:val="none" w:sz="0" w:space="0" w:color="auto"/>
                <w:bottom w:val="none" w:sz="0" w:space="0" w:color="auto"/>
                <w:right w:val="none" w:sz="0" w:space="0" w:color="auto"/>
              </w:divBdr>
              <w:divsChild>
                <w:div w:id="1205018383">
                  <w:marLeft w:val="0"/>
                  <w:marRight w:val="0"/>
                  <w:marTop w:val="0"/>
                  <w:marBottom w:val="0"/>
                  <w:divBdr>
                    <w:top w:val="none" w:sz="0" w:space="0" w:color="auto"/>
                    <w:left w:val="none" w:sz="0" w:space="0" w:color="auto"/>
                    <w:bottom w:val="none" w:sz="0" w:space="0" w:color="auto"/>
                    <w:right w:val="none" w:sz="0" w:space="0" w:color="auto"/>
                  </w:divBdr>
                </w:div>
              </w:divsChild>
            </w:div>
            <w:div w:id="1223981456">
              <w:marLeft w:val="0"/>
              <w:marRight w:val="0"/>
              <w:marTop w:val="0"/>
              <w:marBottom w:val="0"/>
              <w:divBdr>
                <w:top w:val="none" w:sz="0" w:space="0" w:color="auto"/>
                <w:left w:val="none" w:sz="0" w:space="0" w:color="auto"/>
                <w:bottom w:val="none" w:sz="0" w:space="0" w:color="auto"/>
                <w:right w:val="none" w:sz="0" w:space="0" w:color="auto"/>
              </w:divBdr>
              <w:divsChild>
                <w:div w:id="220559062">
                  <w:marLeft w:val="0"/>
                  <w:marRight w:val="0"/>
                  <w:marTop w:val="0"/>
                  <w:marBottom w:val="0"/>
                  <w:divBdr>
                    <w:top w:val="none" w:sz="0" w:space="0" w:color="auto"/>
                    <w:left w:val="none" w:sz="0" w:space="0" w:color="auto"/>
                    <w:bottom w:val="none" w:sz="0" w:space="0" w:color="auto"/>
                    <w:right w:val="none" w:sz="0" w:space="0" w:color="auto"/>
                  </w:divBdr>
                </w:div>
                <w:div w:id="195196190">
                  <w:marLeft w:val="0"/>
                  <w:marRight w:val="0"/>
                  <w:marTop w:val="0"/>
                  <w:marBottom w:val="0"/>
                  <w:divBdr>
                    <w:top w:val="none" w:sz="0" w:space="0" w:color="auto"/>
                    <w:left w:val="none" w:sz="0" w:space="0" w:color="auto"/>
                    <w:bottom w:val="none" w:sz="0" w:space="0" w:color="auto"/>
                    <w:right w:val="none" w:sz="0" w:space="0" w:color="auto"/>
                  </w:divBdr>
                </w:div>
                <w:div w:id="928276179">
                  <w:marLeft w:val="0"/>
                  <w:marRight w:val="0"/>
                  <w:marTop w:val="0"/>
                  <w:marBottom w:val="0"/>
                  <w:divBdr>
                    <w:top w:val="none" w:sz="0" w:space="0" w:color="auto"/>
                    <w:left w:val="none" w:sz="0" w:space="0" w:color="auto"/>
                    <w:bottom w:val="none" w:sz="0" w:space="0" w:color="auto"/>
                    <w:right w:val="none" w:sz="0" w:space="0" w:color="auto"/>
                  </w:divBdr>
                </w:div>
                <w:div w:id="20054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6618">
          <w:marLeft w:val="0"/>
          <w:marRight w:val="0"/>
          <w:marTop w:val="0"/>
          <w:marBottom w:val="0"/>
          <w:divBdr>
            <w:top w:val="none" w:sz="0" w:space="0" w:color="auto"/>
            <w:left w:val="none" w:sz="0" w:space="0" w:color="auto"/>
            <w:bottom w:val="none" w:sz="0" w:space="0" w:color="auto"/>
            <w:right w:val="none" w:sz="0" w:space="0" w:color="auto"/>
          </w:divBdr>
          <w:divsChild>
            <w:div w:id="1033270412">
              <w:marLeft w:val="0"/>
              <w:marRight w:val="0"/>
              <w:marTop w:val="0"/>
              <w:marBottom w:val="0"/>
              <w:divBdr>
                <w:top w:val="none" w:sz="0" w:space="0" w:color="auto"/>
                <w:left w:val="none" w:sz="0" w:space="0" w:color="auto"/>
                <w:bottom w:val="none" w:sz="0" w:space="0" w:color="auto"/>
                <w:right w:val="none" w:sz="0" w:space="0" w:color="auto"/>
              </w:divBdr>
              <w:divsChild>
                <w:div w:id="149752513">
                  <w:marLeft w:val="0"/>
                  <w:marRight w:val="0"/>
                  <w:marTop w:val="0"/>
                  <w:marBottom w:val="0"/>
                  <w:divBdr>
                    <w:top w:val="none" w:sz="0" w:space="0" w:color="auto"/>
                    <w:left w:val="none" w:sz="0" w:space="0" w:color="auto"/>
                    <w:bottom w:val="none" w:sz="0" w:space="0" w:color="auto"/>
                    <w:right w:val="none" w:sz="0" w:space="0" w:color="auto"/>
                  </w:divBdr>
                </w:div>
                <w:div w:id="388118488">
                  <w:marLeft w:val="0"/>
                  <w:marRight w:val="0"/>
                  <w:marTop w:val="0"/>
                  <w:marBottom w:val="0"/>
                  <w:divBdr>
                    <w:top w:val="none" w:sz="0" w:space="0" w:color="auto"/>
                    <w:left w:val="none" w:sz="0" w:space="0" w:color="auto"/>
                    <w:bottom w:val="none" w:sz="0" w:space="0" w:color="auto"/>
                    <w:right w:val="none" w:sz="0" w:space="0" w:color="auto"/>
                  </w:divBdr>
                </w:div>
                <w:div w:id="11881786">
                  <w:marLeft w:val="0"/>
                  <w:marRight w:val="0"/>
                  <w:marTop w:val="0"/>
                  <w:marBottom w:val="0"/>
                  <w:divBdr>
                    <w:top w:val="none" w:sz="0" w:space="0" w:color="auto"/>
                    <w:left w:val="none" w:sz="0" w:space="0" w:color="auto"/>
                    <w:bottom w:val="none" w:sz="0" w:space="0" w:color="auto"/>
                    <w:right w:val="none" w:sz="0" w:space="0" w:color="auto"/>
                  </w:divBdr>
                </w:div>
              </w:divsChild>
            </w:div>
            <w:div w:id="1169324994">
              <w:marLeft w:val="0"/>
              <w:marRight w:val="0"/>
              <w:marTop w:val="0"/>
              <w:marBottom w:val="0"/>
              <w:divBdr>
                <w:top w:val="none" w:sz="0" w:space="0" w:color="auto"/>
                <w:left w:val="none" w:sz="0" w:space="0" w:color="auto"/>
                <w:bottom w:val="none" w:sz="0" w:space="0" w:color="auto"/>
                <w:right w:val="none" w:sz="0" w:space="0" w:color="auto"/>
              </w:divBdr>
              <w:divsChild>
                <w:div w:id="13241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808">
          <w:marLeft w:val="0"/>
          <w:marRight w:val="0"/>
          <w:marTop w:val="0"/>
          <w:marBottom w:val="0"/>
          <w:divBdr>
            <w:top w:val="none" w:sz="0" w:space="0" w:color="auto"/>
            <w:left w:val="none" w:sz="0" w:space="0" w:color="auto"/>
            <w:bottom w:val="none" w:sz="0" w:space="0" w:color="auto"/>
            <w:right w:val="none" w:sz="0" w:space="0" w:color="auto"/>
          </w:divBdr>
          <w:divsChild>
            <w:div w:id="1808158269">
              <w:marLeft w:val="0"/>
              <w:marRight w:val="0"/>
              <w:marTop w:val="0"/>
              <w:marBottom w:val="0"/>
              <w:divBdr>
                <w:top w:val="none" w:sz="0" w:space="0" w:color="auto"/>
                <w:left w:val="none" w:sz="0" w:space="0" w:color="auto"/>
                <w:bottom w:val="none" w:sz="0" w:space="0" w:color="auto"/>
                <w:right w:val="none" w:sz="0" w:space="0" w:color="auto"/>
              </w:divBdr>
              <w:divsChild>
                <w:div w:id="1688554091">
                  <w:marLeft w:val="0"/>
                  <w:marRight w:val="0"/>
                  <w:marTop w:val="0"/>
                  <w:marBottom w:val="0"/>
                  <w:divBdr>
                    <w:top w:val="none" w:sz="0" w:space="0" w:color="auto"/>
                    <w:left w:val="none" w:sz="0" w:space="0" w:color="auto"/>
                    <w:bottom w:val="none" w:sz="0" w:space="0" w:color="auto"/>
                    <w:right w:val="none" w:sz="0" w:space="0" w:color="auto"/>
                  </w:divBdr>
                  <w:divsChild>
                    <w:div w:id="2072727100">
                      <w:marLeft w:val="0"/>
                      <w:marRight w:val="0"/>
                      <w:marTop w:val="0"/>
                      <w:marBottom w:val="0"/>
                      <w:divBdr>
                        <w:top w:val="none" w:sz="0" w:space="0" w:color="auto"/>
                        <w:left w:val="none" w:sz="0" w:space="0" w:color="auto"/>
                        <w:bottom w:val="none" w:sz="0" w:space="0" w:color="auto"/>
                        <w:right w:val="none" w:sz="0" w:space="0" w:color="auto"/>
                      </w:divBdr>
                    </w:div>
                  </w:divsChild>
                </w:div>
                <w:div w:id="1617175804">
                  <w:marLeft w:val="0"/>
                  <w:marRight w:val="0"/>
                  <w:marTop w:val="0"/>
                  <w:marBottom w:val="0"/>
                  <w:divBdr>
                    <w:top w:val="none" w:sz="0" w:space="0" w:color="auto"/>
                    <w:left w:val="none" w:sz="0" w:space="0" w:color="auto"/>
                    <w:bottom w:val="none" w:sz="0" w:space="0" w:color="auto"/>
                    <w:right w:val="none" w:sz="0" w:space="0" w:color="auto"/>
                  </w:divBdr>
                  <w:divsChild>
                    <w:div w:id="20271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7099">
          <w:marLeft w:val="0"/>
          <w:marRight w:val="0"/>
          <w:marTop w:val="0"/>
          <w:marBottom w:val="0"/>
          <w:divBdr>
            <w:top w:val="none" w:sz="0" w:space="0" w:color="auto"/>
            <w:left w:val="none" w:sz="0" w:space="0" w:color="auto"/>
            <w:bottom w:val="none" w:sz="0" w:space="0" w:color="auto"/>
            <w:right w:val="none" w:sz="0" w:space="0" w:color="auto"/>
          </w:divBdr>
          <w:divsChild>
            <w:div w:id="1578904051">
              <w:marLeft w:val="0"/>
              <w:marRight w:val="0"/>
              <w:marTop w:val="0"/>
              <w:marBottom w:val="0"/>
              <w:divBdr>
                <w:top w:val="none" w:sz="0" w:space="0" w:color="auto"/>
                <w:left w:val="none" w:sz="0" w:space="0" w:color="auto"/>
                <w:bottom w:val="none" w:sz="0" w:space="0" w:color="auto"/>
                <w:right w:val="none" w:sz="0" w:space="0" w:color="auto"/>
              </w:divBdr>
              <w:divsChild>
                <w:div w:id="520167233">
                  <w:marLeft w:val="0"/>
                  <w:marRight w:val="0"/>
                  <w:marTop w:val="0"/>
                  <w:marBottom w:val="0"/>
                  <w:divBdr>
                    <w:top w:val="none" w:sz="0" w:space="0" w:color="auto"/>
                    <w:left w:val="none" w:sz="0" w:space="0" w:color="auto"/>
                    <w:bottom w:val="none" w:sz="0" w:space="0" w:color="auto"/>
                    <w:right w:val="none" w:sz="0" w:space="0" w:color="auto"/>
                  </w:divBdr>
                  <w:divsChild>
                    <w:div w:id="1514147838">
                      <w:marLeft w:val="0"/>
                      <w:marRight w:val="0"/>
                      <w:marTop w:val="0"/>
                      <w:marBottom w:val="0"/>
                      <w:divBdr>
                        <w:top w:val="none" w:sz="0" w:space="0" w:color="auto"/>
                        <w:left w:val="none" w:sz="0" w:space="0" w:color="auto"/>
                        <w:bottom w:val="none" w:sz="0" w:space="0" w:color="auto"/>
                        <w:right w:val="none" w:sz="0" w:space="0" w:color="auto"/>
                      </w:divBdr>
                    </w:div>
                  </w:divsChild>
                </w:div>
                <w:div w:id="1890219732">
                  <w:marLeft w:val="0"/>
                  <w:marRight w:val="0"/>
                  <w:marTop w:val="0"/>
                  <w:marBottom w:val="0"/>
                  <w:divBdr>
                    <w:top w:val="none" w:sz="0" w:space="0" w:color="auto"/>
                    <w:left w:val="none" w:sz="0" w:space="0" w:color="auto"/>
                    <w:bottom w:val="none" w:sz="0" w:space="0" w:color="auto"/>
                    <w:right w:val="none" w:sz="0" w:space="0" w:color="auto"/>
                  </w:divBdr>
                  <w:divsChild>
                    <w:div w:id="1952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6662">
          <w:marLeft w:val="0"/>
          <w:marRight w:val="0"/>
          <w:marTop w:val="0"/>
          <w:marBottom w:val="0"/>
          <w:divBdr>
            <w:top w:val="none" w:sz="0" w:space="0" w:color="auto"/>
            <w:left w:val="none" w:sz="0" w:space="0" w:color="auto"/>
            <w:bottom w:val="none" w:sz="0" w:space="0" w:color="auto"/>
            <w:right w:val="none" w:sz="0" w:space="0" w:color="auto"/>
          </w:divBdr>
          <w:divsChild>
            <w:div w:id="1225603044">
              <w:marLeft w:val="0"/>
              <w:marRight w:val="0"/>
              <w:marTop w:val="0"/>
              <w:marBottom w:val="0"/>
              <w:divBdr>
                <w:top w:val="none" w:sz="0" w:space="0" w:color="auto"/>
                <w:left w:val="none" w:sz="0" w:space="0" w:color="auto"/>
                <w:bottom w:val="none" w:sz="0" w:space="0" w:color="auto"/>
                <w:right w:val="none" w:sz="0" w:space="0" w:color="auto"/>
              </w:divBdr>
              <w:divsChild>
                <w:div w:id="321081837">
                  <w:marLeft w:val="0"/>
                  <w:marRight w:val="0"/>
                  <w:marTop w:val="0"/>
                  <w:marBottom w:val="0"/>
                  <w:divBdr>
                    <w:top w:val="none" w:sz="0" w:space="0" w:color="auto"/>
                    <w:left w:val="none" w:sz="0" w:space="0" w:color="auto"/>
                    <w:bottom w:val="none" w:sz="0" w:space="0" w:color="auto"/>
                    <w:right w:val="none" w:sz="0" w:space="0" w:color="auto"/>
                  </w:divBdr>
                  <w:divsChild>
                    <w:div w:id="1825706349">
                      <w:marLeft w:val="0"/>
                      <w:marRight w:val="0"/>
                      <w:marTop w:val="0"/>
                      <w:marBottom w:val="0"/>
                      <w:divBdr>
                        <w:top w:val="none" w:sz="0" w:space="0" w:color="auto"/>
                        <w:left w:val="none" w:sz="0" w:space="0" w:color="auto"/>
                        <w:bottom w:val="none" w:sz="0" w:space="0" w:color="auto"/>
                        <w:right w:val="none" w:sz="0" w:space="0" w:color="auto"/>
                      </w:divBdr>
                    </w:div>
                  </w:divsChild>
                </w:div>
                <w:div w:id="352196535">
                  <w:marLeft w:val="0"/>
                  <w:marRight w:val="0"/>
                  <w:marTop w:val="0"/>
                  <w:marBottom w:val="0"/>
                  <w:divBdr>
                    <w:top w:val="none" w:sz="0" w:space="0" w:color="auto"/>
                    <w:left w:val="none" w:sz="0" w:space="0" w:color="auto"/>
                    <w:bottom w:val="none" w:sz="0" w:space="0" w:color="auto"/>
                    <w:right w:val="none" w:sz="0" w:space="0" w:color="auto"/>
                  </w:divBdr>
                  <w:divsChild>
                    <w:div w:id="392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6131">
          <w:marLeft w:val="0"/>
          <w:marRight w:val="0"/>
          <w:marTop w:val="0"/>
          <w:marBottom w:val="0"/>
          <w:divBdr>
            <w:top w:val="none" w:sz="0" w:space="0" w:color="auto"/>
            <w:left w:val="none" w:sz="0" w:space="0" w:color="auto"/>
            <w:bottom w:val="none" w:sz="0" w:space="0" w:color="auto"/>
            <w:right w:val="none" w:sz="0" w:space="0" w:color="auto"/>
          </w:divBdr>
          <w:divsChild>
            <w:div w:id="1669167701">
              <w:marLeft w:val="0"/>
              <w:marRight w:val="0"/>
              <w:marTop w:val="0"/>
              <w:marBottom w:val="0"/>
              <w:divBdr>
                <w:top w:val="none" w:sz="0" w:space="0" w:color="auto"/>
                <w:left w:val="none" w:sz="0" w:space="0" w:color="auto"/>
                <w:bottom w:val="none" w:sz="0" w:space="0" w:color="auto"/>
                <w:right w:val="none" w:sz="0" w:space="0" w:color="auto"/>
              </w:divBdr>
              <w:divsChild>
                <w:div w:id="914628412">
                  <w:marLeft w:val="0"/>
                  <w:marRight w:val="0"/>
                  <w:marTop w:val="0"/>
                  <w:marBottom w:val="0"/>
                  <w:divBdr>
                    <w:top w:val="none" w:sz="0" w:space="0" w:color="auto"/>
                    <w:left w:val="none" w:sz="0" w:space="0" w:color="auto"/>
                    <w:bottom w:val="none" w:sz="0" w:space="0" w:color="auto"/>
                    <w:right w:val="none" w:sz="0" w:space="0" w:color="auto"/>
                  </w:divBdr>
                  <w:divsChild>
                    <w:div w:id="1665355950">
                      <w:marLeft w:val="0"/>
                      <w:marRight w:val="0"/>
                      <w:marTop w:val="0"/>
                      <w:marBottom w:val="0"/>
                      <w:divBdr>
                        <w:top w:val="none" w:sz="0" w:space="0" w:color="auto"/>
                        <w:left w:val="none" w:sz="0" w:space="0" w:color="auto"/>
                        <w:bottom w:val="none" w:sz="0" w:space="0" w:color="auto"/>
                        <w:right w:val="none" w:sz="0" w:space="0" w:color="auto"/>
                      </w:divBdr>
                    </w:div>
                  </w:divsChild>
                </w:div>
                <w:div w:id="1819495719">
                  <w:marLeft w:val="0"/>
                  <w:marRight w:val="0"/>
                  <w:marTop w:val="0"/>
                  <w:marBottom w:val="0"/>
                  <w:divBdr>
                    <w:top w:val="none" w:sz="0" w:space="0" w:color="auto"/>
                    <w:left w:val="none" w:sz="0" w:space="0" w:color="auto"/>
                    <w:bottom w:val="none" w:sz="0" w:space="0" w:color="auto"/>
                    <w:right w:val="none" w:sz="0" w:space="0" w:color="auto"/>
                  </w:divBdr>
                  <w:divsChild>
                    <w:div w:id="12362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3542">
          <w:marLeft w:val="0"/>
          <w:marRight w:val="0"/>
          <w:marTop w:val="0"/>
          <w:marBottom w:val="0"/>
          <w:divBdr>
            <w:top w:val="none" w:sz="0" w:space="0" w:color="auto"/>
            <w:left w:val="none" w:sz="0" w:space="0" w:color="auto"/>
            <w:bottom w:val="none" w:sz="0" w:space="0" w:color="auto"/>
            <w:right w:val="none" w:sz="0" w:space="0" w:color="auto"/>
          </w:divBdr>
          <w:divsChild>
            <w:div w:id="601764549">
              <w:marLeft w:val="0"/>
              <w:marRight w:val="0"/>
              <w:marTop w:val="0"/>
              <w:marBottom w:val="0"/>
              <w:divBdr>
                <w:top w:val="none" w:sz="0" w:space="0" w:color="auto"/>
                <w:left w:val="none" w:sz="0" w:space="0" w:color="auto"/>
                <w:bottom w:val="none" w:sz="0" w:space="0" w:color="auto"/>
                <w:right w:val="none" w:sz="0" w:space="0" w:color="auto"/>
              </w:divBdr>
              <w:divsChild>
                <w:div w:id="1537691481">
                  <w:marLeft w:val="0"/>
                  <w:marRight w:val="0"/>
                  <w:marTop w:val="0"/>
                  <w:marBottom w:val="0"/>
                  <w:divBdr>
                    <w:top w:val="none" w:sz="0" w:space="0" w:color="auto"/>
                    <w:left w:val="none" w:sz="0" w:space="0" w:color="auto"/>
                    <w:bottom w:val="none" w:sz="0" w:space="0" w:color="auto"/>
                    <w:right w:val="none" w:sz="0" w:space="0" w:color="auto"/>
                  </w:divBdr>
                  <w:divsChild>
                    <w:div w:id="1844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8320">
          <w:marLeft w:val="0"/>
          <w:marRight w:val="0"/>
          <w:marTop w:val="0"/>
          <w:marBottom w:val="0"/>
          <w:divBdr>
            <w:top w:val="none" w:sz="0" w:space="0" w:color="auto"/>
            <w:left w:val="none" w:sz="0" w:space="0" w:color="auto"/>
            <w:bottom w:val="none" w:sz="0" w:space="0" w:color="auto"/>
            <w:right w:val="none" w:sz="0" w:space="0" w:color="auto"/>
          </w:divBdr>
          <w:divsChild>
            <w:div w:id="1338385767">
              <w:marLeft w:val="0"/>
              <w:marRight w:val="0"/>
              <w:marTop w:val="0"/>
              <w:marBottom w:val="0"/>
              <w:divBdr>
                <w:top w:val="none" w:sz="0" w:space="0" w:color="auto"/>
                <w:left w:val="none" w:sz="0" w:space="0" w:color="auto"/>
                <w:bottom w:val="none" w:sz="0" w:space="0" w:color="auto"/>
                <w:right w:val="none" w:sz="0" w:space="0" w:color="auto"/>
              </w:divBdr>
              <w:divsChild>
                <w:div w:id="150602164">
                  <w:marLeft w:val="0"/>
                  <w:marRight w:val="0"/>
                  <w:marTop w:val="0"/>
                  <w:marBottom w:val="0"/>
                  <w:divBdr>
                    <w:top w:val="none" w:sz="0" w:space="0" w:color="auto"/>
                    <w:left w:val="none" w:sz="0" w:space="0" w:color="auto"/>
                    <w:bottom w:val="none" w:sz="0" w:space="0" w:color="auto"/>
                    <w:right w:val="none" w:sz="0" w:space="0" w:color="auto"/>
                  </w:divBdr>
                  <w:divsChild>
                    <w:div w:id="20181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C85E-182F-2D49-945D-FA25774F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1357</Words>
  <Characters>7735</Characters>
  <Application>Microsoft Macintosh Word</Application>
  <DocSecurity>0</DocSecurity>
  <Lines>64</Lines>
  <Paragraphs>18</Paragraphs>
  <ScaleCrop>false</ScaleCrop>
  <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9</cp:revision>
  <dcterms:created xsi:type="dcterms:W3CDTF">2015-06-25T21:10:00Z</dcterms:created>
  <dcterms:modified xsi:type="dcterms:W3CDTF">2015-08-14T17:00:00Z</dcterms:modified>
</cp:coreProperties>
</file>