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96B02" w14:textId="77777777" w:rsidR="00485CB4" w:rsidRPr="00922FD7" w:rsidRDefault="00485CB4" w:rsidP="00485CB4">
      <w:pPr>
        <w:spacing w:line="480" w:lineRule="auto"/>
        <w:jc w:val="both"/>
        <w:rPr>
          <w:rFonts w:ascii="Calibri" w:hAnsi="Calibri"/>
          <w:b/>
        </w:rPr>
      </w:pPr>
      <w:r>
        <w:rPr>
          <w:rFonts w:ascii="Calibri" w:hAnsi="Calibri"/>
          <w:b/>
        </w:rPr>
        <w:t>Supplemental</w:t>
      </w:r>
      <w:r w:rsidRPr="00922FD7">
        <w:rPr>
          <w:rFonts w:ascii="Calibri" w:hAnsi="Calibri"/>
          <w:b/>
        </w:rPr>
        <w:t xml:space="preserve"> </w:t>
      </w:r>
      <w:r>
        <w:rPr>
          <w:rFonts w:ascii="Calibri" w:hAnsi="Calibri"/>
          <w:b/>
        </w:rPr>
        <w:t>Figures.</w:t>
      </w:r>
    </w:p>
    <w:p w14:paraId="592B0809" w14:textId="77777777" w:rsidR="00485CB4" w:rsidRDefault="00485CB4" w:rsidP="00485CB4">
      <w:pPr>
        <w:spacing w:line="480" w:lineRule="auto"/>
        <w:jc w:val="both"/>
        <w:rPr>
          <w:rFonts w:ascii="Calibri" w:hAnsi="Calibri"/>
        </w:rPr>
      </w:pPr>
      <w:r w:rsidRPr="00DF6931">
        <w:rPr>
          <w:rFonts w:ascii="Calibri" w:hAnsi="Calibri"/>
        </w:rPr>
        <w:t xml:space="preserve"> </w:t>
      </w:r>
      <w:proofErr w:type="gramStart"/>
      <w:r>
        <w:rPr>
          <w:rFonts w:ascii="Calibri" w:hAnsi="Calibri" w:cs="Arial"/>
          <w:b/>
        </w:rPr>
        <w:t>Supplemental Figure 1</w:t>
      </w:r>
      <w:r w:rsidRPr="00DF6931">
        <w:rPr>
          <w:rFonts w:ascii="Calibri" w:hAnsi="Calibri" w:cs="Arial"/>
          <w:b/>
        </w:rPr>
        <w:t>.</w:t>
      </w:r>
      <w:proofErr w:type="gramEnd"/>
      <w:r w:rsidRPr="00DF6931">
        <w:rPr>
          <w:rFonts w:ascii="Calibri" w:hAnsi="Calibri" w:cs="Arial"/>
          <w:b/>
        </w:rPr>
        <w:t xml:space="preserve"> Hierarchical clustering of samples based on high impact variants. </w:t>
      </w:r>
      <w:r w:rsidRPr="00DF6931">
        <w:rPr>
          <w:rFonts w:ascii="Calibri" w:hAnsi="Calibri"/>
        </w:rPr>
        <w:t>A hierarchical clustering of high impact variant data revealed several significant clusters, defined by inbred strain background. A clear separation between wild-derived laboratory strains and classical laboratory strains was observed, with the outlying clusters comprised of the wild-derived PWK, CAST, and WSB respectively. Colors denote different strains as shown in the figure legend. Asterisks indicate significant clusters with AU p-values greater or equal to 90%. Samples 107:S10, 18:S06, 23:S02, 76:S02, 78:S02 and 102:S00 appeared in unexpected clusters. Samples denoted #</w:t>
      </w:r>
      <w:proofErr w:type="gramStart"/>
      <w:r w:rsidRPr="00DF6931">
        <w:rPr>
          <w:rFonts w:ascii="Calibri" w:hAnsi="Calibri"/>
        </w:rPr>
        <w:t>:S11</w:t>
      </w:r>
      <w:proofErr w:type="gramEnd"/>
      <w:r w:rsidRPr="00DF6931">
        <w:rPr>
          <w:rFonts w:ascii="Calibri" w:hAnsi="Calibri"/>
        </w:rPr>
        <w:t xml:space="preserve"> (green) were samples with previously unknown strain background. This analysis allows approximate strain background to be assigned to these samples.</w:t>
      </w:r>
    </w:p>
    <w:p w14:paraId="62E03914" w14:textId="77777777" w:rsidR="00485CB4" w:rsidRDefault="00485CB4" w:rsidP="00485CB4">
      <w:pPr>
        <w:spacing w:line="480" w:lineRule="auto"/>
        <w:jc w:val="both"/>
        <w:rPr>
          <w:rFonts w:ascii="Calibri" w:hAnsi="Calibri"/>
        </w:rPr>
      </w:pPr>
    </w:p>
    <w:p w14:paraId="4EFA9F1D" w14:textId="77777777" w:rsidR="00485CB4" w:rsidRDefault="00485CB4" w:rsidP="00485CB4">
      <w:pPr>
        <w:spacing w:line="480" w:lineRule="auto"/>
        <w:jc w:val="both"/>
        <w:rPr>
          <w:rFonts w:ascii="Calibri" w:hAnsi="Calibri"/>
        </w:rPr>
      </w:pPr>
      <w:proofErr w:type="gramStart"/>
      <w:r>
        <w:rPr>
          <w:rFonts w:ascii="Calibri" w:hAnsi="Calibri"/>
          <w:b/>
        </w:rPr>
        <w:t>Supplemental</w:t>
      </w:r>
      <w:r w:rsidRPr="00DF6931">
        <w:rPr>
          <w:rFonts w:ascii="Calibri" w:hAnsi="Calibri"/>
          <w:b/>
        </w:rPr>
        <w:t xml:space="preserve"> </w:t>
      </w:r>
      <w:r>
        <w:rPr>
          <w:rFonts w:ascii="Calibri" w:hAnsi="Calibri"/>
          <w:b/>
        </w:rPr>
        <w:t>Figure 2</w:t>
      </w:r>
      <w:r w:rsidRPr="00922FD7">
        <w:rPr>
          <w:rFonts w:ascii="Calibri" w:hAnsi="Calibri"/>
          <w:b/>
        </w:rPr>
        <w:t>.</w:t>
      </w:r>
      <w:proofErr w:type="gramEnd"/>
      <w:r w:rsidRPr="00922FD7">
        <w:rPr>
          <w:rFonts w:ascii="Calibri" w:hAnsi="Calibri"/>
          <w:b/>
        </w:rPr>
        <w:t xml:space="preserve"> </w:t>
      </w:r>
      <w:proofErr w:type="gramStart"/>
      <w:r w:rsidRPr="00DF6931">
        <w:rPr>
          <w:rFonts w:ascii="Calibri" w:hAnsi="Calibri"/>
          <w:b/>
        </w:rPr>
        <w:t xml:space="preserve">Alignments of whole </w:t>
      </w:r>
      <w:proofErr w:type="spellStart"/>
      <w:r w:rsidRPr="00DF6931">
        <w:rPr>
          <w:rFonts w:ascii="Calibri" w:hAnsi="Calibri"/>
          <w:b/>
        </w:rPr>
        <w:t>exome</w:t>
      </w:r>
      <w:proofErr w:type="spellEnd"/>
      <w:r w:rsidRPr="00DF6931">
        <w:rPr>
          <w:rFonts w:ascii="Calibri" w:hAnsi="Calibri"/>
          <w:b/>
        </w:rPr>
        <w:t xml:space="preserve"> or whole genome sequencing data spanning ‘</w:t>
      </w:r>
      <w:proofErr w:type="spellStart"/>
      <w:r w:rsidRPr="00DF6931">
        <w:rPr>
          <w:rFonts w:ascii="Calibri" w:hAnsi="Calibri"/>
          <w:b/>
        </w:rPr>
        <w:t>exome</w:t>
      </w:r>
      <w:proofErr w:type="spellEnd"/>
      <w:r w:rsidRPr="00DF6931">
        <w:rPr>
          <w:rFonts w:ascii="Calibri" w:hAnsi="Calibri"/>
          <w:b/>
        </w:rPr>
        <w:t xml:space="preserve"> recalcitrant’ mutations.</w:t>
      </w:r>
      <w:proofErr w:type="gramEnd"/>
      <w:r w:rsidRPr="00DF6931">
        <w:rPr>
          <w:rFonts w:ascii="Calibri" w:hAnsi="Calibri"/>
          <w:b/>
        </w:rPr>
        <w:t xml:space="preserve"> </w:t>
      </w:r>
      <w:proofErr w:type="gramStart"/>
      <w:r w:rsidRPr="00922FD7">
        <w:rPr>
          <w:rFonts w:ascii="Calibri" w:hAnsi="Calibri"/>
        </w:rPr>
        <w:t xml:space="preserve">BWA </w:t>
      </w:r>
      <w:r w:rsidRPr="00DF6931">
        <w:rPr>
          <w:rFonts w:ascii="Calibri" w:hAnsi="Calibri"/>
        </w:rPr>
        <w:t xml:space="preserve">alignment of whole genome or </w:t>
      </w:r>
      <w:proofErr w:type="spellStart"/>
      <w:r w:rsidRPr="00DF6931">
        <w:rPr>
          <w:rFonts w:ascii="Calibri" w:hAnsi="Calibri"/>
        </w:rPr>
        <w:t>exome</w:t>
      </w:r>
      <w:proofErr w:type="spellEnd"/>
      <w:r w:rsidRPr="00DF6931">
        <w:rPr>
          <w:rFonts w:ascii="Calibri" w:hAnsi="Calibri"/>
        </w:rPr>
        <w:t xml:space="preserve"> sequencing data from strains for which our </w:t>
      </w:r>
      <w:proofErr w:type="spellStart"/>
      <w:r w:rsidRPr="00DF6931">
        <w:rPr>
          <w:rFonts w:ascii="Calibri" w:hAnsi="Calibri"/>
        </w:rPr>
        <w:t>exome</w:t>
      </w:r>
      <w:proofErr w:type="spellEnd"/>
      <w:r w:rsidRPr="00DF6931">
        <w:rPr>
          <w:rFonts w:ascii="Calibri" w:hAnsi="Calibri"/>
        </w:rPr>
        <w:t xml:space="preserve"> pipeline failed to yield candidate mutations.</w:t>
      </w:r>
      <w:proofErr w:type="gramEnd"/>
      <w:r w:rsidRPr="00DF6931">
        <w:rPr>
          <w:rFonts w:ascii="Calibri" w:hAnsi="Calibri"/>
        </w:rPr>
        <w:t xml:space="preserve"> In reference-based alignments duplications, deletions and insertions resulted in diagnostic mapping signatures. The nature of these signatures depended on the size, location (with respect to exons), mapping algorithm and sequencing approach employed (</w:t>
      </w:r>
      <w:proofErr w:type="spellStart"/>
      <w:r w:rsidRPr="00DF6931">
        <w:rPr>
          <w:rFonts w:ascii="Calibri" w:hAnsi="Calibri"/>
        </w:rPr>
        <w:t>exome</w:t>
      </w:r>
      <w:proofErr w:type="spellEnd"/>
      <w:r w:rsidRPr="00DF6931">
        <w:rPr>
          <w:rFonts w:ascii="Calibri" w:hAnsi="Calibri"/>
        </w:rPr>
        <w:t xml:space="preserve"> or whole genome, paired end or single end, short reads or long reads). Alignment of whole genome sequencing (WGS) data across </w:t>
      </w:r>
      <w:r w:rsidRPr="00DF6931">
        <w:rPr>
          <w:rFonts w:ascii="Calibri" w:hAnsi="Calibri"/>
          <w:i/>
          <w:iCs/>
        </w:rPr>
        <w:t>4732456N10Rik</w:t>
      </w:r>
      <w:r w:rsidRPr="00DF6931">
        <w:rPr>
          <w:rFonts w:ascii="Calibri" w:hAnsi="Calibri"/>
          <w:i/>
        </w:rPr>
        <w:t xml:space="preserve"> </w:t>
      </w:r>
      <w:r w:rsidRPr="00DF6931">
        <w:rPr>
          <w:rFonts w:ascii="Calibri" w:hAnsi="Calibri"/>
        </w:rPr>
        <w:t xml:space="preserve">(A), </w:t>
      </w:r>
      <w:proofErr w:type="spellStart"/>
      <w:r w:rsidRPr="00922FD7">
        <w:rPr>
          <w:rFonts w:ascii="Calibri" w:hAnsi="Calibri"/>
          <w:i/>
        </w:rPr>
        <w:t>Rorb</w:t>
      </w:r>
      <w:proofErr w:type="spellEnd"/>
      <w:r w:rsidRPr="00DF6931">
        <w:rPr>
          <w:rFonts w:ascii="Calibri" w:hAnsi="Calibri"/>
        </w:rPr>
        <w:t xml:space="preserve"> (B) and </w:t>
      </w:r>
      <w:r w:rsidRPr="00922FD7">
        <w:rPr>
          <w:rFonts w:ascii="Calibri" w:hAnsi="Calibri"/>
          <w:i/>
        </w:rPr>
        <w:t>Samd4</w:t>
      </w:r>
      <w:r w:rsidRPr="00DF6931">
        <w:rPr>
          <w:rFonts w:ascii="Calibri" w:hAnsi="Calibri"/>
        </w:rPr>
        <w:t xml:space="preserve"> (C) demonstrate an insertion, duplication, and deletion respectively. These structural mutations were successfully called using </w:t>
      </w:r>
      <w:proofErr w:type="spellStart"/>
      <w:r w:rsidRPr="00DF6931">
        <w:rPr>
          <w:rFonts w:ascii="Calibri" w:hAnsi="Calibri"/>
        </w:rPr>
        <w:t>Pindel</w:t>
      </w:r>
      <w:proofErr w:type="spellEnd"/>
      <w:r w:rsidRPr="00DF6931">
        <w:rPr>
          <w:rFonts w:ascii="Calibri" w:hAnsi="Calibri"/>
        </w:rPr>
        <w:t xml:space="preserve">. In the absence of whole </w:t>
      </w:r>
      <w:r w:rsidRPr="00DF6931">
        <w:rPr>
          <w:rFonts w:ascii="Calibri" w:hAnsi="Calibri"/>
        </w:rPr>
        <w:lastRenderedPageBreak/>
        <w:t xml:space="preserve">genome sequencing data, some mutations could be identified through manual analysis of </w:t>
      </w:r>
      <w:proofErr w:type="spellStart"/>
      <w:r w:rsidRPr="00DF6931">
        <w:rPr>
          <w:rFonts w:ascii="Calibri" w:hAnsi="Calibri"/>
        </w:rPr>
        <w:t>exome</w:t>
      </w:r>
      <w:proofErr w:type="spellEnd"/>
      <w:r w:rsidRPr="00DF6931">
        <w:rPr>
          <w:rFonts w:ascii="Calibri" w:hAnsi="Calibri"/>
        </w:rPr>
        <w:t xml:space="preserve"> alignments across strong candidate genes. For example, alignments of across </w:t>
      </w:r>
      <w:r w:rsidRPr="00922FD7">
        <w:rPr>
          <w:rFonts w:ascii="Calibri" w:hAnsi="Calibri"/>
          <w:i/>
        </w:rPr>
        <w:t xml:space="preserve">Grid2 </w:t>
      </w:r>
      <w:r w:rsidRPr="00DF6931">
        <w:rPr>
          <w:rFonts w:ascii="Calibri" w:hAnsi="Calibri"/>
        </w:rPr>
        <w:t xml:space="preserve">(D), </w:t>
      </w:r>
      <w:r w:rsidRPr="00922FD7">
        <w:rPr>
          <w:rFonts w:ascii="Calibri" w:hAnsi="Calibri"/>
          <w:i/>
        </w:rPr>
        <w:t>Atp8a2</w:t>
      </w:r>
      <w:r w:rsidRPr="00DF6931">
        <w:rPr>
          <w:rFonts w:ascii="Calibri" w:hAnsi="Calibri"/>
        </w:rPr>
        <w:t xml:space="preserve"> (E) and </w:t>
      </w:r>
      <w:r w:rsidRPr="00922FD7">
        <w:rPr>
          <w:rFonts w:ascii="Calibri" w:hAnsi="Calibri"/>
          <w:i/>
        </w:rPr>
        <w:t>Slc45a2</w:t>
      </w:r>
      <w:r w:rsidRPr="00DF6931">
        <w:rPr>
          <w:rFonts w:ascii="Calibri" w:hAnsi="Calibri"/>
        </w:rPr>
        <w:t xml:space="preserve"> (F) demonstrate deletions within exons or spanning multiple exons. The general location of deletion breakpoints in </w:t>
      </w:r>
      <w:r w:rsidRPr="00922FD7">
        <w:rPr>
          <w:rFonts w:ascii="Calibri" w:hAnsi="Calibri"/>
          <w:i/>
        </w:rPr>
        <w:t xml:space="preserve">Grid2 </w:t>
      </w:r>
      <w:r w:rsidRPr="00DF6931">
        <w:rPr>
          <w:rFonts w:ascii="Calibri" w:hAnsi="Calibri"/>
        </w:rPr>
        <w:t xml:space="preserve">were inferred by lack of coverage in exons 3 and 4, however, precise breakpoints in introns 2 and 5 could not be determined from </w:t>
      </w:r>
      <w:proofErr w:type="spellStart"/>
      <w:r w:rsidRPr="00DF6931">
        <w:rPr>
          <w:rFonts w:ascii="Calibri" w:hAnsi="Calibri"/>
        </w:rPr>
        <w:t>exome</w:t>
      </w:r>
      <w:proofErr w:type="spellEnd"/>
      <w:r w:rsidRPr="00DF6931">
        <w:rPr>
          <w:rFonts w:ascii="Calibri" w:hAnsi="Calibri"/>
        </w:rPr>
        <w:t xml:space="preserve"> data. A second allele of </w:t>
      </w:r>
      <w:r w:rsidRPr="00922FD7">
        <w:rPr>
          <w:rFonts w:ascii="Calibri" w:hAnsi="Calibri"/>
          <w:i/>
        </w:rPr>
        <w:t xml:space="preserve">Grid2 </w:t>
      </w:r>
      <w:r w:rsidRPr="00DF6931">
        <w:rPr>
          <w:rFonts w:ascii="Calibri" w:hAnsi="Calibri"/>
        </w:rPr>
        <w:t xml:space="preserve">did not impact exon coverage but did alter splicing as evidenced via RT-PCR (data not shown). Two alleles of </w:t>
      </w:r>
      <w:r w:rsidRPr="00922FD7">
        <w:rPr>
          <w:rFonts w:ascii="Calibri" w:hAnsi="Calibri"/>
          <w:i/>
        </w:rPr>
        <w:t>Atp8a2</w:t>
      </w:r>
      <w:r w:rsidRPr="00DF6931">
        <w:rPr>
          <w:rFonts w:ascii="Calibri" w:hAnsi="Calibri"/>
          <w:i/>
        </w:rPr>
        <w:t xml:space="preserve"> (</w:t>
      </w:r>
      <w:proofErr w:type="spellStart"/>
      <w:r w:rsidRPr="00DF6931">
        <w:rPr>
          <w:rFonts w:ascii="Calibri" w:hAnsi="Calibri"/>
          <w:i/>
        </w:rPr>
        <w:t>wl-vmd</w:t>
      </w:r>
      <w:proofErr w:type="spellEnd"/>
      <w:r w:rsidRPr="00DF6931">
        <w:rPr>
          <w:rFonts w:ascii="Calibri" w:hAnsi="Calibri"/>
          <w:i/>
        </w:rPr>
        <w:t xml:space="preserve"> </w:t>
      </w:r>
      <w:r w:rsidRPr="00922FD7">
        <w:rPr>
          <w:rFonts w:ascii="Calibri" w:hAnsi="Calibri"/>
        </w:rPr>
        <w:t>and</w:t>
      </w:r>
      <w:r w:rsidRPr="00DF6931">
        <w:rPr>
          <w:rFonts w:ascii="Calibri" w:hAnsi="Calibri"/>
          <w:i/>
        </w:rPr>
        <w:t xml:space="preserve"> wl-3J)</w:t>
      </w:r>
      <w:r w:rsidRPr="00DF6931">
        <w:rPr>
          <w:rFonts w:ascii="Calibri" w:hAnsi="Calibri"/>
        </w:rPr>
        <w:t xml:space="preserve"> are shown in (E). An alignment of the same region in a control sample is shown for comparison. The </w:t>
      </w:r>
      <w:proofErr w:type="spellStart"/>
      <w:r w:rsidRPr="00922FD7">
        <w:rPr>
          <w:rFonts w:ascii="Calibri" w:hAnsi="Calibri"/>
          <w:i/>
        </w:rPr>
        <w:t>wl-vmd</w:t>
      </w:r>
      <w:proofErr w:type="spellEnd"/>
      <w:r w:rsidRPr="00DF6931">
        <w:rPr>
          <w:rFonts w:ascii="Calibri" w:hAnsi="Calibri"/>
        </w:rPr>
        <w:t xml:space="preserve"> allele is ~9kb deletion spanning exon 32 (middle panel, E), while the </w:t>
      </w:r>
      <w:r w:rsidRPr="00922FD7">
        <w:rPr>
          <w:rFonts w:ascii="Calibri" w:hAnsi="Calibri"/>
          <w:i/>
        </w:rPr>
        <w:t>wl-3J</w:t>
      </w:r>
      <w:r w:rsidRPr="00DF6931">
        <w:rPr>
          <w:rFonts w:ascii="Calibri" w:hAnsi="Calibri"/>
        </w:rPr>
        <w:t xml:space="preserve"> allele is a 641 bp deletion spanning exons 30 and 31, combined with a 10bp duplication in exon 32. The more complex </w:t>
      </w:r>
      <w:r w:rsidRPr="00922FD7">
        <w:rPr>
          <w:rFonts w:ascii="Calibri" w:hAnsi="Calibri"/>
          <w:i/>
        </w:rPr>
        <w:t>wl-3J</w:t>
      </w:r>
      <w:r w:rsidRPr="00DF6931">
        <w:rPr>
          <w:rFonts w:ascii="Calibri" w:hAnsi="Calibri"/>
        </w:rPr>
        <w:t xml:space="preserve"> lesion results in zero coverage for exons 30 and 31 (not shown), as well as split reads in exon 32 (E, bottom panel, arrow). The </w:t>
      </w:r>
      <w:r w:rsidRPr="00922FD7">
        <w:rPr>
          <w:rFonts w:ascii="Calibri" w:hAnsi="Calibri"/>
          <w:i/>
        </w:rPr>
        <w:t>uw-6J</w:t>
      </w:r>
      <w:r w:rsidRPr="00DF6931">
        <w:rPr>
          <w:rFonts w:ascii="Calibri" w:hAnsi="Calibri"/>
        </w:rPr>
        <w:t xml:space="preserve"> allele is a large deletion spanning the last 4 exons of Slc45a2 (F). The </w:t>
      </w:r>
      <w:proofErr w:type="spellStart"/>
      <w:r w:rsidRPr="00922FD7">
        <w:rPr>
          <w:rFonts w:ascii="Calibri" w:hAnsi="Calibri"/>
          <w:i/>
        </w:rPr>
        <w:t>jal</w:t>
      </w:r>
      <w:proofErr w:type="spellEnd"/>
      <w:r w:rsidRPr="00DF6931">
        <w:rPr>
          <w:rFonts w:ascii="Calibri" w:hAnsi="Calibri"/>
        </w:rPr>
        <w:t xml:space="preserve"> allele of </w:t>
      </w:r>
      <w:r w:rsidRPr="00922FD7">
        <w:rPr>
          <w:rFonts w:ascii="Calibri" w:hAnsi="Calibri"/>
          <w:i/>
        </w:rPr>
        <w:t>Gata3</w:t>
      </w:r>
      <w:r w:rsidRPr="00DF6931">
        <w:rPr>
          <w:rFonts w:ascii="Calibri" w:hAnsi="Calibri"/>
        </w:rPr>
        <w:t xml:space="preserve"> is an insertion that was evidenced by read pairs that mapped to different chromosomes and were therefore, flagged by BWA  (G, colored reads, arrows). The </w:t>
      </w:r>
      <w:proofErr w:type="spellStart"/>
      <w:r w:rsidRPr="00922FD7">
        <w:rPr>
          <w:rFonts w:ascii="Calibri" w:hAnsi="Calibri"/>
          <w:i/>
        </w:rPr>
        <w:t>bs</w:t>
      </w:r>
      <w:proofErr w:type="spellEnd"/>
      <w:r w:rsidRPr="00922FD7">
        <w:rPr>
          <w:rFonts w:ascii="Calibri" w:hAnsi="Calibri"/>
          <w:i/>
        </w:rPr>
        <w:t xml:space="preserve"> </w:t>
      </w:r>
      <w:r w:rsidRPr="00DF6931">
        <w:rPr>
          <w:rFonts w:ascii="Calibri" w:hAnsi="Calibri"/>
        </w:rPr>
        <w:t xml:space="preserve">allele in </w:t>
      </w:r>
      <w:r w:rsidRPr="00922FD7">
        <w:rPr>
          <w:rFonts w:ascii="Calibri" w:hAnsi="Calibri"/>
          <w:i/>
        </w:rPr>
        <w:t>Tbc1d20</w:t>
      </w:r>
      <w:r w:rsidRPr="00DF6931">
        <w:rPr>
          <w:rFonts w:ascii="Calibri" w:hAnsi="Calibri"/>
          <w:i/>
        </w:rPr>
        <w:t xml:space="preserve"> </w:t>
      </w:r>
      <w:r w:rsidRPr="00DF6931">
        <w:rPr>
          <w:rFonts w:ascii="Calibri" w:hAnsi="Calibri"/>
        </w:rPr>
        <w:t xml:space="preserve">is a 12 bp deletion that, depending on the position of the mapped read, resulted in split reads, with clusters of SNP calls, or properly aligned reads with the deletion correctly called, along with a missense mutation in exon 6 (H). All exon annotations are from </w:t>
      </w:r>
      <w:proofErr w:type="spellStart"/>
      <w:r w:rsidRPr="00DF6931">
        <w:rPr>
          <w:rFonts w:ascii="Calibri" w:hAnsi="Calibri"/>
        </w:rPr>
        <w:t>RefSeq</w:t>
      </w:r>
      <w:proofErr w:type="spellEnd"/>
      <w:r w:rsidRPr="00DF6931">
        <w:rPr>
          <w:rFonts w:ascii="Calibri" w:hAnsi="Calibri"/>
        </w:rPr>
        <w:t xml:space="preserve"> and alignments are to NCBI37/mm9).</w:t>
      </w:r>
    </w:p>
    <w:p w14:paraId="7FB6F61F" w14:textId="77777777" w:rsidR="00485CB4" w:rsidRDefault="00485CB4" w:rsidP="00485CB4">
      <w:pPr>
        <w:spacing w:line="480" w:lineRule="auto"/>
        <w:jc w:val="both"/>
        <w:rPr>
          <w:rFonts w:ascii="Calibri" w:hAnsi="Calibri"/>
        </w:rPr>
      </w:pPr>
    </w:p>
    <w:p w14:paraId="290CF441" w14:textId="77777777" w:rsidR="00485CB4" w:rsidRDefault="00485CB4" w:rsidP="00485CB4">
      <w:pPr>
        <w:spacing w:line="480" w:lineRule="auto"/>
        <w:jc w:val="both"/>
        <w:rPr>
          <w:rFonts w:ascii="Calibri" w:hAnsi="Calibri"/>
          <w:b/>
        </w:rPr>
      </w:pPr>
      <w:r>
        <w:rPr>
          <w:rFonts w:ascii="Calibri" w:hAnsi="Calibri"/>
          <w:b/>
        </w:rPr>
        <w:t>Supplemental Tables.</w:t>
      </w:r>
    </w:p>
    <w:p w14:paraId="71033827" w14:textId="77777777" w:rsidR="00485CB4" w:rsidRDefault="00485CB4" w:rsidP="00485CB4">
      <w:pPr>
        <w:spacing w:line="480" w:lineRule="auto"/>
        <w:jc w:val="both"/>
        <w:rPr>
          <w:rFonts w:ascii="Calibri" w:hAnsi="Calibri"/>
        </w:rPr>
      </w:pPr>
      <w:proofErr w:type="gramStart"/>
      <w:r>
        <w:rPr>
          <w:rFonts w:ascii="Calibri" w:hAnsi="Calibri"/>
          <w:b/>
        </w:rPr>
        <w:t>Supplemental Table</w:t>
      </w:r>
      <w:r w:rsidRPr="00DF6931">
        <w:rPr>
          <w:rFonts w:ascii="Calibri" w:hAnsi="Calibri"/>
          <w:b/>
        </w:rPr>
        <w:t xml:space="preserve"> 1.</w:t>
      </w:r>
      <w:proofErr w:type="gramEnd"/>
      <w:r w:rsidRPr="00DF6931">
        <w:rPr>
          <w:rFonts w:ascii="Calibri" w:hAnsi="Calibri"/>
          <w:b/>
        </w:rPr>
        <w:t xml:space="preserve"> </w:t>
      </w:r>
      <w:proofErr w:type="gramStart"/>
      <w:r w:rsidRPr="00DF6931">
        <w:rPr>
          <w:rFonts w:ascii="Calibri" w:hAnsi="Calibri"/>
          <w:b/>
        </w:rPr>
        <w:t xml:space="preserve">Mouse strains with </w:t>
      </w:r>
      <w:proofErr w:type="spellStart"/>
      <w:r w:rsidRPr="00DF6931">
        <w:rPr>
          <w:rFonts w:ascii="Calibri" w:hAnsi="Calibri"/>
          <w:b/>
        </w:rPr>
        <w:t>Mendelian</w:t>
      </w:r>
      <w:proofErr w:type="spellEnd"/>
      <w:r w:rsidRPr="00DF6931">
        <w:rPr>
          <w:rFonts w:ascii="Calibri" w:hAnsi="Calibri"/>
          <w:b/>
        </w:rPr>
        <w:t xml:space="preserve"> disorders included</w:t>
      </w:r>
      <w:r w:rsidRPr="00922FD7">
        <w:rPr>
          <w:rFonts w:ascii="Calibri" w:hAnsi="Calibri"/>
          <w:b/>
        </w:rPr>
        <w:t xml:space="preserve"> in this study.</w:t>
      </w:r>
      <w:proofErr w:type="gramEnd"/>
      <w:r w:rsidRPr="00DF6931">
        <w:rPr>
          <w:rFonts w:ascii="Calibri" w:hAnsi="Calibri"/>
        </w:rPr>
        <w:t xml:space="preserve">  For each strain, mode of inheritance and Mammalian Phenotype terms are provided. In cases where causative mutations were identified in this study or where spontaneous phenotypic alleles were previously published, official allele nomenclature is provided. *Mutations discovered that were also published by other groups during the course of our study </w:t>
      </w:r>
      <w:r w:rsidRPr="00DF6931">
        <w:rPr>
          <w:rFonts w:ascii="Calibri" w:hAnsi="Calibri"/>
        </w:rPr>
        <w:fldChar w:fldCharType="begin">
          <w:fldData xml:space="preserve">PEVuZE5vdGU+PENpdGU+PEF1dGhvcj5aaHU8L0F1dGhvcj48WWVhcj4yMDEyPC9ZZWFyPjxSZWNO
dW0+OTE5PC9SZWNOdW0+PERpc3BsYXlUZXh0PihZYW5nIGV0IGFsLiAyMDExOyBaaHUgZXQgYWwu
IDIwMTI7IEFraXlhbWEgZXQgYWwuIDIwMTM7IExpZWdlbCBldCBhbC4gMjAxMzsgUmFtaXJleiBl
dCBhbC4gMjAxMzsgQmlzYWlsbG9uIGV0IGFsLiAyMDE0KTwvRGlzcGxheVRleHQ+PHJlY29yZD48
cmVjLW51bWJlcj45MTk8L3JlYy1udW1iZXI+PGZvcmVpZ24ta2V5cz48a2V5IGFwcD0iRU4iIGRi
LWlkPSJ2dGV0dHYycmYyNXByZmV4YXdieDVyYWNmZWZmdnBlcHd6ZXYiPjkxOTwva2V5PjwvZm9y
ZWlnbi1rZXlzPjxyZWYtdHlwZSBuYW1lPSJKb3VybmFsIEFydGljbGUiPjE3PC9yZWYtdHlwZT48
Y29udHJpYnV0b3JzPjxhdXRob3JzPjxhdXRob3I+Wmh1LCBYLjwvYXV0aG9yPjxhdXRob3I+TGli
YnksIFIuIFQuPC9hdXRob3I+PGF1dGhvcj5kZSBWcmllcywgVy4gTi48L2F1dGhvcj48YXV0aG9y
PlNtaXRoLCBSLiBTLjwvYXV0aG9yPjxhdXRob3I+V3JpZ2h0LCBELiBMLjwvYXV0aG9yPjxhdXRo
b3I+QnJvbnNvbiwgUi4gVC48L2F1dGhvcj48YXV0aG9yPlNlYnVybiwgSy4gTC48L2F1dGhvcj48
YXV0aG9yPkpvaG4sIFMuIFcuPC9hdXRob3I+PC9hdXRob3JzPjwvY29udHJpYnV0b3JzPjxhdXRo
LWFkZHJlc3M+VGhlIEphY2tzb24gTGFib3JhdG9yeSwgQmFyIEhhcmJvciwgTWFpbmUsIFVuaXRl
ZCBTdGF0ZXMgb2YgQW1lcmljYS48L2F1dGgtYWRkcmVzcz48dGl0bGVzPjx0aXRsZT5NdXRhdGlv
bnMgaW4gYSBQLXR5cGUgQVRQYXNlIGdlbmUgY2F1c2UgYXhvbmFsIGRlZ2VuZXJhdGlvbjwvdGl0
bGU+PHNlY29uZGFyeS10aXRsZT5QTG9TIEdlbmV0PC9zZWNvbmRhcnktdGl0bGU+PGFsdC10aXRs
ZT5QTG9TIGdlbmV0aWNzPC9hbHQtdGl0bGU+PC90aXRsZXM+PHBlcmlvZGljYWw+PGZ1bGwtdGl0
bGU+UExvUyBHZW5ldDwvZnVsbC10aXRsZT48L3BlcmlvZGljYWw+PHBhZ2VzPmUxMDAyODUzPC9w
YWdlcz48dm9sdW1lPjg8L3ZvbHVtZT48bnVtYmVyPjg8L251bWJlcj48a2V5d29yZHM+PGtleXdv
cmQ+QWRlbm9zaW5lIFRyaXBob3NwaGF0YXNlcy8qZ2VuZXRpY3MvbWV0YWJvbGlzbTwva2V5d29y
ZD48a2V5d29yZD5BbGxlbGVzPC9rZXl3b3JkPjxrZXl3b3JkPkFuaW1hbHM8L2tleXdvcmQ+PGtl
eXdvcmQ+QXhvbnMvKmVuenltb2xvZ3kvcGF0aG9sb2d5PC9rZXl3b3JkPjxrZXl3b3JkPkJhc2Ug
U2VxdWVuY2U8L2tleXdvcmQ+PGtleXdvcmQ+QnJhaW4vZW56eW1vbG9neS9wYXRob2xvZ3k8L2tl
eXdvcmQ+PGtleXdvcmQ+R2Vub3R5cGU8L2tleXdvcmQ+PGtleXdvcmQ+TWljZTwva2V5d29yZD48
a2V5d29yZD5NaWNlLCBUcmFuc2dlbmljPC9rZXl3b3JkPjxrZXl3b3JkPk1vbGVjdWxhciBTZXF1
ZW5jZSBEYXRhPC9rZXl3b3JkPjxrZXl3b3JkPk11dGF0aW9uPC9rZXl3b3JkPjxrZXl3b3JkPk5l
dXJvZGVnZW5lcmF0aXZlIERpc2Vhc2VzL2Vuenltb2xvZ3kvKmdlbmV0aWNzL3BhdGhvbG9neTwv
a2V5d29yZD48a2V5d29yZD5QaGVub3R5cGU8L2tleXdvcmQ+PGtleXdvcmQ+UGhvc3Bob2xpcGlk
IFRyYW5zZmVyIFByb3RlaW5zLypnZW5ldGljcy9tZXRhYm9saXNtPC9rZXl3b3JkPjxrZXl3b3Jk
PlJldGluYS9lbnp5bW9sb2d5L3BhdGhvbG9neTwva2V5d29yZD48a2V5d29yZD5TcGluYWwgQ29y
ZC9lbnp5bW9sb2d5L3BhdGhvbG9neTwva2V5d29yZD48a2V5d29yZD5XYWxsZXJpYW4gRGVnZW5l
cmF0aW9uL2Vuenltb2xvZ3kvKmdlbmV0aWNzL3BhdGhvbG9neTwva2V5d29yZD48L2tleXdvcmRz
PjxkYXRlcz48eWVhcj4yMDEyPC95ZWFyPjwvZGF0ZXM+PGlzYm4+MTU1My03NDA0IChFbGVjdHJv
bmljKSYjeEQ7MTU1My03MzkwIChMaW5raW5nKTwvaXNibj48YWNjZXNzaW9uLW51bT4yMjkxMjU4
ODwvYWNjZXNzaW9uLW51bT48dXJscz48cmVsYXRlZC11cmxzPjx1cmw+aHR0cDovL3d3dy5uY2Jp
Lm5sbS5uaWguZ292L3B1Ym1lZC8yMjkxMjU4ODwvdXJsPjwvcmVsYXRlZC11cmxzPjwvdXJscz48
Y3VzdG9tMj4zNDE1NDQwPC9jdXN0b20yPjxlbGVjdHJvbmljLXJlc291cmNlLW51bT4xMC4xMzcx
L2pvdXJuYWwucGdlbi4xMDAyODUzPC9lbGVjdHJvbmljLXJlc291cmNlLW51bT48L3JlY29yZD48
L0NpdGU+PENpdGU+PEF1dGhvcj5Ba2l5YW1hPC9BdXRob3I+PFllYXI+MjAxMzwvWWVhcj48UmVj
TnVtPjcyNjwvUmVjTnVtPjxyZWNvcmQ+PHJlYy1udW1iZXI+NzI2PC9yZWMtbnVtYmVyPjxmb3Jl
aWduLWtleXM+PGtleSBhcHA9IkVOIiBkYi1pZD0idnRldHR2MnJmMjVwcmZleGF3Yng1cmFjZmVm
ZnZwZXB3emV2Ij43MjY8L2tleT48L2ZvcmVpZ24ta2V5cz48cmVmLXR5cGUgbmFtZT0iSm91cm5h
bCBBcnRpY2xlIj4xNzwvcmVmLXR5cGU+PGNvbnRyaWJ1dG9ycz48YXV0aG9ycz48YXV0aG9yPkFr
aXlhbWEsIEsuPC9hdXRob3I+PGF1dGhvcj5Ob2d1Y2hpLCBKLjwvYXV0aG9yPjxhdXRob3I+SGly
b3NlLCBNLjwvYXV0aG9yPjxhdXRob3I+S2FqaXRhLCBTLjwvYXV0aG9yPjxhdXRob3I+S2F0YXlh
bWEsIEsuPC9hdXRob3I+PGF1dGhvcj5LaGFsYWosIE0uPC9hdXRob3I+PGF1dGhvcj5Uc3VqaSwg
VC48L2F1dGhvcj48YXV0aG9yPkZhaXJmaWVsZCwgSC48L2F1dGhvcj48YXV0aG9yPkJ5ZXJzLCBD
LjwvYXV0aG9yPjxhdXRob3I+UmVpbmhvbGR0LCBMLjwvYXV0aG9yPjxhdXRob3I+T2d1cmEsIEEu
PC9hdXRob3I+PGF1dGhvcj5LdW5pZWRhLCBULjwvYXV0aG9yPjwvYXV0aG9ycz48L2NvbnRyaWJ1
dG9ycz48YXV0aC1hZGRyZXNzPkZyb20gdGhlIEdyYWR1YXRlIFNjaG9vbCBvZiBFbnZpcm9ubWVu
dGFsIGFuZCBMaWZlIFNjaWVuY2UgYW5kLjwvYXV0aC1hZGRyZXNzPjx0aXRsZXM+PHRpdGxlPkEg
bXV0YXRpb24gaW4gdGhlIG51Y2xlYXIgcG9yZSBjb21wbGV4IGdlbmUgVG1lbTQ4IGNhdXNlcyBn
YW1ldG9nZW5lc2lzIGRlZmVjdHMgaW4gc2tlbGV0YWwgZnVzaW9ucyB3aXRoIHN0ZXJpbGl0eSAo
c2tzKSBtaWNlPC90aXRsZT48c2Vjb25kYXJ5LXRpdGxlPkogQmlvbCBDaGVtPC9zZWNvbmRhcnkt
dGl0bGU+PGFsdC10aXRsZT5UaGUgSm91cm5hbCBvZiBiaW9sb2dpY2FsIGNoZW1pc3RyeTwvYWx0
LXRpdGxlPjwvdGl0bGVzPjxwZXJpb2RpY2FsPjxmdWxsLXRpdGxlPkogQmlvbCBDaGVtPC9mdWxs
LXRpdGxlPjwvcGVyaW9kaWNhbD48cGFnZXM+MzE4MzAtNDE8L3BhZ2VzPjx2b2x1bWU+Mjg4PC92
b2x1bWU+PG51bWJlcj40NDwvbnVtYmVyPjxrZXl3b3Jkcz48a2V5d29yZD5BbmltYWxzPC9rZXl3
b3JkPjxrZXl3b3JkPipCb25lIERpc2Vhc2VzL2dlbmV0aWNzL21ldGFib2xpc20vcGF0aG9sb2d5
PC9rZXl3b3JkPjxrZXl3b3JkPkNocm9tb3NvbWUgUGFpcmluZy9nZW5ldGljczwva2V5d29yZD48
a2V5d29yZD5ETkEgTXV0YXRpb25hbCBBbmFseXNpczwva2V5d29yZD48a2V5d29yZD5GZW1hbGU8
L2tleXdvcmQ+PGtleXdvcmQ+KkdlbmV0aWMgRGlzZWFzZXMsIEluYm9ybi9nZW5ldGljcy9tZXRh
Ym9saXNtL3BhdGhvbG9neTwva2V5d29yZD48a2V5d29yZD5HZW5ldGljIExvY2k8L2tleXdvcmQ+
PGtleXdvcmQ+KkluZmVydGlsaXR5LCBGZW1hbGUvZ2VuZXRpY3MvbWV0YWJvbGlzbS9wYXRob2xv
Z3k8L2tleXdvcmQ+PGtleXdvcmQ+KkluZmVydGlsaXR5LCBNYWxlL2dlbmV0aWNzL21ldGFib2xp
c20vcGF0aG9sb2d5PC9rZXl3b3JkPjxrZXl3b3JkPk1hbGU8L2tleXdvcmQ+PGtleXdvcmQ+TWlj
ZTwva2V5d29yZD48a2V5d29yZD5NaWNlLCBNdXRhbnQgU3RyYWluczwva2V5d29yZD48a2V5d29y
ZD4qTnVjbGVhciBQb3JlIENvbXBsZXggUHJvdGVpbnMvZ2VuZXRpY3MvbWV0YWJvbGlzbTwva2V5
d29yZD48a2V5d29yZD5Qb2ludCBNdXRhdGlvbjwva2V5d29yZD48a2V5d29yZD5TcGVybWF0b2dl
bmVzaXMvKmdlbmV0aWNzPC9rZXl3b3JkPjwva2V5d29yZHM+PGRhdGVzPjx5ZWFyPjIwMTM8L3ll
YXI+PHB1Yi1kYXRlcz48ZGF0ZT5Ob3YgMTwvZGF0ZT48L3B1Yi1kYXRlcz48L2RhdGVzPjxpc2Ju
PjEwODMtMzUxWCAoRWxlY3Ryb25pYykmI3hEOzAwMjEtOTI1OCAoTGlua2luZyk8L2lzYm4+PGFj
Y2Vzc2lvbi1udW0+MjQwNDU5NTQ8L2FjY2Vzc2lvbi1udW0+PHVybHM+PHJlbGF0ZWQtdXJscz48
dXJsPmh0dHA6Ly93d3cubmNiaS5ubG0ubmloLmdvdi9wdWJtZWQvMjQwNDU5NTQ8L3VybD48L3Jl
bGF0ZWQtdXJscz48L3VybHM+PGN1c3RvbTI+MzgxNDc3NjwvY3VzdG9tMj48ZWxlY3Ryb25pYy1y
ZXNvdXJjZS1udW0+MTAuMTA3NC9qYmMuTTExMy40OTIzMDY8L2VsZWN0cm9uaWMtcmVzb3VyY2Ut
bnVtPjwvcmVjb3JkPjwvQ2l0ZT48Q2l0ZT48QXV0aG9yPlJhbWlyZXo8L0F1dGhvcj48WWVhcj4y
MDEzPC9ZZWFyPjxSZWNOdW0+ODg1PC9SZWNOdW0+PHJlY29yZD48cmVjLW51bWJlcj44ODU8L3Jl
Yy1udW1iZXI+PGZvcmVpZ24ta2V5cz48a2V5IGFwcD0iRU4iIGRiLWlkPSJ2dGV0dHYycmYyNXBy
ZmV4YXdieDVyYWNmZWZmdnBlcHd6ZXYiPjg4NTwva2V5PjwvZm9yZWlnbi1rZXlzPjxyZWYtdHlw
ZSBuYW1lPSJKb3VybmFsIEFydGljbGUiPjE3PC9yZWYtdHlwZT48Y29udHJpYnV0b3JzPjxhdXRo
b3JzPjxhdXRob3I+UmFtaXJleiwgRi48L2F1dGhvcj48YXV0aG9yPkZlbGljaWFubywgQS4gTS48
L2F1dGhvcj48YXV0aG9yPkFka2lucywgRS4gQi48L2F1dGhvcj48YXV0aG9yPkNoaWxkLCBLLiBN
LjwvYXV0aG9yPjxhdXRob3I+UmFkZGVuLCBMLiBBLiwgMm5kPC9hdXRob3I+PGF1dGhvcj5TYWxh
cywgQS48L2F1dGhvcj48YXV0aG9yPlZpbGEtU2FudGFuYSwgTi48L2F1dGhvcj48YXV0aG9yPkhv
cmFrLCBKLiBNLjwvYXV0aG9yPjxhdXRob3I+SHVnaGVzLCBTLiBSLjwvYXV0aG9yPjxhdXRob3I+
U3BhY2VrLCBELiBWLjwvYXV0aG9yPjxhdXRob3I+S2luZywgVC4gUi48L2F1dGhvcj48L2F1dGhv
cnM+PC9jb250cmlidXRvcnM+PGF1dGgtYWRkcmVzcz5CaW9tb2xlY3VsYXIgU2NpZW5jZXMsIENl
bnRyYWwgQ29ubmVjdGljdXQgU3RhdGUgVW5pdmVyc2l0eSwgMTYxNSBTdGFubGV5IFN0cmVldCwg
TmV3IEJyaXRhaW4sIENUIDA2MDUzLCBVU0EuPC9hdXRoLWFkZHJlc3M+PHRpdGxlcz48dGl0bGU+
VGhlIGp1dmVuaWxlIGFsb3BlY2lhIG11dGF0aW9uIChqYWwpIG1hcHMgdG8gbW91c2UgQ2hyb21v
c29tZSAyLCBhbmQgaXMgYW4gYWxsZWxlIG9mIEdBVEEgYmluZGluZyBwcm90ZWluIDMgKEdhdGEz
KTwvdGl0bGU+PHNlY29uZGFyeS10aXRsZT5CTUMgR2VuZXQ8L3NlY29uZGFyeS10aXRsZT48YWx0
LXRpdGxlPkJNQyBnZW5ldGljczwvYWx0LXRpdGxlPjwvdGl0bGVzPjxwZXJpb2RpY2FsPjxmdWxs
LXRpdGxlPkJNQyBHZW5ldDwvZnVsbC10aXRsZT48L3BlcmlvZGljYWw+PHBhZ2VzPjQwPC9wYWdl
cz48dm9sdW1lPjE0PC92b2x1bWU+PGtleXdvcmRzPjxrZXl3b3JkPipBbGxlbGVzPC9rZXl3b3Jk
PjxrZXl3b3JkPkFsb3BlY2lhLypnZW5ldGljczwva2V5d29yZD48a2V5d29yZD5BbmltYWxzPC9r
ZXl3b3JkPjxrZXl3b3JkPkJhc2UgU2VxdWVuY2U8L2tleXdvcmQ+PGtleXdvcmQ+KkNocm9tb3Nv
bWUgTWFwcGluZzwva2V5d29yZD48a2V5d29yZD5ETkEgUHJpbWVyczwva2V5d29yZD48a2V5d29y
ZD5HQVRBMyBUcmFuc2NyaXB0aW9uIEZhY3Rvci8qZ2VuZXRpY3M8L2tleXdvcmQ+PGtleXdvcmQ+
R2VuZXRpYyBDb21wbGVtZW50YXRpb24gVGVzdDwva2V5d29yZD48a2V5d29yZD5JbnRlcmxldWtp
bi0yIFJlY2VwdG9yIGFscGhhIFN1YnVuaXQvZ2VuZXRpY3M8L2tleXdvcmQ+PGtleXdvcmQ+TWlj
ZTwva2V5d29yZD48a2V5d29yZD5NaWNlLCBJbmJyZWQgU3RyYWluczwva2V5d29yZD48a2V5d29y
ZD4qTXV0YXRpb248L2tleXdvcmQ+PGtleXdvcmQ+UG9seW1lcmFzZSBDaGFpbiBSZWFjdGlvbjwv
a2V5d29yZD48L2tleXdvcmRzPjxkYXRlcz48eWVhcj4yMDEzPC95ZWFyPjwvZGF0ZXM+PGlzYm4+
MTQ3MS0yMTU2IChFbGVjdHJvbmljKSYjeEQ7MTQ3MS0yMTU2IChMaW5raW5nKTwvaXNibj48YWNj
ZXNzaW9uLW51bT4yMzY1OTI4MTwvYWNjZXNzaW9uLW51bT48dXJscz48cmVsYXRlZC11cmxzPjx1
cmw+aHR0cDovL3d3dy5uY2JpLm5sbS5uaWguZ292L3B1Ym1lZC8yMzY1OTI4MTwvdXJsPjwvcmVs
YXRlZC11cmxzPjwvdXJscz48Y3VzdG9tMj4zNjU2ODAzPC9jdXN0b20yPjxlbGVjdHJvbmljLXJl
c291cmNlLW51bT4xMC4xMTg2LzE0NzEtMjE1Ni0xNC00MDwvZWxlY3Ryb25pYy1yZXNvdXJjZS1u
dW0+PC9yZWNvcmQ+PC9DaXRlPjxDaXRlPjxBdXRob3I+QmlzYWlsbG9uPC9BdXRob3I+PFllYXI+
MjAxNDwvWWVhcj48UmVjTnVtPjkyMzwvUmVjTnVtPjxyZWNvcmQ+PHJlYy1udW1iZXI+OTIzPC9y
ZWMtbnVtYmVyPjxmb3JlaWduLWtleXM+PGtleSBhcHA9IkVOIiBkYi1pZD0idnRldHR2MnJmMjVw
cmZleGF3Yng1cmFjZmVmZnZwZXB3emV2Ij45MjM8L2tleT48L2ZvcmVpZ24ta2V5cz48cmVmLXR5
cGUgbmFtZT0iSm91cm5hbCBBcnRpY2xlIj4xNzwvcmVmLXR5cGU+PGNvbnRyaWJ1dG9ycz48YXV0
aG9ycz48YXV0aG9yPkJpc2FpbGxvbiwgSi4gSi48L2F1dGhvcj48YXV0aG9yPlJhZGRlbiwgTC4g
QS4sIDJuZDwvYXV0aG9yPjxhdXRob3I+U3phYm8sIEUuIFQuPC9hdXRob3I+PGF1dGhvcj5IdWdo
ZXMsIFMuIFIuPC9hdXRob3I+PGF1dGhvcj5GZWxpY2lhbm8sIEEuIE0uPC9hdXRob3I+PGF1dGhv
cj5OZXN0YSwgQS4gVi48L2F1dGhvcj48YXV0aG9yPlBldHJvdmljLCBCLjwvYXV0aG9yPjxhdXRo
b3I+UGFsYW56YSwgSy4gTS48L2F1dGhvcj48YXV0aG9yPkxhbmNpbnNrYXMsIEQuPC9hdXRob3I+
PGF1dGhvcj5Tem11cmxvLCBULiBBLjwvYXV0aG9yPjxhdXRob3I+QXJ0dXMsIEQuIEMuPC9hdXRo
b3I+PGF1dGhvcj5LYXBwZXIsIE0uIEEuPC9hdXRob3I+PGF1dGhvcj5NdWxyb29uZXksIEouIFAu
PC9hdXRob3I+PGF1dGhvcj5LaW5nLCBULiBSLjwvYXV0aG9yPjwvYXV0aG9ycz48L2NvbnRyaWJ1
dG9ycz48YXV0aC1hZGRyZXNzPkJpb21vbGVjdWxhciBTY2llbmNlcywgQ2VudHJhbCBDb25uZWN0
aWN1dCBTdGF0ZSBVbml2ZXJzaXR5LCAxNjE1IFN0YW5sZXkgU3RyZWV0LCBOZXcgQnJpdGFpbiwg
Q1QgMDYwNTMsIFVTQS48L2F1dGgtYWRkcmVzcz48dGl0bGVzPjx0aXRsZT5UaGUgcmV0YXJkZWQg
aGFpciBncm93dGggKCkgbXV0YXRpb24gaW4gbWljZSBpcyBhbiBhbGxlbGUgb2Ygb3JuaXRoaW5l
IGFtaW5vdHJhbnNmZXJhc2UgKCk8L3RpdGxlPjxzZWNvbmRhcnktdGl0bGU+TW9sIEdlbmV0IE1l
dGFiIFJlcDwvc2Vjb25kYXJ5LXRpdGxlPjxhbHQtdGl0bGU+TW9sZWN1bGFyIGdlbmV0aWNzIGFu
ZCBtZXRhYm9saXNtIHJlcG9ydHM8L2FsdC10aXRsZT48L3RpdGxlcz48cGVyaW9kaWNhbD48ZnVs
bC10aXRsZT5Nb2wgR2VuZXQgTWV0YWIgUmVwPC9mdWxsLXRpdGxlPjxhYmJyLTE+TW9sZWN1bGFy
IGdlbmV0aWNzIGFuZCBtZXRhYm9saXNtIHJlcG9ydHM8L2FiYnItMT48L3BlcmlvZGljYWw+PGFs
dC1wZXJpb2RpY2FsPjxmdWxsLXRpdGxlPk1vbCBHZW5ldCBNZXRhYiBSZXA8L2Z1bGwtdGl0bGU+
PGFiYnItMT5Nb2xlY3VsYXIgZ2VuZXRpY3MgYW5kIG1ldGFib2xpc20gcmVwb3J0czwvYWJici0x
PjwvYWx0LXBlcmlvZGljYWw+PHBhZ2VzPjM3OC0zOTA8L3BhZ2VzPjx2b2x1bWU+MTwvdm9sdW1l
PjxkYXRlcz48eWVhcj4yMDE0PC95ZWFyPjwvZGF0ZXM+PGlzYm4+MjIxNC00MjY5IChQcmludCk8
L2lzYm4+PGFjY2Vzc2lvbi1udW0+MjUyNjQ1MjE8L2FjY2Vzc2lvbi1udW0+PHVybHM+PHJlbGF0
ZWQtdXJscz48dXJsPmh0dHA6Ly93d3cubmNiaS5ubG0ubmloLmdvdi9wdWJtZWQvMjUyNjQ1MjE8
L3VybD48L3JlbGF0ZWQtdXJscz48L3VybHM+PGN1c3RvbTI+NDE3MTc0NDwvY3VzdG9tMj48ZWxl
Y3Ryb25pYy1yZXNvdXJjZS1udW0+MTAuMTAxNi9qLnltZ21yLjIwMTQuMDguMDAyPC9lbGVjdHJv
bmljLXJlc291cmNlLW51bT48L3JlY29yZD48L0NpdGU+PENpdGU+PEF1dGhvcj5ZYW5nPC9BdXRo
b3I+PFllYXI+MjAxMTwvWWVhcj48UmVjTnVtPjkzMTwvUmVjTnVtPjxyZWNvcmQ+PHJlYy1udW1i
ZXI+OTMxPC9yZWMtbnVtYmVyPjxmb3JlaWduLWtleXM+PGtleSBhcHA9IkVOIiBkYi1pZD0idnRl
dHR2MnJmMjVwcmZleGF3Yng1cmFjZmVmZnZwZXB3emV2Ij45MzE8L2tleT48L2ZvcmVpZ24ta2V5
cz48cmVmLXR5cGUgbmFtZT0iSm91cm5hbCBBcnRpY2xlIj4xNzwvcmVmLXR5cGU+PGNvbnRyaWJ1
dG9ycz48YXV0aG9ycz48YXV0aG9yPllhbmcsIEIuPC9hdXRob3I+PGF1dGhvcj5UaWFuLCBDLjwv
YXV0aG9yPjxhdXRob3I+WmhhbmcsIFouIEcuPC9hdXRob3I+PGF1dGhvcj5IYW4sIEYuIEMuPC9h
dXRob3I+PGF1dGhvcj5BemVtLCBSLjwvYXV0aG9yPjxhdXRob3I+WXUsIEguPC9hdXRob3I+PGF1
dGhvcj5aaGVuZywgWS48L2F1dGhvcj48YXV0aG9yPkppbiwgRy48L2F1dGhvcj48YXV0aG9yPkFy
bm9sZCwgSi4gRS48L2F1dGhvcj48YXV0aG9yPlpoZW5nLCBRLiBZLjwvYXV0aG9yPjwvYXV0aG9y
cz48L2NvbnRyaWJ1dG9ycz48YXV0aC1hZGRyZXNzPkRlcGFydG1lbnQgb2YgT3JhbCBhbmQgTWF4
aWxsb2ZhY2lhbCBTdXJnZXJ5LCBHdWFuZ2h1YSBTY2hvb2wgb2YgU3RvbWF0b2xvZ3ksIFN1biBZ
YXQtU2VuIFVuaXZlcnNpdHksIEd1YW5nemhvdSwgQ2hpbmEuPC9hdXRoLWFkZHJlc3M+PHRpdGxl
cz48dGl0bGU+U2gzcHhkMmIgbWljZSBhcmUgYSBtb2RlbCBmb3IgY3JhbmlvZmFjaWFsIGR5c21v
cnBob2xvZ3kgYW5kIG90aXRpcyBtZWRpYTwvdGl0bGU+PHNlY29uZGFyeS10aXRsZT5QTG9TIE9u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LXBlcmlvZGljYWw+PHBhZ2VzPmUyMjYyMjwvcGFnZXM+PHZvbHVtZT42PC92b2x1bWU+PG51bWJl
cj43PC9udW1iZXI+PGtleXdvcmRzPjxrZXl3b3JkPkFuaW1hbHM8L2tleXdvcmQ+PGtleXdvcmQ+
QXVkaXRvcnkgVGhyZXNob2xkL3BoeXNpb2xvZ3k8L2tleXdvcmQ+PGtleXdvcmQ+Q3JhbmlvZmFj
aWFsIEFibm9ybWFsaXRpZXMvKmNvbXBsaWNhdGlvbnMvKnBhdGhvbG9neS9waHlzaW9wYXRob2xv
Z3k8L2tleXdvcmQ+PGtleXdvcmQ+RGlzZWFzZSBNb2RlbHMsIEFuaW1hbDwva2V5d29yZD48a2V5
d29yZD5FYXIsIE1pZGRsZS9wYXRob2xvZ3kvcGh5c2lvcGF0aG9sb2d5L3VsdHJhc3RydWN0dXJl
PC9rZXl3b3JkPjxrZXl3b3JkPkV2b2tlZCBQb3RlbnRpYWxzLCBBdWRpdG9yeSwgQnJhaW4gU3Rl
bS9waHlzaW9sb2d5PC9rZXl3b3JkPjxrZXl3b3JkPkdlbmUgRXhwcmVzc2lvbiBSZWd1bGF0aW9u
PC9rZXl3b3JkPjxrZXl3b3JkPkhlYXJpbmcgTG9zcy9jb21wbGljYXRpb25zL3BhdGhvbG9neS9w
aHlzaW9wYXRob2xvZ3k8L2tleXdvcmQ+PGtleXdvcmQ+SHVtYW5zPC9rZXl3b3JkPjxrZXl3b3Jk
PkluZmxhbW1hdGlvbi9jb21wbGljYXRpb25zL3BhdGhvbG9neS9waHlzaW9wYXRob2xvZ3k8L2tl
eXdvcmQ+PGtleXdvcmQ+SW5mbGFtbWF0aW9uIE1lZGlhdG9ycy9tZXRhYm9saXNtPC9rZXl3b3Jk
PjxrZXl3b3JkPk1pY2U8L2tleXdvcmQ+PGtleXdvcmQ+TWljZSwgTXV0YW50IFN0cmFpbnM8L2tl
eXdvcmQ+PGtleXdvcmQ+TXVjb3VzIE1lbWJyYW5lL3BhdGhvbG9neS9waHlzaW9wYXRob2xvZ3kv
dWx0cmFzdHJ1Y3R1cmU8L2tleXdvcmQ+PGtleXdvcmQ+T3RpdGlzIE1lZGlhLypjb21wbGljYXRp
b25zLypwYXRob2xvZ3kvcGh5c2lvcGF0aG9sb2d5PC9rZXl3b3JkPjxrZXl3b3JkPlBoZW5vdHlw
ZTwva2V5d29yZD48a2V5d29yZD5QaG9zcGhvbGlwaWQgVHJhbnNmZXIgUHJvdGVpbnMvZ2VuZXRp
Y3MvKm1ldGFib2xpc208L2tleXdvcmQ+PGtleXdvcmQ+VGltZSBGYWN0b3JzPC9rZXl3b3JkPjxr
ZXl3b3JkPlRvbGwtTGlrZSBSZWNlcHRvciAyL2dlbmV0aWNzL21ldGFib2xpc208L2tleXdvcmQ+
PGtleXdvcmQ+VHVtb3IgTmVjcm9zaXMgRmFjdG9yLWFscGhhL2dlbmV0aWNzL21ldGFib2xpc208
L2tleXdvcmQ+PC9rZXl3b3Jkcz48ZGF0ZXM+PHllYXI+MjAxMTwveWVhcj48L2RhdGVzPjxpc2Ju
PjE5MzItNjIwMyAoRWxlY3Ryb25pYykmI3hEOzE5MzItNjIwMyAoTGlua2luZyk8L2lzYm4+PGFj
Y2Vzc2lvbi1udW0+MjE4MTgzNTI8L2FjY2Vzc2lvbi1udW0+PHVybHM+PHJlbGF0ZWQtdXJscz48
dXJsPmh0dHA6Ly93d3cubmNiaS5ubG0ubmloLmdvdi9wdWJtZWQvMjE4MTgzNTI8L3VybD48L3Jl
bGF0ZWQtdXJscz48L3VybHM+PGN1c3RvbTI+MzE0NDkyNTwvY3VzdG9tMj48ZWxlY3Ryb25pYy1y
ZXNvdXJjZS1udW0+MTAuMTM3MS9qb3VybmFsLnBvbmUuMDAyMjYyMjwvZWxlY3Ryb25pYy1yZXNv
dXJjZS1udW0+PC9yZWNvcmQ+PC9DaXRlPjxDaXRlPjxBdXRob3I+TGllZ2VsPC9BdXRob3I+PFll
YXI+MjAxMzwvWWVhcj48UmVjTnVtPjkzNDwvUmVjTnVtPjxyZWNvcmQ+PHJlYy1udW1iZXI+OTM0
PC9yZWMtbnVtYmVyPjxmb3JlaWduLWtleXM+PGtleSBhcHA9IkVOIiBkYi1pZD0idnRldHR2MnJm
MjVwcmZleGF3Yng1cmFjZmVmZnZwZXB3emV2Ij45MzQ8L2tleT48L2ZvcmVpZ24ta2V5cz48cmVm
LXR5cGUgbmFtZT0iSm91cm5hbCBBcnRpY2xlIj4xNzwvcmVmLXR5cGU+PGNvbnRyaWJ1dG9ycz48
YXV0aG9ycz48YXV0aG9yPkxpZWdlbCwgUi4gUC48L2F1dGhvcj48YXV0aG9yPkhhbmRsZXksIE0u
IFQuPC9hdXRob3I+PGF1dGhvcj5Sb25jaGV0dGksIEEuPC9hdXRob3I+PGF1dGhvcj5Ccm93biwg
Uy48L2F1dGhvcj48YXV0aG9yPkxhbmdlbWV5ZXIsIEwuPC9hdXRob3I+PGF1dGhvcj5MaW5mb3Jk
LCBBLjwvYXV0aG9yPjxhdXRob3I+Q2hhbmcsIEIuPC9hdXRob3I+PGF1dGhvcj5Nb3JyaXMtUm9z
ZW5kYWhsLCBELiBKLjwvYXV0aG9yPjxhdXRob3I+Q2FycGFuaW5pLCBTLjwvYXV0aG9yPjxhdXRo
b3I+UG9zbXlrLCBSLjwvYXV0aG9yPjxhdXRob3I+SGFydGhpbGwsIFYuPC9hdXRob3I+PGF1dGhv
cj5TaGVyaWRhbiwgRS48L2F1dGhvcj48YXV0aG9yPkFiZGVsLVNhbGFtLCBHLiBNLjwvYXV0aG9y
PjxhdXRob3I+VGVyaGFsLCBQLiBBLjwvYXV0aG9yPjxhdXRob3I+RmFyYXZlbGxpLCBGLjwvYXV0
aG9yPjxhdXRob3I+QWNjb3JzaSwgUC48L2F1dGhvcj48YXV0aG9yPkdpb3JkYW5vLCBMLjwvYXV0
aG9yPjxhdXRob3I+UGluZWxsaSwgTC48L2F1dGhvcj48YXV0aG9yPkhhcnRtYW5uLCBCLjwvYXV0
aG9yPjxhdXRob3I+RWJlcnQsIEEuIEQuPC9hdXRob3I+PGF1dGhvcj5CYXJyLCBGLiBBLjwvYXV0
aG9yPjxhdXRob3I+QWxpZ2lhbmlzLCBJLiBBLjwvYXV0aG9yPjxhdXRob3I+U2lkamFuaW4sIEQu
IEouPC9hdXRob3I+PC9hdXRob3JzPjwvY29udHJpYnV0b3JzPjxhdXRoLWFkZHJlc3M+RGVwYXJ0
bWVudCBvZiBDZWxsIEJpb2xvZ3ksIE5ldXJvYmlvbG9neSwgYW5kIEFuYXRvbXksIE1lZGljYWwg
Q29sbGVnZSBvZiBXaXNjb25zaW4sIE1pbHdhdWtlZSwgV0kgNTMyMjYsIFVTQS48L2F1dGgtYWRk
cmVzcz48dGl0bGVzPjx0aXRsZT5Mb3NzLW9mLWZ1bmN0aW9uIG11dGF0aW9ucyBpbiBUQkMxRDIw
IGNhdXNlIGNhdGFyYWN0cyBhbmQgbWFsZSBpbmZlcnRpbGl0eSBpbiBibGluZCBzdGVyaWxlIG1p
Y2UgYW5kIFdhcmJ1cmcgbWljcm8gc3luZHJvbWUgaW4gaHVtYW5zPC90aXRsZT48c2Vjb25kYXJ5
LXRpdGxlPkFtIEogSHVtIEdlbmV0PC9zZWNvbmRhcnktdGl0bGU+PGFsdC10aXRsZT5BbWVyaWNh
biBqb3VybmFsIG9mIGh1bWFuIGdlbmV0aWNzPC9hbHQtdGl0bGU+PC90aXRsZXM+PHBlcmlvZGlj
YWw+PGZ1bGwtdGl0bGU+QW0gSiBIdW0gR2VuZXQ8L2Z1bGwtdGl0bGU+PC9wZXJpb2RpY2FsPjxw
YWdlcz4xMDAxLTE0PC9wYWdlcz48dm9sdW1lPjkzPC92b2x1bWU+PG51bWJlcj42PC9udW1iZXI+
PGtleXdvcmRzPjxrZXl3b3JkPkFibm9ybWFsaXRpZXMsIE11bHRpcGxlL2RpYWdub3Npcy8qZ2Vu
ZXRpY3MvbWV0YWJvbGlzbTwva2V5d29yZD48a2V5d29yZD5BbWlubyBBY2lkIFNlcXVlbmNlPC9r
ZXl3b3JkPjxrZXl3b3JkPkFuaW1hbHM8L2tleXdvcmQ+PGtleXdvcmQ+QmFzZSBTZXF1ZW5jZTwv
a2V5d29yZD48a2V5d29yZD5CcmFpbi9wYXRob2xvZ3k8L2tleXdvcmQ+PGtleXdvcmQ+Q2F0YXJh
Y3QvKmNvbmdlbml0YWwvZGlhZ25vc2lzLypnZW5ldGljcy9tZXRhYm9saXNtPC9rZXl3b3JkPjxr
ZXl3b3JkPkNlbGwgTGluZTwva2V5d29yZD48a2V5d29yZD5Db3JuZWEvKmFibm9ybWFsaXRpZXMv
bWV0YWJvbGlzbTwva2V5d29yZD48a2V5d29yZD5ETkEgTXV0YXRpb25hbCBBbmFseXNpczwva2V5
d29yZD48a2V5d29yZD5GYWNpZXM8L2tleXdvcmQ+PGtleXdvcmQ+RmVtYWxlPC9rZXl3b3JkPjxr
ZXl3b3JkPkZpYnJvYmxhc3RzL21ldGFib2xpc20vcGF0aG9sb2d5PC9rZXl3b3JkPjxrZXl3b3Jk
Pkh1bWFuczwva2V5d29yZD48a2V5d29yZD5IeXBvZ29uYWRpc20vZGlhZ25vc2lzLypnZW5ldGlj
cy9tZXRhYm9saXNtPC9rZXl3b3JkPjxrZXl3b3JkPkluZmVydGlsaXR5LCBNYWxlLypnZW5ldGlj
czwva2V5d29yZD48a2V5d29yZD5JbnRlbGxlY3R1YWwgRGlzYWJpbGl0eS9kaWFnbm9zaXMvKmdl
bmV0aWNzL21ldGFib2xpc208L2tleXdvcmQ+PGtleXdvcmQ+TGVucywgQ3J5c3RhbGxpbmUvcGF0
aG9sb2d5PC9rZXl3b3JkPjxrZXl3b3JkPk1hZ25ldGljIFJlc29uYW5jZSBJbWFnaW5nPC9rZXl3
b3JkPjxrZXl3b3JkPk1hbGU8L2tleXdvcmQ+PGtleXdvcmQ+TWljZTwva2V5d29yZD48a2V5d29y
ZD5NaWNyb2NlcGhhbHkvZGlhZ25vc2lzLypnZW5ldGljcy9tZXRhYm9saXNtPC9rZXl3b3JkPjxr
ZXl3b3JkPipNdXRhdGlvbjwva2V5d29yZD48a2V5d29yZD5PcHRpYyBBdHJvcGh5L2RpYWdub3Np
cy8qZ2VuZXRpY3MvbWV0YWJvbGlzbTwva2V5d29yZD48a2V5d29yZD5QZWRpZ3JlZTwva2V5d29y
ZD48a2V5d29yZD5QaGVub3R5cGU8L2tleXdvcmQ+PGtleXdvcmQ+U2VxdWVuY2UgQWxpZ25tZW50
PC9rZXl3b3JkPjxrZXl3b3JkPlRlc3Rpcy9wYXRob2xvZ3k8L2tleXdvcmQ+PGtleXdvcmQ+cmFi
MSBHVFAtQmluZGluZyBQcm90ZWlucy8qZ2VuZXRpY3MvbWV0YWJvbGlzbTwva2V5d29yZD48L2tl
eXdvcmRzPjxkYXRlcz48eWVhcj4yMDEzPC95ZWFyPjxwdWItZGF0ZXM+PGRhdGU+RGVjIDU8L2Rh
dGU+PC9wdWItZGF0ZXM+PC9kYXRlcz48aXNibj4xNTM3LTY2MDUgKEVsZWN0cm9uaWMpJiN4RDsw
MDAyLTkyOTcgKExpbmtpbmcpPC9pc2JuPjxhY2Nlc3Npb24tbnVtPjI0MjM5MzgxPC9hY2Nlc3Np
b24tbnVtPjx1cmxzPjxyZWxhdGVkLXVybHM+PHVybD5odHRwOi8vd3d3Lm5jYmkubmxtLm5paC5n
b3YvcHVibWVkLzI0MjM5MzgxPC91cmw+PC9yZWxhdGVkLXVybHM+PC91cmxzPjxjdXN0b20yPjM4
NTI5MjY8L2N1c3RvbTI+PGVsZWN0cm9uaWMtcmVzb3VyY2UtbnVtPjEwLjEwMTYvai5hamhnLjIw
MTMuMTAuMDExPC9lbGVjdHJvbmljLXJlc291cmNlLW51bT48L3JlY29yZD48L0NpdGU+PC9FbmRO
b3RlPgB=
</w:fldData>
        </w:fldChar>
      </w:r>
      <w:r>
        <w:rPr>
          <w:rFonts w:ascii="Calibri" w:hAnsi="Calibri"/>
        </w:rPr>
        <w:instrText xml:space="preserve"> ADDIN EN.CITE </w:instrText>
      </w:r>
      <w:r>
        <w:rPr>
          <w:rFonts w:ascii="Calibri" w:hAnsi="Calibri"/>
        </w:rPr>
        <w:fldChar w:fldCharType="begin">
          <w:fldData xml:space="preserve">PEVuZE5vdGU+PENpdGU+PEF1dGhvcj5aaHU8L0F1dGhvcj48WWVhcj4yMDEyPC9ZZWFyPjxSZWNO
dW0+OTE5PC9SZWNOdW0+PERpc3BsYXlUZXh0PihZYW5nIGV0IGFsLiAyMDExOyBaaHUgZXQgYWwu
IDIwMTI7IEFraXlhbWEgZXQgYWwuIDIwMTM7IExpZWdlbCBldCBhbC4gMjAxMzsgUmFtaXJleiBl
dCBhbC4gMjAxMzsgQmlzYWlsbG9uIGV0IGFsLiAyMDE0KTwvRGlzcGxheVRleHQ+PHJlY29yZD48
cmVjLW51bWJlcj45MTk8L3JlYy1udW1iZXI+PGZvcmVpZ24ta2V5cz48a2V5IGFwcD0iRU4iIGRi
LWlkPSJ2dGV0dHYycmYyNXByZmV4YXdieDVyYWNmZWZmdnBlcHd6ZXYiPjkxOTwva2V5PjwvZm9y
ZWlnbi1rZXlzPjxyZWYtdHlwZSBuYW1lPSJKb3VybmFsIEFydGljbGUiPjE3PC9yZWYtdHlwZT48
Y29udHJpYnV0b3JzPjxhdXRob3JzPjxhdXRob3I+Wmh1LCBYLjwvYXV0aG9yPjxhdXRob3I+TGli
YnksIFIuIFQuPC9hdXRob3I+PGF1dGhvcj5kZSBWcmllcywgVy4gTi48L2F1dGhvcj48YXV0aG9y
PlNtaXRoLCBSLiBTLjwvYXV0aG9yPjxhdXRob3I+V3JpZ2h0LCBELiBMLjwvYXV0aG9yPjxhdXRo
b3I+QnJvbnNvbiwgUi4gVC48L2F1dGhvcj48YXV0aG9yPlNlYnVybiwgSy4gTC48L2F1dGhvcj48
YXV0aG9yPkpvaG4sIFMuIFcuPC9hdXRob3I+PC9hdXRob3JzPjwvY29udHJpYnV0b3JzPjxhdXRo
LWFkZHJlc3M+VGhlIEphY2tzb24gTGFib3JhdG9yeSwgQmFyIEhhcmJvciwgTWFpbmUsIFVuaXRl
ZCBTdGF0ZXMgb2YgQW1lcmljYS48L2F1dGgtYWRkcmVzcz48dGl0bGVzPjx0aXRsZT5NdXRhdGlv
bnMgaW4gYSBQLXR5cGUgQVRQYXNlIGdlbmUgY2F1c2UgYXhvbmFsIGRlZ2VuZXJhdGlvbjwvdGl0
bGU+PHNlY29uZGFyeS10aXRsZT5QTG9TIEdlbmV0PC9zZWNvbmRhcnktdGl0bGU+PGFsdC10aXRs
ZT5QTG9TIGdlbmV0aWNzPC9hbHQtdGl0bGU+PC90aXRsZXM+PHBlcmlvZGljYWw+PGZ1bGwtdGl0
bGU+UExvUyBHZW5ldDwvZnVsbC10aXRsZT48L3BlcmlvZGljYWw+PHBhZ2VzPmUxMDAyODUzPC9w
YWdlcz48dm9sdW1lPjg8L3ZvbHVtZT48bnVtYmVyPjg8L251bWJlcj48a2V5d29yZHM+PGtleXdv
cmQ+QWRlbm9zaW5lIFRyaXBob3NwaGF0YXNlcy8qZ2VuZXRpY3MvbWV0YWJvbGlzbTwva2V5d29y
ZD48a2V5d29yZD5BbGxlbGVzPC9rZXl3b3JkPjxrZXl3b3JkPkFuaW1hbHM8L2tleXdvcmQ+PGtl
eXdvcmQ+QXhvbnMvKmVuenltb2xvZ3kvcGF0aG9sb2d5PC9rZXl3b3JkPjxrZXl3b3JkPkJhc2Ug
U2VxdWVuY2U8L2tleXdvcmQ+PGtleXdvcmQ+QnJhaW4vZW56eW1vbG9neS9wYXRob2xvZ3k8L2tl
eXdvcmQ+PGtleXdvcmQ+R2Vub3R5cGU8L2tleXdvcmQ+PGtleXdvcmQ+TWljZTwva2V5d29yZD48
a2V5d29yZD5NaWNlLCBUcmFuc2dlbmljPC9rZXl3b3JkPjxrZXl3b3JkPk1vbGVjdWxhciBTZXF1
ZW5jZSBEYXRhPC9rZXl3b3JkPjxrZXl3b3JkPk11dGF0aW9uPC9rZXl3b3JkPjxrZXl3b3JkPk5l
dXJvZGVnZW5lcmF0aXZlIERpc2Vhc2VzL2Vuenltb2xvZ3kvKmdlbmV0aWNzL3BhdGhvbG9neTwv
a2V5d29yZD48a2V5d29yZD5QaGVub3R5cGU8L2tleXdvcmQ+PGtleXdvcmQ+UGhvc3Bob2xpcGlk
IFRyYW5zZmVyIFByb3RlaW5zLypnZW5ldGljcy9tZXRhYm9saXNtPC9rZXl3b3JkPjxrZXl3b3Jk
PlJldGluYS9lbnp5bW9sb2d5L3BhdGhvbG9neTwva2V5d29yZD48a2V5d29yZD5TcGluYWwgQ29y
ZC9lbnp5bW9sb2d5L3BhdGhvbG9neTwva2V5d29yZD48a2V5d29yZD5XYWxsZXJpYW4gRGVnZW5l
cmF0aW9uL2Vuenltb2xvZ3kvKmdlbmV0aWNzL3BhdGhvbG9neTwva2V5d29yZD48L2tleXdvcmRz
PjxkYXRlcz48eWVhcj4yMDEyPC95ZWFyPjwvZGF0ZXM+PGlzYm4+MTU1My03NDA0IChFbGVjdHJv
bmljKSYjeEQ7MTU1My03MzkwIChMaW5raW5nKTwvaXNibj48YWNjZXNzaW9uLW51bT4yMjkxMjU4
ODwvYWNjZXNzaW9uLW51bT48dXJscz48cmVsYXRlZC11cmxzPjx1cmw+aHR0cDovL3d3dy5uY2Jp
Lm5sbS5uaWguZ292L3B1Ym1lZC8yMjkxMjU4ODwvdXJsPjwvcmVsYXRlZC11cmxzPjwvdXJscz48
Y3VzdG9tMj4zNDE1NDQwPC9jdXN0b20yPjxlbGVjdHJvbmljLXJlc291cmNlLW51bT4xMC4xMzcx
L2pvdXJuYWwucGdlbi4xMDAyODUzPC9lbGVjdHJvbmljLXJlc291cmNlLW51bT48L3JlY29yZD48
L0NpdGU+PENpdGU+PEF1dGhvcj5Ba2l5YW1hPC9BdXRob3I+PFllYXI+MjAxMzwvWWVhcj48UmVj
TnVtPjcyNjwvUmVjTnVtPjxyZWNvcmQ+PHJlYy1udW1iZXI+NzI2PC9yZWMtbnVtYmVyPjxmb3Jl
aWduLWtleXM+PGtleSBhcHA9IkVOIiBkYi1pZD0idnRldHR2MnJmMjVwcmZleGF3Yng1cmFjZmVm
ZnZwZXB3emV2Ij43MjY8L2tleT48L2ZvcmVpZ24ta2V5cz48cmVmLXR5cGUgbmFtZT0iSm91cm5h
bCBBcnRpY2xlIj4xNzwvcmVmLXR5cGU+PGNvbnRyaWJ1dG9ycz48YXV0aG9ycz48YXV0aG9yPkFr
aXlhbWEsIEsuPC9hdXRob3I+PGF1dGhvcj5Ob2d1Y2hpLCBKLjwvYXV0aG9yPjxhdXRob3I+SGly
b3NlLCBNLjwvYXV0aG9yPjxhdXRob3I+S2FqaXRhLCBTLjwvYXV0aG9yPjxhdXRob3I+S2F0YXlh
bWEsIEsuPC9hdXRob3I+PGF1dGhvcj5LaGFsYWosIE0uPC9hdXRob3I+PGF1dGhvcj5Uc3VqaSwg
VC48L2F1dGhvcj48YXV0aG9yPkZhaXJmaWVsZCwgSC48L2F1dGhvcj48YXV0aG9yPkJ5ZXJzLCBD
LjwvYXV0aG9yPjxhdXRob3I+UmVpbmhvbGR0LCBMLjwvYXV0aG9yPjxhdXRob3I+T2d1cmEsIEEu
PC9hdXRob3I+PGF1dGhvcj5LdW5pZWRhLCBULjwvYXV0aG9yPjwvYXV0aG9ycz48L2NvbnRyaWJ1
dG9ycz48YXV0aC1hZGRyZXNzPkZyb20gdGhlIEdyYWR1YXRlIFNjaG9vbCBvZiBFbnZpcm9ubWVu
dGFsIGFuZCBMaWZlIFNjaWVuY2UgYW5kLjwvYXV0aC1hZGRyZXNzPjx0aXRsZXM+PHRpdGxlPkEg
bXV0YXRpb24gaW4gdGhlIG51Y2xlYXIgcG9yZSBjb21wbGV4IGdlbmUgVG1lbTQ4IGNhdXNlcyBn
YW1ldG9nZW5lc2lzIGRlZmVjdHMgaW4gc2tlbGV0YWwgZnVzaW9ucyB3aXRoIHN0ZXJpbGl0eSAo
c2tzKSBtaWNlPC90aXRsZT48c2Vjb25kYXJ5LXRpdGxlPkogQmlvbCBDaGVtPC9zZWNvbmRhcnkt
dGl0bGU+PGFsdC10aXRsZT5UaGUgSm91cm5hbCBvZiBiaW9sb2dpY2FsIGNoZW1pc3RyeTwvYWx0
LXRpdGxlPjwvdGl0bGVzPjxwZXJpb2RpY2FsPjxmdWxsLXRpdGxlPkogQmlvbCBDaGVtPC9mdWxs
LXRpdGxlPjwvcGVyaW9kaWNhbD48cGFnZXM+MzE4MzAtNDE8L3BhZ2VzPjx2b2x1bWU+Mjg4PC92
b2x1bWU+PG51bWJlcj40NDwvbnVtYmVyPjxrZXl3b3Jkcz48a2V5d29yZD5BbmltYWxzPC9rZXl3
b3JkPjxrZXl3b3JkPipCb25lIERpc2Vhc2VzL2dlbmV0aWNzL21ldGFib2xpc20vcGF0aG9sb2d5
PC9rZXl3b3JkPjxrZXl3b3JkPkNocm9tb3NvbWUgUGFpcmluZy9nZW5ldGljczwva2V5d29yZD48
a2V5d29yZD5ETkEgTXV0YXRpb25hbCBBbmFseXNpczwva2V5d29yZD48a2V5d29yZD5GZW1hbGU8
L2tleXdvcmQ+PGtleXdvcmQ+KkdlbmV0aWMgRGlzZWFzZXMsIEluYm9ybi9nZW5ldGljcy9tZXRh
Ym9saXNtL3BhdGhvbG9neTwva2V5d29yZD48a2V5d29yZD5HZW5ldGljIExvY2k8L2tleXdvcmQ+
PGtleXdvcmQ+KkluZmVydGlsaXR5LCBGZW1hbGUvZ2VuZXRpY3MvbWV0YWJvbGlzbS9wYXRob2xv
Z3k8L2tleXdvcmQ+PGtleXdvcmQ+KkluZmVydGlsaXR5LCBNYWxlL2dlbmV0aWNzL21ldGFib2xp
c20vcGF0aG9sb2d5PC9rZXl3b3JkPjxrZXl3b3JkPk1hbGU8L2tleXdvcmQ+PGtleXdvcmQ+TWlj
ZTwva2V5d29yZD48a2V5d29yZD5NaWNlLCBNdXRhbnQgU3RyYWluczwva2V5d29yZD48a2V5d29y
ZD4qTnVjbGVhciBQb3JlIENvbXBsZXggUHJvdGVpbnMvZ2VuZXRpY3MvbWV0YWJvbGlzbTwva2V5
d29yZD48a2V5d29yZD5Qb2ludCBNdXRhdGlvbjwva2V5d29yZD48a2V5d29yZD5TcGVybWF0b2dl
bmVzaXMvKmdlbmV0aWNzPC9rZXl3b3JkPjwva2V5d29yZHM+PGRhdGVzPjx5ZWFyPjIwMTM8L3ll
YXI+PHB1Yi1kYXRlcz48ZGF0ZT5Ob3YgMTwvZGF0ZT48L3B1Yi1kYXRlcz48L2RhdGVzPjxpc2Ju
PjEwODMtMzUxWCAoRWxlY3Ryb25pYykmI3hEOzAwMjEtOTI1OCAoTGlua2luZyk8L2lzYm4+PGFj
Y2Vzc2lvbi1udW0+MjQwNDU5NTQ8L2FjY2Vzc2lvbi1udW0+PHVybHM+PHJlbGF0ZWQtdXJscz48
dXJsPmh0dHA6Ly93d3cubmNiaS5ubG0ubmloLmdvdi9wdWJtZWQvMjQwNDU5NTQ8L3VybD48L3Jl
bGF0ZWQtdXJscz48L3VybHM+PGN1c3RvbTI+MzgxNDc3NjwvY3VzdG9tMj48ZWxlY3Ryb25pYy1y
ZXNvdXJjZS1udW0+MTAuMTA3NC9qYmMuTTExMy40OTIzMDY8L2VsZWN0cm9uaWMtcmVzb3VyY2Ut
bnVtPjwvcmVjb3JkPjwvQ2l0ZT48Q2l0ZT48QXV0aG9yPlJhbWlyZXo8L0F1dGhvcj48WWVhcj4y
MDEzPC9ZZWFyPjxSZWNOdW0+ODg1PC9SZWNOdW0+PHJlY29yZD48cmVjLW51bWJlcj44ODU8L3Jl
Yy1udW1iZXI+PGZvcmVpZ24ta2V5cz48a2V5IGFwcD0iRU4iIGRiLWlkPSJ2dGV0dHYycmYyNXBy
ZmV4YXdieDVyYWNmZWZmdnBlcHd6ZXYiPjg4NTwva2V5PjwvZm9yZWlnbi1rZXlzPjxyZWYtdHlw
ZSBuYW1lPSJKb3VybmFsIEFydGljbGUiPjE3PC9yZWYtdHlwZT48Y29udHJpYnV0b3JzPjxhdXRo
b3JzPjxhdXRob3I+UmFtaXJleiwgRi48L2F1dGhvcj48YXV0aG9yPkZlbGljaWFubywgQS4gTS48
L2F1dGhvcj48YXV0aG9yPkFka2lucywgRS4gQi48L2F1dGhvcj48YXV0aG9yPkNoaWxkLCBLLiBN
LjwvYXV0aG9yPjxhdXRob3I+UmFkZGVuLCBMLiBBLiwgMm5kPC9hdXRob3I+PGF1dGhvcj5TYWxh
cywgQS48L2F1dGhvcj48YXV0aG9yPlZpbGEtU2FudGFuYSwgTi48L2F1dGhvcj48YXV0aG9yPkhv
cmFrLCBKLiBNLjwvYXV0aG9yPjxhdXRob3I+SHVnaGVzLCBTLiBSLjwvYXV0aG9yPjxhdXRob3I+
U3BhY2VrLCBELiBWLjwvYXV0aG9yPjxhdXRob3I+S2luZywgVC4gUi48L2F1dGhvcj48L2F1dGhv
cnM+PC9jb250cmlidXRvcnM+PGF1dGgtYWRkcmVzcz5CaW9tb2xlY3VsYXIgU2NpZW5jZXMsIENl
bnRyYWwgQ29ubmVjdGljdXQgU3RhdGUgVW5pdmVyc2l0eSwgMTYxNSBTdGFubGV5IFN0cmVldCwg
TmV3IEJyaXRhaW4sIENUIDA2MDUzLCBVU0EuPC9hdXRoLWFkZHJlc3M+PHRpdGxlcz48dGl0bGU+
VGhlIGp1dmVuaWxlIGFsb3BlY2lhIG11dGF0aW9uIChqYWwpIG1hcHMgdG8gbW91c2UgQ2hyb21v
c29tZSAyLCBhbmQgaXMgYW4gYWxsZWxlIG9mIEdBVEEgYmluZGluZyBwcm90ZWluIDMgKEdhdGEz
KTwvdGl0bGU+PHNlY29uZGFyeS10aXRsZT5CTUMgR2VuZXQ8L3NlY29uZGFyeS10aXRsZT48YWx0
LXRpdGxlPkJNQyBnZW5ldGljczwvYWx0LXRpdGxlPjwvdGl0bGVzPjxwZXJpb2RpY2FsPjxmdWxs
LXRpdGxlPkJNQyBHZW5ldDwvZnVsbC10aXRsZT48L3BlcmlvZGljYWw+PHBhZ2VzPjQwPC9wYWdl
cz48dm9sdW1lPjE0PC92b2x1bWU+PGtleXdvcmRzPjxrZXl3b3JkPipBbGxlbGVzPC9rZXl3b3Jk
PjxrZXl3b3JkPkFsb3BlY2lhLypnZW5ldGljczwva2V5d29yZD48a2V5d29yZD5BbmltYWxzPC9r
ZXl3b3JkPjxrZXl3b3JkPkJhc2UgU2VxdWVuY2U8L2tleXdvcmQ+PGtleXdvcmQ+KkNocm9tb3Nv
bWUgTWFwcGluZzwva2V5d29yZD48a2V5d29yZD5ETkEgUHJpbWVyczwva2V5d29yZD48a2V5d29y
ZD5HQVRBMyBUcmFuc2NyaXB0aW9uIEZhY3Rvci8qZ2VuZXRpY3M8L2tleXdvcmQ+PGtleXdvcmQ+
R2VuZXRpYyBDb21wbGVtZW50YXRpb24gVGVzdDwva2V5d29yZD48a2V5d29yZD5JbnRlcmxldWtp
bi0yIFJlY2VwdG9yIGFscGhhIFN1YnVuaXQvZ2VuZXRpY3M8L2tleXdvcmQ+PGtleXdvcmQ+TWlj
ZTwva2V5d29yZD48a2V5d29yZD5NaWNlLCBJbmJyZWQgU3RyYWluczwva2V5d29yZD48a2V5d29y
ZD4qTXV0YXRpb248L2tleXdvcmQ+PGtleXdvcmQ+UG9seW1lcmFzZSBDaGFpbiBSZWFjdGlvbjwv
a2V5d29yZD48L2tleXdvcmRzPjxkYXRlcz48eWVhcj4yMDEzPC95ZWFyPjwvZGF0ZXM+PGlzYm4+
MTQ3MS0yMTU2IChFbGVjdHJvbmljKSYjeEQ7MTQ3MS0yMTU2IChMaW5raW5nKTwvaXNibj48YWNj
ZXNzaW9uLW51bT4yMzY1OTI4MTwvYWNjZXNzaW9uLW51bT48dXJscz48cmVsYXRlZC11cmxzPjx1
cmw+aHR0cDovL3d3dy5uY2JpLm5sbS5uaWguZ292L3B1Ym1lZC8yMzY1OTI4MTwvdXJsPjwvcmVs
YXRlZC11cmxzPjwvdXJscz48Y3VzdG9tMj4zNjU2ODAzPC9jdXN0b20yPjxlbGVjdHJvbmljLXJl
c291cmNlLW51bT4xMC4xMTg2LzE0NzEtMjE1Ni0xNC00MDwvZWxlY3Ryb25pYy1yZXNvdXJjZS1u
dW0+PC9yZWNvcmQ+PC9DaXRlPjxDaXRlPjxBdXRob3I+QmlzYWlsbG9uPC9BdXRob3I+PFllYXI+
MjAxNDwvWWVhcj48UmVjTnVtPjkyMzwvUmVjTnVtPjxyZWNvcmQ+PHJlYy1udW1iZXI+OTIzPC9y
ZWMtbnVtYmVyPjxmb3JlaWduLWtleXM+PGtleSBhcHA9IkVOIiBkYi1pZD0idnRldHR2MnJmMjVw
cmZleGF3Yng1cmFjZmVmZnZwZXB3emV2Ij45MjM8L2tleT48L2ZvcmVpZ24ta2V5cz48cmVmLXR5
cGUgbmFtZT0iSm91cm5hbCBBcnRpY2xlIj4xNzwvcmVmLXR5cGU+PGNvbnRyaWJ1dG9ycz48YXV0
aG9ycz48YXV0aG9yPkJpc2FpbGxvbiwgSi4gSi48L2F1dGhvcj48YXV0aG9yPlJhZGRlbiwgTC4g
QS4sIDJuZDwvYXV0aG9yPjxhdXRob3I+U3phYm8sIEUuIFQuPC9hdXRob3I+PGF1dGhvcj5IdWdo
ZXMsIFMuIFIuPC9hdXRob3I+PGF1dGhvcj5GZWxpY2lhbm8sIEEuIE0uPC9hdXRob3I+PGF1dGhv
cj5OZXN0YSwgQS4gVi48L2F1dGhvcj48YXV0aG9yPlBldHJvdmljLCBCLjwvYXV0aG9yPjxhdXRo
b3I+UGFsYW56YSwgSy4gTS48L2F1dGhvcj48YXV0aG9yPkxhbmNpbnNrYXMsIEQuPC9hdXRob3I+
PGF1dGhvcj5Tem11cmxvLCBULiBBLjwvYXV0aG9yPjxhdXRob3I+QXJ0dXMsIEQuIEMuPC9hdXRo
b3I+PGF1dGhvcj5LYXBwZXIsIE0uIEEuPC9hdXRob3I+PGF1dGhvcj5NdWxyb29uZXksIEouIFAu
PC9hdXRob3I+PGF1dGhvcj5LaW5nLCBULiBSLjwvYXV0aG9yPjwvYXV0aG9ycz48L2NvbnRyaWJ1
dG9ycz48YXV0aC1hZGRyZXNzPkJpb21vbGVjdWxhciBTY2llbmNlcywgQ2VudHJhbCBDb25uZWN0
aWN1dCBTdGF0ZSBVbml2ZXJzaXR5LCAxNjE1IFN0YW5sZXkgU3RyZWV0LCBOZXcgQnJpdGFpbiwg
Q1QgMDYwNTMsIFVTQS48L2F1dGgtYWRkcmVzcz48dGl0bGVzPjx0aXRsZT5UaGUgcmV0YXJkZWQg
aGFpciBncm93dGggKCkgbXV0YXRpb24gaW4gbWljZSBpcyBhbiBhbGxlbGUgb2Ygb3JuaXRoaW5l
IGFtaW5vdHJhbnNmZXJhc2UgKCk8L3RpdGxlPjxzZWNvbmRhcnktdGl0bGU+TW9sIEdlbmV0IE1l
dGFiIFJlcDwvc2Vjb25kYXJ5LXRpdGxlPjxhbHQtdGl0bGU+TW9sZWN1bGFyIGdlbmV0aWNzIGFu
ZCBtZXRhYm9saXNtIHJlcG9ydHM8L2FsdC10aXRsZT48L3RpdGxlcz48cGVyaW9kaWNhbD48ZnVs
bC10aXRsZT5Nb2wgR2VuZXQgTWV0YWIgUmVwPC9mdWxsLXRpdGxlPjxhYmJyLTE+TW9sZWN1bGFy
IGdlbmV0aWNzIGFuZCBtZXRhYm9saXNtIHJlcG9ydHM8L2FiYnItMT48L3BlcmlvZGljYWw+PGFs
dC1wZXJpb2RpY2FsPjxmdWxsLXRpdGxlPk1vbCBHZW5ldCBNZXRhYiBSZXA8L2Z1bGwtdGl0bGU+
PGFiYnItMT5Nb2xlY3VsYXIgZ2VuZXRpY3MgYW5kIG1ldGFib2xpc20gcmVwb3J0czwvYWJici0x
PjwvYWx0LXBlcmlvZGljYWw+PHBhZ2VzPjM3OC0zOTA8L3BhZ2VzPjx2b2x1bWU+MTwvdm9sdW1l
PjxkYXRlcz48eWVhcj4yMDE0PC95ZWFyPjwvZGF0ZXM+PGlzYm4+MjIxNC00MjY5IChQcmludCk8
L2lzYm4+PGFjY2Vzc2lvbi1udW0+MjUyNjQ1MjE8L2FjY2Vzc2lvbi1udW0+PHVybHM+PHJlbGF0
ZWQtdXJscz48dXJsPmh0dHA6Ly93d3cubmNiaS5ubG0ubmloLmdvdi9wdWJtZWQvMjUyNjQ1MjE8
L3VybD48L3JlbGF0ZWQtdXJscz48L3VybHM+PGN1c3RvbTI+NDE3MTc0NDwvY3VzdG9tMj48ZWxl
Y3Ryb25pYy1yZXNvdXJjZS1udW0+MTAuMTAxNi9qLnltZ21yLjIwMTQuMDguMDAyPC9lbGVjdHJv
bmljLXJlc291cmNlLW51bT48L3JlY29yZD48L0NpdGU+PENpdGU+PEF1dGhvcj5ZYW5nPC9BdXRo
b3I+PFllYXI+MjAxMTwvWWVhcj48UmVjTnVtPjkzMTwvUmVjTnVtPjxyZWNvcmQ+PHJlYy1udW1i
ZXI+OTMxPC9yZWMtbnVtYmVyPjxmb3JlaWduLWtleXM+PGtleSBhcHA9IkVOIiBkYi1pZD0idnRl
dHR2MnJmMjVwcmZleGF3Yng1cmFjZmVmZnZwZXB3emV2Ij45MzE8L2tleT48L2ZvcmVpZ24ta2V5
cz48cmVmLXR5cGUgbmFtZT0iSm91cm5hbCBBcnRpY2xlIj4xNzwvcmVmLXR5cGU+PGNvbnRyaWJ1
dG9ycz48YXV0aG9ycz48YXV0aG9yPllhbmcsIEIuPC9hdXRob3I+PGF1dGhvcj5UaWFuLCBDLjwv
YXV0aG9yPjxhdXRob3I+WmhhbmcsIFouIEcuPC9hdXRob3I+PGF1dGhvcj5IYW4sIEYuIEMuPC9h
dXRob3I+PGF1dGhvcj5BemVtLCBSLjwvYXV0aG9yPjxhdXRob3I+WXUsIEguPC9hdXRob3I+PGF1
dGhvcj5aaGVuZywgWS48L2F1dGhvcj48YXV0aG9yPkppbiwgRy48L2F1dGhvcj48YXV0aG9yPkFy
bm9sZCwgSi4gRS48L2F1dGhvcj48YXV0aG9yPlpoZW5nLCBRLiBZLjwvYXV0aG9yPjwvYXV0aG9y
cz48L2NvbnRyaWJ1dG9ycz48YXV0aC1hZGRyZXNzPkRlcGFydG1lbnQgb2YgT3JhbCBhbmQgTWF4
aWxsb2ZhY2lhbCBTdXJnZXJ5LCBHdWFuZ2h1YSBTY2hvb2wgb2YgU3RvbWF0b2xvZ3ksIFN1biBZ
YXQtU2VuIFVuaXZlcnNpdHksIEd1YW5nemhvdSwgQ2hpbmEuPC9hdXRoLWFkZHJlc3M+PHRpdGxl
cz48dGl0bGU+U2gzcHhkMmIgbWljZSBhcmUgYSBtb2RlbCBmb3IgY3JhbmlvZmFjaWFsIGR5c21v
cnBob2xvZ3kgYW5kIG90aXRpcyBtZWRpYTwvdGl0bGU+PHNlY29uZGFyeS10aXRsZT5QTG9TIE9u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LXBlcmlvZGljYWw+PHBhZ2VzPmUyMjYyMjwvcGFnZXM+PHZvbHVtZT42PC92b2x1bWU+PG51bWJl
cj43PC9udW1iZXI+PGtleXdvcmRzPjxrZXl3b3JkPkFuaW1hbHM8L2tleXdvcmQ+PGtleXdvcmQ+
QXVkaXRvcnkgVGhyZXNob2xkL3BoeXNpb2xvZ3k8L2tleXdvcmQ+PGtleXdvcmQ+Q3JhbmlvZmFj
aWFsIEFibm9ybWFsaXRpZXMvKmNvbXBsaWNhdGlvbnMvKnBhdGhvbG9neS9waHlzaW9wYXRob2xv
Z3k8L2tleXdvcmQ+PGtleXdvcmQ+RGlzZWFzZSBNb2RlbHMsIEFuaW1hbDwva2V5d29yZD48a2V5
d29yZD5FYXIsIE1pZGRsZS9wYXRob2xvZ3kvcGh5c2lvcGF0aG9sb2d5L3VsdHJhc3RydWN0dXJl
PC9rZXl3b3JkPjxrZXl3b3JkPkV2b2tlZCBQb3RlbnRpYWxzLCBBdWRpdG9yeSwgQnJhaW4gU3Rl
bS9waHlzaW9sb2d5PC9rZXl3b3JkPjxrZXl3b3JkPkdlbmUgRXhwcmVzc2lvbiBSZWd1bGF0aW9u
PC9rZXl3b3JkPjxrZXl3b3JkPkhlYXJpbmcgTG9zcy9jb21wbGljYXRpb25zL3BhdGhvbG9neS9w
aHlzaW9wYXRob2xvZ3k8L2tleXdvcmQ+PGtleXdvcmQ+SHVtYW5zPC9rZXl3b3JkPjxrZXl3b3Jk
PkluZmxhbW1hdGlvbi9jb21wbGljYXRpb25zL3BhdGhvbG9neS9waHlzaW9wYXRob2xvZ3k8L2tl
eXdvcmQ+PGtleXdvcmQ+SW5mbGFtbWF0aW9uIE1lZGlhdG9ycy9tZXRhYm9saXNtPC9rZXl3b3Jk
PjxrZXl3b3JkPk1pY2U8L2tleXdvcmQ+PGtleXdvcmQ+TWljZSwgTXV0YW50IFN0cmFpbnM8L2tl
eXdvcmQ+PGtleXdvcmQ+TXVjb3VzIE1lbWJyYW5lL3BhdGhvbG9neS9waHlzaW9wYXRob2xvZ3kv
dWx0cmFzdHJ1Y3R1cmU8L2tleXdvcmQ+PGtleXdvcmQ+T3RpdGlzIE1lZGlhLypjb21wbGljYXRp
b25zLypwYXRob2xvZ3kvcGh5c2lvcGF0aG9sb2d5PC9rZXl3b3JkPjxrZXl3b3JkPlBoZW5vdHlw
ZTwva2V5d29yZD48a2V5d29yZD5QaG9zcGhvbGlwaWQgVHJhbnNmZXIgUHJvdGVpbnMvZ2VuZXRp
Y3MvKm1ldGFib2xpc208L2tleXdvcmQ+PGtleXdvcmQ+VGltZSBGYWN0b3JzPC9rZXl3b3JkPjxr
ZXl3b3JkPlRvbGwtTGlrZSBSZWNlcHRvciAyL2dlbmV0aWNzL21ldGFib2xpc208L2tleXdvcmQ+
PGtleXdvcmQ+VHVtb3IgTmVjcm9zaXMgRmFjdG9yLWFscGhhL2dlbmV0aWNzL21ldGFib2xpc208
L2tleXdvcmQ+PC9rZXl3b3Jkcz48ZGF0ZXM+PHllYXI+MjAxMTwveWVhcj48L2RhdGVzPjxpc2Ju
PjE5MzItNjIwMyAoRWxlY3Ryb25pYykmI3hEOzE5MzItNjIwMyAoTGlua2luZyk8L2lzYm4+PGFj
Y2Vzc2lvbi1udW0+MjE4MTgzNTI8L2FjY2Vzc2lvbi1udW0+PHVybHM+PHJlbGF0ZWQtdXJscz48
dXJsPmh0dHA6Ly93d3cubmNiaS5ubG0ubmloLmdvdi9wdWJtZWQvMjE4MTgzNTI8L3VybD48L3Jl
bGF0ZWQtdXJscz48L3VybHM+PGN1c3RvbTI+MzE0NDkyNTwvY3VzdG9tMj48ZWxlY3Ryb25pYy1y
ZXNvdXJjZS1udW0+MTAuMTM3MS9qb3VybmFsLnBvbmUuMDAyMjYyMjwvZWxlY3Ryb25pYy1yZXNv
dXJjZS1udW0+PC9yZWNvcmQ+PC9DaXRlPjxDaXRlPjxBdXRob3I+TGllZ2VsPC9BdXRob3I+PFll
YXI+MjAxMzwvWWVhcj48UmVjTnVtPjkzNDwvUmVjTnVtPjxyZWNvcmQ+PHJlYy1udW1iZXI+OTM0
PC9yZWMtbnVtYmVyPjxmb3JlaWduLWtleXM+PGtleSBhcHA9IkVOIiBkYi1pZD0idnRldHR2MnJm
MjVwcmZleGF3Yng1cmFjZmVmZnZwZXB3emV2Ij45MzQ8L2tleT48L2ZvcmVpZ24ta2V5cz48cmVm
LXR5cGUgbmFtZT0iSm91cm5hbCBBcnRpY2xlIj4xNzwvcmVmLXR5cGU+PGNvbnRyaWJ1dG9ycz48
YXV0aG9ycz48YXV0aG9yPkxpZWdlbCwgUi4gUC48L2F1dGhvcj48YXV0aG9yPkhhbmRsZXksIE0u
IFQuPC9hdXRob3I+PGF1dGhvcj5Sb25jaGV0dGksIEEuPC9hdXRob3I+PGF1dGhvcj5Ccm93biwg
Uy48L2F1dGhvcj48YXV0aG9yPkxhbmdlbWV5ZXIsIEwuPC9hdXRob3I+PGF1dGhvcj5MaW5mb3Jk
LCBBLjwvYXV0aG9yPjxhdXRob3I+Q2hhbmcsIEIuPC9hdXRob3I+PGF1dGhvcj5Nb3JyaXMtUm9z
ZW5kYWhsLCBELiBKLjwvYXV0aG9yPjxhdXRob3I+Q2FycGFuaW5pLCBTLjwvYXV0aG9yPjxhdXRo
b3I+UG9zbXlrLCBSLjwvYXV0aG9yPjxhdXRob3I+SGFydGhpbGwsIFYuPC9hdXRob3I+PGF1dGhv
cj5TaGVyaWRhbiwgRS48L2F1dGhvcj48YXV0aG9yPkFiZGVsLVNhbGFtLCBHLiBNLjwvYXV0aG9y
PjxhdXRob3I+VGVyaGFsLCBQLiBBLjwvYXV0aG9yPjxhdXRob3I+RmFyYXZlbGxpLCBGLjwvYXV0
aG9yPjxhdXRob3I+QWNjb3JzaSwgUC48L2F1dGhvcj48YXV0aG9yPkdpb3JkYW5vLCBMLjwvYXV0
aG9yPjxhdXRob3I+UGluZWxsaSwgTC48L2F1dGhvcj48YXV0aG9yPkhhcnRtYW5uLCBCLjwvYXV0
aG9yPjxhdXRob3I+RWJlcnQsIEEuIEQuPC9hdXRob3I+PGF1dGhvcj5CYXJyLCBGLiBBLjwvYXV0
aG9yPjxhdXRob3I+QWxpZ2lhbmlzLCBJLiBBLjwvYXV0aG9yPjxhdXRob3I+U2lkamFuaW4sIEQu
IEouPC9hdXRob3I+PC9hdXRob3JzPjwvY29udHJpYnV0b3JzPjxhdXRoLWFkZHJlc3M+RGVwYXJ0
bWVudCBvZiBDZWxsIEJpb2xvZ3ksIE5ldXJvYmlvbG9neSwgYW5kIEFuYXRvbXksIE1lZGljYWwg
Q29sbGVnZSBvZiBXaXNjb25zaW4sIE1pbHdhdWtlZSwgV0kgNTMyMjYsIFVTQS48L2F1dGgtYWRk
cmVzcz48dGl0bGVzPjx0aXRsZT5Mb3NzLW9mLWZ1bmN0aW9uIG11dGF0aW9ucyBpbiBUQkMxRDIw
IGNhdXNlIGNhdGFyYWN0cyBhbmQgbWFsZSBpbmZlcnRpbGl0eSBpbiBibGluZCBzdGVyaWxlIG1p
Y2UgYW5kIFdhcmJ1cmcgbWljcm8gc3luZHJvbWUgaW4gaHVtYW5zPC90aXRsZT48c2Vjb25kYXJ5
LXRpdGxlPkFtIEogSHVtIEdlbmV0PC9zZWNvbmRhcnktdGl0bGU+PGFsdC10aXRsZT5BbWVyaWNh
biBqb3VybmFsIG9mIGh1bWFuIGdlbmV0aWNzPC9hbHQtdGl0bGU+PC90aXRsZXM+PHBlcmlvZGlj
YWw+PGZ1bGwtdGl0bGU+QW0gSiBIdW0gR2VuZXQ8L2Z1bGwtdGl0bGU+PC9wZXJpb2RpY2FsPjxw
YWdlcz4xMDAxLTE0PC9wYWdlcz48dm9sdW1lPjkzPC92b2x1bWU+PG51bWJlcj42PC9udW1iZXI+
PGtleXdvcmRzPjxrZXl3b3JkPkFibm9ybWFsaXRpZXMsIE11bHRpcGxlL2RpYWdub3Npcy8qZ2Vu
ZXRpY3MvbWV0YWJvbGlzbTwva2V5d29yZD48a2V5d29yZD5BbWlubyBBY2lkIFNlcXVlbmNlPC9r
ZXl3b3JkPjxrZXl3b3JkPkFuaW1hbHM8L2tleXdvcmQ+PGtleXdvcmQ+QmFzZSBTZXF1ZW5jZTwv
a2V5d29yZD48a2V5d29yZD5CcmFpbi9wYXRob2xvZ3k8L2tleXdvcmQ+PGtleXdvcmQ+Q2F0YXJh
Y3QvKmNvbmdlbml0YWwvZGlhZ25vc2lzLypnZW5ldGljcy9tZXRhYm9saXNtPC9rZXl3b3JkPjxr
ZXl3b3JkPkNlbGwgTGluZTwva2V5d29yZD48a2V5d29yZD5Db3JuZWEvKmFibm9ybWFsaXRpZXMv
bWV0YWJvbGlzbTwva2V5d29yZD48a2V5d29yZD5ETkEgTXV0YXRpb25hbCBBbmFseXNpczwva2V5
d29yZD48a2V5d29yZD5GYWNpZXM8L2tleXdvcmQ+PGtleXdvcmQ+RmVtYWxlPC9rZXl3b3JkPjxr
ZXl3b3JkPkZpYnJvYmxhc3RzL21ldGFib2xpc20vcGF0aG9sb2d5PC9rZXl3b3JkPjxrZXl3b3Jk
Pkh1bWFuczwva2V5d29yZD48a2V5d29yZD5IeXBvZ29uYWRpc20vZGlhZ25vc2lzLypnZW5ldGlj
cy9tZXRhYm9saXNtPC9rZXl3b3JkPjxrZXl3b3JkPkluZmVydGlsaXR5LCBNYWxlLypnZW5ldGlj
czwva2V5d29yZD48a2V5d29yZD5JbnRlbGxlY3R1YWwgRGlzYWJpbGl0eS9kaWFnbm9zaXMvKmdl
bmV0aWNzL21ldGFib2xpc208L2tleXdvcmQ+PGtleXdvcmQ+TGVucywgQ3J5c3RhbGxpbmUvcGF0
aG9sb2d5PC9rZXl3b3JkPjxrZXl3b3JkPk1hZ25ldGljIFJlc29uYW5jZSBJbWFnaW5nPC9rZXl3
b3JkPjxrZXl3b3JkPk1hbGU8L2tleXdvcmQ+PGtleXdvcmQ+TWljZTwva2V5d29yZD48a2V5d29y
ZD5NaWNyb2NlcGhhbHkvZGlhZ25vc2lzLypnZW5ldGljcy9tZXRhYm9saXNtPC9rZXl3b3JkPjxr
ZXl3b3JkPipNdXRhdGlvbjwva2V5d29yZD48a2V5d29yZD5PcHRpYyBBdHJvcGh5L2RpYWdub3Np
cy8qZ2VuZXRpY3MvbWV0YWJvbGlzbTwva2V5d29yZD48a2V5d29yZD5QZWRpZ3JlZTwva2V5d29y
ZD48a2V5d29yZD5QaGVub3R5cGU8L2tleXdvcmQ+PGtleXdvcmQ+U2VxdWVuY2UgQWxpZ25tZW50
PC9rZXl3b3JkPjxrZXl3b3JkPlRlc3Rpcy9wYXRob2xvZ3k8L2tleXdvcmQ+PGtleXdvcmQ+cmFi
MSBHVFAtQmluZGluZyBQcm90ZWlucy8qZ2VuZXRpY3MvbWV0YWJvbGlzbTwva2V5d29yZD48L2tl
eXdvcmRzPjxkYXRlcz48eWVhcj4yMDEzPC95ZWFyPjxwdWItZGF0ZXM+PGRhdGU+RGVjIDU8L2Rh
dGU+PC9wdWItZGF0ZXM+PC9kYXRlcz48aXNibj4xNTM3LTY2MDUgKEVsZWN0cm9uaWMpJiN4RDsw
MDAyLTkyOTcgKExpbmtpbmcpPC9pc2JuPjxhY2Nlc3Npb24tbnVtPjI0MjM5MzgxPC9hY2Nlc3Np
b24tbnVtPjx1cmxzPjxyZWxhdGVkLXVybHM+PHVybD5odHRwOi8vd3d3Lm5jYmkubmxtLm5paC5n
b3YvcHVibWVkLzI0MjM5MzgxPC91cmw+PC9yZWxhdGVkLXVybHM+PC91cmxzPjxjdXN0b20yPjM4
NTI5MjY8L2N1c3RvbTI+PGVsZWN0cm9uaWMtcmVzb3VyY2UtbnVtPjEwLjEwMTYvai5hamhnLjIw
MTMuMTAuMDExPC9lbGVjdHJvbmljLXJlc291cmNlLW51bT48L3JlY29yZD48L0NpdGU+PC9FbmRO
b3RlPgB=
</w:fldData>
        </w:fldChar>
      </w:r>
      <w:r>
        <w:rPr>
          <w:rFonts w:ascii="Calibri" w:hAnsi="Calibri"/>
        </w:rPr>
        <w:instrText xml:space="preserve"> ADDIN EN.CITE.DATA </w:instrText>
      </w:r>
      <w:r>
        <w:rPr>
          <w:rFonts w:ascii="Calibri" w:hAnsi="Calibri"/>
        </w:rPr>
      </w:r>
      <w:r>
        <w:rPr>
          <w:rFonts w:ascii="Calibri" w:hAnsi="Calibri"/>
        </w:rPr>
        <w:fldChar w:fldCharType="end"/>
      </w:r>
      <w:r w:rsidRPr="00DF6931">
        <w:rPr>
          <w:rFonts w:ascii="Calibri" w:hAnsi="Calibri"/>
        </w:rPr>
      </w:r>
      <w:r w:rsidRPr="00DF6931">
        <w:rPr>
          <w:rFonts w:ascii="Calibri" w:hAnsi="Calibri"/>
        </w:rPr>
        <w:fldChar w:fldCharType="separate"/>
      </w:r>
      <w:r>
        <w:rPr>
          <w:rFonts w:ascii="Calibri" w:hAnsi="Calibri"/>
          <w:noProof/>
        </w:rPr>
        <w:t>(</w:t>
      </w:r>
      <w:hyperlink w:anchor="_ENREF_50" w:tooltip="Yang, 2011 #931" w:history="1">
        <w:r>
          <w:rPr>
            <w:rFonts w:ascii="Calibri" w:hAnsi="Calibri"/>
            <w:noProof/>
          </w:rPr>
          <w:t>Yang et al. 2011</w:t>
        </w:r>
      </w:hyperlink>
      <w:r>
        <w:rPr>
          <w:rFonts w:ascii="Calibri" w:hAnsi="Calibri"/>
          <w:noProof/>
        </w:rPr>
        <w:t xml:space="preserve">; </w:t>
      </w:r>
      <w:hyperlink w:anchor="_ENREF_52" w:tooltip="Zhu, 2012 #919" w:history="1">
        <w:r>
          <w:rPr>
            <w:rFonts w:ascii="Calibri" w:hAnsi="Calibri"/>
            <w:noProof/>
          </w:rPr>
          <w:t>Zhu et al. 2012</w:t>
        </w:r>
      </w:hyperlink>
      <w:r>
        <w:rPr>
          <w:rFonts w:ascii="Calibri" w:hAnsi="Calibri"/>
          <w:noProof/>
        </w:rPr>
        <w:t xml:space="preserve">; </w:t>
      </w:r>
      <w:hyperlink w:anchor="_ENREF_1" w:tooltip="Akiyama, 2013 #726" w:history="1">
        <w:r>
          <w:rPr>
            <w:rFonts w:ascii="Calibri" w:hAnsi="Calibri"/>
            <w:noProof/>
          </w:rPr>
          <w:t>Akiyama et al. 2013</w:t>
        </w:r>
      </w:hyperlink>
      <w:r>
        <w:rPr>
          <w:rFonts w:ascii="Calibri" w:hAnsi="Calibri"/>
          <w:noProof/>
        </w:rPr>
        <w:t xml:space="preserve">; </w:t>
      </w:r>
      <w:hyperlink w:anchor="_ENREF_30" w:tooltip="Liegel, 2013 #934" w:history="1">
        <w:r>
          <w:rPr>
            <w:rFonts w:ascii="Calibri" w:hAnsi="Calibri"/>
            <w:noProof/>
          </w:rPr>
          <w:t>Liegel et al. 2013</w:t>
        </w:r>
      </w:hyperlink>
      <w:r>
        <w:rPr>
          <w:rFonts w:ascii="Calibri" w:hAnsi="Calibri"/>
          <w:noProof/>
        </w:rPr>
        <w:t xml:space="preserve">; </w:t>
      </w:r>
      <w:hyperlink w:anchor="_ENREF_41" w:tooltip="Ramirez, 2013 #885" w:history="1">
        <w:r>
          <w:rPr>
            <w:rFonts w:ascii="Calibri" w:hAnsi="Calibri"/>
            <w:noProof/>
          </w:rPr>
          <w:t>Ramirez et al. 2013</w:t>
        </w:r>
      </w:hyperlink>
      <w:r>
        <w:rPr>
          <w:rFonts w:ascii="Calibri" w:hAnsi="Calibri"/>
          <w:noProof/>
        </w:rPr>
        <w:t xml:space="preserve">; </w:t>
      </w:r>
      <w:hyperlink w:anchor="_ENREF_6" w:tooltip="Bisaillon, 2014 #923" w:history="1">
        <w:r>
          <w:rPr>
            <w:rFonts w:ascii="Calibri" w:hAnsi="Calibri"/>
            <w:noProof/>
          </w:rPr>
          <w:t>Bisaillon et al. 2014</w:t>
        </w:r>
      </w:hyperlink>
      <w:r>
        <w:rPr>
          <w:rFonts w:ascii="Calibri" w:hAnsi="Calibri"/>
          <w:noProof/>
        </w:rPr>
        <w:t>)</w:t>
      </w:r>
      <w:r w:rsidRPr="00DF6931">
        <w:rPr>
          <w:rFonts w:ascii="Calibri" w:hAnsi="Calibri"/>
        </w:rPr>
        <w:fldChar w:fldCharType="end"/>
      </w:r>
      <w:r w:rsidRPr="00DF6931">
        <w:rPr>
          <w:rFonts w:ascii="Calibri" w:hAnsi="Calibri"/>
        </w:rPr>
        <w:t xml:space="preserve">. **Causative gene proven by allele test. ***ENU mutant strain with two closely linked mutations. </w:t>
      </w:r>
    </w:p>
    <w:p w14:paraId="238E2881" w14:textId="77777777" w:rsidR="00485CB4" w:rsidRDefault="00485CB4" w:rsidP="00485CB4">
      <w:pPr>
        <w:spacing w:line="480" w:lineRule="auto"/>
        <w:jc w:val="both"/>
        <w:rPr>
          <w:rFonts w:ascii="Calibri" w:hAnsi="Calibri"/>
          <w:b/>
        </w:rPr>
      </w:pPr>
    </w:p>
    <w:p w14:paraId="1FB4ABEA" w14:textId="77777777" w:rsidR="00485CB4" w:rsidRDefault="00485CB4" w:rsidP="00485CB4">
      <w:pPr>
        <w:spacing w:line="480" w:lineRule="auto"/>
        <w:jc w:val="both"/>
        <w:rPr>
          <w:rFonts w:ascii="Calibri" w:hAnsi="Calibri"/>
        </w:rPr>
      </w:pPr>
      <w:proofErr w:type="gramStart"/>
      <w:r>
        <w:rPr>
          <w:rFonts w:ascii="Calibri" w:hAnsi="Calibri"/>
          <w:b/>
        </w:rPr>
        <w:t>Supplemental Table 2</w:t>
      </w:r>
      <w:r w:rsidRPr="00922FD7">
        <w:rPr>
          <w:rFonts w:ascii="Calibri" w:hAnsi="Calibri"/>
          <w:b/>
        </w:rPr>
        <w:t>.</w:t>
      </w:r>
      <w:proofErr w:type="gramEnd"/>
      <w:r w:rsidRPr="00922FD7">
        <w:rPr>
          <w:rFonts w:ascii="Calibri" w:hAnsi="Calibri"/>
          <w:b/>
        </w:rPr>
        <w:t xml:space="preserve"> Comparison of MMR control </w:t>
      </w:r>
      <w:proofErr w:type="spellStart"/>
      <w:r w:rsidRPr="00922FD7">
        <w:rPr>
          <w:rFonts w:ascii="Calibri" w:hAnsi="Calibri"/>
          <w:b/>
        </w:rPr>
        <w:t>exome</w:t>
      </w:r>
      <w:proofErr w:type="spellEnd"/>
      <w:r w:rsidRPr="00922FD7">
        <w:rPr>
          <w:rFonts w:ascii="Calibri" w:hAnsi="Calibri"/>
          <w:b/>
        </w:rPr>
        <w:t xml:space="preserve"> variant data for seven</w:t>
      </w:r>
      <w:r w:rsidRPr="00DF6931">
        <w:rPr>
          <w:rFonts w:ascii="Calibri" w:hAnsi="Calibri"/>
          <w:b/>
        </w:rPr>
        <w:t xml:space="preserve"> inbred strains</w:t>
      </w:r>
      <w:r w:rsidRPr="00922FD7">
        <w:rPr>
          <w:rFonts w:ascii="Calibri" w:hAnsi="Calibri"/>
          <w:b/>
        </w:rPr>
        <w:t xml:space="preserve"> with published whole genome variant data from the Sanger Mouse Genomes Project.</w:t>
      </w:r>
      <w:r w:rsidRPr="00DF6931">
        <w:rPr>
          <w:rFonts w:ascii="Calibri" w:hAnsi="Calibri"/>
        </w:rPr>
        <w:t xml:space="preserve"> Homozygous variant (SNP/</w:t>
      </w:r>
      <w:r>
        <w:rPr>
          <w:rFonts w:ascii="Calibri" w:hAnsi="Calibri"/>
        </w:rPr>
        <w:t>indel</w:t>
      </w:r>
      <w:r w:rsidRPr="00DF6931">
        <w:rPr>
          <w:rFonts w:ascii="Calibri" w:hAnsi="Calibri"/>
        </w:rPr>
        <w:t xml:space="preserve">) calls within the regions captured by the </w:t>
      </w:r>
      <w:proofErr w:type="spellStart"/>
      <w:r w:rsidRPr="00DF6931">
        <w:rPr>
          <w:rFonts w:ascii="Calibri" w:hAnsi="Calibri"/>
        </w:rPr>
        <w:t>exome</w:t>
      </w:r>
      <w:proofErr w:type="spellEnd"/>
      <w:r w:rsidRPr="00DF6931">
        <w:rPr>
          <w:rFonts w:ascii="Calibri" w:hAnsi="Calibri"/>
        </w:rPr>
        <w:t xml:space="preserve"> probe pools were compared across datasets. Total homozygous variant calls from each project (JAX MMR </w:t>
      </w:r>
      <w:proofErr w:type="spellStart"/>
      <w:r w:rsidRPr="00DF6931">
        <w:rPr>
          <w:rFonts w:ascii="Calibri" w:hAnsi="Calibri"/>
        </w:rPr>
        <w:t>exome</w:t>
      </w:r>
      <w:proofErr w:type="spellEnd"/>
      <w:r w:rsidRPr="00DF6931">
        <w:rPr>
          <w:rFonts w:ascii="Calibri" w:hAnsi="Calibri"/>
        </w:rPr>
        <w:t xml:space="preserve"> and Sanger whole genome) are provided, as well as the number of variant calls unique to and shared between each dataset (MMR </w:t>
      </w:r>
      <w:proofErr w:type="spellStart"/>
      <w:r w:rsidRPr="00DF6931">
        <w:rPr>
          <w:rFonts w:ascii="Calibri" w:hAnsi="Calibri"/>
        </w:rPr>
        <w:t>exome</w:t>
      </w:r>
      <w:proofErr w:type="spellEnd"/>
      <w:r w:rsidRPr="00DF6931">
        <w:rPr>
          <w:rFonts w:ascii="Calibri" w:hAnsi="Calibri"/>
        </w:rPr>
        <w:t xml:space="preserve"> vs. Sanger whole genome, unique and overlap). Columns “All unique to JAX SNPs, PASS” and “All unique to Sanger SNPs, PASS” provide the number of unique SNPs (or </w:t>
      </w:r>
      <w:r>
        <w:rPr>
          <w:rFonts w:ascii="Calibri" w:hAnsi="Calibri"/>
        </w:rPr>
        <w:t>indel</w:t>
      </w:r>
      <w:r w:rsidRPr="00DF6931">
        <w:rPr>
          <w:rFonts w:ascii="Calibri" w:hAnsi="Calibri"/>
        </w:rPr>
        <w:t>) passing GATK soft filters (see materials and methods) and a commonality filter, i.e. if the variant was present in more than 75% of the samples in our study it was filtered. Approximately 10% of the variants found to be unique to one dataset or the other were found in other samples in our study and were therefore filtered out. However, for C57BL/6NJ ~90% of what appeared to be unique variants in each data set were found in 75% or more of the samples in our study, which explains the apparently low % overlap in C57BL/6NJ. Data the origin of each sequenced sample, including sex, pedigree and birthdate are also provided.</w:t>
      </w:r>
    </w:p>
    <w:p w14:paraId="7133FBAF" w14:textId="77777777" w:rsidR="00485CB4" w:rsidRDefault="00485CB4" w:rsidP="00485CB4">
      <w:pPr>
        <w:spacing w:line="480" w:lineRule="auto"/>
        <w:jc w:val="both"/>
        <w:rPr>
          <w:rFonts w:ascii="Calibri" w:hAnsi="Calibri"/>
          <w:b/>
        </w:rPr>
      </w:pPr>
    </w:p>
    <w:p w14:paraId="724B53F2" w14:textId="77777777" w:rsidR="00485CB4" w:rsidRPr="00DF6931" w:rsidRDefault="00485CB4" w:rsidP="00485CB4">
      <w:pPr>
        <w:spacing w:line="480" w:lineRule="auto"/>
        <w:jc w:val="both"/>
        <w:rPr>
          <w:rFonts w:ascii="Calibri" w:hAnsi="Calibri"/>
        </w:rPr>
      </w:pPr>
      <w:proofErr w:type="gramStart"/>
      <w:r>
        <w:rPr>
          <w:rFonts w:ascii="Calibri" w:hAnsi="Calibri"/>
          <w:b/>
        </w:rPr>
        <w:t>Supplemental Table 3</w:t>
      </w:r>
      <w:r w:rsidRPr="00922FD7">
        <w:rPr>
          <w:rFonts w:ascii="Calibri" w:hAnsi="Calibri"/>
          <w:b/>
        </w:rPr>
        <w:t>.</w:t>
      </w:r>
      <w:proofErr w:type="gramEnd"/>
      <w:r w:rsidRPr="00922FD7">
        <w:rPr>
          <w:rFonts w:ascii="Calibri" w:hAnsi="Calibri"/>
          <w:b/>
        </w:rPr>
        <w:t xml:space="preserve"> </w:t>
      </w:r>
      <w:r>
        <w:rPr>
          <w:rFonts w:ascii="Calibri" w:hAnsi="Calibri"/>
          <w:b/>
        </w:rPr>
        <w:t>All p</w:t>
      </w:r>
      <w:r w:rsidRPr="00922FD7">
        <w:rPr>
          <w:rFonts w:ascii="Calibri" w:hAnsi="Calibri"/>
          <w:b/>
        </w:rPr>
        <w:t xml:space="preserve">athogenic mutations discovered by </w:t>
      </w:r>
      <w:r>
        <w:rPr>
          <w:rFonts w:ascii="Calibri" w:hAnsi="Calibri"/>
          <w:b/>
        </w:rPr>
        <w:t xml:space="preserve">whole </w:t>
      </w:r>
      <w:proofErr w:type="spellStart"/>
      <w:r w:rsidRPr="00922FD7">
        <w:rPr>
          <w:rFonts w:ascii="Calibri" w:hAnsi="Calibri"/>
          <w:b/>
        </w:rPr>
        <w:t>exome</w:t>
      </w:r>
      <w:proofErr w:type="spellEnd"/>
      <w:r>
        <w:rPr>
          <w:rFonts w:ascii="Calibri" w:hAnsi="Calibri"/>
          <w:b/>
        </w:rPr>
        <w:t xml:space="preserve"> and whole genome</w:t>
      </w:r>
      <w:r w:rsidRPr="00922FD7">
        <w:rPr>
          <w:rFonts w:ascii="Calibri" w:hAnsi="Calibri"/>
          <w:b/>
        </w:rPr>
        <w:t xml:space="preserve"> sequencing</w:t>
      </w:r>
      <w:r>
        <w:rPr>
          <w:rFonts w:ascii="Calibri" w:hAnsi="Calibri"/>
          <w:b/>
        </w:rPr>
        <w:t xml:space="preserve"> of mouse strains with </w:t>
      </w:r>
      <w:proofErr w:type="spellStart"/>
      <w:r>
        <w:rPr>
          <w:rFonts w:ascii="Calibri" w:hAnsi="Calibri"/>
          <w:b/>
        </w:rPr>
        <w:t>Mendelian</w:t>
      </w:r>
      <w:proofErr w:type="spellEnd"/>
      <w:r>
        <w:rPr>
          <w:rFonts w:ascii="Calibri" w:hAnsi="Calibri"/>
          <w:b/>
        </w:rPr>
        <w:t xml:space="preserve"> disorders</w:t>
      </w:r>
      <w:r w:rsidRPr="00922FD7">
        <w:rPr>
          <w:rFonts w:ascii="Calibri" w:hAnsi="Calibri"/>
          <w:b/>
        </w:rPr>
        <w:t>.</w:t>
      </w:r>
      <w:r w:rsidRPr="00DF6931">
        <w:rPr>
          <w:rFonts w:ascii="Calibri" w:hAnsi="Calibri"/>
        </w:rPr>
        <w:t xml:space="preserve"> For each confirmed mutant allele, the mouse gene symbol, the human </w:t>
      </w:r>
      <w:proofErr w:type="spellStart"/>
      <w:r w:rsidRPr="00DF6931">
        <w:rPr>
          <w:rFonts w:ascii="Calibri" w:hAnsi="Calibri"/>
        </w:rPr>
        <w:t>ortholog</w:t>
      </w:r>
      <w:proofErr w:type="spellEnd"/>
      <w:r w:rsidRPr="00DF6931">
        <w:rPr>
          <w:rFonts w:ascii="Calibri" w:hAnsi="Calibri"/>
        </w:rPr>
        <w:t>, associated human disease where known, inheritance, allele annotation (</w:t>
      </w:r>
      <w:proofErr w:type="spellStart"/>
      <w:r w:rsidRPr="00DF6931">
        <w:rPr>
          <w:rFonts w:ascii="Calibri" w:hAnsi="Calibri"/>
        </w:rPr>
        <w:t>Annovar</w:t>
      </w:r>
      <w:proofErr w:type="spellEnd"/>
      <w:r w:rsidRPr="00DF6931">
        <w:rPr>
          <w:rFonts w:ascii="Calibri" w:hAnsi="Calibri"/>
        </w:rPr>
        <w:t xml:space="preserve">) as predicted by our pipeline and the primary clinical phenotype by Mammalian Phenotype terms (system or tissue level) are provided. If the same mutation was found in more than one strain, that allele is represented only once this table, as is only one associated human disease per allele. </w:t>
      </w:r>
    </w:p>
    <w:p w14:paraId="4EE04FFE" w14:textId="77777777" w:rsidR="00485CB4" w:rsidRPr="00DF6931" w:rsidRDefault="00485CB4" w:rsidP="00485CB4">
      <w:pPr>
        <w:spacing w:line="480" w:lineRule="auto"/>
        <w:jc w:val="both"/>
        <w:rPr>
          <w:rFonts w:ascii="Calibri" w:hAnsi="Calibri"/>
        </w:rPr>
      </w:pPr>
      <w:r w:rsidRPr="00DF6931">
        <w:rPr>
          <w:rFonts w:ascii="Calibri" w:hAnsi="Calibri"/>
        </w:rPr>
        <w:t xml:space="preserve">*Novel mouse genes for which we report the first allele and phenotype. </w:t>
      </w:r>
    </w:p>
    <w:p w14:paraId="0E699E77" w14:textId="77777777" w:rsidR="00485CB4" w:rsidRPr="00DF6931" w:rsidRDefault="00485CB4" w:rsidP="00485CB4">
      <w:pPr>
        <w:spacing w:line="480" w:lineRule="auto"/>
        <w:jc w:val="both"/>
        <w:rPr>
          <w:rFonts w:ascii="Calibri" w:hAnsi="Calibri"/>
        </w:rPr>
      </w:pPr>
      <w:r w:rsidRPr="00DF6931">
        <w:rPr>
          <w:rFonts w:ascii="Calibri" w:hAnsi="Calibri"/>
        </w:rPr>
        <w:t xml:space="preserve">**Mutations that were reported in our pilot study and used here to validate our pipeline (Fairfield et al. 2011). </w:t>
      </w:r>
    </w:p>
    <w:p w14:paraId="04F0F0E2" w14:textId="77777777" w:rsidR="00485CB4" w:rsidRPr="00DF6931" w:rsidRDefault="00485CB4" w:rsidP="00485CB4">
      <w:pPr>
        <w:spacing w:line="480" w:lineRule="auto"/>
        <w:jc w:val="both"/>
        <w:rPr>
          <w:rFonts w:ascii="Calibri" w:hAnsi="Calibri"/>
        </w:rPr>
      </w:pPr>
      <w:r w:rsidRPr="00DF6931">
        <w:rPr>
          <w:rFonts w:ascii="Calibri" w:hAnsi="Calibri"/>
        </w:rPr>
        <w:t xml:space="preserve">***Mutation published during the course of our study (Akiyama et al. 2013; </w:t>
      </w:r>
      <w:r w:rsidRPr="00DF6931">
        <w:rPr>
          <w:rFonts w:ascii="Calibri" w:hAnsi="Calibri"/>
        </w:rPr>
        <w:fldChar w:fldCharType="begin">
          <w:fldData xml:space="preserve">PEVuZE5vdGU+PENpdGU+PEF1dGhvcj5MaWVnZWw8L0F1dGhvcj48WWVhcj4yMDEzPC9ZZWFyPjxS
ZWNOdW0+OTM0PC9SZWNOdW0+PERpc3BsYXlUZXh0PihaaHUgZXQgYWwuIDIwMTI7IExpZWdlbCBl
dCBhbC4gMjAxMyk8L0Rpc3BsYXlUZXh0PjxyZWNvcmQ+PHJlYy1udW1iZXI+OTM0PC9yZWMtbnVt
YmVyPjxmb3JlaWduLWtleXM+PGtleSBhcHA9IkVOIiBkYi1pZD0idnRldHR2MnJmMjVwcmZleGF3
Yng1cmFjZmVmZnZwZXB3emV2Ij45MzQ8L2tleT48L2ZvcmVpZ24ta2V5cz48cmVmLXR5cGUgbmFt
ZT0iSm91cm5hbCBBcnRpY2xlIj4xNzwvcmVmLXR5cGU+PGNvbnRyaWJ1dG9ycz48YXV0aG9ycz48
YXV0aG9yPkxpZWdlbCwgUi4gUC48L2F1dGhvcj48YXV0aG9yPkhhbmRsZXksIE0uIFQuPC9hdXRo
b3I+PGF1dGhvcj5Sb25jaGV0dGksIEEuPC9hdXRob3I+PGF1dGhvcj5Ccm93biwgUy48L2F1dGhv
cj48YXV0aG9yPkxhbmdlbWV5ZXIsIEwuPC9hdXRob3I+PGF1dGhvcj5MaW5mb3JkLCBBLjwvYXV0
aG9yPjxhdXRob3I+Q2hhbmcsIEIuPC9hdXRob3I+PGF1dGhvcj5Nb3JyaXMtUm9zZW5kYWhsLCBE
LiBKLjwvYXV0aG9yPjxhdXRob3I+Q2FycGFuaW5pLCBTLjwvYXV0aG9yPjxhdXRob3I+UG9zbXlr
LCBSLjwvYXV0aG9yPjxhdXRob3I+SGFydGhpbGwsIFYuPC9hdXRob3I+PGF1dGhvcj5TaGVyaWRh
biwgRS48L2F1dGhvcj48YXV0aG9yPkFiZGVsLVNhbGFtLCBHLiBNLjwvYXV0aG9yPjxhdXRob3I+
VGVyaGFsLCBQLiBBLjwvYXV0aG9yPjxhdXRob3I+RmFyYXZlbGxpLCBGLjwvYXV0aG9yPjxhdXRo
b3I+QWNjb3JzaSwgUC48L2F1dGhvcj48YXV0aG9yPkdpb3JkYW5vLCBMLjwvYXV0aG9yPjxhdXRo
b3I+UGluZWxsaSwgTC48L2F1dGhvcj48YXV0aG9yPkhhcnRtYW5uLCBCLjwvYXV0aG9yPjxhdXRo
b3I+RWJlcnQsIEEuIEQuPC9hdXRob3I+PGF1dGhvcj5CYXJyLCBGLiBBLjwvYXV0aG9yPjxhdXRo
b3I+QWxpZ2lhbmlzLCBJLiBBLjwvYXV0aG9yPjxhdXRob3I+U2lkamFuaW4sIEQuIEouPC9hdXRo
b3I+PC9hdXRob3JzPjwvY29udHJpYnV0b3JzPjxhdXRoLWFkZHJlc3M+RGVwYXJ0bWVudCBvZiBD
ZWxsIEJpb2xvZ3ksIE5ldXJvYmlvbG9neSwgYW5kIEFuYXRvbXksIE1lZGljYWwgQ29sbGVnZSBv
ZiBXaXNjb25zaW4sIE1pbHdhdWtlZSwgV0kgNTMyMjYsIFVTQS48L2F1dGgtYWRkcmVzcz48dGl0
bGVzPjx0aXRsZT5Mb3NzLW9mLWZ1bmN0aW9uIG11dGF0aW9ucyBpbiBUQkMxRDIwIGNhdXNlIGNh
dGFyYWN0cyBhbmQgbWFsZSBpbmZlcnRpbGl0eSBpbiBibGluZCBzdGVyaWxlIG1pY2UgYW5kIFdh
cmJ1cmcgbWljcm8gc3luZHJvbWUgaW4gaHVtYW5zPC90aXRsZT48c2Vjb25kYXJ5LXRpdGxlPkFt
IEogSHVtIEdlbmV0PC9zZWNvbmRhcnktdGl0bGU+PGFsdC10aXRsZT5BbWVyaWNhbiBqb3VybmFs
IG9mIGh1bWFuIGdlbmV0aWNzPC9hbHQtdGl0bGU+PC90aXRsZXM+PHBlcmlvZGljYWw+PGZ1bGwt
dGl0bGU+QW0gSiBIdW0gR2VuZXQ8L2Z1bGwtdGl0bGU+PC9wZXJpb2RpY2FsPjxwYWdlcz4xMDAx
LTE0PC9wYWdlcz48dm9sdW1lPjkzPC92b2x1bWU+PG51bWJlcj42PC9udW1iZXI+PGtleXdvcmRz
PjxrZXl3b3JkPkFibm9ybWFsaXRpZXMsIE11bHRpcGxlL2RpYWdub3Npcy8qZ2VuZXRpY3MvbWV0
YWJvbGlzbTwva2V5d29yZD48a2V5d29yZD5BbWlubyBBY2lkIFNlcXVlbmNlPC9rZXl3b3JkPjxr
ZXl3b3JkPkFuaW1hbHM8L2tleXdvcmQ+PGtleXdvcmQ+QmFzZSBTZXF1ZW5jZTwva2V5d29yZD48
a2V5d29yZD5CcmFpbi9wYXRob2xvZ3k8L2tleXdvcmQ+PGtleXdvcmQ+Q2F0YXJhY3QvKmNvbmdl
bml0YWwvZGlhZ25vc2lzLypnZW5ldGljcy9tZXRhYm9saXNtPC9rZXl3b3JkPjxrZXl3b3JkPkNl
bGwgTGluZTwva2V5d29yZD48a2V5d29yZD5Db3JuZWEvKmFibm9ybWFsaXRpZXMvbWV0YWJvbGlz
bTwva2V5d29yZD48a2V5d29yZD5ETkEgTXV0YXRpb25hbCBBbmFseXNpczwva2V5d29yZD48a2V5
d29yZD5GYWNpZXM8L2tleXdvcmQ+PGtleXdvcmQ+RmVtYWxlPC9rZXl3b3JkPjxrZXl3b3JkPkZp
YnJvYmxhc3RzL21ldGFib2xpc20vcGF0aG9sb2d5PC9rZXl3b3JkPjxrZXl3b3JkPkh1bWFuczwv
a2V5d29yZD48a2V5d29yZD5IeXBvZ29uYWRpc20vZGlhZ25vc2lzLypnZW5ldGljcy9tZXRhYm9s
aXNtPC9rZXl3b3JkPjxrZXl3b3JkPkluZmVydGlsaXR5LCBNYWxlLypnZW5ldGljczwva2V5d29y
ZD48a2V5d29yZD5JbnRlbGxlY3R1YWwgRGlzYWJpbGl0eS9kaWFnbm9zaXMvKmdlbmV0aWNzL21l
dGFib2xpc208L2tleXdvcmQ+PGtleXdvcmQ+TGVucywgQ3J5c3RhbGxpbmUvcGF0aG9sb2d5PC9r
ZXl3b3JkPjxrZXl3b3JkPk1hZ25ldGljIFJlc29uYW5jZSBJbWFnaW5nPC9rZXl3b3JkPjxrZXl3
b3JkPk1hbGU8L2tleXdvcmQ+PGtleXdvcmQ+TWljZTwva2V5d29yZD48a2V5d29yZD5NaWNyb2Nl
cGhhbHkvZGlhZ25vc2lzLypnZW5ldGljcy9tZXRhYm9saXNtPC9rZXl3b3JkPjxrZXl3b3JkPipN
dXRhdGlvbjwva2V5d29yZD48a2V5d29yZD5PcHRpYyBBdHJvcGh5L2RpYWdub3Npcy8qZ2VuZXRp
Y3MvbWV0YWJvbGlzbTwva2V5d29yZD48a2V5d29yZD5QZWRpZ3JlZTwva2V5d29yZD48a2V5d29y
ZD5QaGVub3R5cGU8L2tleXdvcmQ+PGtleXdvcmQ+U2VxdWVuY2UgQWxpZ25tZW50PC9rZXl3b3Jk
PjxrZXl3b3JkPlRlc3Rpcy9wYXRob2xvZ3k8L2tleXdvcmQ+PGtleXdvcmQ+cmFiMSBHVFAtQmlu
ZGluZyBQcm90ZWlucy8qZ2VuZXRpY3MvbWV0YWJvbGlzbTwva2V5d29yZD48L2tleXdvcmRzPjxk
YXRlcz48eWVhcj4yMDEzPC95ZWFyPjxwdWItZGF0ZXM+PGRhdGU+RGVjIDU8L2RhdGU+PC9wdWIt
ZGF0ZXM+PC9kYXRlcz48aXNibj4xNTM3LTY2MDUgKEVsZWN0cm9uaWMpJiN4RDswMDAyLTkyOTcg
KExpbmtpbmcpPC9pc2JuPjxhY2Nlc3Npb24tbnVtPjI0MjM5MzgxPC9hY2Nlc3Npb24tbnVtPjx1
cmxzPjxyZWxhdGVkLXVybHM+PHVybD5odHRwOi8vd3d3Lm5jYmkubmxtLm5paC5nb3YvcHVibWVk
LzI0MjM5MzgxPC91cmw+PC9yZWxhdGVkLXVybHM+PC91cmxzPjxjdXN0b20yPjM4NTI5MjY8L2N1
c3RvbTI+PGVsZWN0cm9uaWMtcmVzb3VyY2UtbnVtPjEwLjEwMTYvai5hamhnLjIwMTMuMTAuMDEx
PC9lbGVjdHJvbmljLXJlc291cmNlLW51bT48L3JlY29yZD48L0NpdGU+PENpdGU+PEF1dGhvcj5a
aHU8L0F1dGhvcj48WWVhcj4yMDEyPC9ZZWFyPjxSZWNOdW0+OTE5PC9SZWNOdW0+PHJlY29yZD48
cmVjLW51bWJlcj45MTk8L3JlYy1udW1iZXI+PGZvcmVpZ24ta2V5cz48a2V5IGFwcD0iRU4iIGRi
LWlkPSJ2dGV0dHYycmYyNXByZmV4YXdieDVyYWNmZWZmdnBlcHd6ZXYiPjkxOTwva2V5PjwvZm9y
ZWlnbi1rZXlzPjxyZWYtdHlwZSBuYW1lPSJKb3VybmFsIEFydGljbGUiPjE3PC9yZWYtdHlwZT48
Y29udHJpYnV0b3JzPjxhdXRob3JzPjxhdXRob3I+Wmh1LCBYLjwvYXV0aG9yPjxhdXRob3I+TGli
YnksIFIuIFQuPC9hdXRob3I+PGF1dGhvcj5kZSBWcmllcywgVy4gTi48L2F1dGhvcj48YXV0aG9y
PlNtaXRoLCBSLiBTLjwvYXV0aG9yPjxhdXRob3I+V3JpZ2h0LCBELiBMLjwvYXV0aG9yPjxhdXRo
b3I+QnJvbnNvbiwgUi4gVC48L2F1dGhvcj48YXV0aG9yPlNlYnVybiwgSy4gTC48L2F1dGhvcj48
YXV0aG9yPkpvaG4sIFMuIFcuPC9hdXRob3I+PC9hdXRob3JzPjwvY29udHJpYnV0b3JzPjxhdXRo
LWFkZHJlc3M+VGhlIEphY2tzb24gTGFib3JhdG9yeSwgQmFyIEhhcmJvciwgTWFpbmUsIFVuaXRl
ZCBTdGF0ZXMgb2YgQW1lcmljYS48L2F1dGgtYWRkcmVzcz48dGl0bGVzPjx0aXRsZT5NdXRhdGlv
bnMgaW4gYSBQLXR5cGUgQVRQYXNlIGdlbmUgY2F1c2UgYXhvbmFsIGRlZ2VuZXJhdGlvbjwvdGl0
bGU+PHNlY29uZGFyeS10aXRsZT5QTG9TIEdlbmV0PC9zZWNvbmRhcnktdGl0bGU+PGFsdC10aXRs
ZT5QTG9TIGdlbmV0aWNzPC9hbHQtdGl0bGU+PC90aXRsZXM+PHBlcmlvZGljYWw+PGZ1bGwtdGl0
bGU+UExvUyBHZW5ldDwvZnVsbC10aXRsZT48L3BlcmlvZGljYWw+PHBhZ2VzPmUxMDAyODUzPC9w
YWdlcz48dm9sdW1lPjg8L3ZvbHVtZT48bnVtYmVyPjg8L251bWJlcj48a2V5d29yZHM+PGtleXdv
cmQ+QWRlbm9zaW5lIFRyaXBob3NwaGF0YXNlcy8qZ2VuZXRpY3MvbWV0YWJvbGlzbTwva2V5d29y
ZD48a2V5d29yZD5BbGxlbGVzPC9rZXl3b3JkPjxrZXl3b3JkPkFuaW1hbHM8L2tleXdvcmQ+PGtl
eXdvcmQ+QXhvbnMvKmVuenltb2xvZ3kvcGF0aG9sb2d5PC9rZXl3b3JkPjxrZXl3b3JkPkJhc2Ug
U2VxdWVuY2U8L2tleXdvcmQ+PGtleXdvcmQ+QnJhaW4vZW56eW1vbG9neS9wYXRob2xvZ3k8L2tl
eXdvcmQ+PGtleXdvcmQ+R2Vub3R5cGU8L2tleXdvcmQ+PGtleXdvcmQ+TWljZTwva2V5d29yZD48
a2V5d29yZD5NaWNlLCBUcmFuc2dlbmljPC9rZXl3b3JkPjxrZXl3b3JkPk1vbGVjdWxhciBTZXF1
ZW5jZSBEYXRhPC9rZXl3b3JkPjxrZXl3b3JkPk11dGF0aW9uPC9rZXl3b3JkPjxrZXl3b3JkPk5l
dXJvZGVnZW5lcmF0aXZlIERpc2Vhc2VzL2Vuenltb2xvZ3kvKmdlbmV0aWNzL3BhdGhvbG9neTwv
a2V5d29yZD48a2V5d29yZD5QaGVub3R5cGU8L2tleXdvcmQ+PGtleXdvcmQ+UGhvc3Bob2xpcGlk
IFRyYW5zZmVyIFByb3RlaW5zLypnZW5ldGljcy9tZXRhYm9saXNtPC9rZXl3b3JkPjxrZXl3b3Jk
PlJldGluYS9lbnp5bW9sb2d5L3BhdGhvbG9neTwva2V5d29yZD48a2V5d29yZD5TcGluYWwgQ29y
ZC9lbnp5bW9sb2d5L3BhdGhvbG9neTwva2V5d29yZD48a2V5d29yZD5XYWxsZXJpYW4gRGVnZW5l
cmF0aW9uL2Vuenltb2xvZ3kvKmdlbmV0aWNzL3BhdGhvbG9neTwva2V5d29yZD48L2tleXdvcmRz
PjxkYXRlcz48eWVhcj4yMDEyPC95ZWFyPjwvZGF0ZXM+PGlzYm4+MTU1My03NDA0IChFbGVjdHJv
bmljKSYjeEQ7MTU1My03MzkwIChMaW5raW5nKTwvaXNibj48YWNjZXNzaW9uLW51bT4yMjkxMjU4
ODwvYWNjZXNzaW9uLW51bT48dXJscz48cmVsYXRlZC11cmxzPjx1cmw+aHR0cDovL3d3dy5uY2Jp
Lm5sbS5uaWguZ292L3B1Ym1lZC8yMjkxMjU4ODwvdXJsPjwvcmVsYXRlZC11cmxzPjwvdXJscz48
Y3VzdG9tMj4zNDE1NDQwPC9jdXN0b20yPjxlbGVjdHJvbmljLXJlc291cmNlLW51bT4xMC4xMzcx
L2pvdXJuYWwucGdlbi4xMDAyODUzPC9lbGVjdHJvbmljLXJlc291cmNlLW51bT48L3JlY29yZD48
L0NpdGU+PC9FbmROb3RlPgB=
</w:fldData>
        </w:fldChar>
      </w:r>
      <w:r w:rsidRPr="00DF6931">
        <w:rPr>
          <w:rFonts w:ascii="Calibri" w:hAnsi="Calibri"/>
        </w:rPr>
        <w:instrText xml:space="preserve"> ADDIN EN.CITE </w:instrText>
      </w:r>
      <w:r w:rsidRPr="00DF6931">
        <w:rPr>
          <w:rFonts w:ascii="Calibri" w:hAnsi="Calibri"/>
        </w:rPr>
        <w:fldChar w:fldCharType="begin">
          <w:fldData xml:space="preserve">PEVuZE5vdGU+PENpdGU+PEF1dGhvcj5MaWVnZWw8L0F1dGhvcj48WWVhcj4yMDEzPC9ZZWFyPjxS
ZWNOdW0+OTM0PC9SZWNOdW0+PERpc3BsYXlUZXh0PihaaHUgZXQgYWwuIDIwMTI7IExpZWdlbCBl
dCBhbC4gMjAxMyk8L0Rpc3BsYXlUZXh0PjxyZWNvcmQ+PHJlYy1udW1iZXI+OTM0PC9yZWMtbnVt
YmVyPjxmb3JlaWduLWtleXM+PGtleSBhcHA9IkVOIiBkYi1pZD0idnRldHR2MnJmMjVwcmZleGF3
Yng1cmFjZmVmZnZwZXB3emV2Ij45MzQ8L2tleT48L2ZvcmVpZ24ta2V5cz48cmVmLXR5cGUgbmFt
ZT0iSm91cm5hbCBBcnRpY2xlIj4xNzwvcmVmLXR5cGU+PGNvbnRyaWJ1dG9ycz48YXV0aG9ycz48
YXV0aG9yPkxpZWdlbCwgUi4gUC48L2F1dGhvcj48YXV0aG9yPkhhbmRsZXksIE0uIFQuPC9hdXRo
b3I+PGF1dGhvcj5Sb25jaGV0dGksIEEuPC9hdXRob3I+PGF1dGhvcj5Ccm93biwgUy48L2F1dGhv
cj48YXV0aG9yPkxhbmdlbWV5ZXIsIEwuPC9hdXRob3I+PGF1dGhvcj5MaW5mb3JkLCBBLjwvYXV0
aG9yPjxhdXRob3I+Q2hhbmcsIEIuPC9hdXRob3I+PGF1dGhvcj5Nb3JyaXMtUm9zZW5kYWhsLCBE
LiBKLjwvYXV0aG9yPjxhdXRob3I+Q2FycGFuaW5pLCBTLjwvYXV0aG9yPjxhdXRob3I+UG9zbXlr
LCBSLjwvYXV0aG9yPjxhdXRob3I+SGFydGhpbGwsIFYuPC9hdXRob3I+PGF1dGhvcj5TaGVyaWRh
biwgRS48L2F1dGhvcj48YXV0aG9yPkFiZGVsLVNhbGFtLCBHLiBNLjwvYXV0aG9yPjxhdXRob3I+
VGVyaGFsLCBQLiBBLjwvYXV0aG9yPjxhdXRob3I+RmFyYXZlbGxpLCBGLjwvYXV0aG9yPjxhdXRo
b3I+QWNjb3JzaSwgUC48L2F1dGhvcj48YXV0aG9yPkdpb3JkYW5vLCBMLjwvYXV0aG9yPjxhdXRo
b3I+UGluZWxsaSwgTC48L2F1dGhvcj48YXV0aG9yPkhhcnRtYW5uLCBCLjwvYXV0aG9yPjxhdXRo
b3I+RWJlcnQsIEEuIEQuPC9hdXRob3I+PGF1dGhvcj5CYXJyLCBGLiBBLjwvYXV0aG9yPjxhdXRo
b3I+QWxpZ2lhbmlzLCBJLiBBLjwvYXV0aG9yPjxhdXRob3I+U2lkamFuaW4sIEQuIEouPC9hdXRo
b3I+PC9hdXRob3JzPjwvY29udHJpYnV0b3JzPjxhdXRoLWFkZHJlc3M+RGVwYXJ0bWVudCBvZiBD
ZWxsIEJpb2xvZ3ksIE5ldXJvYmlvbG9neSwgYW5kIEFuYXRvbXksIE1lZGljYWwgQ29sbGVnZSBv
ZiBXaXNjb25zaW4sIE1pbHdhdWtlZSwgV0kgNTMyMjYsIFVTQS48L2F1dGgtYWRkcmVzcz48dGl0
bGVzPjx0aXRsZT5Mb3NzLW9mLWZ1bmN0aW9uIG11dGF0aW9ucyBpbiBUQkMxRDIwIGNhdXNlIGNh
dGFyYWN0cyBhbmQgbWFsZSBpbmZlcnRpbGl0eSBpbiBibGluZCBzdGVyaWxlIG1pY2UgYW5kIFdh
cmJ1cmcgbWljcm8gc3luZHJvbWUgaW4gaHVtYW5zPC90aXRsZT48c2Vjb25kYXJ5LXRpdGxlPkFt
IEogSHVtIEdlbmV0PC9zZWNvbmRhcnktdGl0bGU+PGFsdC10aXRsZT5BbWVyaWNhbiBqb3VybmFs
IG9mIGh1bWFuIGdlbmV0aWNzPC9hbHQtdGl0bGU+PC90aXRsZXM+PHBlcmlvZGljYWw+PGZ1bGwt
dGl0bGU+QW0gSiBIdW0gR2VuZXQ8L2Z1bGwtdGl0bGU+PC9wZXJpb2RpY2FsPjxwYWdlcz4xMDAx
LTE0PC9wYWdlcz48dm9sdW1lPjkzPC92b2x1bWU+PG51bWJlcj42PC9udW1iZXI+PGtleXdvcmRz
PjxrZXl3b3JkPkFibm9ybWFsaXRpZXMsIE11bHRpcGxlL2RpYWdub3Npcy8qZ2VuZXRpY3MvbWV0
YWJvbGlzbTwva2V5d29yZD48a2V5d29yZD5BbWlubyBBY2lkIFNlcXVlbmNlPC9rZXl3b3JkPjxr
ZXl3b3JkPkFuaW1hbHM8L2tleXdvcmQ+PGtleXdvcmQ+QmFzZSBTZXF1ZW5jZTwva2V5d29yZD48
a2V5d29yZD5CcmFpbi9wYXRob2xvZ3k8L2tleXdvcmQ+PGtleXdvcmQ+Q2F0YXJhY3QvKmNvbmdl
bml0YWwvZGlhZ25vc2lzLypnZW5ldGljcy9tZXRhYm9saXNtPC9rZXl3b3JkPjxrZXl3b3JkPkNl
bGwgTGluZTwva2V5d29yZD48a2V5d29yZD5Db3JuZWEvKmFibm9ybWFsaXRpZXMvbWV0YWJvbGlz
bTwva2V5d29yZD48a2V5d29yZD5ETkEgTXV0YXRpb25hbCBBbmFseXNpczwva2V5d29yZD48a2V5
d29yZD5GYWNpZXM8L2tleXdvcmQ+PGtleXdvcmQ+RmVtYWxlPC9rZXl3b3JkPjxrZXl3b3JkPkZp
YnJvYmxhc3RzL21ldGFib2xpc20vcGF0aG9sb2d5PC9rZXl3b3JkPjxrZXl3b3JkPkh1bWFuczwv
a2V5d29yZD48a2V5d29yZD5IeXBvZ29uYWRpc20vZGlhZ25vc2lzLypnZW5ldGljcy9tZXRhYm9s
aXNtPC9rZXl3b3JkPjxrZXl3b3JkPkluZmVydGlsaXR5LCBNYWxlLypnZW5ldGljczwva2V5d29y
ZD48a2V5d29yZD5JbnRlbGxlY3R1YWwgRGlzYWJpbGl0eS9kaWFnbm9zaXMvKmdlbmV0aWNzL21l
dGFib2xpc208L2tleXdvcmQ+PGtleXdvcmQ+TGVucywgQ3J5c3RhbGxpbmUvcGF0aG9sb2d5PC9r
ZXl3b3JkPjxrZXl3b3JkPk1hZ25ldGljIFJlc29uYW5jZSBJbWFnaW5nPC9rZXl3b3JkPjxrZXl3
b3JkPk1hbGU8L2tleXdvcmQ+PGtleXdvcmQ+TWljZTwva2V5d29yZD48a2V5d29yZD5NaWNyb2Nl
cGhhbHkvZGlhZ25vc2lzLypnZW5ldGljcy9tZXRhYm9saXNtPC9rZXl3b3JkPjxrZXl3b3JkPipN
dXRhdGlvbjwva2V5d29yZD48a2V5d29yZD5PcHRpYyBBdHJvcGh5L2RpYWdub3Npcy8qZ2VuZXRp
Y3MvbWV0YWJvbGlzbTwva2V5d29yZD48a2V5d29yZD5QZWRpZ3JlZTwva2V5d29yZD48a2V5d29y
ZD5QaGVub3R5cGU8L2tleXdvcmQ+PGtleXdvcmQ+U2VxdWVuY2UgQWxpZ25tZW50PC9rZXl3b3Jk
PjxrZXl3b3JkPlRlc3Rpcy9wYXRob2xvZ3k8L2tleXdvcmQ+PGtleXdvcmQ+cmFiMSBHVFAtQmlu
ZGluZyBQcm90ZWlucy8qZ2VuZXRpY3MvbWV0YWJvbGlzbTwva2V5d29yZD48L2tleXdvcmRzPjxk
YXRlcz48eWVhcj4yMDEzPC95ZWFyPjxwdWItZGF0ZXM+PGRhdGU+RGVjIDU8L2RhdGU+PC9wdWIt
ZGF0ZXM+PC9kYXRlcz48aXNibj4xNTM3LTY2MDUgKEVsZWN0cm9uaWMpJiN4RDswMDAyLTkyOTcg
KExpbmtpbmcpPC9pc2JuPjxhY2Nlc3Npb24tbnVtPjI0MjM5MzgxPC9hY2Nlc3Npb24tbnVtPjx1
cmxzPjxyZWxhdGVkLXVybHM+PHVybD5odHRwOi8vd3d3Lm5jYmkubmxtLm5paC5nb3YvcHVibWVk
LzI0MjM5MzgxPC91cmw+PC9yZWxhdGVkLXVybHM+PC91cmxzPjxjdXN0b20yPjM4NTI5MjY8L2N1
c3RvbTI+PGVsZWN0cm9uaWMtcmVzb3VyY2UtbnVtPjEwLjEwMTYvai5hamhnLjIwMTMuMTAuMDEx
PC9lbGVjdHJvbmljLXJlc291cmNlLW51bT48L3JlY29yZD48L0NpdGU+PENpdGU+PEF1dGhvcj5a
aHU8L0F1dGhvcj48WWVhcj4yMDEyPC9ZZWFyPjxSZWNOdW0+OTE5PC9SZWNOdW0+PHJlY29yZD48
cmVjLW51bWJlcj45MTk8L3JlYy1udW1iZXI+PGZvcmVpZ24ta2V5cz48a2V5IGFwcD0iRU4iIGRi
LWlkPSJ2dGV0dHYycmYyNXByZmV4YXdieDVyYWNmZWZmdnBlcHd6ZXYiPjkxOTwva2V5PjwvZm9y
ZWlnbi1rZXlzPjxyZWYtdHlwZSBuYW1lPSJKb3VybmFsIEFydGljbGUiPjE3PC9yZWYtdHlwZT48
Y29udHJpYnV0b3JzPjxhdXRob3JzPjxhdXRob3I+Wmh1LCBYLjwvYXV0aG9yPjxhdXRob3I+TGli
YnksIFIuIFQuPC9hdXRob3I+PGF1dGhvcj5kZSBWcmllcywgVy4gTi48L2F1dGhvcj48YXV0aG9y
PlNtaXRoLCBSLiBTLjwvYXV0aG9yPjxhdXRob3I+V3JpZ2h0LCBELiBMLjwvYXV0aG9yPjxhdXRo
b3I+QnJvbnNvbiwgUi4gVC48L2F1dGhvcj48YXV0aG9yPlNlYnVybiwgSy4gTC48L2F1dGhvcj48
YXV0aG9yPkpvaG4sIFMuIFcuPC9hdXRob3I+PC9hdXRob3JzPjwvY29udHJpYnV0b3JzPjxhdXRo
LWFkZHJlc3M+VGhlIEphY2tzb24gTGFib3JhdG9yeSwgQmFyIEhhcmJvciwgTWFpbmUsIFVuaXRl
ZCBTdGF0ZXMgb2YgQW1lcmljYS48L2F1dGgtYWRkcmVzcz48dGl0bGVzPjx0aXRsZT5NdXRhdGlv
bnMgaW4gYSBQLXR5cGUgQVRQYXNlIGdlbmUgY2F1c2UgYXhvbmFsIGRlZ2VuZXJhdGlvbjwvdGl0
bGU+PHNlY29uZGFyeS10aXRsZT5QTG9TIEdlbmV0PC9zZWNvbmRhcnktdGl0bGU+PGFsdC10aXRs
ZT5QTG9TIGdlbmV0aWNzPC9hbHQtdGl0bGU+PC90aXRsZXM+PHBlcmlvZGljYWw+PGZ1bGwtdGl0
bGU+UExvUyBHZW5ldDwvZnVsbC10aXRsZT48L3BlcmlvZGljYWw+PHBhZ2VzPmUxMDAyODUzPC9w
YWdlcz48dm9sdW1lPjg8L3ZvbHVtZT48bnVtYmVyPjg8L251bWJlcj48a2V5d29yZHM+PGtleXdv
cmQ+QWRlbm9zaW5lIFRyaXBob3NwaGF0YXNlcy8qZ2VuZXRpY3MvbWV0YWJvbGlzbTwva2V5d29y
ZD48a2V5d29yZD5BbGxlbGVzPC9rZXl3b3JkPjxrZXl3b3JkPkFuaW1hbHM8L2tleXdvcmQ+PGtl
eXdvcmQ+QXhvbnMvKmVuenltb2xvZ3kvcGF0aG9sb2d5PC9rZXl3b3JkPjxrZXl3b3JkPkJhc2Ug
U2VxdWVuY2U8L2tleXdvcmQ+PGtleXdvcmQ+QnJhaW4vZW56eW1vbG9neS9wYXRob2xvZ3k8L2tl
eXdvcmQ+PGtleXdvcmQ+R2Vub3R5cGU8L2tleXdvcmQ+PGtleXdvcmQ+TWljZTwva2V5d29yZD48
a2V5d29yZD5NaWNlLCBUcmFuc2dlbmljPC9rZXl3b3JkPjxrZXl3b3JkPk1vbGVjdWxhciBTZXF1
ZW5jZSBEYXRhPC9rZXl3b3JkPjxrZXl3b3JkPk11dGF0aW9uPC9rZXl3b3JkPjxrZXl3b3JkPk5l
dXJvZGVnZW5lcmF0aXZlIERpc2Vhc2VzL2Vuenltb2xvZ3kvKmdlbmV0aWNzL3BhdGhvbG9neTwv
a2V5d29yZD48a2V5d29yZD5QaGVub3R5cGU8L2tleXdvcmQ+PGtleXdvcmQ+UGhvc3Bob2xpcGlk
IFRyYW5zZmVyIFByb3RlaW5zLypnZW5ldGljcy9tZXRhYm9saXNtPC9rZXl3b3JkPjxrZXl3b3Jk
PlJldGluYS9lbnp5bW9sb2d5L3BhdGhvbG9neTwva2V5d29yZD48a2V5d29yZD5TcGluYWwgQ29y
ZC9lbnp5bW9sb2d5L3BhdGhvbG9neTwva2V5d29yZD48a2V5d29yZD5XYWxsZXJpYW4gRGVnZW5l
cmF0aW9uL2Vuenltb2xvZ3kvKmdlbmV0aWNzL3BhdGhvbG9neTwva2V5d29yZD48L2tleXdvcmRz
PjxkYXRlcz48eWVhcj4yMDEyPC95ZWFyPjwvZGF0ZXM+PGlzYm4+MTU1My03NDA0IChFbGVjdHJv
bmljKSYjeEQ7MTU1My03MzkwIChMaW5raW5nKTwvaXNibj48YWNjZXNzaW9uLW51bT4yMjkxMjU4
ODwvYWNjZXNzaW9uLW51bT48dXJscz48cmVsYXRlZC11cmxzPjx1cmw+aHR0cDovL3d3dy5uY2Jp
Lm5sbS5uaWguZ292L3B1Ym1lZC8yMjkxMjU4ODwvdXJsPjwvcmVsYXRlZC11cmxzPjwvdXJscz48
Y3VzdG9tMj4zNDE1NDQwPC9jdXN0b20yPjxlbGVjdHJvbmljLXJlc291cmNlLW51bT4xMC4xMzcx
L2pvdXJuYWwucGdlbi4xMDAyODUzPC9lbGVjdHJvbmljLXJlc291cmNlLW51bT48L3JlY29yZD48
L0NpdGU+PC9FbmROb3RlPgB=
</w:fldData>
        </w:fldChar>
      </w:r>
      <w:r w:rsidRPr="00DF6931">
        <w:rPr>
          <w:rFonts w:ascii="Calibri" w:hAnsi="Calibri"/>
        </w:rPr>
        <w:instrText xml:space="preserve"> ADDIN EN.CITE.DATA </w:instrText>
      </w:r>
      <w:r w:rsidRPr="00DF6931">
        <w:rPr>
          <w:rFonts w:ascii="Calibri" w:hAnsi="Calibri"/>
        </w:rPr>
      </w:r>
      <w:r w:rsidRPr="00DF6931">
        <w:rPr>
          <w:rFonts w:ascii="Calibri" w:hAnsi="Calibri"/>
        </w:rPr>
        <w:fldChar w:fldCharType="end"/>
      </w:r>
      <w:r w:rsidRPr="00DF6931">
        <w:rPr>
          <w:rFonts w:ascii="Calibri" w:hAnsi="Calibri"/>
        </w:rPr>
      </w:r>
      <w:r w:rsidRPr="00DF6931">
        <w:rPr>
          <w:rFonts w:ascii="Calibri" w:hAnsi="Calibri"/>
        </w:rPr>
        <w:fldChar w:fldCharType="separate"/>
      </w:r>
      <w:r w:rsidRPr="00DF6931">
        <w:rPr>
          <w:rFonts w:ascii="Calibri" w:hAnsi="Calibri"/>
          <w:noProof/>
        </w:rPr>
        <w:t>(</w:t>
      </w:r>
      <w:hyperlink w:anchor="_ENREF_52" w:tooltip="Zhu, 2012 #919" w:history="1">
        <w:r w:rsidRPr="00DF6931">
          <w:rPr>
            <w:rFonts w:ascii="Calibri" w:hAnsi="Calibri"/>
            <w:noProof/>
          </w:rPr>
          <w:t>Zhu et al. 2012</w:t>
        </w:r>
      </w:hyperlink>
      <w:r w:rsidRPr="00DF6931">
        <w:rPr>
          <w:rFonts w:ascii="Calibri" w:hAnsi="Calibri"/>
          <w:noProof/>
        </w:rPr>
        <w:t xml:space="preserve">; </w:t>
      </w:r>
      <w:hyperlink w:anchor="_ENREF_30" w:tooltip="Liegel, 2013 #934" w:history="1">
        <w:r w:rsidRPr="00DF6931">
          <w:rPr>
            <w:rFonts w:ascii="Calibri" w:hAnsi="Calibri"/>
            <w:noProof/>
          </w:rPr>
          <w:t>Liegel et al. 2013</w:t>
        </w:r>
      </w:hyperlink>
      <w:r w:rsidRPr="00DF6931">
        <w:rPr>
          <w:rFonts w:ascii="Calibri" w:hAnsi="Calibri"/>
          <w:noProof/>
        </w:rPr>
        <w:t>)</w:t>
      </w:r>
      <w:r w:rsidRPr="00DF6931">
        <w:rPr>
          <w:rFonts w:ascii="Calibri" w:hAnsi="Calibri"/>
        </w:rPr>
        <w:fldChar w:fldCharType="end"/>
      </w:r>
      <w:r w:rsidRPr="00DF6931">
        <w:rPr>
          <w:rFonts w:ascii="Calibri" w:hAnsi="Calibri"/>
        </w:rPr>
        <w:t>.</w:t>
      </w:r>
    </w:p>
    <w:p w14:paraId="2A55C3AD" w14:textId="77777777" w:rsidR="00485CB4" w:rsidRPr="00DF6931" w:rsidRDefault="00485CB4" w:rsidP="00485CB4">
      <w:pPr>
        <w:spacing w:line="480" w:lineRule="auto"/>
        <w:jc w:val="both"/>
        <w:rPr>
          <w:rFonts w:ascii="Calibri" w:hAnsi="Calibri"/>
        </w:rPr>
      </w:pPr>
    </w:p>
    <w:p w14:paraId="374098D1" w14:textId="77777777" w:rsidR="00485CB4" w:rsidRPr="00DF6931" w:rsidRDefault="00485CB4" w:rsidP="00485CB4">
      <w:pPr>
        <w:spacing w:line="480" w:lineRule="auto"/>
        <w:jc w:val="both"/>
        <w:rPr>
          <w:rFonts w:ascii="Calibri" w:hAnsi="Calibri"/>
        </w:rPr>
      </w:pPr>
      <w:proofErr w:type="gramStart"/>
      <w:r>
        <w:rPr>
          <w:rFonts w:ascii="Calibri" w:hAnsi="Calibri"/>
          <w:b/>
        </w:rPr>
        <w:t>Supplemental</w:t>
      </w:r>
      <w:r w:rsidRPr="00DF6931">
        <w:rPr>
          <w:rFonts w:ascii="Calibri" w:hAnsi="Calibri"/>
          <w:b/>
        </w:rPr>
        <w:t xml:space="preserve"> </w:t>
      </w:r>
      <w:r>
        <w:rPr>
          <w:rFonts w:ascii="Calibri" w:hAnsi="Calibri"/>
          <w:b/>
        </w:rPr>
        <w:t>Table 4</w:t>
      </w:r>
      <w:r w:rsidRPr="00DF6931">
        <w:rPr>
          <w:rFonts w:ascii="Calibri" w:hAnsi="Calibri"/>
          <w:b/>
        </w:rPr>
        <w:t>.</w:t>
      </w:r>
      <w:proofErr w:type="gramEnd"/>
      <w:r w:rsidRPr="00922FD7">
        <w:rPr>
          <w:rFonts w:ascii="Calibri" w:hAnsi="Calibri"/>
          <w:b/>
        </w:rPr>
        <w:t xml:space="preserve"> </w:t>
      </w:r>
      <w:r>
        <w:rPr>
          <w:rFonts w:ascii="Calibri" w:hAnsi="Calibri"/>
          <w:b/>
        </w:rPr>
        <w:t>Genomic position and molecular consequences of n</w:t>
      </w:r>
      <w:r w:rsidRPr="00DF6931">
        <w:rPr>
          <w:rFonts w:ascii="Calibri" w:hAnsi="Calibri"/>
          <w:b/>
        </w:rPr>
        <w:t xml:space="preserve">ew </w:t>
      </w:r>
      <w:r>
        <w:rPr>
          <w:rFonts w:ascii="Calibri" w:hAnsi="Calibri"/>
          <w:b/>
        </w:rPr>
        <w:t>mutations</w:t>
      </w:r>
      <w:r w:rsidRPr="00DF6931">
        <w:rPr>
          <w:rFonts w:ascii="Calibri" w:hAnsi="Calibri"/>
          <w:b/>
        </w:rPr>
        <w:t xml:space="preserve"> discovered by WES and WGS of strains with </w:t>
      </w:r>
      <w:proofErr w:type="spellStart"/>
      <w:r w:rsidRPr="00DF6931">
        <w:rPr>
          <w:rFonts w:ascii="Calibri" w:hAnsi="Calibri"/>
          <w:b/>
        </w:rPr>
        <w:t>Mendelian</w:t>
      </w:r>
      <w:proofErr w:type="spellEnd"/>
      <w:r w:rsidRPr="00DF6931">
        <w:rPr>
          <w:rFonts w:ascii="Calibri" w:hAnsi="Calibri"/>
          <w:b/>
        </w:rPr>
        <w:t xml:space="preserve"> disorders. </w:t>
      </w:r>
      <w:r w:rsidRPr="00DF6931">
        <w:rPr>
          <w:rFonts w:ascii="Calibri" w:hAnsi="Calibri"/>
        </w:rPr>
        <w:t>The p</w:t>
      </w:r>
      <w:r w:rsidRPr="00922FD7">
        <w:rPr>
          <w:rFonts w:ascii="Calibri" w:hAnsi="Calibri"/>
        </w:rPr>
        <w:t>hysical position</w:t>
      </w:r>
      <w:r w:rsidRPr="00DF6931">
        <w:rPr>
          <w:rFonts w:ascii="Calibri" w:hAnsi="Calibri"/>
          <w:b/>
        </w:rPr>
        <w:t xml:space="preserve"> </w:t>
      </w:r>
      <w:r w:rsidRPr="00845BA7">
        <w:rPr>
          <w:rFonts w:ascii="Calibri" w:hAnsi="Calibri"/>
        </w:rPr>
        <w:t>(</w:t>
      </w:r>
      <w:r w:rsidRPr="00DF6931">
        <w:rPr>
          <w:rFonts w:ascii="Calibri" w:hAnsi="Calibri"/>
        </w:rPr>
        <w:t>GRCm38, mm10</w:t>
      </w:r>
      <w:r>
        <w:rPr>
          <w:rFonts w:ascii="Calibri" w:hAnsi="Calibri"/>
        </w:rPr>
        <w:t>) and molecular consequences (</w:t>
      </w:r>
      <w:proofErr w:type="spellStart"/>
      <w:r>
        <w:rPr>
          <w:rFonts w:ascii="Calibri" w:hAnsi="Calibri"/>
        </w:rPr>
        <w:t>Snp</w:t>
      </w:r>
      <w:r w:rsidRPr="00DF6931">
        <w:rPr>
          <w:rFonts w:ascii="Calibri" w:hAnsi="Calibri"/>
        </w:rPr>
        <w:t>Eff</w:t>
      </w:r>
      <w:proofErr w:type="spellEnd"/>
      <w:r w:rsidRPr="00DF6931">
        <w:rPr>
          <w:rFonts w:ascii="Calibri" w:hAnsi="Calibri"/>
        </w:rPr>
        <w:t xml:space="preserve"> and </w:t>
      </w:r>
      <w:r>
        <w:rPr>
          <w:rFonts w:ascii="Calibri" w:hAnsi="Calibri"/>
        </w:rPr>
        <w:t>ANNOVAR</w:t>
      </w:r>
      <w:r w:rsidRPr="00DF6931">
        <w:rPr>
          <w:rFonts w:ascii="Calibri" w:hAnsi="Calibri"/>
        </w:rPr>
        <w:t xml:space="preserve">) of causative mutations discovered in our study. </w:t>
      </w:r>
    </w:p>
    <w:p w14:paraId="44336304" w14:textId="77777777" w:rsidR="00485CB4" w:rsidRDefault="00485CB4" w:rsidP="00485CB4">
      <w:pPr>
        <w:spacing w:line="480" w:lineRule="auto"/>
        <w:jc w:val="both"/>
        <w:rPr>
          <w:rFonts w:ascii="Calibri" w:hAnsi="Calibri"/>
          <w:b/>
        </w:rPr>
      </w:pPr>
    </w:p>
    <w:p w14:paraId="026A692C" w14:textId="77777777" w:rsidR="00485CB4" w:rsidRDefault="00485CB4" w:rsidP="00485CB4">
      <w:pPr>
        <w:spacing w:line="480" w:lineRule="auto"/>
        <w:jc w:val="both"/>
        <w:rPr>
          <w:rFonts w:ascii="Calibri" w:hAnsi="Calibri"/>
          <w:b/>
        </w:rPr>
      </w:pPr>
      <w:proofErr w:type="gramStart"/>
      <w:r>
        <w:rPr>
          <w:rFonts w:ascii="Calibri" w:hAnsi="Calibri"/>
          <w:b/>
        </w:rPr>
        <w:t>Supplemental</w:t>
      </w:r>
      <w:r w:rsidRPr="00DF6931">
        <w:rPr>
          <w:rFonts w:ascii="Calibri" w:hAnsi="Calibri"/>
          <w:b/>
        </w:rPr>
        <w:t xml:space="preserve"> </w:t>
      </w:r>
      <w:r>
        <w:rPr>
          <w:rFonts w:ascii="Calibri" w:hAnsi="Calibri"/>
          <w:b/>
        </w:rPr>
        <w:t>Table 5</w:t>
      </w:r>
      <w:r w:rsidRPr="00DF6931">
        <w:rPr>
          <w:rFonts w:ascii="Calibri" w:hAnsi="Calibri"/>
          <w:b/>
        </w:rPr>
        <w:t>.</w:t>
      </w:r>
      <w:proofErr w:type="gramEnd"/>
      <w:r w:rsidRPr="00DF6931">
        <w:rPr>
          <w:rFonts w:ascii="Calibri" w:hAnsi="Calibri"/>
        </w:rPr>
        <w:t xml:space="preserve"> </w:t>
      </w:r>
      <w:r w:rsidRPr="00DF6931">
        <w:rPr>
          <w:rFonts w:ascii="Calibri" w:hAnsi="Calibri"/>
          <w:b/>
        </w:rPr>
        <w:t>False discovery rates (FDR) and false negative rates (FNR) calculated for 6 inbred strain control data sets.</w:t>
      </w:r>
    </w:p>
    <w:p w14:paraId="475172DC" w14:textId="77777777" w:rsidR="00485CB4" w:rsidRDefault="00485CB4" w:rsidP="00485CB4">
      <w:pPr>
        <w:spacing w:line="480" w:lineRule="auto"/>
        <w:jc w:val="both"/>
        <w:rPr>
          <w:rFonts w:ascii="Calibri" w:hAnsi="Calibri"/>
          <w:b/>
        </w:rPr>
      </w:pPr>
    </w:p>
    <w:p w14:paraId="1AB02C68" w14:textId="77777777" w:rsidR="00485CB4" w:rsidRPr="00DF6931" w:rsidRDefault="00485CB4" w:rsidP="00485CB4">
      <w:pPr>
        <w:spacing w:line="480" w:lineRule="auto"/>
        <w:jc w:val="both"/>
        <w:rPr>
          <w:rFonts w:ascii="Calibri" w:hAnsi="Calibri"/>
        </w:rPr>
      </w:pPr>
      <w:proofErr w:type="gramStart"/>
      <w:r>
        <w:rPr>
          <w:rFonts w:ascii="Calibri" w:hAnsi="Calibri"/>
          <w:b/>
        </w:rPr>
        <w:t>Supplemental Table 6.</w:t>
      </w:r>
      <w:proofErr w:type="gramEnd"/>
      <w:r>
        <w:rPr>
          <w:rFonts w:ascii="Calibri" w:hAnsi="Calibri"/>
          <w:b/>
        </w:rPr>
        <w:t xml:space="preserve"> </w:t>
      </w:r>
      <w:proofErr w:type="gramStart"/>
      <w:r>
        <w:rPr>
          <w:rFonts w:ascii="Calibri" w:hAnsi="Calibri"/>
          <w:b/>
        </w:rPr>
        <w:t>Validation primer sequences listed by gene and allele.</w:t>
      </w:r>
      <w:proofErr w:type="gramEnd"/>
      <w:r>
        <w:rPr>
          <w:rFonts w:ascii="Calibri" w:hAnsi="Calibri"/>
          <w:b/>
        </w:rPr>
        <w:t xml:space="preserve"> </w:t>
      </w:r>
    </w:p>
    <w:p w14:paraId="73A44B06" w14:textId="77777777" w:rsidR="00485CB4" w:rsidRPr="00DF6931" w:rsidRDefault="00485CB4" w:rsidP="00485CB4">
      <w:pPr>
        <w:spacing w:line="480" w:lineRule="auto"/>
        <w:jc w:val="both"/>
        <w:rPr>
          <w:rFonts w:ascii="Calibri" w:hAnsi="Calibri"/>
        </w:rPr>
      </w:pPr>
    </w:p>
    <w:p w14:paraId="00DF1CB2" w14:textId="77777777" w:rsidR="00485CB4" w:rsidRPr="001C3B33" w:rsidRDefault="001C3B33" w:rsidP="00485CB4">
      <w:pPr>
        <w:spacing w:line="480" w:lineRule="auto"/>
        <w:jc w:val="both"/>
        <w:rPr>
          <w:rFonts w:ascii="Calibri" w:hAnsi="Calibri"/>
          <w:b/>
        </w:rPr>
      </w:pPr>
      <w:r w:rsidRPr="001C3B33">
        <w:rPr>
          <w:rFonts w:ascii="Calibri" w:hAnsi="Calibri"/>
          <w:b/>
        </w:rPr>
        <w:t>References:</w:t>
      </w:r>
      <w:bookmarkStart w:id="0" w:name="_GoBack"/>
      <w:bookmarkEnd w:id="0"/>
    </w:p>
    <w:p w14:paraId="0A5C815B" w14:textId="77777777" w:rsidR="001C3B33" w:rsidRPr="001C3B33" w:rsidRDefault="001C3B33" w:rsidP="001C3B33">
      <w:pPr>
        <w:jc w:val="both"/>
        <w:rPr>
          <w:rFonts w:ascii="Calibri" w:hAnsi="Calibri"/>
          <w:color w:val="auto"/>
        </w:rPr>
      </w:pPr>
      <w:r w:rsidRPr="001C3B33">
        <w:rPr>
          <w:rStyle w:val="Surname"/>
          <w:color w:val="auto"/>
          <w:sz w:val="24"/>
        </w:rPr>
        <w:t>Akiyama</w:t>
      </w:r>
      <w:r w:rsidRPr="001C3B33">
        <w:rPr>
          <w:rStyle w:val="Delim"/>
          <w:color w:val="auto"/>
        </w:rPr>
        <w:t xml:space="preserve"> </w:t>
      </w:r>
      <w:r w:rsidRPr="001C3B33">
        <w:rPr>
          <w:rStyle w:val="Firstname"/>
          <w:color w:val="auto"/>
          <w:sz w:val="24"/>
        </w:rPr>
        <w:t>K</w:t>
      </w:r>
      <w:r w:rsidRPr="001C3B33">
        <w:rPr>
          <w:rStyle w:val="Delim"/>
          <w:color w:val="auto"/>
        </w:rPr>
        <w:t xml:space="preserve">, </w:t>
      </w:r>
      <w:r w:rsidRPr="001C3B33">
        <w:rPr>
          <w:rStyle w:val="Surname"/>
          <w:color w:val="auto"/>
          <w:sz w:val="24"/>
        </w:rPr>
        <w:t>Noguchi</w:t>
      </w:r>
      <w:r w:rsidRPr="001C3B33">
        <w:rPr>
          <w:rStyle w:val="Delim"/>
          <w:color w:val="auto"/>
        </w:rPr>
        <w:t xml:space="preserve"> </w:t>
      </w:r>
      <w:r w:rsidRPr="001C3B33">
        <w:rPr>
          <w:rStyle w:val="Firstname"/>
          <w:color w:val="auto"/>
          <w:sz w:val="24"/>
        </w:rPr>
        <w:t>J</w:t>
      </w:r>
      <w:r w:rsidRPr="001C3B33">
        <w:rPr>
          <w:rStyle w:val="Delim"/>
          <w:color w:val="auto"/>
        </w:rPr>
        <w:t xml:space="preserve">, </w:t>
      </w:r>
      <w:r w:rsidRPr="001C3B33">
        <w:rPr>
          <w:rStyle w:val="Surname"/>
          <w:color w:val="auto"/>
          <w:sz w:val="24"/>
        </w:rPr>
        <w:t>Hirose</w:t>
      </w:r>
      <w:r w:rsidRPr="001C3B33">
        <w:rPr>
          <w:rStyle w:val="Delim"/>
          <w:color w:val="auto"/>
        </w:rPr>
        <w:t xml:space="preserve"> </w:t>
      </w:r>
      <w:r w:rsidRPr="001C3B33">
        <w:rPr>
          <w:rStyle w:val="Firstname"/>
          <w:color w:val="auto"/>
          <w:sz w:val="24"/>
        </w:rPr>
        <w:t>M</w:t>
      </w:r>
      <w:r w:rsidRPr="001C3B33">
        <w:rPr>
          <w:rStyle w:val="Delim"/>
          <w:color w:val="auto"/>
        </w:rPr>
        <w:t xml:space="preserve">, </w:t>
      </w:r>
      <w:proofErr w:type="spellStart"/>
      <w:r w:rsidRPr="001C3B33">
        <w:rPr>
          <w:rStyle w:val="Surname"/>
          <w:color w:val="auto"/>
          <w:sz w:val="24"/>
        </w:rPr>
        <w:t>Kajita</w:t>
      </w:r>
      <w:proofErr w:type="spellEnd"/>
      <w:r w:rsidRPr="001C3B33">
        <w:rPr>
          <w:rStyle w:val="Delim"/>
          <w:color w:val="auto"/>
        </w:rPr>
        <w:t xml:space="preserve"> </w:t>
      </w:r>
      <w:r w:rsidRPr="001C3B33">
        <w:rPr>
          <w:rStyle w:val="Firstname"/>
          <w:color w:val="auto"/>
          <w:sz w:val="24"/>
        </w:rPr>
        <w:t>S</w:t>
      </w:r>
      <w:r w:rsidRPr="001C3B33">
        <w:rPr>
          <w:rStyle w:val="Delim"/>
          <w:color w:val="auto"/>
        </w:rPr>
        <w:t xml:space="preserve">, </w:t>
      </w:r>
      <w:r w:rsidRPr="001C3B33">
        <w:rPr>
          <w:rStyle w:val="Surname"/>
          <w:color w:val="auto"/>
          <w:sz w:val="24"/>
        </w:rPr>
        <w:t>Katayama</w:t>
      </w:r>
      <w:r w:rsidRPr="001C3B33">
        <w:rPr>
          <w:rStyle w:val="Delim"/>
          <w:color w:val="auto"/>
        </w:rPr>
        <w:t xml:space="preserve"> </w:t>
      </w:r>
      <w:r w:rsidRPr="001C3B33">
        <w:rPr>
          <w:rStyle w:val="Firstname"/>
          <w:color w:val="auto"/>
          <w:sz w:val="24"/>
        </w:rPr>
        <w:t>K</w:t>
      </w:r>
      <w:r w:rsidRPr="001C3B33">
        <w:rPr>
          <w:rStyle w:val="Delim"/>
          <w:color w:val="auto"/>
        </w:rPr>
        <w:t xml:space="preserve">, </w:t>
      </w:r>
      <w:proofErr w:type="spellStart"/>
      <w:r w:rsidRPr="001C3B33">
        <w:rPr>
          <w:rStyle w:val="Surname"/>
          <w:color w:val="auto"/>
          <w:sz w:val="24"/>
        </w:rPr>
        <w:t>Khalaj</w:t>
      </w:r>
      <w:proofErr w:type="spellEnd"/>
      <w:r w:rsidRPr="001C3B33">
        <w:rPr>
          <w:rStyle w:val="Delim"/>
          <w:color w:val="auto"/>
        </w:rPr>
        <w:t xml:space="preserve"> </w:t>
      </w:r>
      <w:r w:rsidRPr="001C3B33">
        <w:rPr>
          <w:rStyle w:val="Firstname"/>
          <w:color w:val="auto"/>
          <w:sz w:val="24"/>
        </w:rPr>
        <w:t>M</w:t>
      </w:r>
      <w:r w:rsidRPr="001C3B33">
        <w:rPr>
          <w:rStyle w:val="Delim"/>
          <w:color w:val="auto"/>
        </w:rPr>
        <w:t xml:space="preserve">, </w:t>
      </w:r>
      <w:r w:rsidRPr="001C3B33">
        <w:rPr>
          <w:rStyle w:val="Surname"/>
          <w:color w:val="auto"/>
          <w:sz w:val="24"/>
        </w:rPr>
        <w:t>Tsuji</w:t>
      </w:r>
      <w:r w:rsidRPr="001C3B33">
        <w:rPr>
          <w:rStyle w:val="Delim"/>
          <w:color w:val="auto"/>
        </w:rPr>
        <w:t xml:space="preserve"> </w:t>
      </w:r>
      <w:r w:rsidRPr="001C3B33">
        <w:rPr>
          <w:rStyle w:val="Firstname"/>
          <w:color w:val="auto"/>
          <w:sz w:val="24"/>
        </w:rPr>
        <w:t>T</w:t>
      </w:r>
      <w:r w:rsidRPr="001C3B33">
        <w:rPr>
          <w:rStyle w:val="Delim"/>
          <w:color w:val="auto"/>
        </w:rPr>
        <w:t xml:space="preserve">, </w:t>
      </w:r>
      <w:r w:rsidRPr="001C3B33">
        <w:rPr>
          <w:rStyle w:val="Surname"/>
          <w:color w:val="auto"/>
          <w:sz w:val="24"/>
        </w:rPr>
        <w:t>Fairfield</w:t>
      </w:r>
      <w:r w:rsidRPr="001C3B33">
        <w:rPr>
          <w:rStyle w:val="Delim"/>
          <w:color w:val="auto"/>
        </w:rPr>
        <w:t xml:space="preserve"> </w:t>
      </w:r>
      <w:r w:rsidRPr="001C3B33">
        <w:rPr>
          <w:rStyle w:val="Firstname"/>
          <w:color w:val="auto"/>
          <w:sz w:val="24"/>
        </w:rPr>
        <w:t>H</w:t>
      </w:r>
      <w:r w:rsidRPr="001C3B33">
        <w:rPr>
          <w:rStyle w:val="Delim"/>
          <w:color w:val="auto"/>
        </w:rPr>
        <w:t xml:space="preserve">, </w:t>
      </w:r>
      <w:r w:rsidRPr="001C3B33">
        <w:rPr>
          <w:rStyle w:val="Surname"/>
          <w:color w:val="auto"/>
          <w:sz w:val="24"/>
        </w:rPr>
        <w:t>Byers</w:t>
      </w:r>
      <w:r w:rsidRPr="001C3B33">
        <w:rPr>
          <w:rStyle w:val="Delim"/>
          <w:color w:val="auto"/>
        </w:rPr>
        <w:t xml:space="preserve"> </w:t>
      </w:r>
      <w:r w:rsidRPr="001C3B33">
        <w:rPr>
          <w:rStyle w:val="Firstname"/>
          <w:color w:val="auto"/>
          <w:sz w:val="24"/>
        </w:rPr>
        <w:t>C</w:t>
      </w:r>
      <w:r w:rsidRPr="001C3B33">
        <w:rPr>
          <w:rStyle w:val="Delim"/>
          <w:color w:val="auto"/>
        </w:rPr>
        <w:t xml:space="preserve">, </w:t>
      </w:r>
      <w:proofErr w:type="spellStart"/>
      <w:r w:rsidRPr="001C3B33">
        <w:rPr>
          <w:rStyle w:val="Surname"/>
          <w:color w:val="auto"/>
          <w:sz w:val="24"/>
        </w:rPr>
        <w:t>Reinholdt</w:t>
      </w:r>
      <w:proofErr w:type="spellEnd"/>
      <w:r w:rsidRPr="001C3B33">
        <w:rPr>
          <w:rStyle w:val="Delim"/>
          <w:color w:val="auto"/>
        </w:rPr>
        <w:t xml:space="preserve"> </w:t>
      </w:r>
      <w:r w:rsidRPr="001C3B33">
        <w:rPr>
          <w:rStyle w:val="Firstname"/>
          <w:color w:val="auto"/>
          <w:sz w:val="24"/>
        </w:rPr>
        <w:t>L</w:t>
      </w:r>
      <w:r w:rsidRPr="001C3B33">
        <w:rPr>
          <w:rStyle w:val="Delim"/>
          <w:color w:val="auto"/>
        </w:rPr>
        <w:t xml:space="preserve">, </w:t>
      </w:r>
      <w:r w:rsidRPr="001C3B33">
        <w:rPr>
          <w:rStyle w:val="bibetal"/>
          <w:color w:val="auto"/>
        </w:rPr>
        <w:t>et al.</w:t>
      </w:r>
      <w:r w:rsidRPr="001C3B33">
        <w:rPr>
          <w:rStyle w:val="Delim"/>
          <w:color w:val="auto"/>
        </w:rPr>
        <w:t xml:space="preserve"> </w:t>
      </w:r>
      <w:r w:rsidRPr="001C3B33">
        <w:rPr>
          <w:rStyle w:val="bibyear"/>
          <w:color w:val="auto"/>
        </w:rPr>
        <w:t>2013</w:t>
      </w:r>
      <w:r w:rsidRPr="001C3B33">
        <w:rPr>
          <w:rStyle w:val="Delim"/>
          <w:color w:val="auto"/>
        </w:rPr>
        <w:t xml:space="preserve">. </w:t>
      </w:r>
      <w:r w:rsidRPr="001C3B33">
        <w:rPr>
          <w:rStyle w:val="bibarticle"/>
        </w:rPr>
        <w:t>A mutation in the nuclear pore complex gene Tmem48 causes gametogenesis defects in skeletal fusions with sterility (</w:t>
      </w:r>
      <w:proofErr w:type="spellStart"/>
      <w:r w:rsidRPr="001C3B33">
        <w:rPr>
          <w:rStyle w:val="bibarticle"/>
        </w:rPr>
        <w:t>sks</w:t>
      </w:r>
      <w:proofErr w:type="spellEnd"/>
      <w:r w:rsidRPr="001C3B33">
        <w:rPr>
          <w:rStyle w:val="bibarticle"/>
        </w:rPr>
        <w:t>) mice</w:t>
      </w:r>
      <w:r w:rsidRPr="001C3B33">
        <w:rPr>
          <w:rStyle w:val="Delim"/>
          <w:color w:val="auto"/>
        </w:rPr>
        <w:t xml:space="preserve">. </w:t>
      </w:r>
      <w:proofErr w:type="gramStart"/>
      <w:r w:rsidRPr="001C3B33">
        <w:rPr>
          <w:rStyle w:val="bibjournal"/>
          <w:i/>
          <w:color w:val="auto"/>
        </w:rPr>
        <w:t xml:space="preserve">J </w:t>
      </w:r>
      <w:proofErr w:type="spellStart"/>
      <w:r w:rsidRPr="001C3B33">
        <w:rPr>
          <w:rStyle w:val="bibjournal"/>
          <w:i/>
          <w:color w:val="auto"/>
        </w:rPr>
        <w:t>Biol</w:t>
      </w:r>
      <w:proofErr w:type="spellEnd"/>
      <w:r w:rsidRPr="001C3B33">
        <w:rPr>
          <w:rStyle w:val="bibjournal"/>
          <w:i/>
          <w:color w:val="auto"/>
        </w:rPr>
        <w:t xml:space="preserve"> </w:t>
      </w:r>
      <w:proofErr w:type="spellStart"/>
      <w:r w:rsidRPr="001C3B33">
        <w:rPr>
          <w:rStyle w:val="bibjournal"/>
          <w:i/>
          <w:color w:val="auto"/>
        </w:rPr>
        <w:t>Chem</w:t>
      </w:r>
      <w:proofErr w:type="spellEnd"/>
      <w:r w:rsidRPr="001C3B33">
        <w:rPr>
          <w:rStyle w:val="Delim"/>
          <w:color w:val="auto"/>
        </w:rPr>
        <w:t xml:space="preserve"> </w:t>
      </w:r>
      <w:r w:rsidRPr="001C3B33">
        <w:rPr>
          <w:rStyle w:val="bibvolume"/>
          <w:b/>
          <w:color w:val="auto"/>
        </w:rPr>
        <w:t>288</w:t>
      </w:r>
      <w:r w:rsidRPr="001C3B33">
        <w:rPr>
          <w:rStyle w:val="Delim"/>
          <w:b/>
          <w:color w:val="auto"/>
        </w:rPr>
        <w:t>:</w:t>
      </w:r>
      <w:r w:rsidRPr="001C3B33">
        <w:rPr>
          <w:rStyle w:val="Delim"/>
          <w:color w:val="auto"/>
        </w:rPr>
        <w:t xml:space="preserve"> </w:t>
      </w:r>
      <w:r w:rsidRPr="001C3B33">
        <w:rPr>
          <w:rStyle w:val="bibfpage"/>
          <w:color w:val="auto"/>
          <w:sz w:val="24"/>
          <w:szCs w:val="24"/>
        </w:rPr>
        <w:t>31830</w:t>
      </w:r>
      <w:r w:rsidRPr="001C3B33">
        <w:rPr>
          <w:rStyle w:val="Delim"/>
          <w:color w:val="auto"/>
        </w:rPr>
        <w:t>–</w:t>
      </w:r>
      <w:r w:rsidRPr="001C3B33">
        <w:rPr>
          <w:rStyle w:val="biblpage"/>
          <w:color w:val="auto"/>
          <w:sz w:val="24"/>
          <w:szCs w:val="24"/>
        </w:rPr>
        <w:t>31841</w:t>
      </w:r>
      <w:r w:rsidRPr="001C3B33">
        <w:rPr>
          <w:rStyle w:val="Delim"/>
          <w:color w:val="auto"/>
        </w:rPr>
        <w:t>.</w:t>
      </w:r>
      <w:proofErr w:type="gramEnd"/>
    </w:p>
    <w:p w14:paraId="19DB2560" w14:textId="77777777" w:rsidR="001C3B33" w:rsidRPr="001C3B33" w:rsidRDefault="001C3B33" w:rsidP="001C3B33">
      <w:pPr>
        <w:jc w:val="both"/>
        <w:rPr>
          <w:rFonts w:ascii="Calibri" w:hAnsi="Calibri"/>
          <w:color w:val="auto"/>
        </w:rPr>
      </w:pPr>
    </w:p>
    <w:p w14:paraId="0735A464" w14:textId="77777777" w:rsidR="001C3B33" w:rsidRPr="001C3B33" w:rsidRDefault="001C3B33" w:rsidP="001C3B33">
      <w:pPr>
        <w:jc w:val="both"/>
        <w:rPr>
          <w:rFonts w:ascii="Calibri" w:hAnsi="Calibri"/>
          <w:color w:val="auto"/>
        </w:rPr>
      </w:pPr>
    </w:p>
    <w:p w14:paraId="2FF03741" w14:textId="77777777" w:rsidR="001C3B33" w:rsidRPr="001C3B33" w:rsidRDefault="001C3B33" w:rsidP="001C3B33">
      <w:pPr>
        <w:jc w:val="both"/>
        <w:rPr>
          <w:rFonts w:ascii="Calibri" w:hAnsi="Calibri"/>
          <w:b/>
          <w:color w:val="auto"/>
        </w:rPr>
      </w:pPr>
      <w:proofErr w:type="spellStart"/>
      <w:r w:rsidRPr="001C3B33">
        <w:rPr>
          <w:rStyle w:val="Surname"/>
          <w:color w:val="auto"/>
          <w:sz w:val="24"/>
        </w:rPr>
        <w:t>Bisaillon</w:t>
      </w:r>
      <w:proofErr w:type="spellEnd"/>
      <w:r w:rsidRPr="001C3B33">
        <w:rPr>
          <w:rStyle w:val="Delim"/>
          <w:color w:val="auto"/>
        </w:rPr>
        <w:t xml:space="preserve"> </w:t>
      </w:r>
      <w:r w:rsidRPr="001C3B33">
        <w:rPr>
          <w:rStyle w:val="Firstname"/>
          <w:color w:val="auto"/>
          <w:sz w:val="24"/>
        </w:rPr>
        <w:t>JJ</w:t>
      </w:r>
      <w:r w:rsidRPr="001C3B33">
        <w:rPr>
          <w:rStyle w:val="Delim"/>
          <w:color w:val="auto"/>
        </w:rPr>
        <w:t xml:space="preserve">, </w:t>
      </w:r>
      <w:proofErr w:type="spellStart"/>
      <w:r w:rsidRPr="001C3B33">
        <w:rPr>
          <w:rStyle w:val="Surname"/>
          <w:color w:val="auto"/>
          <w:sz w:val="24"/>
        </w:rPr>
        <w:t>Radden</w:t>
      </w:r>
      <w:proofErr w:type="spellEnd"/>
      <w:r w:rsidRPr="001C3B33">
        <w:rPr>
          <w:rStyle w:val="Delim"/>
          <w:color w:val="auto"/>
        </w:rPr>
        <w:t xml:space="preserve"> </w:t>
      </w:r>
      <w:r w:rsidRPr="001C3B33">
        <w:rPr>
          <w:rStyle w:val="Firstname"/>
          <w:color w:val="auto"/>
          <w:sz w:val="24"/>
        </w:rPr>
        <w:t>LA</w:t>
      </w:r>
      <w:r w:rsidRPr="001C3B33">
        <w:rPr>
          <w:rStyle w:val="Delim"/>
          <w:color w:val="auto"/>
        </w:rPr>
        <w:t xml:space="preserve"> </w:t>
      </w:r>
      <w:r w:rsidRPr="001C3B33">
        <w:rPr>
          <w:rStyle w:val="bibsuffix"/>
          <w:color w:val="auto"/>
        </w:rPr>
        <w:t>II</w:t>
      </w:r>
      <w:r w:rsidRPr="001C3B33">
        <w:rPr>
          <w:rStyle w:val="Delim"/>
          <w:color w:val="auto"/>
        </w:rPr>
        <w:t xml:space="preserve">, </w:t>
      </w:r>
      <w:proofErr w:type="spellStart"/>
      <w:r w:rsidRPr="001C3B33">
        <w:rPr>
          <w:rStyle w:val="Surname"/>
          <w:color w:val="auto"/>
          <w:sz w:val="24"/>
        </w:rPr>
        <w:t>Szabo</w:t>
      </w:r>
      <w:proofErr w:type="spellEnd"/>
      <w:r w:rsidRPr="001C3B33">
        <w:rPr>
          <w:rStyle w:val="Delim"/>
          <w:color w:val="auto"/>
        </w:rPr>
        <w:t xml:space="preserve"> </w:t>
      </w:r>
      <w:r w:rsidRPr="001C3B33">
        <w:rPr>
          <w:rStyle w:val="Firstname"/>
          <w:color w:val="auto"/>
          <w:sz w:val="24"/>
        </w:rPr>
        <w:t>ET</w:t>
      </w:r>
      <w:r w:rsidRPr="001C3B33">
        <w:rPr>
          <w:rStyle w:val="Delim"/>
          <w:color w:val="auto"/>
        </w:rPr>
        <w:t xml:space="preserve">, </w:t>
      </w:r>
      <w:r w:rsidRPr="001C3B33">
        <w:rPr>
          <w:rStyle w:val="Surname"/>
          <w:color w:val="auto"/>
          <w:sz w:val="24"/>
        </w:rPr>
        <w:t>Hughes</w:t>
      </w:r>
      <w:r w:rsidRPr="001C3B33">
        <w:rPr>
          <w:rStyle w:val="Delim"/>
          <w:color w:val="auto"/>
        </w:rPr>
        <w:t xml:space="preserve"> </w:t>
      </w:r>
      <w:r w:rsidRPr="001C3B33">
        <w:rPr>
          <w:rStyle w:val="Firstname"/>
          <w:color w:val="auto"/>
          <w:sz w:val="24"/>
        </w:rPr>
        <w:t>SR</w:t>
      </w:r>
      <w:r w:rsidRPr="001C3B33">
        <w:rPr>
          <w:rStyle w:val="Delim"/>
          <w:color w:val="auto"/>
        </w:rPr>
        <w:t xml:space="preserve">, </w:t>
      </w:r>
      <w:r w:rsidRPr="001C3B33">
        <w:rPr>
          <w:rStyle w:val="Surname"/>
          <w:color w:val="auto"/>
          <w:sz w:val="24"/>
        </w:rPr>
        <w:t>Feliciano</w:t>
      </w:r>
      <w:r w:rsidRPr="001C3B33">
        <w:rPr>
          <w:rStyle w:val="Delim"/>
          <w:color w:val="auto"/>
        </w:rPr>
        <w:t xml:space="preserve"> </w:t>
      </w:r>
      <w:r w:rsidRPr="001C3B33">
        <w:rPr>
          <w:rStyle w:val="Firstname"/>
          <w:color w:val="auto"/>
          <w:sz w:val="24"/>
        </w:rPr>
        <w:t>AM</w:t>
      </w:r>
      <w:r w:rsidRPr="001C3B33">
        <w:rPr>
          <w:rStyle w:val="Delim"/>
          <w:color w:val="auto"/>
        </w:rPr>
        <w:t xml:space="preserve">, </w:t>
      </w:r>
      <w:proofErr w:type="spellStart"/>
      <w:r w:rsidRPr="001C3B33">
        <w:rPr>
          <w:rStyle w:val="Surname"/>
          <w:color w:val="auto"/>
          <w:sz w:val="24"/>
        </w:rPr>
        <w:t>Nesta</w:t>
      </w:r>
      <w:proofErr w:type="spellEnd"/>
      <w:r w:rsidRPr="001C3B33">
        <w:rPr>
          <w:rStyle w:val="Delim"/>
          <w:color w:val="auto"/>
        </w:rPr>
        <w:t xml:space="preserve"> </w:t>
      </w:r>
      <w:r w:rsidRPr="001C3B33">
        <w:rPr>
          <w:rStyle w:val="Firstname"/>
          <w:color w:val="auto"/>
          <w:sz w:val="24"/>
        </w:rPr>
        <w:t>AV</w:t>
      </w:r>
      <w:r w:rsidRPr="001C3B33">
        <w:rPr>
          <w:rStyle w:val="Delim"/>
          <w:color w:val="auto"/>
        </w:rPr>
        <w:t xml:space="preserve">, </w:t>
      </w:r>
      <w:proofErr w:type="spellStart"/>
      <w:r w:rsidRPr="001C3B33">
        <w:rPr>
          <w:rStyle w:val="Surname"/>
          <w:color w:val="auto"/>
          <w:sz w:val="24"/>
        </w:rPr>
        <w:t>Petrovic</w:t>
      </w:r>
      <w:proofErr w:type="spellEnd"/>
      <w:r w:rsidRPr="001C3B33">
        <w:rPr>
          <w:rStyle w:val="Delim"/>
          <w:color w:val="auto"/>
        </w:rPr>
        <w:t xml:space="preserve"> </w:t>
      </w:r>
      <w:r w:rsidRPr="001C3B33">
        <w:rPr>
          <w:rStyle w:val="Firstname"/>
          <w:color w:val="auto"/>
          <w:sz w:val="24"/>
        </w:rPr>
        <w:t>B</w:t>
      </w:r>
      <w:r w:rsidRPr="001C3B33">
        <w:rPr>
          <w:rStyle w:val="Delim"/>
          <w:color w:val="auto"/>
        </w:rPr>
        <w:t xml:space="preserve">, </w:t>
      </w:r>
      <w:proofErr w:type="spellStart"/>
      <w:r w:rsidRPr="001C3B33">
        <w:rPr>
          <w:rStyle w:val="Surname"/>
          <w:color w:val="auto"/>
          <w:sz w:val="24"/>
        </w:rPr>
        <w:t>Palanza</w:t>
      </w:r>
      <w:proofErr w:type="spellEnd"/>
      <w:r w:rsidRPr="001C3B33">
        <w:rPr>
          <w:rStyle w:val="Delim"/>
          <w:color w:val="auto"/>
        </w:rPr>
        <w:t xml:space="preserve"> </w:t>
      </w:r>
      <w:r w:rsidRPr="001C3B33">
        <w:rPr>
          <w:rStyle w:val="Firstname"/>
          <w:color w:val="auto"/>
          <w:sz w:val="24"/>
        </w:rPr>
        <w:t>KM</w:t>
      </w:r>
      <w:r w:rsidRPr="001C3B33">
        <w:rPr>
          <w:rStyle w:val="Delim"/>
          <w:color w:val="auto"/>
        </w:rPr>
        <w:t xml:space="preserve">, </w:t>
      </w:r>
      <w:proofErr w:type="spellStart"/>
      <w:r w:rsidRPr="001C3B33">
        <w:rPr>
          <w:rStyle w:val="Surname"/>
          <w:color w:val="auto"/>
          <w:sz w:val="24"/>
        </w:rPr>
        <w:t>Lancinskas</w:t>
      </w:r>
      <w:proofErr w:type="spellEnd"/>
      <w:r w:rsidRPr="001C3B33">
        <w:rPr>
          <w:rStyle w:val="Delim"/>
          <w:color w:val="auto"/>
        </w:rPr>
        <w:t xml:space="preserve"> </w:t>
      </w:r>
      <w:r w:rsidRPr="001C3B33">
        <w:rPr>
          <w:rStyle w:val="Firstname"/>
          <w:color w:val="auto"/>
          <w:sz w:val="24"/>
        </w:rPr>
        <w:t>D</w:t>
      </w:r>
      <w:r w:rsidRPr="001C3B33">
        <w:rPr>
          <w:rStyle w:val="Delim"/>
          <w:color w:val="auto"/>
        </w:rPr>
        <w:t xml:space="preserve">, </w:t>
      </w:r>
      <w:proofErr w:type="spellStart"/>
      <w:r w:rsidRPr="001C3B33">
        <w:rPr>
          <w:rStyle w:val="Surname"/>
          <w:color w:val="auto"/>
          <w:sz w:val="24"/>
        </w:rPr>
        <w:t>Szmurlo</w:t>
      </w:r>
      <w:proofErr w:type="spellEnd"/>
      <w:r w:rsidRPr="001C3B33">
        <w:rPr>
          <w:rStyle w:val="Delim"/>
          <w:color w:val="auto"/>
        </w:rPr>
        <w:t xml:space="preserve"> </w:t>
      </w:r>
      <w:r w:rsidRPr="001C3B33">
        <w:rPr>
          <w:rStyle w:val="Firstname"/>
          <w:color w:val="auto"/>
          <w:sz w:val="24"/>
        </w:rPr>
        <w:t>TA</w:t>
      </w:r>
      <w:r w:rsidRPr="001C3B33">
        <w:rPr>
          <w:rStyle w:val="Delim"/>
          <w:color w:val="auto"/>
        </w:rPr>
        <w:t xml:space="preserve">, </w:t>
      </w:r>
      <w:r w:rsidRPr="001C3B33">
        <w:rPr>
          <w:rStyle w:val="bibetal"/>
          <w:color w:val="auto"/>
        </w:rPr>
        <w:t>et al.</w:t>
      </w:r>
      <w:r w:rsidRPr="001C3B33">
        <w:rPr>
          <w:rStyle w:val="Delim"/>
          <w:color w:val="auto"/>
        </w:rPr>
        <w:t xml:space="preserve"> </w:t>
      </w:r>
      <w:r w:rsidRPr="001C3B33">
        <w:rPr>
          <w:rStyle w:val="bibyear"/>
          <w:color w:val="auto"/>
        </w:rPr>
        <w:t>2014</w:t>
      </w:r>
      <w:r w:rsidRPr="001C3B33">
        <w:rPr>
          <w:rStyle w:val="Delim"/>
          <w:color w:val="auto"/>
        </w:rPr>
        <w:t xml:space="preserve">. </w:t>
      </w:r>
      <w:r w:rsidRPr="001C3B33">
        <w:rPr>
          <w:rStyle w:val="bibarticle"/>
        </w:rPr>
        <w:t>The retarded hair growth (</w:t>
      </w:r>
      <w:proofErr w:type="spellStart"/>
      <w:r w:rsidRPr="001C3B33">
        <w:rPr>
          <w:rStyle w:val="bibarticle"/>
        </w:rPr>
        <w:t>rhg</w:t>
      </w:r>
      <w:proofErr w:type="spellEnd"/>
      <w:r w:rsidRPr="001C3B33">
        <w:rPr>
          <w:rStyle w:val="bibarticle"/>
        </w:rPr>
        <w:t>) mutation in mice is an allele of ornithine aminotransferase (Oat)</w:t>
      </w:r>
      <w:r w:rsidRPr="001C3B33">
        <w:rPr>
          <w:rStyle w:val="Delim"/>
          <w:color w:val="auto"/>
        </w:rPr>
        <w:t xml:space="preserve">. </w:t>
      </w:r>
      <w:proofErr w:type="spellStart"/>
      <w:proofErr w:type="gramStart"/>
      <w:r w:rsidRPr="001C3B33">
        <w:rPr>
          <w:rStyle w:val="bibjournal"/>
          <w:i/>
          <w:color w:val="auto"/>
        </w:rPr>
        <w:t>Mol</w:t>
      </w:r>
      <w:proofErr w:type="spellEnd"/>
      <w:r w:rsidRPr="001C3B33">
        <w:rPr>
          <w:rStyle w:val="bibjournal"/>
          <w:i/>
          <w:color w:val="auto"/>
        </w:rPr>
        <w:t xml:space="preserve"> Genet </w:t>
      </w:r>
      <w:proofErr w:type="spellStart"/>
      <w:r w:rsidRPr="001C3B33">
        <w:rPr>
          <w:rStyle w:val="bibjournal"/>
          <w:i/>
          <w:color w:val="auto"/>
        </w:rPr>
        <w:t>Metab</w:t>
      </w:r>
      <w:proofErr w:type="spellEnd"/>
      <w:r w:rsidRPr="001C3B33">
        <w:rPr>
          <w:rStyle w:val="bibjournal"/>
          <w:i/>
          <w:color w:val="auto"/>
        </w:rPr>
        <w:t xml:space="preserve"> Rep</w:t>
      </w:r>
      <w:r w:rsidRPr="001C3B33">
        <w:rPr>
          <w:rStyle w:val="Delim"/>
          <w:color w:val="auto"/>
        </w:rPr>
        <w:t xml:space="preserve"> </w:t>
      </w:r>
      <w:r w:rsidRPr="001C3B33">
        <w:rPr>
          <w:rStyle w:val="bibvolume"/>
          <w:b/>
          <w:color w:val="auto"/>
        </w:rPr>
        <w:t>1</w:t>
      </w:r>
      <w:r w:rsidRPr="001C3B33">
        <w:rPr>
          <w:rStyle w:val="Delim"/>
          <w:b/>
          <w:color w:val="auto"/>
        </w:rPr>
        <w:t>:</w:t>
      </w:r>
      <w:r w:rsidRPr="001C3B33">
        <w:rPr>
          <w:rStyle w:val="Delim"/>
          <w:color w:val="auto"/>
        </w:rPr>
        <w:t xml:space="preserve"> </w:t>
      </w:r>
      <w:r w:rsidRPr="001C3B33">
        <w:rPr>
          <w:rStyle w:val="bibfpage"/>
          <w:color w:val="auto"/>
          <w:sz w:val="24"/>
          <w:szCs w:val="24"/>
        </w:rPr>
        <w:t>378</w:t>
      </w:r>
      <w:r w:rsidRPr="001C3B33">
        <w:rPr>
          <w:rStyle w:val="Delim"/>
          <w:color w:val="auto"/>
        </w:rPr>
        <w:t>–</w:t>
      </w:r>
      <w:r w:rsidRPr="001C3B33">
        <w:rPr>
          <w:rStyle w:val="biblpage"/>
          <w:color w:val="auto"/>
          <w:sz w:val="24"/>
          <w:szCs w:val="24"/>
        </w:rPr>
        <w:t>390</w:t>
      </w:r>
      <w:r w:rsidRPr="001C3B33">
        <w:rPr>
          <w:rStyle w:val="Delim"/>
          <w:color w:val="auto"/>
        </w:rPr>
        <w:t>.</w:t>
      </w:r>
      <w:proofErr w:type="gramEnd"/>
    </w:p>
    <w:p w14:paraId="2D848D2C" w14:textId="77777777" w:rsidR="001C3B33" w:rsidRPr="001C3B33" w:rsidRDefault="001C3B33" w:rsidP="001C3B33">
      <w:pPr>
        <w:jc w:val="both"/>
        <w:rPr>
          <w:rFonts w:ascii="Calibri" w:hAnsi="Calibri"/>
          <w:color w:val="auto"/>
        </w:rPr>
      </w:pPr>
    </w:p>
    <w:p w14:paraId="512896EE" w14:textId="77777777" w:rsidR="001C3B33" w:rsidRPr="001C3B33" w:rsidRDefault="001C3B33" w:rsidP="001C3B33">
      <w:pPr>
        <w:jc w:val="both"/>
        <w:rPr>
          <w:rFonts w:ascii="Calibri" w:hAnsi="Calibri"/>
          <w:color w:val="auto"/>
        </w:rPr>
      </w:pPr>
      <w:proofErr w:type="spellStart"/>
      <w:r w:rsidRPr="001C3B33">
        <w:rPr>
          <w:rStyle w:val="Surname"/>
          <w:color w:val="auto"/>
          <w:sz w:val="24"/>
        </w:rPr>
        <w:t>Liegel</w:t>
      </w:r>
      <w:proofErr w:type="spellEnd"/>
      <w:r w:rsidRPr="001C3B33">
        <w:rPr>
          <w:rStyle w:val="Delim"/>
          <w:color w:val="auto"/>
        </w:rPr>
        <w:t xml:space="preserve"> </w:t>
      </w:r>
      <w:r w:rsidRPr="001C3B33">
        <w:rPr>
          <w:rStyle w:val="Firstname"/>
          <w:color w:val="auto"/>
          <w:sz w:val="24"/>
        </w:rPr>
        <w:t>RP</w:t>
      </w:r>
      <w:r w:rsidRPr="001C3B33">
        <w:rPr>
          <w:rStyle w:val="Delim"/>
          <w:color w:val="auto"/>
        </w:rPr>
        <w:t xml:space="preserve">, </w:t>
      </w:r>
      <w:r w:rsidRPr="001C3B33">
        <w:rPr>
          <w:rStyle w:val="Surname"/>
          <w:color w:val="auto"/>
          <w:sz w:val="24"/>
        </w:rPr>
        <w:t>Handley</w:t>
      </w:r>
      <w:r w:rsidRPr="001C3B33">
        <w:rPr>
          <w:rStyle w:val="Delim"/>
          <w:color w:val="auto"/>
        </w:rPr>
        <w:t xml:space="preserve"> </w:t>
      </w:r>
      <w:r w:rsidRPr="001C3B33">
        <w:rPr>
          <w:rStyle w:val="Firstname"/>
          <w:color w:val="auto"/>
          <w:sz w:val="24"/>
        </w:rPr>
        <w:t>MT</w:t>
      </w:r>
      <w:r w:rsidRPr="001C3B33">
        <w:rPr>
          <w:rStyle w:val="Delim"/>
          <w:color w:val="auto"/>
        </w:rPr>
        <w:t xml:space="preserve">, </w:t>
      </w:r>
      <w:proofErr w:type="spellStart"/>
      <w:r w:rsidRPr="001C3B33">
        <w:rPr>
          <w:rStyle w:val="Surname"/>
          <w:color w:val="auto"/>
          <w:sz w:val="24"/>
        </w:rPr>
        <w:t>Ronchetti</w:t>
      </w:r>
      <w:proofErr w:type="spellEnd"/>
      <w:r w:rsidRPr="001C3B33">
        <w:rPr>
          <w:rStyle w:val="Delim"/>
          <w:color w:val="auto"/>
        </w:rPr>
        <w:t xml:space="preserve"> </w:t>
      </w:r>
      <w:r w:rsidRPr="001C3B33">
        <w:rPr>
          <w:rStyle w:val="Firstname"/>
          <w:color w:val="auto"/>
          <w:sz w:val="24"/>
        </w:rPr>
        <w:t>A</w:t>
      </w:r>
      <w:r w:rsidRPr="001C3B33">
        <w:rPr>
          <w:rStyle w:val="Delim"/>
          <w:color w:val="auto"/>
        </w:rPr>
        <w:t xml:space="preserve">, </w:t>
      </w:r>
      <w:r w:rsidRPr="001C3B33">
        <w:rPr>
          <w:rStyle w:val="Surname"/>
          <w:color w:val="auto"/>
          <w:sz w:val="24"/>
        </w:rPr>
        <w:t>Brown</w:t>
      </w:r>
      <w:r w:rsidRPr="001C3B33">
        <w:rPr>
          <w:rStyle w:val="Delim"/>
          <w:color w:val="auto"/>
        </w:rPr>
        <w:t xml:space="preserve"> </w:t>
      </w:r>
      <w:r w:rsidRPr="001C3B33">
        <w:rPr>
          <w:rStyle w:val="Firstname"/>
          <w:color w:val="auto"/>
          <w:sz w:val="24"/>
        </w:rPr>
        <w:t>S</w:t>
      </w:r>
      <w:r w:rsidRPr="001C3B33">
        <w:rPr>
          <w:rStyle w:val="Delim"/>
          <w:color w:val="auto"/>
        </w:rPr>
        <w:t xml:space="preserve">, </w:t>
      </w:r>
      <w:proofErr w:type="spellStart"/>
      <w:r w:rsidRPr="001C3B33">
        <w:rPr>
          <w:rStyle w:val="Surname"/>
          <w:color w:val="auto"/>
          <w:sz w:val="24"/>
        </w:rPr>
        <w:t>Langemeyer</w:t>
      </w:r>
      <w:proofErr w:type="spellEnd"/>
      <w:r w:rsidRPr="001C3B33">
        <w:rPr>
          <w:rStyle w:val="Delim"/>
          <w:color w:val="auto"/>
        </w:rPr>
        <w:t xml:space="preserve"> </w:t>
      </w:r>
      <w:r w:rsidRPr="001C3B33">
        <w:rPr>
          <w:rStyle w:val="Firstname"/>
          <w:color w:val="auto"/>
          <w:sz w:val="24"/>
        </w:rPr>
        <w:t>L</w:t>
      </w:r>
      <w:r w:rsidRPr="001C3B33">
        <w:rPr>
          <w:rStyle w:val="Delim"/>
          <w:color w:val="auto"/>
        </w:rPr>
        <w:t xml:space="preserve">, </w:t>
      </w:r>
      <w:proofErr w:type="spellStart"/>
      <w:r w:rsidRPr="001C3B33">
        <w:rPr>
          <w:rStyle w:val="Surname"/>
          <w:color w:val="auto"/>
          <w:sz w:val="24"/>
        </w:rPr>
        <w:t>Linford</w:t>
      </w:r>
      <w:proofErr w:type="spellEnd"/>
      <w:r w:rsidRPr="001C3B33">
        <w:rPr>
          <w:rStyle w:val="Delim"/>
          <w:color w:val="auto"/>
        </w:rPr>
        <w:t xml:space="preserve"> </w:t>
      </w:r>
      <w:r w:rsidRPr="001C3B33">
        <w:rPr>
          <w:rStyle w:val="Firstname"/>
          <w:color w:val="auto"/>
          <w:sz w:val="24"/>
        </w:rPr>
        <w:t>A</w:t>
      </w:r>
      <w:r w:rsidRPr="001C3B33">
        <w:rPr>
          <w:rStyle w:val="Delim"/>
          <w:color w:val="auto"/>
        </w:rPr>
        <w:t xml:space="preserve">, </w:t>
      </w:r>
      <w:r w:rsidRPr="001C3B33">
        <w:rPr>
          <w:rStyle w:val="Surname"/>
          <w:color w:val="auto"/>
          <w:sz w:val="24"/>
        </w:rPr>
        <w:t>Chang</w:t>
      </w:r>
      <w:r w:rsidRPr="001C3B33">
        <w:rPr>
          <w:rStyle w:val="Delim"/>
          <w:color w:val="auto"/>
        </w:rPr>
        <w:t xml:space="preserve"> </w:t>
      </w:r>
      <w:r w:rsidRPr="001C3B33">
        <w:rPr>
          <w:rStyle w:val="Firstname"/>
          <w:color w:val="auto"/>
          <w:sz w:val="24"/>
        </w:rPr>
        <w:t>B</w:t>
      </w:r>
      <w:r w:rsidRPr="001C3B33">
        <w:rPr>
          <w:rStyle w:val="Delim"/>
          <w:color w:val="auto"/>
        </w:rPr>
        <w:t xml:space="preserve">, </w:t>
      </w:r>
      <w:r w:rsidRPr="001C3B33">
        <w:rPr>
          <w:rStyle w:val="Surname"/>
          <w:color w:val="auto"/>
          <w:sz w:val="24"/>
        </w:rPr>
        <w:t>Morris-</w:t>
      </w:r>
      <w:proofErr w:type="spellStart"/>
      <w:r w:rsidRPr="001C3B33">
        <w:rPr>
          <w:rStyle w:val="Surname"/>
          <w:color w:val="auto"/>
          <w:sz w:val="24"/>
        </w:rPr>
        <w:t>Rosendahl</w:t>
      </w:r>
      <w:proofErr w:type="spellEnd"/>
      <w:r w:rsidRPr="001C3B33">
        <w:rPr>
          <w:rStyle w:val="Delim"/>
          <w:color w:val="auto"/>
        </w:rPr>
        <w:t xml:space="preserve"> </w:t>
      </w:r>
      <w:r w:rsidRPr="001C3B33">
        <w:rPr>
          <w:rStyle w:val="Firstname"/>
          <w:color w:val="auto"/>
          <w:sz w:val="24"/>
        </w:rPr>
        <w:t>DJ</w:t>
      </w:r>
      <w:r w:rsidRPr="001C3B33">
        <w:rPr>
          <w:rStyle w:val="Delim"/>
          <w:color w:val="auto"/>
        </w:rPr>
        <w:t xml:space="preserve">, </w:t>
      </w:r>
      <w:proofErr w:type="spellStart"/>
      <w:r w:rsidRPr="001C3B33">
        <w:rPr>
          <w:rStyle w:val="Surname"/>
          <w:color w:val="auto"/>
          <w:sz w:val="24"/>
        </w:rPr>
        <w:t>Carpanini</w:t>
      </w:r>
      <w:proofErr w:type="spellEnd"/>
      <w:r w:rsidRPr="001C3B33">
        <w:rPr>
          <w:rStyle w:val="Delim"/>
          <w:color w:val="auto"/>
        </w:rPr>
        <w:t xml:space="preserve"> </w:t>
      </w:r>
      <w:r w:rsidRPr="001C3B33">
        <w:rPr>
          <w:rStyle w:val="Firstname"/>
          <w:color w:val="auto"/>
          <w:sz w:val="24"/>
        </w:rPr>
        <w:t>S</w:t>
      </w:r>
      <w:r w:rsidRPr="001C3B33">
        <w:rPr>
          <w:rStyle w:val="Delim"/>
          <w:color w:val="auto"/>
        </w:rPr>
        <w:t xml:space="preserve">, </w:t>
      </w:r>
      <w:proofErr w:type="spellStart"/>
      <w:r w:rsidRPr="001C3B33">
        <w:rPr>
          <w:rStyle w:val="Surname"/>
          <w:color w:val="auto"/>
          <w:sz w:val="24"/>
        </w:rPr>
        <w:t>Posmyk</w:t>
      </w:r>
      <w:proofErr w:type="spellEnd"/>
      <w:r w:rsidRPr="001C3B33">
        <w:rPr>
          <w:rStyle w:val="Delim"/>
          <w:color w:val="auto"/>
        </w:rPr>
        <w:t xml:space="preserve"> </w:t>
      </w:r>
      <w:r w:rsidRPr="001C3B33">
        <w:rPr>
          <w:rStyle w:val="Firstname"/>
          <w:color w:val="auto"/>
          <w:sz w:val="24"/>
        </w:rPr>
        <w:t>R</w:t>
      </w:r>
      <w:r w:rsidRPr="001C3B33">
        <w:rPr>
          <w:rStyle w:val="Delim"/>
          <w:color w:val="auto"/>
        </w:rPr>
        <w:t xml:space="preserve">, </w:t>
      </w:r>
      <w:r w:rsidRPr="001C3B33">
        <w:rPr>
          <w:rStyle w:val="bibetal"/>
          <w:color w:val="auto"/>
        </w:rPr>
        <w:t>et al.</w:t>
      </w:r>
      <w:r w:rsidRPr="001C3B33">
        <w:rPr>
          <w:rStyle w:val="Delim"/>
          <w:color w:val="auto"/>
        </w:rPr>
        <w:t xml:space="preserve"> </w:t>
      </w:r>
      <w:r w:rsidRPr="001C3B33">
        <w:rPr>
          <w:rStyle w:val="bibyear"/>
          <w:color w:val="auto"/>
        </w:rPr>
        <w:t>2013</w:t>
      </w:r>
      <w:r w:rsidRPr="001C3B33">
        <w:rPr>
          <w:rStyle w:val="Delim"/>
          <w:color w:val="auto"/>
        </w:rPr>
        <w:t xml:space="preserve">. </w:t>
      </w:r>
      <w:r w:rsidRPr="001C3B33">
        <w:rPr>
          <w:rStyle w:val="bibarticle"/>
        </w:rPr>
        <w:t>Loss-of-function mutations in TBC1D20 cause cataracts and male infertility in blind sterile mice and Warburg micro syndrome in humans</w:t>
      </w:r>
      <w:r w:rsidRPr="001C3B33">
        <w:rPr>
          <w:rStyle w:val="Delim"/>
          <w:color w:val="auto"/>
        </w:rPr>
        <w:t xml:space="preserve">. </w:t>
      </w:r>
      <w:proofErr w:type="gramStart"/>
      <w:r w:rsidRPr="001C3B33">
        <w:rPr>
          <w:rStyle w:val="bibjournal"/>
          <w:i/>
          <w:color w:val="auto"/>
        </w:rPr>
        <w:t>Am</w:t>
      </w:r>
      <w:proofErr w:type="gramEnd"/>
      <w:r w:rsidRPr="001C3B33">
        <w:rPr>
          <w:rStyle w:val="bibjournal"/>
          <w:i/>
          <w:color w:val="auto"/>
        </w:rPr>
        <w:t xml:space="preserve"> J Hum Genet</w:t>
      </w:r>
      <w:r w:rsidRPr="001C3B33">
        <w:rPr>
          <w:rStyle w:val="Delim"/>
          <w:color w:val="auto"/>
        </w:rPr>
        <w:t xml:space="preserve"> </w:t>
      </w:r>
      <w:r w:rsidRPr="001C3B33">
        <w:rPr>
          <w:rStyle w:val="bibvolume"/>
          <w:b/>
          <w:color w:val="auto"/>
        </w:rPr>
        <w:t>93</w:t>
      </w:r>
      <w:r w:rsidRPr="001C3B33">
        <w:rPr>
          <w:rStyle w:val="Delim"/>
          <w:b/>
          <w:color w:val="auto"/>
        </w:rPr>
        <w:t>:</w:t>
      </w:r>
      <w:r w:rsidRPr="001C3B33">
        <w:rPr>
          <w:rStyle w:val="Delim"/>
          <w:color w:val="auto"/>
        </w:rPr>
        <w:t xml:space="preserve"> </w:t>
      </w:r>
      <w:r w:rsidRPr="001C3B33">
        <w:rPr>
          <w:rStyle w:val="bibfpage"/>
          <w:color w:val="auto"/>
          <w:sz w:val="24"/>
          <w:szCs w:val="24"/>
        </w:rPr>
        <w:t>1001</w:t>
      </w:r>
      <w:r w:rsidRPr="001C3B33">
        <w:rPr>
          <w:rStyle w:val="Delim"/>
          <w:color w:val="auto"/>
        </w:rPr>
        <w:t>–</w:t>
      </w:r>
      <w:r w:rsidRPr="001C3B33">
        <w:rPr>
          <w:rStyle w:val="biblpage"/>
          <w:color w:val="auto"/>
          <w:sz w:val="24"/>
          <w:szCs w:val="24"/>
        </w:rPr>
        <w:t>1014</w:t>
      </w:r>
    </w:p>
    <w:p w14:paraId="1D3304AA" w14:textId="77777777" w:rsidR="001C3B33" w:rsidRPr="001C3B33" w:rsidRDefault="001C3B33" w:rsidP="001C3B33">
      <w:pPr>
        <w:jc w:val="both"/>
        <w:rPr>
          <w:rFonts w:ascii="Calibri" w:hAnsi="Calibri"/>
          <w:color w:val="auto"/>
        </w:rPr>
      </w:pPr>
    </w:p>
    <w:p w14:paraId="4946A19C" w14:textId="77777777" w:rsidR="001C3B33" w:rsidRPr="001C3B33" w:rsidRDefault="001C3B33" w:rsidP="001C3B33">
      <w:pPr>
        <w:jc w:val="both"/>
        <w:rPr>
          <w:rFonts w:ascii="Calibri" w:hAnsi="Calibri"/>
          <w:color w:val="auto"/>
        </w:rPr>
      </w:pPr>
      <w:r w:rsidRPr="001C3B33">
        <w:rPr>
          <w:rStyle w:val="Surname"/>
          <w:color w:val="auto"/>
          <w:sz w:val="24"/>
        </w:rPr>
        <w:t>Ramirez</w:t>
      </w:r>
      <w:r w:rsidRPr="001C3B33">
        <w:rPr>
          <w:rStyle w:val="Delim"/>
          <w:color w:val="auto"/>
        </w:rPr>
        <w:t xml:space="preserve"> </w:t>
      </w:r>
      <w:r w:rsidRPr="001C3B33">
        <w:rPr>
          <w:rStyle w:val="Firstname"/>
          <w:color w:val="auto"/>
          <w:sz w:val="24"/>
        </w:rPr>
        <w:t>F</w:t>
      </w:r>
      <w:r w:rsidRPr="001C3B33">
        <w:rPr>
          <w:rStyle w:val="Delim"/>
          <w:color w:val="auto"/>
        </w:rPr>
        <w:t xml:space="preserve">, </w:t>
      </w:r>
      <w:r w:rsidRPr="001C3B33">
        <w:rPr>
          <w:rStyle w:val="Surname"/>
          <w:color w:val="auto"/>
          <w:sz w:val="24"/>
        </w:rPr>
        <w:t>Feliciano</w:t>
      </w:r>
      <w:r w:rsidRPr="001C3B33">
        <w:rPr>
          <w:rStyle w:val="Delim"/>
          <w:color w:val="auto"/>
        </w:rPr>
        <w:t xml:space="preserve"> </w:t>
      </w:r>
      <w:r w:rsidRPr="001C3B33">
        <w:rPr>
          <w:rStyle w:val="Firstname"/>
          <w:color w:val="auto"/>
          <w:sz w:val="24"/>
        </w:rPr>
        <w:t>AM</w:t>
      </w:r>
      <w:r w:rsidRPr="001C3B33">
        <w:rPr>
          <w:rStyle w:val="Delim"/>
          <w:color w:val="auto"/>
        </w:rPr>
        <w:t xml:space="preserve">, </w:t>
      </w:r>
      <w:r w:rsidRPr="001C3B33">
        <w:rPr>
          <w:rStyle w:val="Surname"/>
          <w:color w:val="auto"/>
          <w:sz w:val="24"/>
        </w:rPr>
        <w:t>Adkins</w:t>
      </w:r>
      <w:r w:rsidRPr="001C3B33">
        <w:rPr>
          <w:rStyle w:val="Delim"/>
          <w:color w:val="auto"/>
        </w:rPr>
        <w:t xml:space="preserve"> </w:t>
      </w:r>
      <w:r w:rsidRPr="001C3B33">
        <w:rPr>
          <w:rStyle w:val="Firstname"/>
          <w:color w:val="auto"/>
          <w:sz w:val="24"/>
        </w:rPr>
        <w:t>EB</w:t>
      </w:r>
      <w:r w:rsidRPr="001C3B33">
        <w:rPr>
          <w:rStyle w:val="Delim"/>
          <w:color w:val="auto"/>
        </w:rPr>
        <w:t xml:space="preserve">, </w:t>
      </w:r>
      <w:r w:rsidRPr="001C3B33">
        <w:rPr>
          <w:rStyle w:val="Surname"/>
          <w:color w:val="auto"/>
          <w:sz w:val="24"/>
        </w:rPr>
        <w:t>Child</w:t>
      </w:r>
      <w:r w:rsidRPr="001C3B33">
        <w:rPr>
          <w:rStyle w:val="Delim"/>
          <w:color w:val="auto"/>
        </w:rPr>
        <w:t xml:space="preserve"> </w:t>
      </w:r>
      <w:r w:rsidRPr="001C3B33">
        <w:rPr>
          <w:rStyle w:val="Firstname"/>
          <w:color w:val="auto"/>
          <w:sz w:val="24"/>
        </w:rPr>
        <w:t>KM</w:t>
      </w:r>
      <w:r w:rsidRPr="001C3B33">
        <w:rPr>
          <w:rStyle w:val="Delim"/>
          <w:color w:val="auto"/>
        </w:rPr>
        <w:t xml:space="preserve">, </w:t>
      </w:r>
      <w:proofErr w:type="spellStart"/>
      <w:r w:rsidRPr="001C3B33">
        <w:rPr>
          <w:rStyle w:val="Surname"/>
          <w:color w:val="auto"/>
          <w:sz w:val="24"/>
        </w:rPr>
        <w:t>Radden</w:t>
      </w:r>
      <w:proofErr w:type="spellEnd"/>
      <w:r w:rsidRPr="001C3B33">
        <w:rPr>
          <w:rStyle w:val="Delim"/>
          <w:color w:val="auto"/>
        </w:rPr>
        <w:t xml:space="preserve"> </w:t>
      </w:r>
      <w:r w:rsidRPr="001C3B33">
        <w:rPr>
          <w:rStyle w:val="Firstname"/>
          <w:color w:val="auto"/>
          <w:sz w:val="24"/>
        </w:rPr>
        <w:t>LA</w:t>
      </w:r>
      <w:r w:rsidRPr="001C3B33">
        <w:rPr>
          <w:rStyle w:val="Delim"/>
          <w:color w:val="auto"/>
        </w:rPr>
        <w:t xml:space="preserve"> </w:t>
      </w:r>
      <w:r w:rsidRPr="001C3B33">
        <w:rPr>
          <w:rStyle w:val="bibsuffix"/>
          <w:color w:val="auto"/>
        </w:rPr>
        <w:t>II</w:t>
      </w:r>
      <w:r w:rsidRPr="001C3B33">
        <w:rPr>
          <w:rStyle w:val="Delim"/>
          <w:color w:val="auto"/>
        </w:rPr>
        <w:t xml:space="preserve">, </w:t>
      </w:r>
      <w:r w:rsidRPr="001C3B33">
        <w:rPr>
          <w:rStyle w:val="Surname"/>
          <w:color w:val="auto"/>
          <w:sz w:val="24"/>
        </w:rPr>
        <w:t>Salas</w:t>
      </w:r>
      <w:r w:rsidRPr="001C3B33">
        <w:rPr>
          <w:rStyle w:val="Delim"/>
          <w:color w:val="auto"/>
        </w:rPr>
        <w:t xml:space="preserve"> </w:t>
      </w:r>
      <w:r w:rsidRPr="001C3B33">
        <w:rPr>
          <w:rStyle w:val="Firstname"/>
          <w:color w:val="auto"/>
          <w:sz w:val="24"/>
        </w:rPr>
        <w:t>A</w:t>
      </w:r>
      <w:r w:rsidRPr="001C3B33">
        <w:rPr>
          <w:rStyle w:val="Delim"/>
          <w:color w:val="auto"/>
        </w:rPr>
        <w:t xml:space="preserve">, </w:t>
      </w:r>
      <w:r w:rsidRPr="001C3B33">
        <w:rPr>
          <w:rStyle w:val="Surname"/>
          <w:color w:val="auto"/>
          <w:sz w:val="24"/>
        </w:rPr>
        <w:t>Vila-Santana</w:t>
      </w:r>
      <w:r w:rsidRPr="001C3B33">
        <w:rPr>
          <w:rStyle w:val="Delim"/>
          <w:color w:val="auto"/>
        </w:rPr>
        <w:t xml:space="preserve"> </w:t>
      </w:r>
      <w:r w:rsidRPr="001C3B33">
        <w:rPr>
          <w:rStyle w:val="Firstname"/>
          <w:color w:val="auto"/>
          <w:sz w:val="24"/>
        </w:rPr>
        <w:t>N</w:t>
      </w:r>
      <w:r w:rsidRPr="001C3B33">
        <w:rPr>
          <w:rStyle w:val="Delim"/>
          <w:color w:val="auto"/>
        </w:rPr>
        <w:t xml:space="preserve">, </w:t>
      </w:r>
      <w:proofErr w:type="spellStart"/>
      <w:r w:rsidRPr="001C3B33">
        <w:rPr>
          <w:rStyle w:val="Surname"/>
          <w:color w:val="auto"/>
          <w:sz w:val="24"/>
        </w:rPr>
        <w:t>Horak</w:t>
      </w:r>
      <w:proofErr w:type="spellEnd"/>
      <w:r w:rsidRPr="001C3B33">
        <w:rPr>
          <w:rStyle w:val="Delim"/>
          <w:color w:val="auto"/>
        </w:rPr>
        <w:t xml:space="preserve"> </w:t>
      </w:r>
      <w:r w:rsidRPr="001C3B33">
        <w:rPr>
          <w:rStyle w:val="Firstname"/>
          <w:color w:val="auto"/>
          <w:sz w:val="24"/>
        </w:rPr>
        <w:t>JM</w:t>
      </w:r>
      <w:r w:rsidRPr="001C3B33">
        <w:rPr>
          <w:rStyle w:val="Delim"/>
          <w:color w:val="auto"/>
        </w:rPr>
        <w:t xml:space="preserve">, </w:t>
      </w:r>
      <w:r w:rsidRPr="001C3B33">
        <w:rPr>
          <w:rStyle w:val="Surname"/>
          <w:color w:val="auto"/>
          <w:sz w:val="24"/>
        </w:rPr>
        <w:t>Hughes</w:t>
      </w:r>
      <w:r w:rsidRPr="001C3B33">
        <w:rPr>
          <w:rStyle w:val="Delim"/>
          <w:color w:val="auto"/>
        </w:rPr>
        <w:t xml:space="preserve"> </w:t>
      </w:r>
      <w:r w:rsidRPr="001C3B33">
        <w:rPr>
          <w:rStyle w:val="Firstname"/>
          <w:color w:val="auto"/>
          <w:sz w:val="24"/>
        </w:rPr>
        <w:t>SR</w:t>
      </w:r>
      <w:r w:rsidRPr="001C3B33">
        <w:rPr>
          <w:rStyle w:val="Delim"/>
          <w:color w:val="auto"/>
        </w:rPr>
        <w:t xml:space="preserve">, </w:t>
      </w:r>
      <w:proofErr w:type="spellStart"/>
      <w:r w:rsidRPr="001C3B33">
        <w:rPr>
          <w:rStyle w:val="Surname"/>
          <w:color w:val="auto"/>
          <w:sz w:val="24"/>
        </w:rPr>
        <w:t>Spacek</w:t>
      </w:r>
      <w:proofErr w:type="spellEnd"/>
      <w:r w:rsidRPr="001C3B33">
        <w:rPr>
          <w:rStyle w:val="Delim"/>
          <w:color w:val="auto"/>
        </w:rPr>
        <w:t xml:space="preserve"> </w:t>
      </w:r>
      <w:r w:rsidRPr="001C3B33">
        <w:rPr>
          <w:rStyle w:val="Firstname"/>
          <w:color w:val="auto"/>
          <w:sz w:val="24"/>
        </w:rPr>
        <w:t>DV</w:t>
      </w:r>
      <w:r w:rsidRPr="001C3B33">
        <w:rPr>
          <w:rStyle w:val="Delim"/>
          <w:color w:val="auto"/>
        </w:rPr>
        <w:t xml:space="preserve">, </w:t>
      </w:r>
      <w:r w:rsidRPr="001C3B33">
        <w:rPr>
          <w:rStyle w:val="bibetal"/>
          <w:color w:val="auto"/>
        </w:rPr>
        <w:t>et al.</w:t>
      </w:r>
      <w:r w:rsidRPr="001C3B33">
        <w:rPr>
          <w:rStyle w:val="Delim"/>
          <w:color w:val="auto"/>
        </w:rPr>
        <w:t xml:space="preserve"> </w:t>
      </w:r>
      <w:r w:rsidRPr="001C3B33">
        <w:rPr>
          <w:rStyle w:val="bibyear"/>
          <w:color w:val="auto"/>
        </w:rPr>
        <w:t>2013</w:t>
      </w:r>
      <w:r w:rsidRPr="001C3B33">
        <w:rPr>
          <w:rStyle w:val="Delim"/>
          <w:color w:val="auto"/>
        </w:rPr>
        <w:t xml:space="preserve">. </w:t>
      </w:r>
      <w:r w:rsidRPr="001C3B33">
        <w:rPr>
          <w:rStyle w:val="bibarticle"/>
        </w:rPr>
        <w:t>The juvenile alopecia mutation (</w:t>
      </w:r>
      <w:proofErr w:type="spellStart"/>
      <w:r w:rsidRPr="001C3B33">
        <w:rPr>
          <w:rStyle w:val="bibarticle"/>
        </w:rPr>
        <w:t>jal</w:t>
      </w:r>
      <w:proofErr w:type="spellEnd"/>
      <w:r w:rsidRPr="001C3B33">
        <w:rPr>
          <w:rStyle w:val="bibarticle"/>
        </w:rPr>
        <w:t>) maps to mouse Chromosome 2, and is an allele of GATA binding protein 3 (Gata3)</w:t>
      </w:r>
      <w:r w:rsidRPr="001C3B33">
        <w:rPr>
          <w:rStyle w:val="Delim"/>
          <w:color w:val="auto"/>
        </w:rPr>
        <w:t xml:space="preserve">. </w:t>
      </w:r>
      <w:proofErr w:type="gramStart"/>
      <w:r w:rsidRPr="001C3B33">
        <w:rPr>
          <w:rStyle w:val="bibjournal"/>
          <w:i/>
          <w:color w:val="auto"/>
        </w:rPr>
        <w:t>BMC Genet</w:t>
      </w:r>
      <w:r w:rsidRPr="001C3B33">
        <w:rPr>
          <w:rStyle w:val="Delim"/>
          <w:color w:val="auto"/>
        </w:rPr>
        <w:t xml:space="preserve"> </w:t>
      </w:r>
      <w:r w:rsidRPr="001C3B33">
        <w:rPr>
          <w:rStyle w:val="bibvolume"/>
          <w:b/>
          <w:color w:val="auto"/>
        </w:rPr>
        <w:t>14</w:t>
      </w:r>
      <w:r w:rsidRPr="001C3B33">
        <w:rPr>
          <w:rStyle w:val="Delim"/>
          <w:b/>
          <w:color w:val="auto"/>
        </w:rPr>
        <w:t>:</w:t>
      </w:r>
      <w:r w:rsidRPr="001C3B33">
        <w:rPr>
          <w:rStyle w:val="Delim"/>
          <w:color w:val="auto"/>
        </w:rPr>
        <w:t xml:space="preserve"> </w:t>
      </w:r>
      <w:r w:rsidRPr="001C3B33">
        <w:rPr>
          <w:rStyle w:val="bibfpage"/>
          <w:color w:val="auto"/>
          <w:sz w:val="24"/>
          <w:szCs w:val="24"/>
        </w:rPr>
        <w:t>40</w:t>
      </w:r>
      <w:r w:rsidRPr="001C3B33">
        <w:rPr>
          <w:rStyle w:val="Delim"/>
          <w:color w:val="auto"/>
        </w:rPr>
        <w:t>.</w:t>
      </w:r>
      <w:proofErr w:type="gramEnd"/>
    </w:p>
    <w:p w14:paraId="35B2ABD3" w14:textId="77777777" w:rsidR="001C3B33" w:rsidRPr="001C3B33" w:rsidRDefault="001C3B33" w:rsidP="001C3B33">
      <w:pPr>
        <w:jc w:val="both"/>
        <w:rPr>
          <w:rFonts w:ascii="Calibri" w:hAnsi="Calibri"/>
          <w:color w:val="auto"/>
        </w:rPr>
      </w:pPr>
    </w:p>
    <w:p w14:paraId="22768270" w14:textId="77777777" w:rsidR="001C3B33" w:rsidRPr="001C3B33" w:rsidRDefault="001C3B33" w:rsidP="001C3B33">
      <w:pPr>
        <w:jc w:val="both"/>
        <w:rPr>
          <w:rFonts w:ascii="Calibri" w:hAnsi="Calibri"/>
          <w:color w:val="auto"/>
        </w:rPr>
      </w:pPr>
      <w:r w:rsidRPr="001C3B33">
        <w:rPr>
          <w:rStyle w:val="Surname"/>
          <w:color w:val="auto"/>
          <w:sz w:val="24"/>
        </w:rPr>
        <w:t>Yang</w:t>
      </w:r>
      <w:r w:rsidRPr="001C3B33">
        <w:rPr>
          <w:rStyle w:val="Delim"/>
          <w:color w:val="auto"/>
        </w:rPr>
        <w:t xml:space="preserve"> </w:t>
      </w:r>
      <w:r w:rsidRPr="001C3B33">
        <w:rPr>
          <w:rStyle w:val="Firstname"/>
          <w:color w:val="auto"/>
          <w:sz w:val="24"/>
        </w:rPr>
        <w:t>B</w:t>
      </w:r>
      <w:r w:rsidRPr="001C3B33">
        <w:rPr>
          <w:rStyle w:val="Delim"/>
          <w:color w:val="auto"/>
        </w:rPr>
        <w:t xml:space="preserve">, </w:t>
      </w:r>
      <w:proofErr w:type="spellStart"/>
      <w:r w:rsidRPr="001C3B33">
        <w:rPr>
          <w:rStyle w:val="Surname"/>
          <w:color w:val="auto"/>
          <w:sz w:val="24"/>
        </w:rPr>
        <w:t>Tian</w:t>
      </w:r>
      <w:proofErr w:type="spellEnd"/>
      <w:r w:rsidRPr="001C3B33">
        <w:rPr>
          <w:rStyle w:val="Delim"/>
          <w:color w:val="auto"/>
        </w:rPr>
        <w:t xml:space="preserve"> </w:t>
      </w:r>
      <w:r w:rsidRPr="001C3B33">
        <w:rPr>
          <w:rStyle w:val="Firstname"/>
          <w:color w:val="auto"/>
          <w:sz w:val="24"/>
        </w:rPr>
        <w:t>C</w:t>
      </w:r>
      <w:r w:rsidRPr="001C3B33">
        <w:rPr>
          <w:rStyle w:val="Delim"/>
          <w:color w:val="auto"/>
        </w:rPr>
        <w:t xml:space="preserve">, </w:t>
      </w:r>
      <w:r w:rsidRPr="001C3B33">
        <w:rPr>
          <w:rStyle w:val="Surname"/>
          <w:color w:val="auto"/>
          <w:sz w:val="24"/>
        </w:rPr>
        <w:t>Zhang</w:t>
      </w:r>
      <w:r w:rsidRPr="001C3B33">
        <w:rPr>
          <w:rStyle w:val="Delim"/>
          <w:color w:val="auto"/>
        </w:rPr>
        <w:t xml:space="preserve"> </w:t>
      </w:r>
      <w:r w:rsidRPr="001C3B33">
        <w:rPr>
          <w:rStyle w:val="Firstname"/>
          <w:color w:val="auto"/>
          <w:sz w:val="24"/>
        </w:rPr>
        <w:t>ZG</w:t>
      </w:r>
      <w:r w:rsidRPr="001C3B33">
        <w:rPr>
          <w:rStyle w:val="Delim"/>
          <w:color w:val="auto"/>
        </w:rPr>
        <w:t xml:space="preserve">, </w:t>
      </w:r>
      <w:r w:rsidRPr="001C3B33">
        <w:rPr>
          <w:rStyle w:val="Surname"/>
          <w:color w:val="auto"/>
          <w:sz w:val="24"/>
        </w:rPr>
        <w:t>Han</w:t>
      </w:r>
      <w:r w:rsidRPr="001C3B33">
        <w:rPr>
          <w:rStyle w:val="Delim"/>
          <w:color w:val="auto"/>
        </w:rPr>
        <w:t xml:space="preserve"> </w:t>
      </w:r>
      <w:r w:rsidRPr="001C3B33">
        <w:rPr>
          <w:rStyle w:val="Firstname"/>
          <w:color w:val="auto"/>
          <w:sz w:val="24"/>
        </w:rPr>
        <w:t>FC</w:t>
      </w:r>
      <w:r w:rsidRPr="001C3B33">
        <w:rPr>
          <w:rStyle w:val="Delim"/>
          <w:color w:val="auto"/>
        </w:rPr>
        <w:t xml:space="preserve">, </w:t>
      </w:r>
      <w:proofErr w:type="spellStart"/>
      <w:r w:rsidRPr="001C3B33">
        <w:rPr>
          <w:rStyle w:val="Surname"/>
          <w:color w:val="auto"/>
          <w:sz w:val="24"/>
        </w:rPr>
        <w:t>Azem</w:t>
      </w:r>
      <w:proofErr w:type="spellEnd"/>
      <w:r w:rsidRPr="001C3B33">
        <w:rPr>
          <w:rStyle w:val="Delim"/>
          <w:color w:val="auto"/>
        </w:rPr>
        <w:t xml:space="preserve"> </w:t>
      </w:r>
      <w:r w:rsidRPr="001C3B33">
        <w:rPr>
          <w:rStyle w:val="Firstname"/>
          <w:color w:val="auto"/>
          <w:sz w:val="24"/>
        </w:rPr>
        <w:t>R</w:t>
      </w:r>
      <w:r w:rsidRPr="001C3B33">
        <w:rPr>
          <w:rStyle w:val="Delim"/>
          <w:color w:val="auto"/>
        </w:rPr>
        <w:t xml:space="preserve">, </w:t>
      </w:r>
      <w:r w:rsidRPr="001C3B33">
        <w:rPr>
          <w:rStyle w:val="Surname"/>
          <w:color w:val="auto"/>
          <w:sz w:val="24"/>
        </w:rPr>
        <w:t>Yu</w:t>
      </w:r>
      <w:r w:rsidRPr="001C3B33">
        <w:rPr>
          <w:rStyle w:val="Delim"/>
          <w:color w:val="auto"/>
        </w:rPr>
        <w:t xml:space="preserve"> </w:t>
      </w:r>
      <w:r w:rsidRPr="001C3B33">
        <w:rPr>
          <w:rStyle w:val="Firstname"/>
          <w:color w:val="auto"/>
          <w:sz w:val="24"/>
        </w:rPr>
        <w:t>H</w:t>
      </w:r>
      <w:r w:rsidRPr="001C3B33">
        <w:rPr>
          <w:rStyle w:val="Delim"/>
          <w:color w:val="auto"/>
        </w:rPr>
        <w:t xml:space="preserve">, </w:t>
      </w:r>
      <w:proofErr w:type="spellStart"/>
      <w:r w:rsidRPr="001C3B33">
        <w:rPr>
          <w:rStyle w:val="Surname"/>
          <w:color w:val="auto"/>
          <w:sz w:val="24"/>
        </w:rPr>
        <w:t>Zheng</w:t>
      </w:r>
      <w:proofErr w:type="spellEnd"/>
      <w:r w:rsidRPr="001C3B33">
        <w:rPr>
          <w:rStyle w:val="Delim"/>
          <w:color w:val="auto"/>
        </w:rPr>
        <w:t xml:space="preserve"> </w:t>
      </w:r>
      <w:r w:rsidRPr="001C3B33">
        <w:rPr>
          <w:rStyle w:val="Firstname"/>
          <w:color w:val="auto"/>
          <w:sz w:val="24"/>
        </w:rPr>
        <w:t>Y</w:t>
      </w:r>
      <w:r w:rsidRPr="001C3B33">
        <w:rPr>
          <w:rStyle w:val="Delim"/>
          <w:color w:val="auto"/>
        </w:rPr>
        <w:t xml:space="preserve">, </w:t>
      </w:r>
      <w:r w:rsidRPr="001C3B33">
        <w:rPr>
          <w:rStyle w:val="Surname"/>
          <w:color w:val="auto"/>
          <w:sz w:val="24"/>
        </w:rPr>
        <w:t>Jin</w:t>
      </w:r>
      <w:r w:rsidRPr="001C3B33">
        <w:rPr>
          <w:rStyle w:val="Delim"/>
          <w:color w:val="auto"/>
        </w:rPr>
        <w:t xml:space="preserve"> </w:t>
      </w:r>
      <w:r w:rsidRPr="001C3B33">
        <w:rPr>
          <w:rStyle w:val="Firstname"/>
          <w:color w:val="auto"/>
          <w:sz w:val="24"/>
        </w:rPr>
        <w:t>G</w:t>
      </w:r>
      <w:r w:rsidRPr="001C3B33">
        <w:rPr>
          <w:rStyle w:val="Delim"/>
          <w:color w:val="auto"/>
        </w:rPr>
        <w:t xml:space="preserve">, </w:t>
      </w:r>
      <w:r w:rsidRPr="001C3B33">
        <w:rPr>
          <w:rStyle w:val="Surname"/>
          <w:color w:val="auto"/>
          <w:sz w:val="24"/>
        </w:rPr>
        <w:t>Arnold</w:t>
      </w:r>
      <w:r w:rsidRPr="001C3B33">
        <w:rPr>
          <w:rStyle w:val="Delim"/>
          <w:color w:val="auto"/>
        </w:rPr>
        <w:t xml:space="preserve"> </w:t>
      </w:r>
      <w:r w:rsidRPr="001C3B33">
        <w:rPr>
          <w:rStyle w:val="Firstname"/>
          <w:color w:val="auto"/>
          <w:sz w:val="24"/>
        </w:rPr>
        <w:t>JE</w:t>
      </w:r>
      <w:r w:rsidRPr="001C3B33">
        <w:rPr>
          <w:rStyle w:val="Delim"/>
          <w:color w:val="auto"/>
        </w:rPr>
        <w:t xml:space="preserve">, </w:t>
      </w:r>
      <w:proofErr w:type="spellStart"/>
      <w:r w:rsidRPr="001C3B33">
        <w:rPr>
          <w:rStyle w:val="Surname"/>
          <w:color w:val="auto"/>
          <w:sz w:val="24"/>
        </w:rPr>
        <w:t>Zheng</w:t>
      </w:r>
      <w:proofErr w:type="spellEnd"/>
      <w:r w:rsidRPr="001C3B33">
        <w:rPr>
          <w:rStyle w:val="Delim"/>
          <w:color w:val="auto"/>
        </w:rPr>
        <w:t xml:space="preserve"> </w:t>
      </w:r>
      <w:r w:rsidRPr="001C3B33">
        <w:rPr>
          <w:rStyle w:val="Firstname"/>
          <w:color w:val="auto"/>
          <w:sz w:val="24"/>
        </w:rPr>
        <w:t>QY</w:t>
      </w:r>
      <w:r w:rsidRPr="001C3B33">
        <w:rPr>
          <w:rStyle w:val="Delim"/>
          <w:color w:val="auto"/>
        </w:rPr>
        <w:t xml:space="preserve">. </w:t>
      </w:r>
      <w:r w:rsidRPr="001C3B33">
        <w:rPr>
          <w:rStyle w:val="bibyear"/>
          <w:color w:val="auto"/>
        </w:rPr>
        <w:t>2011</w:t>
      </w:r>
      <w:r w:rsidRPr="001C3B33">
        <w:rPr>
          <w:rStyle w:val="Delim"/>
          <w:color w:val="auto"/>
        </w:rPr>
        <w:t xml:space="preserve">. </w:t>
      </w:r>
      <w:r w:rsidRPr="001C3B33">
        <w:rPr>
          <w:rStyle w:val="bibarticle"/>
        </w:rPr>
        <w:t xml:space="preserve">Sh3pxd2b mice are a model for craniofacial </w:t>
      </w:r>
      <w:proofErr w:type="spellStart"/>
      <w:r w:rsidRPr="001C3B33">
        <w:rPr>
          <w:rStyle w:val="bibarticle"/>
        </w:rPr>
        <w:t>dysmorphology</w:t>
      </w:r>
      <w:proofErr w:type="spellEnd"/>
      <w:r w:rsidRPr="001C3B33">
        <w:rPr>
          <w:rStyle w:val="bibarticle"/>
        </w:rPr>
        <w:t xml:space="preserve"> and otitis media</w:t>
      </w:r>
      <w:r w:rsidRPr="001C3B33">
        <w:rPr>
          <w:rStyle w:val="Delim"/>
          <w:color w:val="auto"/>
        </w:rPr>
        <w:t xml:space="preserve">. </w:t>
      </w:r>
      <w:proofErr w:type="spellStart"/>
      <w:proofErr w:type="gramStart"/>
      <w:r w:rsidRPr="001C3B33">
        <w:rPr>
          <w:rStyle w:val="bibjournal"/>
          <w:i/>
          <w:color w:val="auto"/>
        </w:rPr>
        <w:t>PLoS</w:t>
      </w:r>
      <w:proofErr w:type="spellEnd"/>
      <w:r w:rsidRPr="001C3B33">
        <w:rPr>
          <w:rStyle w:val="bibjournal"/>
          <w:i/>
          <w:color w:val="auto"/>
        </w:rPr>
        <w:t xml:space="preserve"> One</w:t>
      </w:r>
      <w:r w:rsidRPr="001C3B33">
        <w:rPr>
          <w:rStyle w:val="Delim"/>
          <w:color w:val="auto"/>
        </w:rPr>
        <w:t xml:space="preserve"> </w:t>
      </w:r>
      <w:r w:rsidRPr="001C3B33">
        <w:rPr>
          <w:rStyle w:val="bibvolume"/>
          <w:b/>
          <w:color w:val="auto"/>
        </w:rPr>
        <w:t>6</w:t>
      </w:r>
      <w:r w:rsidRPr="001C3B33">
        <w:rPr>
          <w:rStyle w:val="Delim"/>
          <w:b/>
          <w:color w:val="auto"/>
        </w:rPr>
        <w:t>:</w:t>
      </w:r>
      <w:r w:rsidRPr="001C3B33">
        <w:rPr>
          <w:rStyle w:val="Delim"/>
          <w:color w:val="auto"/>
        </w:rPr>
        <w:t xml:space="preserve"> </w:t>
      </w:r>
      <w:r w:rsidRPr="001C3B33">
        <w:rPr>
          <w:rStyle w:val="bibfpage"/>
          <w:color w:val="auto"/>
          <w:sz w:val="24"/>
          <w:szCs w:val="24"/>
        </w:rPr>
        <w:t>e22622</w:t>
      </w:r>
      <w:r w:rsidRPr="001C3B33">
        <w:rPr>
          <w:rStyle w:val="Delim"/>
          <w:color w:val="auto"/>
        </w:rPr>
        <w:t>.</w:t>
      </w:r>
      <w:proofErr w:type="gramEnd"/>
    </w:p>
    <w:p w14:paraId="3776D2C9" w14:textId="77777777" w:rsidR="001C3B33" w:rsidRPr="001C3B33" w:rsidRDefault="001C3B33" w:rsidP="001C3B33">
      <w:pPr>
        <w:jc w:val="both"/>
        <w:rPr>
          <w:rFonts w:ascii="Calibri" w:hAnsi="Calibri"/>
          <w:color w:val="auto"/>
        </w:rPr>
      </w:pPr>
    </w:p>
    <w:p w14:paraId="64814986" w14:textId="77777777" w:rsidR="008420E3" w:rsidRPr="001C3B33" w:rsidRDefault="001C3B33" w:rsidP="001C3B33">
      <w:pPr>
        <w:rPr>
          <w:color w:val="auto"/>
        </w:rPr>
      </w:pPr>
      <w:bookmarkStart w:id="1" w:name="b52"/>
      <w:r w:rsidRPr="001C3B33">
        <w:rPr>
          <w:rStyle w:val="Surname"/>
          <w:color w:val="auto"/>
          <w:sz w:val="24"/>
        </w:rPr>
        <w:t>Zhu</w:t>
      </w:r>
      <w:r w:rsidRPr="001C3B33">
        <w:rPr>
          <w:rStyle w:val="Delim"/>
          <w:color w:val="auto"/>
        </w:rPr>
        <w:t xml:space="preserve"> </w:t>
      </w:r>
      <w:r w:rsidRPr="001C3B33">
        <w:rPr>
          <w:rStyle w:val="Firstname"/>
          <w:color w:val="auto"/>
          <w:sz w:val="24"/>
        </w:rPr>
        <w:t>X</w:t>
      </w:r>
      <w:r w:rsidRPr="001C3B33">
        <w:rPr>
          <w:rStyle w:val="Delim"/>
          <w:color w:val="auto"/>
        </w:rPr>
        <w:t xml:space="preserve">, </w:t>
      </w:r>
      <w:r w:rsidRPr="001C3B33">
        <w:rPr>
          <w:rStyle w:val="Surname"/>
          <w:color w:val="auto"/>
          <w:sz w:val="24"/>
        </w:rPr>
        <w:t>Libby</w:t>
      </w:r>
      <w:r w:rsidRPr="001C3B33">
        <w:rPr>
          <w:rStyle w:val="Delim"/>
          <w:color w:val="auto"/>
        </w:rPr>
        <w:t xml:space="preserve"> </w:t>
      </w:r>
      <w:r w:rsidRPr="001C3B33">
        <w:rPr>
          <w:rStyle w:val="Firstname"/>
          <w:color w:val="auto"/>
          <w:sz w:val="24"/>
        </w:rPr>
        <w:t>RT</w:t>
      </w:r>
      <w:r w:rsidRPr="001C3B33">
        <w:rPr>
          <w:rStyle w:val="Delim"/>
          <w:color w:val="auto"/>
        </w:rPr>
        <w:t xml:space="preserve">, </w:t>
      </w:r>
      <w:r w:rsidRPr="001C3B33">
        <w:rPr>
          <w:rStyle w:val="Surname"/>
          <w:color w:val="auto"/>
          <w:sz w:val="24"/>
        </w:rPr>
        <w:t xml:space="preserve">de </w:t>
      </w:r>
      <w:proofErr w:type="spellStart"/>
      <w:r w:rsidRPr="001C3B33">
        <w:rPr>
          <w:rStyle w:val="Surname"/>
          <w:color w:val="auto"/>
          <w:sz w:val="24"/>
        </w:rPr>
        <w:t>Vries</w:t>
      </w:r>
      <w:proofErr w:type="spellEnd"/>
      <w:r w:rsidRPr="001C3B33">
        <w:rPr>
          <w:rStyle w:val="Delim"/>
          <w:color w:val="auto"/>
        </w:rPr>
        <w:t xml:space="preserve"> </w:t>
      </w:r>
      <w:r w:rsidRPr="001C3B33">
        <w:rPr>
          <w:rStyle w:val="Firstname"/>
          <w:color w:val="auto"/>
          <w:sz w:val="24"/>
        </w:rPr>
        <w:t>WN</w:t>
      </w:r>
      <w:r w:rsidRPr="001C3B33">
        <w:rPr>
          <w:rStyle w:val="Delim"/>
          <w:color w:val="auto"/>
        </w:rPr>
        <w:t xml:space="preserve">, </w:t>
      </w:r>
      <w:r w:rsidRPr="001C3B33">
        <w:rPr>
          <w:rStyle w:val="Surname"/>
          <w:color w:val="auto"/>
          <w:sz w:val="24"/>
        </w:rPr>
        <w:t>Smith</w:t>
      </w:r>
      <w:r w:rsidRPr="001C3B33">
        <w:rPr>
          <w:rStyle w:val="Delim"/>
          <w:color w:val="auto"/>
        </w:rPr>
        <w:t xml:space="preserve"> </w:t>
      </w:r>
      <w:r w:rsidRPr="001C3B33">
        <w:rPr>
          <w:rStyle w:val="Firstname"/>
          <w:color w:val="auto"/>
          <w:sz w:val="24"/>
        </w:rPr>
        <w:t>RS</w:t>
      </w:r>
      <w:r w:rsidRPr="001C3B33">
        <w:rPr>
          <w:rStyle w:val="Delim"/>
          <w:color w:val="auto"/>
        </w:rPr>
        <w:t xml:space="preserve">, </w:t>
      </w:r>
      <w:r w:rsidRPr="001C3B33">
        <w:rPr>
          <w:rStyle w:val="Surname"/>
          <w:color w:val="auto"/>
          <w:sz w:val="24"/>
        </w:rPr>
        <w:t>Wright</w:t>
      </w:r>
      <w:r w:rsidRPr="001C3B33">
        <w:rPr>
          <w:rStyle w:val="Delim"/>
          <w:color w:val="auto"/>
        </w:rPr>
        <w:t xml:space="preserve"> </w:t>
      </w:r>
      <w:r w:rsidRPr="001C3B33">
        <w:rPr>
          <w:rStyle w:val="Firstname"/>
          <w:color w:val="auto"/>
          <w:sz w:val="24"/>
        </w:rPr>
        <w:t>DL</w:t>
      </w:r>
      <w:r w:rsidRPr="001C3B33">
        <w:rPr>
          <w:rStyle w:val="Delim"/>
          <w:color w:val="auto"/>
        </w:rPr>
        <w:t xml:space="preserve">, </w:t>
      </w:r>
      <w:r w:rsidRPr="001C3B33">
        <w:rPr>
          <w:rStyle w:val="Surname"/>
          <w:color w:val="auto"/>
          <w:sz w:val="24"/>
        </w:rPr>
        <w:t>Bronson</w:t>
      </w:r>
      <w:r w:rsidRPr="001C3B33">
        <w:rPr>
          <w:rStyle w:val="Delim"/>
          <w:color w:val="auto"/>
        </w:rPr>
        <w:t xml:space="preserve"> </w:t>
      </w:r>
      <w:r w:rsidRPr="001C3B33">
        <w:rPr>
          <w:rStyle w:val="Firstname"/>
          <w:color w:val="auto"/>
          <w:sz w:val="24"/>
        </w:rPr>
        <w:t>RT</w:t>
      </w:r>
      <w:r w:rsidRPr="001C3B33">
        <w:rPr>
          <w:rStyle w:val="Delim"/>
          <w:color w:val="auto"/>
        </w:rPr>
        <w:t xml:space="preserve">, </w:t>
      </w:r>
      <w:proofErr w:type="spellStart"/>
      <w:r w:rsidRPr="001C3B33">
        <w:rPr>
          <w:rStyle w:val="Surname"/>
          <w:color w:val="auto"/>
          <w:sz w:val="24"/>
        </w:rPr>
        <w:t>Seburn</w:t>
      </w:r>
      <w:proofErr w:type="spellEnd"/>
      <w:r w:rsidRPr="001C3B33">
        <w:rPr>
          <w:rStyle w:val="Delim"/>
          <w:color w:val="auto"/>
        </w:rPr>
        <w:t xml:space="preserve"> </w:t>
      </w:r>
      <w:r w:rsidRPr="001C3B33">
        <w:rPr>
          <w:rStyle w:val="Firstname"/>
          <w:color w:val="auto"/>
          <w:sz w:val="24"/>
        </w:rPr>
        <w:t>KL</w:t>
      </w:r>
      <w:r w:rsidRPr="001C3B33">
        <w:rPr>
          <w:rStyle w:val="Delim"/>
          <w:color w:val="auto"/>
        </w:rPr>
        <w:t xml:space="preserve">, </w:t>
      </w:r>
      <w:r w:rsidRPr="001C3B33">
        <w:rPr>
          <w:rStyle w:val="Surname"/>
          <w:color w:val="auto"/>
          <w:sz w:val="24"/>
        </w:rPr>
        <w:t>John</w:t>
      </w:r>
      <w:r w:rsidRPr="001C3B33">
        <w:rPr>
          <w:rStyle w:val="Delim"/>
          <w:color w:val="auto"/>
        </w:rPr>
        <w:t xml:space="preserve"> </w:t>
      </w:r>
      <w:r w:rsidRPr="001C3B33">
        <w:rPr>
          <w:rStyle w:val="Firstname"/>
          <w:color w:val="auto"/>
          <w:sz w:val="24"/>
        </w:rPr>
        <w:t>SW</w:t>
      </w:r>
      <w:r w:rsidRPr="001C3B33">
        <w:rPr>
          <w:rStyle w:val="Delim"/>
          <w:color w:val="auto"/>
        </w:rPr>
        <w:t xml:space="preserve">. </w:t>
      </w:r>
      <w:r w:rsidRPr="001C3B33">
        <w:rPr>
          <w:rStyle w:val="bibyear"/>
          <w:color w:val="auto"/>
        </w:rPr>
        <w:t>2012</w:t>
      </w:r>
      <w:r w:rsidRPr="001C3B33">
        <w:rPr>
          <w:rStyle w:val="Delim"/>
          <w:color w:val="auto"/>
        </w:rPr>
        <w:t xml:space="preserve">. </w:t>
      </w:r>
      <w:r w:rsidRPr="001C3B33">
        <w:rPr>
          <w:rStyle w:val="bibarticle"/>
        </w:rPr>
        <w:t>Mutations in a P-type ATPase gene cause axonal degeneration</w:t>
      </w:r>
      <w:r w:rsidRPr="001C3B33">
        <w:rPr>
          <w:rStyle w:val="Delim"/>
          <w:color w:val="auto"/>
        </w:rPr>
        <w:t xml:space="preserve">. </w:t>
      </w:r>
      <w:proofErr w:type="spellStart"/>
      <w:r w:rsidRPr="001C3B33">
        <w:rPr>
          <w:rStyle w:val="bibjournal"/>
          <w:i/>
          <w:color w:val="auto"/>
        </w:rPr>
        <w:t>PLoS</w:t>
      </w:r>
      <w:proofErr w:type="spellEnd"/>
      <w:r w:rsidRPr="001C3B33">
        <w:rPr>
          <w:rStyle w:val="bibjournal"/>
          <w:i/>
          <w:color w:val="auto"/>
        </w:rPr>
        <w:t xml:space="preserve"> Genet</w:t>
      </w:r>
      <w:r w:rsidRPr="001C3B33">
        <w:rPr>
          <w:rStyle w:val="Delim"/>
          <w:color w:val="auto"/>
        </w:rPr>
        <w:t xml:space="preserve"> </w:t>
      </w:r>
      <w:r w:rsidRPr="001C3B33">
        <w:rPr>
          <w:rStyle w:val="bibvolume"/>
          <w:b/>
          <w:color w:val="auto"/>
        </w:rPr>
        <w:t>8</w:t>
      </w:r>
      <w:r w:rsidRPr="001C3B33">
        <w:rPr>
          <w:rStyle w:val="Delim"/>
          <w:b/>
          <w:color w:val="auto"/>
        </w:rPr>
        <w:t>:</w:t>
      </w:r>
      <w:r w:rsidRPr="001C3B33">
        <w:rPr>
          <w:rStyle w:val="Delim"/>
          <w:color w:val="auto"/>
        </w:rPr>
        <w:t xml:space="preserve"> </w:t>
      </w:r>
      <w:r w:rsidRPr="001C3B33">
        <w:rPr>
          <w:rStyle w:val="bibfpage"/>
          <w:color w:val="auto"/>
          <w:sz w:val="24"/>
          <w:szCs w:val="24"/>
        </w:rPr>
        <w:t>e1002853</w:t>
      </w:r>
      <w:r w:rsidRPr="001C3B33">
        <w:rPr>
          <w:rStyle w:val="Delim"/>
          <w:color w:val="auto"/>
        </w:rPr>
        <w:t>.</w:t>
      </w:r>
      <w:bookmarkEnd w:id="1"/>
    </w:p>
    <w:sectPr w:rsidR="008420E3" w:rsidRPr="001C3B3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B4"/>
    <w:rsid w:val="00035040"/>
    <w:rsid w:val="001C3B33"/>
    <w:rsid w:val="0027073C"/>
    <w:rsid w:val="00485CB4"/>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CB4B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C3B33"/>
    <w:rPr>
      <w:sz w:val="16"/>
      <w:szCs w:val="16"/>
    </w:rPr>
  </w:style>
  <w:style w:type="paragraph" w:styleId="CommentText">
    <w:name w:val="annotation text"/>
    <w:basedOn w:val="Normal"/>
    <w:link w:val="CommentTextChar"/>
    <w:rsid w:val="001C3B33"/>
    <w:rPr>
      <w:rFonts w:eastAsia="ＭＳ 明朝"/>
      <w:color w:val="auto"/>
      <w:kern w:val="0"/>
      <w:sz w:val="20"/>
      <w:szCs w:val="20"/>
    </w:rPr>
  </w:style>
  <w:style w:type="character" w:customStyle="1" w:styleId="CommentTextChar">
    <w:name w:val="Comment Text Char"/>
    <w:basedOn w:val="DefaultParagraphFont"/>
    <w:link w:val="CommentText"/>
    <w:rsid w:val="001C3B33"/>
    <w:rPr>
      <w:rFonts w:eastAsia="ＭＳ 明朝"/>
      <w:lang w:eastAsia="en-US"/>
    </w:rPr>
  </w:style>
  <w:style w:type="character" w:customStyle="1" w:styleId="bibarticle">
    <w:name w:val="bib_article"/>
    <w:rsid w:val="001C3B33"/>
    <w:rPr>
      <w:color w:val="auto"/>
    </w:rPr>
  </w:style>
  <w:style w:type="character" w:customStyle="1" w:styleId="bibfpage">
    <w:name w:val="bib_fpage"/>
    <w:rsid w:val="001C3B33"/>
    <w:rPr>
      <w:rFonts w:ascii="Times New Roman" w:hAnsi="Times New Roman"/>
      <w:color w:val="0000FF"/>
      <w:sz w:val="20"/>
      <w:szCs w:val="20"/>
    </w:rPr>
  </w:style>
  <w:style w:type="character" w:customStyle="1" w:styleId="bibjournal">
    <w:name w:val="bib_journal"/>
    <w:rsid w:val="001C3B33"/>
    <w:rPr>
      <w:color w:val="993300"/>
    </w:rPr>
  </w:style>
  <w:style w:type="character" w:customStyle="1" w:styleId="bibvolume">
    <w:name w:val="bib_volume"/>
    <w:rsid w:val="001C3B33"/>
    <w:rPr>
      <w:color w:val="FF00FF"/>
    </w:rPr>
  </w:style>
  <w:style w:type="character" w:customStyle="1" w:styleId="bibyear">
    <w:name w:val="bib_year"/>
    <w:rsid w:val="001C3B33"/>
    <w:rPr>
      <w:color w:val="008000"/>
    </w:rPr>
  </w:style>
  <w:style w:type="character" w:customStyle="1" w:styleId="Delim">
    <w:name w:val="Delim"/>
    <w:rsid w:val="001C3B33"/>
    <w:rPr>
      <w:color w:val="FF0000"/>
    </w:rPr>
  </w:style>
  <w:style w:type="character" w:customStyle="1" w:styleId="Firstname">
    <w:name w:val="Firstname"/>
    <w:rsid w:val="001C3B33"/>
    <w:rPr>
      <w:rFonts w:ascii="Times New Roman" w:hAnsi="Times New Roman"/>
      <w:color w:val="0000FF"/>
      <w:sz w:val="20"/>
    </w:rPr>
  </w:style>
  <w:style w:type="character" w:customStyle="1" w:styleId="Surname">
    <w:name w:val="Surname"/>
    <w:rsid w:val="001C3B33"/>
    <w:rPr>
      <w:rFonts w:ascii="Times New Roman" w:hAnsi="Times New Roman"/>
      <w:color w:val="FF00FF"/>
      <w:sz w:val="20"/>
    </w:rPr>
  </w:style>
  <w:style w:type="paragraph" w:styleId="BalloonText">
    <w:name w:val="Balloon Text"/>
    <w:basedOn w:val="Normal"/>
    <w:link w:val="BalloonTextChar"/>
    <w:uiPriority w:val="99"/>
    <w:semiHidden/>
    <w:unhideWhenUsed/>
    <w:rsid w:val="001C3B33"/>
    <w:rPr>
      <w:rFonts w:ascii="Lucida Grande" w:hAnsi="Lucida Grande"/>
      <w:sz w:val="18"/>
      <w:szCs w:val="18"/>
    </w:rPr>
  </w:style>
  <w:style w:type="character" w:customStyle="1" w:styleId="BalloonTextChar">
    <w:name w:val="Balloon Text Char"/>
    <w:basedOn w:val="DefaultParagraphFont"/>
    <w:link w:val="BalloonText"/>
    <w:uiPriority w:val="99"/>
    <w:semiHidden/>
    <w:rsid w:val="001C3B33"/>
    <w:rPr>
      <w:rFonts w:ascii="Lucida Grande" w:hAnsi="Lucida Grande"/>
      <w:color w:val="000000"/>
      <w:kern w:val="2"/>
      <w:sz w:val="18"/>
      <w:szCs w:val="18"/>
      <w:lang w:eastAsia="en-US"/>
    </w:rPr>
  </w:style>
  <w:style w:type="character" w:customStyle="1" w:styleId="bibetal">
    <w:name w:val="bib_etal"/>
    <w:rsid w:val="001C3B33"/>
    <w:rPr>
      <w:color w:val="FF6600"/>
    </w:rPr>
  </w:style>
  <w:style w:type="character" w:customStyle="1" w:styleId="bibsuffix">
    <w:name w:val="bib_suffix"/>
    <w:rsid w:val="001C3B33"/>
    <w:rPr>
      <w:color w:val="993366"/>
    </w:rPr>
  </w:style>
  <w:style w:type="character" w:customStyle="1" w:styleId="biblpage">
    <w:name w:val="bib_lpage"/>
    <w:rsid w:val="001C3B33"/>
    <w:rPr>
      <w:rFonts w:ascii="Times New Roman" w:hAnsi="Times New Roman"/>
      <w:color w:val="339966"/>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C3B33"/>
    <w:rPr>
      <w:sz w:val="16"/>
      <w:szCs w:val="16"/>
    </w:rPr>
  </w:style>
  <w:style w:type="paragraph" w:styleId="CommentText">
    <w:name w:val="annotation text"/>
    <w:basedOn w:val="Normal"/>
    <w:link w:val="CommentTextChar"/>
    <w:rsid w:val="001C3B33"/>
    <w:rPr>
      <w:rFonts w:eastAsia="ＭＳ 明朝"/>
      <w:color w:val="auto"/>
      <w:kern w:val="0"/>
      <w:sz w:val="20"/>
      <w:szCs w:val="20"/>
    </w:rPr>
  </w:style>
  <w:style w:type="character" w:customStyle="1" w:styleId="CommentTextChar">
    <w:name w:val="Comment Text Char"/>
    <w:basedOn w:val="DefaultParagraphFont"/>
    <w:link w:val="CommentText"/>
    <w:rsid w:val="001C3B33"/>
    <w:rPr>
      <w:rFonts w:eastAsia="ＭＳ 明朝"/>
      <w:lang w:eastAsia="en-US"/>
    </w:rPr>
  </w:style>
  <w:style w:type="character" w:customStyle="1" w:styleId="bibarticle">
    <w:name w:val="bib_article"/>
    <w:rsid w:val="001C3B33"/>
    <w:rPr>
      <w:color w:val="auto"/>
    </w:rPr>
  </w:style>
  <w:style w:type="character" w:customStyle="1" w:styleId="bibfpage">
    <w:name w:val="bib_fpage"/>
    <w:rsid w:val="001C3B33"/>
    <w:rPr>
      <w:rFonts w:ascii="Times New Roman" w:hAnsi="Times New Roman"/>
      <w:color w:val="0000FF"/>
      <w:sz w:val="20"/>
      <w:szCs w:val="20"/>
    </w:rPr>
  </w:style>
  <w:style w:type="character" w:customStyle="1" w:styleId="bibjournal">
    <w:name w:val="bib_journal"/>
    <w:rsid w:val="001C3B33"/>
    <w:rPr>
      <w:color w:val="993300"/>
    </w:rPr>
  </w:style>
  <w:style w:type="character" w:customStyle="1" w:styleId="bibvolume">
    <w:name w:val="bib_volume"/>
    <w:rsid w:val="001C3B33"/>
    <w:rPr>
      <w:color w:val="FF00FF"/>
    </w:rPr>
  </w:style>
  <w:style w:type="character" w:customStyle="1" w:styleId="bibyear">
    <w:name w:val="bib_year"/>
    <w:rsid w:val="001C3B33"/>
    <w:rPr>
      <w:color w:val="008000"/>
    </w:rPr>
  </w:style>
  <w:style w:type="character" w:customStyle="1" w:styleId="Delim">
    <w:name w:val="Delim"/>
    <w:rsid w:val="001C3B33"/>
    <w:rPr>
      <w:color w:val="FF0000"/>
    </w:rPr>
  </w:style>
  <w:style w:type="character" w:customStyle="1" w:styleId="Firstname">
    <w:name w:val="Firstname"/>
    <w:rsid w:val="001C3B33"/>
    <w:rPr>
      <w:rFonts w:ascii="Times New Roman" w:hAnsi="Times New Roman"/>
      <w:color w:val="0000FF"/>
      <w:sz w:val="20"/>
    </w:rPr>
  </w:style>
  <w:style w:type="character" w:customStyle="1" w:styleId="Surname">
    <w:name w:val="Surname"/>
    <w:rsid w:val="001C3B33"/>
    <w:rPr>
      <w:rFonts w:ascii="Times New Roman" w:hAnsi="Times New Roman"/>
      <w:color w:val="FF00FF"/>
      <w:sz w:val="20"/>
    </w:rPr>
  </w:style>
  <w:style w:type="paragraph" w:styleId="BalloonText">
    <w:name w:val="Balloon Text"/>
    <w:basedOn w:val="Normal"/>
    <w:link w:val="BalloonTextChar"/>
    <w:uiPriority w:val="99"/>
    <w:semiHidden/>
    <w:unhideWhenUsed/>
    <w:rsid w:val="001C3B33"/>
    <w:rPr>
      <w:rFonts w:ascii="Lucida Grande" w:hAnsi="Lucida Grande"/>
      <w:sz w:val="18"/>
      <w:szCs w:val="18"/>
    </w:rPr>
  </w:style>
  <w:style w:type="character" w:customStyle="1" w:styleId="BalloonTextChar">
    <w:name w:val="Balloon Text Char"/>
    <w:basedOn w:val="DefaultParagraphFont"/>
    <w:link w:val="BalloonText"/>
    <w:uiPriority w:val="99"/>
    <w:semiHidden/>
    <w:rsid w:val="001C3B33"/>
    <w:rPr>
      <w:rFonts w:ascii="Lucida Grande" w:hAnsi="Lucida Grande"/>
      <w:color w:val="000000"/>
      <w:kern w:val="2"/>
      <w:sz w:val="18"/>
      <w:szCs w:val="18"/>
      <w:lang w:eastAsia="en-US"/>
    </w:rPr>
  </w:style>
  <w:style w:type="character" w:customStyle="1" w:styleId="bibetal">
    <w:name w:val="bib_etal"/>
    <w:rsid w:val="001C3B33"/>
    <w:rPr>
      <w:color w:val="FF6600"/>
    </w:rPr>
  </w:style>
  <w:style w:type="character" w:customStyle="1" w:styleId="bibsuffix">
    <w:name w:val="bib_suffix"/>
    <w:rsid w:val="001C3B33"/>
    <w:rPr>
      <w:color w:val="993366"/>
    </w:rPr>
  </w:style>
  <w:style w:type="character" w:customStyle="1" w:styleId="biblpage">
    <w:name w:val="bib_lpage"/>
    <w:rsid w:val="001C3B33"/>
    <w:rPr>
      <w:rFonts w:ascii="Times New Roman" w:hAnsi="Times New Roman"/>
      <w:color w:val="3399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1290</Words>
  <Characters>7355</Characters>
  <Application>Microsoft Macintosh Word</Application>
  <DocSecurity>0</DocSecurity>
  <Lines>61</Lines>
  <Paragraphs>17</Paragraphs>
  <ScaleCrop>false</ScaleCrop>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Marie Cotter</cp:lastModifiedBy>
  <cp:revision>2</cp:revision>
  <dcterms:created xsi:type="dcterms:W3CDTF">2015-04-22T20:00:00Z</dcterms:created>
  <dcterms:modified xsi:type="dcterms:W3CDTF">2015-06-02T13:53:00Z</dcterms:modified>
</cp:coreProperties>
</file>