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652" w:rsidRDefault="005F70B8" w:rsidP="00BA09EA">
      <w:pPr>
        <w:spacing w:line="360" w:lineRule="auto"/>
        <w:rPr>
          <w:rFonts w:ascii="Arial" w:hAnsi="Arial" w:cs="Arial"/>
          <w:b/>
          <w:lang w:val="en-GB"/>
        </w:rPr>
      </w:pPr>
      <w:proofErr w:type="gramStart"/>
      <w:r>
        <w:rPr>
          <w:rFonts w:ascii="Arial" w:hAnsi="Arial" w:cs="Arial"/>
          <w:b/>
          <w:lang w:val="en-GB"/>
        </w:rPr>
        <w:t>Sytnikova,</w:t>
      </w:r>
      <w:r w:rsidR="00BA09EA">
        <w:rPr>
          <w:rFonts w:ascii="Arial" w:hAnsi="Arial" w:cs="Arial"/>
          <w:b/>
          <w:lang w:val="en-GB"/>
        </w:rPr>
        <w:t xml:space="preserve"> et al.</w:t>
      </w:r>
      <w:proofErr w:type="gramEnd"/>
      <w:r w:rsidR="00BA09EA">
        <w:rPr>
          <w:rFonts w:ascii="Arial" w:hAnsi="Arial" w:cs="Arial"/>
          <w:b/>
          <w:lang w:val="en-GB"/>
        </w:rPr>
        <w:t xml:space="preserve">  </w:t>
      </w:r>
    </w:p>
    <w:p w:rsidR="00A17D22" w:rsidRDefault="00C0410F" w:rsidP="00A17D22">
      <w:pPr>
        <w:spacing w:line="360" w:lineRule="auto"/>
        <w:rPr>
          <w:rFonts w:ascii="Arial" w:hAnsi="Arial" w:cs="Arial"/>
        </w:rPr>
      </w:pPr>
      <w:r>
        <w:rPr>
          <w:rFonts w:ascii="Arial" w:hAnsi="Arial" w:cs="Arial"/>
          <w:b/>
          <w:smallCaps/>
        </w:rPr>
        <w:t>SUPPLEMENTAL FIGURE AND TABLE LEGENDS</w:t>
      </w:r>
      <w:r w:rsidRPr="00F31415">
        <w:rPr>
          <w:rFonts w:ascii="Arial" w:hAnsi="Arial" w:cs="Arial"/>
          <w:b/>
        </w:rPr>
        <w:t xml:space="preserve"> </w:t>
      </w:r>
      <w:r w:rsidR="000F5CA0">
        <w:rPr>
          <w:rFonts w:ascii="Arial" w:hAnsi="Arial" w:cs="Arial"/>
          <w:b/>
        </w:rPr>
        <w:br/>
      </w:r>
      <w:r w:rsidR="00A17D22">
        <w:rPr>
          <w:rFonts w:ascii="Arial" w:hAnsi="Arial" w:cs="Arial"/>
          <w:b/>
        </w:rPr>
        <w:br/>
      </w:r>
      <w:r w:rsidR="00A17D22" w:rsidRPr="00B12141">
        <w:rPr>
          <w:rFonts w:ascii="Arial" w:hAnsi="Arial" w:cs="Arial"/>
          <w:b/>
        </w:rPr>
        <w:t xml:space="preserve">Figure </w:t>
      </w:r>
      <w:r w:rsidR="00A17D22">
        <w:rPr>
          <w:rFonts w:ascii="Arial" w:hAnsi="Arial" w:cs="Arial"/>
          <w:b/>
        </w:rPr>
        <w:t>S1</w:t>
      </w:r>
      <w:r w:rsidR="00A17D22" w:rsidRPr="00B12141">
        <w:rPr>
          <w:rFonts w:ascii="Arial" w:hAnsi="Arial" w:cs="Arial"/>
          <w:b/>
        </w:rPr>
        <w:t xml:space="preserve">. </w:t>
      </w:r>
      <w:r w:rsidR="00A17D22">
        <w:rPr>
          <w:rFonts w:ascii="Arial" w:hAnsi="Arial" w:cs="Arial"/>
          <w:b/>
        </w:rPr>
        <w:t xml:space="preserve"> </w:t>
      </w:r>
      <w:proofErr w:type="gramStart"/>
      <w:r w:rsidR="00A17D22">
        <w:rPr>
          <w:rFonts w:ascii="Arial" w:hAnsi="Arial" w:cs="Arial"/>
          <w:b/>
        </w:rPr>
        <w:t>Karyotypes and culturing of OSC and OSS cells.</w:t>
      </w:r>
      <w:proofErr w:type="gramEnd"/>
      <w:r w:rsidR="00A17D22">
        <w:rPr>
          <w:rFonts w:ascii="Arial" w:hAnsi="Arial" w:cs="Arial"/>
        </w:rPr>
        <w:t xml:space="preserve">  </w:t>
      </w:r>
    </w:p>
    <w:p w:rsidR="00A17D22" w:rsidRPr="00A17D22" w:rsidRDefault="00A17D22" w:rsidP="00A17D22">
      <w:pPr>
        <w:spacing w:line="360" w:lineRule="auto"/>
        <w:rPr>
          <w:rFonts w:ascii="Arial" w:hAnsi="Arial" w:cs="Arial"/>
        </w:rPr>
      </w:pPr>
      <w:r>
        <w:rPr>
          <w:rFonts w:ascii="Arial" w:hAnsi="Arial" w:cs="Arial"/>
        </w:rPr>
        <w:t xml:space="preserve">A) Fixed metaphase chromosome spreads stained with DAPI and imaged at 100x magnification.   </w:t>
      </w:r>
      <w:r w:rsidRPr="005E7C3A">
        <w:rPr>
          <w:rFonts w:ascii="Arial" w:hAnsi="Arial" w:cs="Arial"/>
        </w:rPr>
        <w:t>B</w:t>
      </w:r>
      <w:r>
        <w:rPr>
          <w:rFonts w:ascii="Arial" w:hAnsi="Arial" w:cs="Arial"/>
        </w:rPr>
        <w:t>)  Phase contrast 20X images of OSS cells undergoing a typical culture crisis and recovery.</w:t>
      </w:r>
    </w:p>
    <w:p w:rsidR="00A17D22" w:rsidRDefault="00A17D22" w:rsidP="00432BFC">
      <w:pPr>
        <w:autoSpaceDE w:val="0"/>
        <w:autoSpaceDN w:val="0"/>
        <w:adjustRightInd w:val="0"/>
        <w:spacing w:line="360" w:lineRule="auto"/>
        <w:rPr>
          <w:rFonts w:ascii="Arial" w:hAnsi="Arial" w:cs="Arial"/>
          <w:b/>
        </w:rPr>
      </w:pPr>
    </w:p>
    <w:p w:rsidR="00432BFC" w:rsidRDefault="00C0410F" w:rsidP="00432BFC">
      <w:pPr>
        <w:autoSpaceDE w:val="0"/>
        <w:autoSpaceDN w:val="0"/>
        <w:adjustRightInd w:val="0"/>
        <w:spacing w:line="360" w:lineRule="auto"/>
        <w:rPr>
          <w:rFonts w:ascii="Arial,Bold" w:hAnsi="Arial,Bold" w:cs="Arial,Bold"/>
          <w:b/>
          <w:bCs/>
        </w:rPr>
      </w:pPr>
      <w:r>
        <w:rPr>
          <w:rFonts w:ascii="Arial,Bold" w:hAnsi="Arial,Bold" w:cs="Arial,Bold"/>
          <w:b/>
          <w:bCs/>
        </w:rPr>
        <w:t>Figure S</w:t>
      </w:r>
      <w:r w:rsidR="00A22850">
        <w:rPr>
          <w:rFonts w:ascii="Arial,Bold" w:hAnsi="Arial,Bold" w:cs="Arial,Bold"/>
          <w:b/>
          <w:bCs/>
        </w:rPr>
        <w:t>2</w:t>
      </w:r>
      <w:r>
        <w:rPr>
          <w:rFonts w:ascii="Arial,Bold" w:hAnsi="Arial,Bold" w:cs="Arial,Bold"/>
          <w:b/>
          <w:bCs/>
        </w:rPr>
        <w:t>.</w:t>
      </w:r>
      <w:r w:rsidR="002F7786">
        <w:rPr>
          <w:rFonts w:ascii="Arial,Bold" w:hAnsi="Arial,Bold" w:cs="Arial,Bold"/>
          <w:b/>
          <w:bCs/>
        </w:rPr>
        <w:t xml:space="preserve"> </w:t>
      </w:r>
      <w:r w:rsidR="009A5454">
        <w:rPr>
          <w:rFonts w:ascii="Arial,Bold" w:hAnsi="Arial,Bold" w:cs="Arial,Bold"/>
          <w:b/>
          <w:bCs/>
        </w:rPr>
        <w:t>CLIP-</w:t>
      </w:r>
      <w:proofErr w:type="spellStart"/>
      <w:r w:rsidR="009A5454">
        <w:rPr>
          <w:rFonts w:ascii="Arial,Bold" w:hAnsi="Arial,Bold" w:cs="Arial,Bold"/>
          <w:b/>
          <w:bCs/>
        </w:rPr>
        <w:t>seq</w:t>
      </w:r>
      <w:proofErr w:type="spellEnd"/>
      <w:r w:rsidR="002F7786">
        <w:rPr>
          <w:rFonts w:ascii="Arial,Bold" w:hAnsi="Arial,Bold" w:cs="Arial,Bold"/>
          <w:b/>
          <w:bCs/>
        </w:rPr>
        <w:t xml:space="preserve"> identifies </w:t>
      </w:r>
      <w:r>
        <w:rPr>
          <w:rFonts w:ascii="Arial,Bold" w:hAnsi="Arial,Bold" w:cs="Arial,Bold"/>
          <w:b/>
          <w:bCs/>
        </w:rPr>
        <w:t>PIWI-associate</w:t>
      </w:r>
      <w:r w:rsidR="00515FA8">
        <w:rPr>
          <w:rFonts w:ascii="Arial,Bold" w:hAnsi="Arial,Bold" w:cs="Arial,Bold"/>
          <w:b/>
          <w:bCs/>
        </w:rPr>
        <w:t xml:space="preserve">d transcript fragments </w:t>
      </w:r>
      <w:proofErr w:type="spellStart"/>
      <w:r w:rsidR="00E07FEB">
        <w:rPr>
          <w:rFonts w:ascii="Arial,Bold" w:hAnsi="Arial,Bold" w:cs="Arial,Bold"/>
          <w:b/>
          <w:bCs/>
        </w:rPr>
        <w:t>including</w:t>
      </w:r>
      <w:r w:rsidR="00515FA8">
        <w:rPr>
          <w:rFonts w:ascii="Arial,Bold" w:hAnsi="Arial,Bold" w:cs="Arial,Bold"/>
          <w:b/>
          <w:bCs/>
        </w:rPr>
        <w:t>TEs</w:t>
      </w:r>
      <w:proofErr w:type="spellEnd"/>
      <w:r w:rsidR="00515FA8">
        <w:rPr>
          <w:rFonts w:ascii="Arial,Bold" w:hAnsi="Arial,Bold" w:cs="Arial,Bold"/>
          <w:b/>
          <w:bCs/>
        </w:rPr>
        <w:t>.</w:t>
      </w:r>
    </w:p>
    <w:p w:rsidR="00C0410F" w:rsidRDefault="00E07FEB" w:rsidP="00C0410F">
      <w:pPr>
        <w:autoSpaceDE w:val="0"/>
        <w:autoSpaceDN w:val="0"/>
        <w:adjustRightInd w:val="0"/>
        <w:spacing w:line="360" w:lineRule="auto"/>
        <w:rPr>
          <w:rFonts w:ascii="Arial" w:hAnsi="Arial" w:cs="Arial"/>
        </w:rPr>
      </w:pPr>
      <w:r>
        <w:rPr>
          <w:rFonts w:ascii="Arial" w:hAnsi="Arial" w:cs="Arial"/>
        </w:rPr>
        <w:t>A</w:t>
      </w:r>
      <w:r w:rsidR="00C0410F">
        <w:rPr>
          <w:rFonts w:ascii="Arial" w:hAnsi="Arial" w:cs="Arial"/>
        </w:rPr>
        <w:t>) Specific IP controls that were us</w:t>
      </w:r>
      <w:r w:rsidR="002F7786">
        <w:rPr>
          <w:rFonts w:ascii="Arial" w:hAnsi="Arial" w:cs="Arial"/>
        </w:rPr>
        <w:t xml:space="preserve">ed in this study. Left panel shows </w:t>
      </w:r>
      <w:r w:rsidR="00C0410F">
        <w:rPr>
          <w:rFonts w:ascii="Arial" w:hAnsi="Arial" w:cs="Arial"/>
        </w:rPr>
        <w:t>epitope-blocking peptide (specificity negative control) completely inhibits the IP of PIWI. Right</w:t>
      </w:r>
      <w:r w:rsidR="002F7786">
        <w:rPr>
          <w:rFonts w:ascii="Arial" w:hAnsi="Arial" w:cs="Arial"/>
        </w:rPr>
        <w:t xml:space="preserve"> panel shows</w:t>
      </w:r>
      <w:r w:rsidR="00C0410F">
        <w:rPr>
          <w:rFonts w:ascii="Arial" w:hAnsi="Arial" w:cs="Arial"/>
        </w:rPr>
        <w:t xml:space="preserve"> reproducibility of IPs between the mouse monoclonal (</w:t>
      </w:r>
      <w:proofErr w:type="spellStart"/>
      <w:r w:rsidR="00C0410F">
        <w:rPr>
          <w:rFonts w:ascii="Arial" w:hAnsi="Arial" w:cs="Arial"/>
        </w:rPr>
        <w:t>mAb</w:t>
      </w:r>
      <w:proofErr w:type="spellEnd"/>
      <w:r w:rsidR="00C0410F">
        <w:rPr>
          <w:rFonts w:ascii="Arial" w:hAnsi="Arial" w:cs="Arial"/>
        </w:rPr>
        <w:t>) and rabbit polyclon</w:t>
      </w:r>
      <w:r>
        <w:rPr>
          <w:rFonts w:ascii="Arial" w:hAnsi="Arial" w:cs="Arial"/>
        </w:rPr>
        <w:t>al (</w:t>
      </w:r>
      <w:proofErr w:type="spellStart"/>
      <w:r>
        <w:rPr>
          <w:rFonts w:ascii="Arial" w:hAnsi="Arial" w:cs="Arial"/>
        </w:rPr>
        <w:t>rAb</w:t>
      </w:r>
      <w:proofErr w:type="spellEnd"/>
      <w:r>
        <w:rPr>
          <w:rFonts w:ascii="Arial" w:hAnsi="Arial" w:cs="Arial"/>
        </w:rPr>
        <w:t xml:space="preserve">) anti-PIWI antibodies. B) Validation of the PIWI CLIP method by western blotting and RNA radiolabeling showing that RNA signal is enriched in PIWI complexes after UV crosslinking. </w:t>
      </w:r>
      <w:r w:rsidR="00515FA8">
        <w:rPr>
          <w:rFonts w:ascii="Arial" w:hAnsi="Arial" w:cs="Arial"/>
        </w:rPr>
        <w:t>C</w:t>
      </w:r>
      <w:r w:rsidR="00C0410F">
        <w:rPr>
          <w:rFonts w:ascii="Arial" w:hAnsi="Arial" w:cs="Arial"/>
        </w:rPr>
        <w:t xml:space="preserve">) Length distribution of piRNA sequences and PIWI </w:t>
      </w:r>
      <w:r w:rsidR="009A5454">
        <w:rPr>
          <w:rFonts w:ascii="Arial" w:hAnsi="Arial" w:cs="Arial"/>
        </w:rPr>
        <w:t>CLIP-</w:t>
      </w:r>
      <w:proofErr w:type="spellStart"/>
      <w:r w:rsidR="009A5454">
        <w:rPr>
          <w:rFonts w:ascii="Arial" w:hAnsi="Arial" w:cs="Arial"/>
        </w:rPr>
        <w:t>seq</w:t>
      </w:r>
      <w:proofErr w:type="spellEnd"/>
      <w:r w:rsidR="00C0410F">
        <w:rPr>
          <w:rFonts w:ascii="Arial" w:hAnsi="Arial" w:cs="Arial"/>
        </w:rPr>
        <w:t xml:space="preserve"> tags from four biological replicates. </w:t>
      </w:r>
      <w:r w:rsidR="00515FA8">
        <w:rPr>
          <w:rFonts w:ascii="Arial" w:hAnsi="Arial" w:cs="Arial"/>
        </w:rPr>
        <w:t>D</w:t>
      </w:r>
      <w:r w:rsidR="00C0410F">
        <w:rPr>
          <w:rFonts w:ascii="Arial" w:hAnsi="Arial" w:cs="Arial"/>
        </w:rPr>
        <w:t xml:space="preserve">) Sequences mapped to piRNAs are within the PIWI </w:t>
      </w:r>
      <w:r w:rsidR="009A5454">
        <w:rPr>
          <w:rFonts w:ascii="Arial" w:hAnsi="Arial" w:cs="Arial"/>
        </w:rPr>
        <w:t>CLIP-</w:t>
      </w:r>
      <w:proofErr w:type="spellStart"/>
      <w:r w:rsidR="009A5454">
        <w:rPr>
          <w:rFonts w:ascii="Arial" w:hAnsi="Arial" w:cs="Arial"/>
        </w:rPr>
        <w:t>seq</w:t>
      </w:r>
      <w:proofErr w:type="spellEnd"/>
      <w:r w:rsidR="00C0410F">
        <w:rPr>
          <w:rFonts w:ascii="Arial" w:hAnsi="Arial" w:cs="Arial"/>
        </w:rPr>
        <w:t xml:space="preserve"> reads. Length distribution is shifted due to </w:t>
      </w:r>
      <w:proofErr w:type="spellStart"/>
      <w:r w:rsidR="00C0410F">
        <w:rPr>
          <w:rFonts w:ascii="Arial" w:hAnsi="Arial" w:cs="Arial"/>
        </w:rPr>
        <w:t>RNase</w:t>
      </w:r>
      <w:proofErr w:type="spellEnd"/>
      <w:r w:rsidR="00C0410F">
        <w:rPr>
          <w:rFonts w:ascii="Arial" w:hAnsi="Arial" w:cs="Arial"/>
        </w:rPr>
        <w:t xml:space="preserve"> T1 trimming upon CLIP procedure. </w:t>
      </w:r>
      <w:r w:rsidR="00515FA8">
        <w:rPr>
          <w:rFonts w:ascii="Arial" w:hAnsi="Arial" w:cs="Arial"/>
        </w:rPr>
        <w:t>E</w:t>
      </w:r>
      <w:r w:rsidR="00C0410F">
        <w:rPr>
          <w:rFonts w:ascii="Arial" w:hAnsi="Arial" w:cs="Arial"/>
        </w:rPr>
        <w:t xml:space="preserve">) </w:t>
      </w:r>
      <w:r w:rsidR="009F6F93">
        <w:rPr>
          <w:rFonts w:ascii="Arial" w:hAnsi="Arial" w:cs="Arial"/>
        </w:rPr>
        <w:t>P</w:t>
      </w:r>
      <w:r w:rsidR="00C0410F">
        <w:rPr>
          <w:rFonts w:ascii="Arial" w:hAnsi="Arial" w:cs="Arial"/>
        </w:rPr>
        <w:t xml:space="preserve">roportions of </w:t>
      </w:r>
      <w:r w:rsidR="009A5454">
        <w:rPr>
          <w:rFonts w:ascii="Arial" w:hAnsi="Arial" w:cs="Arial"/>
        </w:rPr>
        <w:t>CLIP-</w:t>
      </w:r>
      <w:proofErr w:type="spellStart"/>
      <w:r w:rsidR="009A5454">
        <w:rPr>
          <w:rFonts w:ascii="Arial" w:hAnsi="Arial" w:cs="Arial"/>
        </w:rPr>
        <w:t>seq</w:t>
      </w:r>
      <w:proofErr w:type="spellEnd"/>
      <w:r w:rsidR="00C0410F">
        <w:rPr>
          <w:rFonts w:ascii="Arial" w:hAnsi="Arial" w:cs="Arial"/>
        </w:rPr>
        <w:t xml:space="preserve">, </w:t>
      </w:r>
      <w:r w:rsidR="009A5454">
        <w:rPr>
          <w:rFonts w:ascii="Arial" w:hAnsi="Arial" w:cs="Arial"/>
        </w:rPr>
        <w:t>RNA-</w:t>
      </w:r>
      <w:proofErr w:type="spellStart"/>
      <w:r w:rsidR="009A5454">
        <w:rPr>
          <w:rFonts w:ascii="Arial" w:hAnsi="Arial" w:cs="Arial"/>
        </w:rPr>
        <w:t>seq</w:t>
      </w:r>
      <w:proofErr w:type="spellEnd"/>
      <w:r w:rsidR="00C0410F">
        <w:rPr>
          <w:rFonts w:ascii="Arial" w:hAnsi="Arial" w:cs="Arial"/>
        </w:rPr>
        <w:t xml:space="preserve">, </w:t>
      </w:r>
      <w:proofErr w:type="gramStart"/>
      <w:r w:rsidR="00C0410F">
        <w:rPr>
          <w:rFonts w:ascii="Arial" w:hAnsi="Arial" w:cs="Arial"/>
        </w:rPr>
        <w:t>antigen</w:t>
      </w:r>
      <w:proofErr w:type="gramEnd"/>
      <w:r w:rsidR="00C0410F">
        <w:rPr>
          <w:rFonts w:ascii="Arial" w:hAnsi="Arial" w:cs="Arial"/>
        </w:rPr>
        <w:t xml:space="preserve"> blocked Piwi IPs, and piRNA </w:t>
      </w:r>
      <w:r w:rsidR="00E95538">
        <w:rPr>
          <w:rFonts w:ascii="Arial" w:hAnsi="Arial" w:cs="Arial"/>
        </w:rPr>
        <w:t>reads</w:t>
      </w:r>
      <w:r w:rsidR="00C0410F">
        <w:rPr>
          <w:rFonts w:ascii="Arial" w:hAnsi="Arial" w:cs="Arial"/>
        </w:rPr>
        <w:t xml:space="preserve"> from OSS cells. “Other” denotes intergenic sequences and those that could not be mapped to the </w:t>
      </w:r>
      <w:proofErr w:type="spellStart"/>
      <w:r w:rsidR="00AC238B" w:rsidRPr="00041214">
        <w:rPr>
          <w:rFonts w:ascii="Arial" w:hAnsi="Arial" w:cs="Arial"/>
          <w:i/>
        </w:rPr>
        <w:t>D.melanogaster</w:t>
      </w:r>
      <w:proofErr w:type="spellEnd"/>
      <w:r w:rsidR="00AC238B">
        <w:rPr>
          <w:rFonts w:ascii="Arial" w:hAnsi="Arial" w:cs="Arial"/>
        </w:rPr>
        <w:t xml:space="preserve"> Release 5/Dm3 reference genome</w:t>
      </w:r>
      <w:r w:rsidR="00C0410F">
        <w:rPr>
          <w:rFonts w:ascii="Arial" w:hAnsi="Arial" w:cs="Arial"/>
        </w:rPr>
        <w:t>.</w:t>
      </w:r>
      <w:r w:rsidR="00515FA8">
        <w:rPr>
          <w:rFonts w:ascii="Arial" w:hAnsi="Arial" w:cs="Arial"/>
        </w:rPr>
        <w:t xml:space="preserve"> F) Additional PIWI </w:t>
      </w:r>
      <w:r w:rsidR="009A5454">
        <w:rPr>
          <w:rFonts w:ascii="Arial" w:hAnsi="Arial" w:cs="Arial"/>
        </w:rPr>
        <w:t>CLIP-</w:t>
      </w:r>
      <w:proofErr w:type="spellStart"/>
      <w:r w:rsidR="009A5454">
        <w:rPr>
          <w:rFonts w:ascii="Arial" w:hAnsi="Arial" w:cs="Arial"/>
        </w:rPr>
        <w:t>seq</w:t>
      </w:r>
      <w:proofErr w:type="spellEnd"/>
      <w:r w:rsidR="00515FA8">
        <w:rPr>
          <w:rFonts w:ascii="Arial" w:hAnsi="Arial" w:cs="Arial"/>
        </w:rPr>
        <w:t xml:space="preserve"> profiles and corresponding piRNAs profiles</w:t>
      </w:r>
      <w:r w:rsidR="00515FA8" w:rsidRPr="008A0314">
        <w:rPr>
          <w:rFonts w:ascii="Arial" w:hAnsi="Arial" w:cs="Arial"/>
        </w:rPr>
        <w:t xml:space="preserve"> </w:t>
      </w:r>
      <w:r w:rsidR="00515FA8">
        <w:rPr>
          <w:rFonts w:ascii="Arial" w:hAnsi="Arial" w:cs="Arial"/>
        </w:rPr>
        <w:t xml:space="preserve">of TEs with top PIWI CLIP scores and where the CLIP tags suggest a piRNA cluster precursor transcript. Plus strand reads are red, minus strand reads are blue. Normalized </w:t>
      </w:r>
      <w:r w:rsidR="009A5454">
        <w:rPr>
          <w:rFonts w:ascii="Arial" w:hAnsi="Arial" w:cs="Arial"/>
        </w:rPr>
        <w:t>CLIP-</w:t>
      </w:r>
      <w:proofErr w:type="spellStart"/>
      <w:r w:rsidR="009A5454">
        <w:rPr>
          <w:rFonts w:ascii="Arial" w:hAnsi="Arial" w:cs="Arial"/>
        </w:rPr>
        <w:t>seq</w:t>
      </w:r>
      <w:proofErr w:type="spellEnd"/>
      <w:r w:rsidR="00515FA8">
        <w:rPr>
          <w:rFonts w:ascii="Arial" w:hAnsi="Arial" w:cs="Arial"/>
        </w:rPr>
        <w:t xml:space="preserve"> reads were deemed significant from our </w:t>
      </w:r>
      <w:r w:rsidR="009A5454">
        <w:rPr>
          <w:rFonts w:ascii="Arial" w:hAnsi="Arial" w:cs="Arial"/>
        </w:rPr>
        <w:t>CLIP-</w:t>
      </w:r>
      <w:proofErr w:type="spellStart"/>
      <w:r w:rsidR="009A5454">
        <w:rPr>
          <w:rFonts w:ascii="Arial" w:hAnsi="Arial" w:cs="Arial"/>
        </w:rPr>
        <w:t>seq</w:t>
      </w:r>
      <w:proofErr w:type="spellEnd"/>
      <w:r w:rsidR="00515FA8">
        <w:rPr>
          <w:rFonts w:ascii="Arial" w:hAnsi="Arial" w:cs="Arial"/>
        </w:rPr>
        <w:t xml:space="preserve"> processing algorithm (see Methods). RPMs: reads per million.</w:t>
      </w:r>
    </w:p>
    <w:p w:rsidR="00C0410F" w:rsidRDefault="00C0410F" w:rsidP="00C0410F">
      <w:pPr>
        <w:spacing w:line="360" w:lineRule="auto"/>
        <w:rPr>
          <w:rFonts w:ascii="Arial" w:hAnsi="Arial" w:cs="Arial"/>
        </w:rPr>
      </w:pPr>
    </w:p>
    <w:p w:rsidR="00C0410F" w:rsidRDefault="00C0410F" w:rsidP="00A17D22">
      <w:pPr>
        <w:spacing w:line="360" w:lineRule="auto"/>
        <w:rPr>
          <w:rFonts w:ascii="Arial" w:hAnsi="Arial" w:cs="Arial"/>
        </w:rPr>
      </w:pPr>
      <w:r>
        <w:rPr>
          <w:rFonts w:ascii="Arial,Bold" w:hAnsi="Arial,Bold" w:cs="Arial,Bold"/>
          <w:b/>
          <w:bCs/>
        </w:rPr>
        <w:t>Figure S</w:t>
      </w:r>
      <w:r w:rsidR="00A22850">
        <w:rPr>
          <w:rFonts w:ascii="Arial,Bold" w:hAnsi="Arial,Bold" w:cs="Arial,Bold"/>
          <w:b/>
          <w:bCs/>
        </w:rPr>
        <w:t>3</w:t>
      </w:r>
      <w:r>
        <w:rPr>
          <w:rFonts w:ascii="Arial,Bold" w:hAnsi="Arial,Bold" w:cs="Arial,Bold"/>
          <w:b/>
          <w:bCs/>
        </w:rPr>
        <w:t>.</w:t>
      </w:r>
      <w:r w:rsidR="002F7786">
        <w:rPr>
          <w:rFonts w:ascii="Arial,Bold" w:hAnsi="Arial,Bold" w:cs="Arial,Bold"/>
          <w:b/>
          <w:bCs/>
        </w:rPr>
        <w:t xml:space="preserve"> </w:t>
      </w:r>
      <w:proofErr w:type="gramStart"/>
      <w:r w:rsidR="00E07FEB">
        <w:rPr>
          <w:rFonts w:ascii="Arial,Bold" w:hAnsi="Arial,Bold" w:cs="Arial,Bold"/>
          <w:b/>
          <w:bCs/>
        </w:rPr>
        <w:t>R</w:t>
      </w:r>
      <w:r w:rsidR="002F7786">
        <w:rPr>
          <w:rFonts w:ascii="Arial,Bold" w:hAnsi="Arial,Bold" w:cs="Arial,Bold"/>
          <w:b/>
          <w:bCs/>
        </w:rPr>
        <w:t>elationship</w:t>
      </w:r>
      <w:r w:rsidR="00135F38">
        <w:rPr>
          <w:rFonts w:ascii="Arial,Bold" w:hAnsi="Arial,Bold" w:cs="Arial,Bold"/>
          <w:b/>
          <w:bCs/>
        </w:rPr>
        <w:t>s</w:t>
      </w:r>
      <w:r w:rsidR="002F7786">
        <w:rPr>
          <w:rFonts w:ascii="Arial,Bold" w:hAnsi="Arial,Bold" w:cs="Arial,Bold"/>
          <w:b/>
          <w:bCs/>
        </w:rPr>
        <w:t xml:space="preserve"> between piRNAs and </w:t>
      </w:r>
      <w:r w:rsidR="00145583">
        <w:rPr>
          <w:rFonts w:ascii="Arial,Bold" w:hAnsi="Arial,Bold" w:cs="Arial,Bold"/>
          <w:b/>
          <w:bCs/>
        </w:rPr>
        <w:t xml:space="preserve">TE transcript </w:t>
      </w:r>
      <w:r w:rsidR="002F7786">
        <w:rPr>
          <w:rFonts w:ascii="Arial,Bold" w:hAnsi="Arial,Bold" w:cs="Arial,Bold"/>
          <w:b/>
          <w:bCs/>
        </w:rPr>
        <w:t>regulation by PIWI and PIWI</w:t>
      </w:r>
      <w:r w:rsidR="00032780">
        <w:rPr>
          <w:rFonts w:ascii="Arial,Bold" w:hAnsi="Arial,Bold" w:cs="Arial,Bold"/>
          <w:b/>
          <w:bCs/>
        </w:rPr>
        <w:t xml:space="preserve"> association</w:t>
      </w:r>
      <w:r w:rsidR="00145583">
        <w:rPr>
          <w:rFonts w:ascii="Arial,Bold" w:hAnsi="Arial,Bold" w:cs="Arial,Bold"/>
          <w:b/>
          <w:bCs/>
        </w:rPr>
        <w:t>.</w:t>
      </w:r>
      <w:proofErr w:type="gramEnd"/>
      <w:r w:rsidR="00145583">
        <w:rPr>
          <w:rFonts w:ascii="Arial,Bold" w:hAnsi="Arial,Bold" w:cs="Arial,Bold"/>
          <w:b/>
          <w:bCs/>
        </w:rPr>
        <w:t xml:space="preserve">  </w:t>
      </w:r>
      <w:r w:rsidR="00723A38" w:rsidRPr="00723A38">
        <w:rPr>
          <w:rFonts w:ascii="Arial,Bold" w:hAnsi="Arial,Bold" w:cs="Arial,Bold"/>
          <w:bCs/>
        </w:rPr>
        <w:t xml:space="preserve">A) </w:t>
      </w:r>
      <w:r w:rsidR="00361515">
        <w:rPr>
          <w:rFonts w:ascii="Arial" w:hAnsi="Arial" w:cs="Arial"/>
        </w:rPr>
        <w:t xml:space="preserve">Positive correlation between antisense piRNAs to antisense PIWI CLIP tags for TEs, indicating that a proportion of CLIP tags are piRNA precursors. B) </w:t>
      </w:r>
      <w:r w:rsidR="00723A38" w:rsidRPr="00723A38">
        <w:rPr>
          <w:rFonts w:ascii="Arial,Bold" w:hAnsi="Arial,Bold" w:cs="Arial,Bold"/>
          <w:bCs/>
        </w:rPr>
        <w:t>Positive</w:t>
      </w:r>
      <w:r w:rsidR="00AB4522">
        <w:rPr>
          <w:rFonts w:ascii="Arial,Bold" w:hAnsi="Arial,Bold" w:cs="Arial,Bold"/>
          <w:bCs/>
        </w:rPr>
        <w:t xml:space="preserve"> correlation is seen for TEs showing PIWI-mediated expression change and the number of antisense piRNAs targeting the TEs</w:t>
      </w:r>
      <w:r w:rsidR="008F2156">
        <w:rPr>
          <w:rFonts w:ascii="Arial,Bold" w:hAnsi="Arial,Bold" w:cs="Arial,Bold"/>
          <w:bCs/>
        </w:rPr>
        <w:t xml:space="preserve"> (left)</w:t>
      </w:r>
      <w:r w:rsidR="00AB4522">
        <w:rPr>
          <w:rFonts w:ascii="Arial,Bold" w:hAnsi="Arial,Bold" w:cs="Arial,Bold"/>
          <w:bCs/>
        </w:rPr>
        <w:t xml:space="preserve">. </w:t>
      </w:r>
      <w:r w:rsidR="00361515">
        <w:rPr>
          <w:rFonts w:ascii="Arial,Bold" w:hAnsi="Arial,Bold" w:cs="Arial,Bold"/>
          <w:bCs/>
        </w:rPr>
        <w:t xml:space="preserve">Sensitivity to PIWI is strongly </w:t>
      </w:r>
      <w:r w:rsidR="00361515">
        <w:rPr>
          <w:rFonts w:ascii="Arial,Bold" w:hAnsi="Arial,Bold" w:cs="Arial,Bold"/>
          <w:bCs/>
        </w:rPr>
        <w:lastRenderedPageBreak/>
        <w:t xml:space="preserve">increased once TE is targeted by &gt;1000 RPMs of antisense piRNAs. </w:t>
      </w:r>
      <w:r w:rsidR="00AB4522">
        <w:rPr>
          <w:rFonts w:ascii="Arial,Bold" w:hAnsi="Arial,Bold" w:cs="Arial,Bold"/>
          <w:bCs/>
        </w:rPr>
        <w:t>Conversely, much less correlation is observed with sense piRNAs that cannot target the TEs</w:t>
      </w:r>
      <w:r w:rsidR="008F2156">
        <w:rPr>
          <w:rFonts w:ascii="Arial,Bold" w:hAnsi="Arial,Bold" w:cs="Arial,Bold"/>
          <w:bCs/>
        </w:rPr>
        <w:t xml:space="preserve"> (right)</w:t>
      </w:r>
      <w:r w:rsidR="00AB4522">
        <w:rPr>
          <w:rFonts w:ascii="Arial,Bold" w:hAnsi="Arial,Bold" w:cs="Arial,Bold"/>
          <w:bCs/>
        </w:rPr>
        <w:t>.</w:t>
      </w:r>
      <w:r w:rsidR="00723A38">
        <w:rPr>
          <w:rFonts w:ascii="Arial,Bold" w:hAnsi="Arial,Bold" w:cs="Arial,Bold"/>
          <w:b/>
          <w:bCs/>
        </w:rPr>
        <w:t xml:space="preserve"> </w:t>
      </w:r>
      <w:r w:rsidR="00361515">
        <w:rPr>
          <w:rFonts w:ascii="Arial" w:hAnsi="Arial" w:cs="Arial"/>
        </w:rPr>
        <w:t>C)</w:t>
      </w:r>
      <w:r w:rsidR="00723A38">
        <w:rPr>
          <w:rFonts w:ascii="Arial" w:hAnsi="Arial" w:cs="Arial"/>
        </w:rPr>
        <w:t xml:space="preserve"> Positive correlation between the expression change of TE transcripts and the number of antisense piRNAs</w:t>
      </w:r>
      <w:r w:rsidR="00AB4522">
        <w:rPr>
          <w:rFonts w:ascii="Arial" w:hAnsi="Arial" w:cs="Arial"/>
        </w:rPr>
        <w:t xml:space="preserve"> is seen in all cellular compartments, although a few extreme examples and exceptions are noted with labels. </w:t>
      </w:r>
      <w:r w:rsidR="00361515">
        <w:rPr>
          <w:rFonts w:ascii="Arial" w:hAnsi="Arial" w:cs="Arial"/>
        </w:rPr>
        <w:t>D</w:t>
      </w:r>
      <w:r>
        <w:rPr>
          <w:rFonts w:ascii="Arial" w:hAnsi="Arial" w:cs="Arial"/>
        </w:rPr>
        <w:t xml:space="preserve">) </w:t>
      </w:r>
      <w:r w:rsidR="00135F38">
        <w:rPr>
          <w:rFonts w:ascii="Arial" w:hAnsi="Arial" w:cs="Arial"/>
        </w:rPr>
        <w:t>M</w:t>
      </w:r>
      <w:r w:rsidR="00AB4522">
        <w:rPr>
          <w:rFonts w:ascii="Arial" w:hAnsi="Arial" w:cs="Arial"/>
        </w:rPr>
        <w:t xml:space="preserve">ost TEs conform to a direct correlation between </w:t>
      </w:r>
      <w:r w:rsidR="00135F38">
        <w:rPr>
          <w:rFonts w:ascii="Arial" w:hAnsi="Arial" w:cs="Arial"/>
        </w:rPr>
        <w:t>n</w:t>
      </w:r>
      <w:r w:rsidR="00AB4522">
        <w:rPr>
          <w:rFonts w:ascii="Arial" w:hAnsi="Arial" w:cs="Arial"/>
        </w:rPr>
        <w:t xml:space="preserve">ascent RNA changes and </w:t>
      </w:r>
      <w:r w:rsidR="00135F38">
        <w:rPr>
          <w:rFonts w:ascii="Arial" w:hAnsi="Arial" w:cs="Arial"/>
        </w:rPr>
        <w:t>c</w:t>
      </w:r>
      <w:r w:rsidR="00AB4522">
        <w:rPr>
          <w:rFonts w:ascii="Arial" w:hAnsi="Arial" w:cs="Arial"/>
        </w:rPr>
        <w:t xml:space="preserve">ytoplasmic RNA changes after PIWI knockdown, however a few TEs noted in the dashed line box are exceptions for changing in the cytoplasm without a change at the nascent RNA level.  </w:t>
      </w:r>
      <w:r w:rsidR="00601658">
        <w:rPr>
          <w:rFonts w:ascii="Arial" w:hAnsi="Arial" w:cs="Arial"/>
        </w:rPr>
        <w:t>E) There is a positive correlation in TE expression change with</w:t>
      </w:r>
      <w:r w:rsidR="00683E71">
        <w:rPr>
          <w:rFonts w:ascii="Arial" w:hAnsi="Arial" w:cs="Arial"/>
        </w:rPr>
        <w:t xml:space="preserve"> the number of</w:t>
      </w:r>
      <w:r w:rsidR="00601658">
        <w:rPr>
          <w:rFonts w:ascii="Arial" w:hAnsi="Arial" w:cs="Arial"/>
        </w:rPr>
        <w:t xml:space="preserve"> Antisense PIWI CLIP tags, but apparently no correlation between Sense PIWI CLIP tags and TE expression change.</w:t>
      </w:r>
    </w:p>
    <w:p w:rsidR="00C0410F" w:rsidRDefault="00C0410F" w:rsidP="00C0410F">
      <w:pPr>
        <w:spacing w:line="360" w:lineRule="auto"/>
        <w:rPr>
          <w:rFonts w:ascii="Arial" w:hAnsi="Arial" w:cs="Arial"/>
          <w:b/>
        </w:rPr>
      </w:pPr>
    </w:p>
    <w:p w:rsidR="00432BFC" w:rsidRPr="002616A8" w:rsidRDefault="00C049D7" w:rsidP="002616A8">
      <w:pPr>
        <w:autoSpaceDE w:val="0"/>
        <w:autoSpaceDN w:val="0"/>
        <w:adjustRightInd w:val="0"/>
        <w:spacing w:line="360" w:lineRule="auto"/>
        <w:rPr>
          <w:rFonts w:ascii="Arial" w:hAnsi="Arial" w:cs="Arial"/>
        </w:rPr>
      </w:pPr>
      <w:r>
        <w:rPr>
          <w:rFonts w:ascii="Arial,Bold" w:hAnsi="Arial,Bold" w:cs="Arial,Bold"/>
          <w:b/>
          <w:bCs/>
        </w:rPr>
        <w:t>Figure S</w:t>
      </w:r>
      <w:r w:rsidR="00515FA8">
        <w:rPr>
          <w:rFonts w:ascii="Arial,Bold" w:hAnsi="Arial,Bold" w:cs="Arial,Bold"/>
          <w:b/>
          <w:bCs/>
        </w:rPr>
        <w:t>4</w:t>
      </w:r>
      <w:r>
        <w:rPr>
          <w:rFonts w:ascii="Arial,Bold" w:hAnsi="Arial,Bold" w:cs="Arial,Bold"/>
          <w:b/>
          <w:bCs/>
        </w:rPr>
        <w:t xml:space="preserve">. </w:t>
      </w:r>
      <w:proofErr w:type="gramStart"/>
      <w:r w:rsidR="00515FA8">
        <w:rPr>
          <w:rFonts w:ascii="Arial,Bold" w:hAnsi="Arial,Bold" w:cs="Arial,Bold"/>
          <w:b/>
          <w:bCs/>
        </w:rPr>
        <w:t xml:space="preserve">Genic transcripts with high </w:t>
      </w:r>
      <w:r>
        <w:rPr>
          <w:rFonts w:ascii="Arial,Bold" w:hAnsi="Arial,Bold" w:cs="Arial,Bold"/>
          <w:b/>
          <w:bCs/>
        </w:rPr>
        <w:t xml:space="preserve">PIWI </w:t>
      </w:r>
      <w:r w:rsidR="00EA368C">
        <w:rPr>
          <w:rFonts w:ascii="Arial,Bold" w:hAnsi="Arial,Bold" w:cs="Arial,Bold"/>
          <w:b/>
          <w:bCs/>
        </w:rPr>
        <w:t>CLIP</w:t>
      </w:r>
      <w:r w:rsidR="00515FA8">
        <w:rPr>
          <w:rFonts w:ascii="Arial,Bold" w:hAnsi="Arial,Bold" w:cs="Arial,Bold"/>
          <w:b/>
          <w:bCs/>
        </w:rPr>
        <w:t xml:space="preserve"> scores.</w:t>
      </w:r>
      <w:proofErr w:type="gramEnd"/>
      <w:r w:rsidR="00515FA8">
        <w:rPr>
          <w:rFonts w:ascii="Arial,Bold" w:hAnsi="Arial,Bold" w:cs="Arial,Bold"/>
          <w:b/>
          <w:bCs/>
        </w:rPr>
        <w:br/>
      </w:r>
      <w:r w:rsidR="00515FA8">
        <w:rPr>
          <w:rFonts w:ascii="Arial" w:hAnsi="Arial" w:cs="Arial"/>
        </w:rPr>
        <w:t xml:space="preserve">A) </w:t>
      </w:r>
      <w:proofErr w:type="spellStart"/>
      <w:r w:rsidR="00515FA8">
        <w:rPr>
          <w:rFonts w:ascii="Arial" w:hAnsi="Arial" w:cs="Arial"/>
        </w:rPr>
        <w:t>Metagene</w:t>
      </w:r>
      <w:proofErr w:type="spellEnd"/>
      <w:r w:rsidR="00515FA8">
        <w:rPr>
          <w:rFonts w:ascii="Arial" w:hAnsi="Arial" w:cs="Arial"/>
        </w:rPr>
        <w:t xml:space="preserve"> analysis of the genic PIWI CLIP tag proportions amongst genes with top PIWI CLIP scores in OSS cells, compared to genic piRNA proportions. B) Heat map of a select set of genic transcripts with the highest PIWI CLIP scores and their gene expression changes after PIWI knockdown as measured by </w:t>
      </w:r>
      <w:r w:rsidR="009A5454">
        <w:rPr>
          <w:rFonts w:ascii="Arial" w:hAnsi="Arial" w:cs="Arial"/>
        </w:rPr>
        <w:t>RNA-seq</w:t>
      </w:r>
      <w:r w:rsidR="00515FA8">
        <w:rPr>
          <w:rFonts w:ascii="Arial" w:hAnsi="Arial" w:cs="Arial"/>
        </w:rPr>
        <w:t>. C</w:t>
      </w:r>
      <w:r w:rsidR="002C5849">
        <w:rPr>
          <w:rFonts w:ascii="Arial" w:hAnsi="Arial" w:cs="Arial"/>
        </w:rPr>
        <w:t xml:space="preserve">) </w:t>
      </w:r>
      <w:r w:rsidR="009A5454">
        <w:rPr>
          <w:rFonts w:ascii="Arial" w:hAnsi="Arial" w:cs="Arial"/>
        </w:rPr>
        <w:t>CLIP-</w:t>
      </w:r>
      <w:proofErr w:type="spellStart"/>
      <w:r w:rsidR="009A5454">
        <w:rPr>
          <w:rFonts w:ascii="Arial" w:hAnsi="Arial" w:cs="Arial"/>
        </w:rPr>
        <w:t>seq</w:t>
      </w:r>
      <w:proofErr w:type="spellEnd"/>
      <w:r w:rsidR="002C5849">
        <w:rPr>
          <w:rFonts w:ascii="Arial" w:hAnsi="Arial" w:cs="Arial"/>
        </w:rPr>
        <w:t xml:space="preserve"> patterns along with corresponding genic piRNA profile for selected genes with top </w:t>
      </w:r>
      <w:r w:rsidR="00361515">
        <w:rPr>
          <w:rFonts w:ascii="Arial" w:hAnsi="Arial" w:cs="Arial"/>
        </w:rPr>
        <w:t>PIWI</w:t>
      </w:r>
      <w:r w:rsidR="002C5849">
        <w:rPr>
          <w:rFonts w:ascii="Arial" w:hAnsi="Arial" w:cs="Arial"/>
        </w:rPr>
        <w:t xml:space="preserve"> CLIP scores. CA-rich motif locations are shown on the top</w:t>
      </w:r>
      <w:r w:rsidR="00515FA8">
        <w:rPr>
          <w:rFonts w:ascii="Arial" w:hAnsi="Arial" w:cs="Arial"/>
        </w:rPr>
        <w:t xml:space="preserve"> of gene maps</w:t>
      </w:r>
      <w:r w:rsidR="002C5849">
        <w:rPr>
          <w:rFonts w:ascii="Arial" w:hAnsi="Arial" w:cs="Arial"/>
        </w:rPr>
        <w:t>.</w:t>
      </w:r>
      <w:r w:rsidR="002C5849" w:rsidRPr="002C5849">
        <w:rPr>
          <w:rFonts w:ascii="Arial" w:hAnsi="Arial" w:cs="Arial"/>
        </w:rPr>
        <w:t xml:space="preserve"> </w:t>
      </w:r>
      <w:r w:rsidR="00515FA8">
        <w:rPr>
          <w:rFonts w:ascii="Arial" w:hAnsi="Arial" w:cs="Arial"/>
        </w:rPr>
        <w:t xml:space="preserve"> Below all the maps are analysis </w:t>
      </w:r>
      <w:r w:rsidR="00693515">
        <w:rPr>
          <w:rFonts w:ascii="Arial" w:hAnsi="Arial" w:cs="Arial"/>
        </w:rPr>
        <w:t xml:space="preserve">results </w:t>
      </w:r>
      <w:r w:rsidR="00515FA8">
        <w:rPr>
          <w:rFonts w:ascii="Arial" w:hAnsi="Arial" w:cs="Arial"/>
        </w:rPr>
        <w:t xml:space="preserve">showing that </w:t>
      </w:r>
      <w:r w:rsidR="002C5849">
        <w:rPr>
          <w:rFonts w:ascii="Arial" w:hAnsi="Arial" w:cs="Arial"/>
        </w:rPr>
        <w:t xml:space="preserve"> CA-rich motif is enriched in top CLIP-tag genes as determined with MEME </w:t>
      </w:r>
      <w:r w:rsidR="00724EDE">
        <w:rPr>
          <w:rFonts w:ascii="Arial" w:hAnsi="Arial" w:cs="Arial"/>
        </w:rPr>
        <w:fldChar w:fldCharType="begin"/>
      </w:r>
      <w:r w:rsidR="00C86141">
        <w:rPr>
          <w:rFonts w:ascii="Arial" w:hAnsi="Arial" w:cs="Arial"/>
        </w:rPr>
        <w:instrText xml:space="preserve"> ADDIN EN.CITE &lt;EndNote&gt;&lt;Cite&gt;&lt;Author&gt;Bailey&lt;/Author&gt;&lt;Year&gt;2009&lt;/Year&gt;&lt;RecNum&gt;347&lt;/RecNum&gt;&lt;DisplayText&gt;(Bailey et al. 2009)&lt;/DisplayText&gt;&lt;record&gt;&lt;rec-number&gt;347&lt;/rec-number&gt;&lt;foreign-keys&gt;&lt;key app="EN" db-id="9s0a9tr0ld92sqefwv4pwp9kxds9a5w955e2"&gt;347&lt;/key&gt;&lt;/foreign-keys&gt;&lt;ref-type name="Journal Article"&gt;17&lt;/ref-type&gt;&lt;contributors&gt;&lt;authors&gt;&lt;author&gt;Bailey, T. L.&lt;/author&gt;&lt;author&gt;Boden, M.&lt;/author&gt;&lt;author&gt;Buske, F. A.&lt;/author&gt;&lt;author&gt;Frith, M.&lt;/author&gt;&lt;author&gt;Grant, C. E.&lt;/author&gt;&lt;author&gt;Clementi, L.&lt;/author&gt;&lt;author&gt;Ren, J.&lt;/author&gt;&lt;author&gt;Li, W. W.&lt;/author&gt;&lt;author&gt;Noble, W. S.&lt;/author&gt;&lt;/authors&gt;&lt;/contributors&gt;&lt;auth-address&gt;Institute for Molecular Bioscience, University of Queensland, Brisbane, Queensland, Australia. t.bailey@imb.uq.edu.au&lt;/auth-address&gt;&lt;titles&gt;&lt;title&gt;MEME SUITE: tools for motif discovery and searching&lt;/title&gt;&lt;secondary-title&gt;Nucleic Acids Res&lt;/secondary-title&gt;&lt;/titles&gt;&lt;periodical&gt;&lt;full-title&gt;Nucleic Acids Res&lt;/full-title&gt;&lt;abbr-1&gt;Nucleic acids research&lt;/abbr-1&gt;&lt;/periodical&gt;&lt;pages&gt;W202-8&lt;/pages&gt;&lt;volume&gt;37&lt;/volume&gt;&lt;number&gt;Web Server issue&lt;/number&gt;&lt;edition&gt;2009/05/22&lt;/edition&gt;&lt;keywords&gt;&lt;keyword&gt;Algorithms&lt;/keyword&gt;&lt;keyword&gt;Binding Sites&lt;/keyword&gt;&lt;keyword&gt;Databases, Genetic&lt;/keyword&gt;&lt;keyword&gt;Internet&lt;/keyword&gt;&lt;keyword&gt;Regulatory Elements, Transcriptional&lt;/keyword&gt;&lt;keyword&gt;*Sequence Analysis, DNA&lt;/keyword&gt;&lt;keyword&gt;*Sequence Analysis, Protein&lt;/keyword&gt;&lt;keyword&gt;*Software&lt;/keyword&gt;&lt;keyword&gt;Transcription Factors/metabolism&lt;/keyword&gt;&lt;/keywords&gt;&lt;dates&gt;&lt;year&gt;2009&lt;/year&gt;&lt;pub-dates&gt;&lt;date&gt;Jul 1&lt;/date&gt;&lt;/pub-dates&gt;&lt;/dates&gt;&lt;isbn&gt;1362-4962 (Electronic)&amp;#xD;0305-1048 (Linking)&lt;/isbn&gt;&lt;accession-num&gt;19458158&lt;/accession-num&gt;&lt;urls&gt;&lt;related-urls&gt;&lt;url&gt;http://www.ncbi.nlm.nih.gov/entrez/query.fcgi?cmd=Retrieve&amp;amp;db=PubMed&amp;amp;dopt=Citation&amp;amp;list_uids=19458158&lt;/url&gt;&lt;/related-urls&gt;&lt;/urls&gt;&lt;custom2&gt;2703892&lt;/custom2&gt;&lt;electronic-resource-num&gt;gkp335 [pii]&amp;#xD;10.1093/nar/gkp335&lt;/electronic-resource-num&gt;&lt;language&gt;eng&lt;/language&gt;&lt;/record&gt;&lt;/Cite&gt;&lt;/EndNote&gt;</w:instrText>
      </w:r>
      <w:r w:rsidR="00724EDE">
        <w:rPr>
          <w:rFonts w:ascii="Arial" w:hAnsi="Arial" w:cs="Arial"/>
        </w:rPr>
        <w:fldChar w:fldCharType="separate"/>
      </w:r>
      <w:r w:rsidR="00561115">
        <w:rPr>
          <w:rFonts w:ascii="Arial" w:hAnsi="Arial" w:cs="Arial"/>
          <w:noProof/>
        </w:rPr>
        <w:t>(</w:t>
      </w:r>
      <w:hyperlink w:anchor="_ENREF_3" w:tooltip="Bailey, 2009 #347" w:history="1">
        <w:r w:rsidR="00C86141">
          <w:rPr>
            <w:rFonts w:ascii="Arial" w:hAnsi="Arial" w:cs="Arial"/>
            <w:noProof/>
          </w:rPr>
          <w:t>Bailey et al. 2009</w:t>
        </w:r>
      </w:hyperlink>
      <w:r w:rsidR="00561115">
        <w:rPr>
          <w:rFonts w:ascii="Arial" w:hAnsi="Arial" w:cs="Arial"/>
          <w:noProof/>
        </w:rPr>
        <w:t>)</w:t>
      </w:r>
      <w:r w:rsidR="00724EDE">
        <w:rPr>
          <w:rFonts w:ascii="Arial" w:hAnsi="Arial" w:cs="Arial"/>
        </w:rPr>
        <w:fldChar w:fldCharType="end"/>
      </w:r>
      <w:r w:rsidR="002C5849">
        <w:rPr>
          <w:rFonts w:ascii="Arial" w:hAnsi="Arial" w:cs="Arial"/>
        </w:rPr>
        <w:t>, GLAM2</w:t>
      </w:r>
      <w:r w:rsidR="00A60A58">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&lt;EndNote&gt;&lt;Cite&gt;&lt;Author&gt;Frith&lt;/Author&gt;&lt;Year&gt;2008&lt;/Year&gt;&lt;RecNum&gt;975&lt;/RecNum&gt;&lt;DisplayText&gt;(Frith et al. 2008)&lt;/DisplayText&gt;&lt;record&gt;&lt;rec-number&gt;975&lt;/rec-number&gt;&lt;foreign-keys&gt;&lt;key app="EN" db-id="9s0a9tr0ld92sqefwv4pwp9kxds9a5w955e2"&gt;975&lt;/key&gt;&lt;/foreign-keys&gt;&lt;ref-type name="Journal Article"&gt;17&lt;/ref-type&gt;&lt;contributors&gt;&lt;authors&gt;&lt;author&gt;Frith, M. C.&lt;/author&gt;&lt;author&gt;Saunders, N. F.&lt;/author&gt;&lt;author&gt;Kobe, B.&lt;/author&gt;&lt;author&gt;Bailey, T. L.&lt;/author&gt;&lt;/authors&gt;&lt;/contributors&gt;&lt;auth-address&gt;Computational Biology Research Center, National Institute of Advanced Industrial Science and Technology (AIST), Tokyo, Japan. martin@cbrc.jp&lt;/auth-address&gt;&lt;titles&gt;&lt;title&gt;Discovering sequence motifs with arbitrary insertions and deletions&lt;/title&gt;&lt;secondary-title&gt;PLoS Comput Biol&lt;/secondary-title&gt;&lt;alt-title&gt;PLoS computational biology&lt;/alt-title&gt;&lt;/titles&gt;&lt;pages&gt;e1000071&lt;/pages&gt;&lt;volume&gt;4&lt;/volume&gt;&lt;number&gt;4&lt;/number&gt;&lt;keywords&gt;&lt;keyword&gt;*Algorithms&lt;/keyword&gt;&lt;keyword&gt;*Amino Acid Motifs&lt;/keyword&gt;&lt;keyword&gt;Amino Acid Sequence&lt;/keyword&gt;&lt;keyword&gt;Base Sequence&lt;/keyword&gt;&lt;keyword&gt;Chromosome Mapping/*methods&lt;/keyword&gt;&lt;keyword&gt;DNA Transposable Elements/*genetics&lt;/keyword&gt;&lt;keyword&gt;*Gene Deletion&lt;/keyword&gt;&lt;keyword&gt;Molecular Sequence Data&lt;/keyword&gt;&lt;keyword&gt;Sequence Alignment/*methods&lt;/keyword&gt;&lt;keyword&gt;Sequence Analysis/*methods&lt;/keyword&gt;&lt;/keywords&gt;&lt;dates&gt;&lt;year&gt;2008&lt;/year&gt;&lt;pub-dates&gt;&lt;date&gt;Apr&lt;/date&gt;&lt;/pub-dates&gt;&lt;/dates&gt;&lt;isbn&gt;1553-7358 (Electronic)&amp;#xD;1553-734X (Linking)&lt;/isbn&gt;&lt;accession-num&gt;18437229&lt;/accession-num&gt;&lt;urls&gt;&lt;related-urls&gt;&lt;url&gt;http://www.ncbi.nlm.nih.gov/pubmed/18437229&lt;/url&gt;&lt;/related-urls&gt;&lt;/urls&gt;&lt;custom2&gt;2323616&lt;/custom2&gt;&lt;electronic-resource-num&gt;10.1371/journal.pcbi.1000071&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9" w:tooltip="Frith, 2008 #975" w:history="1">
        <w:r w:rsidR="00C86141">
          <w:rPr>
            <w:rFonts w:ascii="Arial" w:hAnsi="Arial" w:cs="Arial"/>
            <w:noProof/>
          </w:rPr>
          <w:t>Frith et al. 2008</w:t>
        </w:r>
      </w:hyperlink>
      <w:r w:rsidR="00561115">
        <w:rPr>
          <w:rFonts w:ascii="Arial" w:hAnsi="Arial" w:cs="Arial"/>
          <w:noProof/>
        </w:rPr>
        <w:t>)</w:t>
      </w:r>
      <w:r w:rsidR="00724EDE">
        <w:rPr>
          <w:rFonts w:ascii="Arial" w:hAnsi="Arial" w:cs="Arial"/>
        </w:rPr>
        <w:fldChar w:fldCharType="end"/>
      </w:r>
      <w:r w:rsidR="002C5849">
        <w:rPr>
          <w:rFonts w:ascii="Arial" w:hAnsi="Arial" w:cs="Arial"/>
        </w:rPr>
        <w:t xml:space="preserve">, and the </w:t>
      </w:r>
      <w:proofErr w:type="spellStart"/>
      <w:r w:rsidR="002C5849">
        <w:rPr>
          <w:rFonts w:ascii="Arial" w:hAnsi="Arial" w:cs="Arial"/>
        </w:rPr>
        <w:t>Weeder</w:t>
      </w:r>
      <w:proofErr w:type="spellEnd"/>
      <w:r w:rsidR="002C5849">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&lt;EndNote&gt;&lt;Cite&gt;&lt;Author&gt;Pavesi&lt;/Author&gt;&lt;Year&gt;2006&lt;/Year&gt;&lt;RecNum&gt;974&lt;/RecNum&gt;&lt;DisplayText&gt;(Pavesi and Pesole 2006)&lt;/DisplayText&gt;&lt;record&gt;&lt;rec-number&gt;974&lt;/rec-number&gt;&lt;foreign-keys&gt;&lt;key app="EN" db-id="9s0a9tr0ld92sqefwv4pwp9kxds9a5w955e2"&gt;974&lt;/key&gt;&lt;/foreign-keys&gt;&lt;ref-type name="Journal Article"&gt;17&lt;/ref-type&gt;&lt;contributors&gt;&lt;authors&gt;&lt;author&gt;Pavesi, G.&lt;/author&gt;&lt;author&gt;Pesole, G.&lt;/author&gt;&lt;/authors&gt;&lt;/contributors&gt;&lt;auth-address&gt;University of Milan, Milan, Italy.&lt;/auth-address&gt;&lt;titles&gt;&lt;title&gt;Using Weeder for the discovery of conserved transcription factor binding sites&lt;/title&gt;&lt;secondary-title&gt;Curr Protoc Bioinformatics&lt;/secondary-title&gt;&lt;alt-title&gt;Current protocols in bioinformatics / editoral board, Andreas D. Baxevanis ... [et al.]&lt;/alt-title&gt;&lt;/titles&gt;&lt;pages&gt;Unit 2 11&lt;/pages&gt;&lt;volume&gt;Chapter 2&lt;/volume&gt;&lt;keywords&gt;&lt;keyword&gt;*Algorithms&lt;/keyword&gt;&lt;keyword&gt;Base Sequence&lt;/keyword&gt;&lt;keyword&gt;Binding Sites&lt;/keyword&gt;&lt;keyword&gt;Conserved Sequence/*genetics&lt;/keyword&gt;&lt;keyword&gt;Molecular Sequence Data&lt;/keyword&gt;&lt;keyword&gt;Protein Binding&lt;/keyword&gt;&lt;keyword&gt;Sequence Alignment/*methods&lt;/keyword&gt;&lt;keyword&gt;Sequence Analysis, DNA/*methods&lt;/keyword&gt;&lt;keyword&gt;*Software&lt;/keyword&gt;&lt;keyword&gt;Transcription Factors/*genetics&lt;/keyword&gt;&lt;/keywords&gt;&lt;dates&gt;&lt;year&gt;2006&lt;/year&gt;&lt;pub-dates&gt;&lt;date&gt;Oct&lt;/date&gt;&lt;/pub-dates&gt;&lt;/dates&gt;&lt;isbn&gt;1934-340X (Electronic)&amp;#xD;1934-3396 (Linking)&lt;/isbn&gt;&lt;accession-num&gt;18428764&lt;/accession-num&gt;&lt;urls&gt;&lt;related-urls&gt;&lt;url&gt;http://www.ncbi.nlm.nih.gov/pubmed/18428764&lt;/url&gt;&lt;/related-urls&gt;&lt;/urls&gt;&lt;electronic-resource-num&gt;10.1002/0471250953.bi0211s15&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21" w:tooltip="Pavesi, 2006 #974" w:history="1">
        <w:r w:rsidR="00C86141">
          <w:rPr>
            <w:rFonts w:ascii="Arial" w:hAnsi="Arial" w:cs="Arial"/>
            <w:noProof/>
          </w:rPr>
          <w:t>Pavesi and Pesole 2006</w:t>
        </w:r>
      </w:hyperlink>
      <w:r w:rsidR="00561115">
        <w:rPr>
          <w:rFonts w:ascii="Arial" w:hAnsi="Arial" w:cs="Arial"/>
          <w:noProof/>
        </w:rPr>
        <w:t>)</w:t>
      </w:r>
      <w:r w:rsidR="00724EDE">
        <w:rPr>
          <w:rFonts w:ascii="Arial" w:hAnsi="Arial" w:cs="Arial"/>
        </w:rPr>
        <w:fldChar w:fldCharType="end"/>
      </w:r>
      <w:r w:rsidR="00D702CF">
        <w:rPr>
          <w:rFonts w:ascii="Arial" w:hAnsi="Arial" w:cs="Arial"/>
        </w:rPr>
        <w:t xml:space="preserve"> </w:t>
      </w:r>
      <w:r w:rsidR="002C5849">
        <w:rPr>
          <w:rFonts w:ascii="Arial" w:hAnsi="Arial" w:cs="Arial"/>
        </w:rPr>
        <w:t xml:space="preserve">motif searching programs. </w:t>
      </w:r>
      <w:r w:rsidR="00515FA8">
        <w:rPr>
          <w:rFonts w:ascii="Arial" w:hAnsi="Arial" w:cs="Arial"/>
        </w:rPr>
        <w:t xml:space="preserve"> </w:t>
      </w:r>
      <w:r w:rsidR="002C5849">
        <w:rPr>
          <w:rFonts w:ascii="Arial" w:hAnsi="Arial" w:cs="Arial"/>
        </w:rPr>
        <w:t>D</w:t>
      </w:r>
      <w:r>
        <w:rPr>
          <w:rFonts w:ascii="Arial" w:hAnsi="Arial" w:cs="Arial"/>
        </w:rPr>
        <w:t xml:space="preserve">) RIP validation of genic transcripts </w:t>
      </w:r>
      <w:r w:rsidR="00693515">
        <w:rPr>
          <w:rFonts w:ascii="Arial" w:hAnsi="Arial" w:cs="Arial"/>
        </w:rPr>
        <w:t xml:space="preserve">associated </w:t>
      </w:r>
      <w:r>
        <w:rPr>
          <w:rFonts w:ascii="Arial" w:hAnsi="Arial" w:cs="Arial"/>
        </w:rPr>
        <w:t xml:space="preserve">with PIWI in OSS cells. </w:t>
      </w:r>
      <w:r w:rsidR="00FD0312" w:rsidRPr="008C4B12">
        <w:rPr>
          <w:rFonts w:ascii="Arial" w:hAnsi="Arial" w:cs="Arial"/>
          <w:i/>
        </w:rPr>
        <w:t>RpL32</w:t>
      </w:r>
      <w:r w:rsidR="00FD0312">
        <w:rPr>
          <w:rFonts w:ascii="Arial" w:hAnsi="Arial" w:cs="Arial"/>
        </w:rPr>
        <w:t xml:space="preserve"> and </w:t>
      </w:r>
      <w:r w:rsidR="00FD0312" w:rsidRPr="008C4B12">
        <w:rPr>
          <w:rFonts w:ascii="Arial" w:hAnsi="Arial" w:cs="Arial"/>
          <w:i/>
        </w:rPr>
        <w:t>Mec2</w:t>
      </w:r>
      <w:r w:rsidR="00FD0312">
        <w:rPr>
          <w:rFonts w:ascii="Arial" w:hAnsi="Arial" w:cs="Arial"/>
        </w:rPr>
        <w:t xml:space="preserve"> were analyzed as negative controls. </w:t>
      </w:r>
      <w:r>
        <w:rPr>
          <w:rFonts w:ascii="Arial" w:hAnsi="Arial" w:cs="Arial"/>
        </w:rPr>
        <w:t>Error bars correspond to standard deviation</w:t>
      </w:r>
      <w:r w:rsidR="00515FA8">
        <w:rPr>
          <w:rFonts w:ascii="Arial" w:hAnsi="Arial" w:cs="Arial"/>
        </w:rPr>
        <w:t xml:space="preserve"> from 5 biological replicates.   E</w:t>
      </w:r>
      <w:r w:rsidR="00C0410F">
        <w:rPr>
          <w:rFonts w:ascii="Arial" w:hAnsi="Arial" w:cs="Arial"/>
        </w:rPr>
        <w:t xml:space="preserve">) </w:t>
      </w:r>
      <w:r w:rsidR="00135F38">
        <w:rPr>
          <w:rFonts w:ascii="Arial" w:hAnsi="Arial" w:cs="Arial"/>
        </w:rPr>
        <w:t>RT-</w:t>
      </w:r>
      <w:proofErr w:type="spellStart"/>
      <w:r w:rsidR="00135F38">
        <w:rPr>
          <w:rFonts w:ascii="Arial" w:hAnsi="Arial" w:cs="Arial"/>
        </w:rPr>
        <w:t>qPCR</w:t>
      </w:r>
      <w:proofErr w:type="spellEnd"/>
      <w:r w:rsidR="00135F38">
        <w:rPr>
          <w:rFonts w:ascii="Arial" w:hAnsi="Arial" w:cs="Arial"/>
        </w:rPr>
        <w:t xml:space="preserve"> confirmation of gene expression changes</w:t>
      </w:r>
      <w:r w:rsidR="00C0410F">
        <w:rPr>
          <w:rFonts w:ascii="Arial" w:hAnsi="Arial" w:cs="Arial"/>
        </w:rPr>
        <w:t xml:space="preserve"> </w:t>
      </w:r>
      <w:r w:rsidR="002C5849">
        <w:rPr>
          <w:rFonts w:ascii="Arial" w:hAnsi="Arial" w:cs="Arial"/>
        </w:rPr>
        <w:t>from (A</w:t>
      </w:r>
      <w:proofErr w:type="gramStart"/>
      <w:r w:rsidR="002C5849">
        <w:rPr>
          <w:rFonts w:ascii="Arial" w:hAnsi="Arial" w:cs="Arial"/>
        </w:rPr>
        <w:t>)</w:t>
      </w:r>
      <w:r w:rsidR="00135F38">
        <w:rPr>
          <w:rFonts w:ascii="Arial" w:hAnsi="Arial" w:cs="Arial"/>
        </w:rPr>
        <w:t>,</w:t>
      </w:r>
      <w:proofErr w:type="gramEnd"/>
      <w:r w:rsidR="00C0410F">
        <w:rPr>
          <w:rFonts w:ascii="Arial" w:hAnsi="Arial" w:cs="Arial"/>
        </w:rPr>
        <w:t xml:space="preserve"> normalized </w:t>
      </w:r>
      <w:r w:rsidR="00D702CF">
        <w:rPr>
          <w:rFonts w:ascii="Arial" w:hAnsi="Arial" w:cs="Arial"/>
        </w:rPr>
        <w:t>to</w:t>
      </w:r>
      <w:r w:rsidR="00C0410F">
        <w:rPr>
          <w:rFonts w:ascii="Arial" w:hAnsi="Arial" w:cs="Arial"/>
        </w:rPr>
        <w:t xml:space="preserve"> </w:t>
      </w:r>
      <w:r w:rsidR="00C0410F" w:rsidRPr="008C4B12">
        <w:rPr>
          <w:rFonts w:ascii="Arial" w:hAnsi="Arial" w:cs="Arial"/>
          <w:i/>
        </w:rPr>
        <w:t>RpL32</w:t>
      </w:r>
      <w:r w:rsidR="00135F38">
        <w:rPr>
          <w:rFonts w:ascii="Arial" w:hAnsi="Arial" w:cs="Arial"/>
        </w:rPr>
        <w:t xml:space="preserve"> levels between</w:t>
      </w:r>
      <w:r w:rsidR="00C0410F">
        <w:rPr>
          <w:rFonts w:ascii="Arial" w:hAnsi="Arial" w:cs="Arial"/>
        </w:rPr>
        <w:t xml:space="preserve"> </w:t>
      </w:r>
      <w:proofErr w:type="spellStart"/>
      <w:r w:rsidR="00C0410F">
        <w:rPr>
          <w:rFonts w:ascii="Arial" w:hAnsi="Arial" w:cs="Arial"/>
        </w:rPr>
        <w:t>siPIWI</w:t>
      </w:r>
      <w:proofErr w:type="spellEnd"/>
      <w:r w:rsidR="00C0410F">
        <w:rPr>
          <w:rFonts w:ascii="Arial" w:hAnsi="Arial" w:cs="Arial"/>
        </w:rPr>
        <w:t xml:space="preserve"> and </w:t>
      </w:r>
      <w:proofErr w:type="spellStart"/>
      <w:r w:rsidR="00C0410F">
        <w:rPr>
          <w:rFonts w:ascii="Arial" w:hAnsi="Arial" w:cs="Arial"/>
        </w:rPr>
        <w:t>siGFP</w:t>
      </w:r>
      <w:proofErr w:type="spellEnd"/>
      <w:r w:rsidR="00C0410F">
        <w:rPr>
          <w:rFonts w:ascii="Arial" w:hAnsi="Arial" w:cs="Arial"/>
        </w:rPr>
        <w:t xml:space="preserve"> samples. </w:t>
      </w:r>
      <w:r w:rsidR="00135F38">
        <w:rPr>
          <w:rFonts w:ascii="Arial" w:hAnsi="Arial" w:cs="Arial"/>
        </w:rPr>
        <w:t>Shown are a</w:t>
      </w:r>
      <w:r w:rsidR="00C0410F">
        <w:rPr>
          <w:rFonts w:ascii="Arial" w:hAnsi="Arial" w:cs="Arial"/>
        </w:rPr>
        <w:t xml:space="preserve">verage values </w:t>
      </w:r>
      <w:r w:rsidR="00135F38">
        <w:rPr>
          <w:rFonts w:ascii="Arial" w:hAnsi="Arial" w:cs="Arial"/>
        </w:rPr>
        <w:t>from</w:t>
      </w:r>
      <w:r w:rsidR="00C0410F">
        <w:rPr>
          <w:rFonts w:ascii="Arial" w:hAnsi="Arial" w:cs="Arial"/>
        </w:rPr>
        <w:t xml:space="preserve"> 6 biological replicates </w:t>
      </w:r>
      <w:r w:rsidR="00135F38">
        <w:rPr>
          <w:rFonts w:ascii="Arial" w:hAnsi="Arial" w:cs="Arial"/>
        </w:rPr>
        <w:t>and the</w:t>
      </w:r>
      <w:r w:rsidR="00C0410F">
        <w:rPr>
          <w:rFonts w:ascii="Arial" w:hAnsi="Arial" w:cs="Arial"/>
        </w:rPr>
        <w:t xml:space="preserve"> standard deviation.</w:t>
      </w:r>
      <w:r w:rsidR="00D702CF">
        <w:rPr>
          <w:rFonts w:ascii="Arial" w:hAnsi="Arial" w:cs="Arial"/>
        </w:rPr>
        <w:t xml:space="preserve"> </w:t>
      </w:r>
      <w:r w:rsidR="00135F38">
        <w:rPr>
          <w:rFonts w:ascii="Arial" w:hAnsi="Arial" w:cs="Arial"/>
        </w:rPr>
        <w:t xml:space="preserve"> </w:t>
      </w:r>
      <w:r w:rsidR="00515FA8">
        <w:rPr>
          <w:rFonts w:ascii="Arial" w:hAnsi="Arial" w:cs="Arial"/>
        </w:rPr>
        <w:t>F</w:t>
      </w:r>
      <w:r w:rsidR="002616A8">
        <w:rPr>
          <w:rFonts w:ascii="Arial" w:hAnsi="Arial" w:cs="Arial"/>
        </w:rPr>
        <w:t>) Western blots of representative genes with high PIWI CLIP scores in OS</w:t>
      </w:r>
      <w:r w:rsidR="00135F38">
        <w:rPr>
          <w:rFonts w:ascii="Arial" w:hAnsi="Arial" w:cs="Arial"/>
        </w:rPr>
        <w:t xml:space="preserve">S cells after PIWI knockdown.  </w:t>
      </w:r>
      <w:r w:rsidR="00515FA8">
        <w:rPr>
          <w:rFonts w:ascii="Arial" w:hAnsi="Arial" w:cs="Arial"/>
        </w:rPr>
        <w:t>G</w:t>
      </w:r>
      <w:r w:rsidR="002C5849">
        <w:rPr>
          <w:rFonts w:ascii="Arial" w:hAnsi="Arial" w:cs="Arial"/>
        </w:rPr>
        <w:t xml:space="preserve">) </w:t>
      </w:r>
      <w:proofErr w:type="spellStart"/>
      <w:r w:rsidR="002616A8">
        <w:rPr>
          <w:rFonts w:ascii="Arial" w:hAnsi="Arial" w:cs="Arial"/>
        </w:rPr>
        <w:t>Coomassie</w:t>
      </w:r>
      <w:proofErr w:type="spellEnd"/>
      <w:r w:rsidR="002616A8">
        <w:rPr>
          <w:rFonts w:ascii="Arial" w:hAnsi="Arial" w:cs="Arial"/>
        </w:rPr>
        <w:t xml:space="preserve"> stained gel of purified</w:t>
      </w:r>
      <w:r w:rsidR="002C5849">
        <w:rPr>
          <w:rFonts w:ascii="Arial" w:hAnsi="Arial" w:cs="Arial"/>
        </w:rPr>
        <w:t xml:space="preserve"> recombinant GST-PIWI and comparison with a previously </w:t>
      </w:r>
      <w:r w:rsidR="00D702CF">
        <w:rPr>
          <w:rFonts w:ascii="Arial" w:hAnsi="Arial" w:cs="Arial"/>
        </w:rPr>
        <w:t>published GST</w:t>
      </w:r>
      <w:r w:rsidR="002616A8">
        <w:rPr>
          <w:rFonts w:ascii="Arial" w:hAnsi="Arial" w:cs="Arial"/>
        </w:rPr>
        <w:t>-PIWI prep used to demonstrate Piwi slicing activity</w:t>
      </w:r>
      <w:r w:rsidR="00D702CF">
        <w:rPr>
          <w:rFonts w:ascii="Arial" w:hAnsi="Arial" w:cs="Arial"/>
        </w:rPr>
        <w:t xml:space="preserve"> </w:t>
      </w:r>
      <w:r w:rsidR="00724EDE">
        <w:rPr>
          <w:rFonts w:ascii="Arial" w:hAnsi="Arial" w:cs="Arial"/>
        </w:rPr>
        <w:fldChar w:fldCharType="begin">
          <w:fldData xml:space="preserve">PEVuZE5vdGU+PENpdGU+PEF1dGhvcj5TYWl0bzwvQXV0aG9yPjxZZWFyPjIwMDY8L1llYXI+PFJl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</w:fldData>
        </w:fldChar>
      </w:r>
      <w:r w:rsidR="00C86141">
        <w:rPr>
          <w:rFonts w:ascii="Arial" w:hAnsi="Arial" w:cs="Arial"/>
        </w:rPr>
        <w:instrText xml:space="preserve"> ADDIN EN.CITE </w:instrText>
      </w:r>
      <w:r w:rsidR="00724EDE">
        <w:rPr>
          <w:rFonts w:ascii="Arial" w:hAnsi="Arial" w:cs="Arial"/>
        </w:rPr>
        <w:fldChar w:fldCharType="begin">
          <w:fldData xml:space="preserve">PEVuZE5vdGU+PENpdGU+PEF1dGhvcj5TYWl0bzwvQXV0aG9yPjxZZWFyPjIwMDY8L1llYXI+PFJl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</w:fldData>
        </w:fldChar>
      </w:r>
      <w:r w:rsidR="00C86141">
        <w:rPr>
          <w:rFonts w:ascii="Arial" w:hAnsi="Arial" w:cs="Arial"/>
        </w:rPr>
        <w:instrText xml:space="preserve"> ADDIN EN.CITE.DATA </w:instrText>
      </w:r>
      <w:r w:rsidR="00724EDE">
        <w:rPr>
          <w:rFonts w:ascii="Arial" w:hAnsi="Arial" w:cs="Arial"/>
        </w:rPr>
      </w:r>
      <w:r w:rsidR="00724EDE">
        <w:rPr>
          <w:rFonts w:ascii="Arial" w:hAnsi="Arial" w:cs="Arial"/>
        </w:rPr>
        <w:fldChar w:fldCharType="end"/>
      </w:r>
      <w:r w:rsidR="00724EDE">
        <w:rPr>
          <w:rFonts w:ascii="Arial" w:hAnsi="Arial" w:cs="Arial"/>
        </w:rPr>
      </w:r>
      <w:r w:rsidR="00724EDE">
        <w:rPr>
          <w:rFonts w:ascii="Arial" w:hAnsi="Arial" w:cs="Arial"/>
        </w:rPr>
        <w:fldChar w:fldCharType="separate"/>
      </w:r>
      <w:r w:rsidR="00561115">
        <w:rPr>
          <w:rFonts w:ascii="Arial" w:hAnsi="Arial" w:cs="Arial"/>
          <w:noProof/>
        </w:rPr>
        <w:t>(</w:t>
      </w:r>
      <w:hyperlink w:anchor="_ENREF_29" w:tooltip="Saito, 2006 #67" w:history="1">
        <w:r w:rsidR="00C86141">
          <w:rPr>
            <w:rFonts w:ascii="Arial" w:hAnsi="Arial" w:cs="Arial"/>
            <w:noProof/>
          </w:rPr>
          <w:t>Saito et al. 2006</w:t>
        </w:r>
      </w:hyperlink>
      <w:r w:rsidR="00561115">
        <w:rPr>
          <w:rFonts w:ascii="Arial" w:hAnsi="Arial" w:cs="Arial"/>
          <w:noProof/>
        </w:rPr>
        <w:t>)</w:t>
      </w:r>
      <w:r w:rsidR="00724EDE">
        <w:rPr>
          <w:rFonts w:ascii="Arial" w:hAnsi="Arial" w:cs="Arial"/>
        </w:rPr>
        <w:fldChar w:fldCharType="end"/>
      </w:r>
      <w:r w:rsidR="002616A8">
        <w:rPr>
          <w:rFonts w:ascii="Arial" w:hAnsi="Arial" w:cs="Arial"/>
        </w:rPr>
        <w:t>.</w:t>
      </w:r>
      <w:r w:rsidR="00373880">
        <w:rPr>
          <w:rFonts w:ascii="Arial" w:hAnsi="Arial" w:cs="Arial"/>
        </w:rPr>
        <w:t xml:space="preserve"> Asterisk </w:t>
      </w:r>
      <w:r w:rsidR="00693515">
        <w:rPr>
          <w:rFonts w:ascii="Arial" w:hAnsi="Arial" w:cs="Arial"/>
        </w:rPr>
        <w:t xml:space="preserve">marks </w:t>
      </w:r>
      <w:r w:rsidR="00373880">
        <w:rPr>
          <w:rFonts w:ascii="Arial" w:hAnsi="Arial" w:cs="Arial"/>
        </w:rPr>
        <w:t>co-purifying chaperones from bacteria.</w:t>
      </w:r>
      <w:r w:rsidR="002616A8">
        <w:rPr>
          <w:rFonts w:ascii="Arial" w:hAnsi="Arial" w:cs="Arial"/>
        </w:rPr>
        <w:t xml:space="preserve"> </w:t>
      </w:r>
      <w:r w:rsidR="00515FA8">
        <w:rPr>
          <w:rFonts w:ascii="Arial" w:hAnsi="Arial" w:cs="Arial"/>
        </w:rPr>
        <w:t>H</w:t>
      </w:r>
      <w:r w:rsidR="00432BFC" w:rsidRPr="00187760">
        <w:rPr>
          <w:rFonts w:ascii="Arial" w:hAnsi="Arial" w:cs="Arial"/>
        </w:rPr>
        <w:t>) Recombinant GST-P</w:t>
      </w:r>
      <w:r w:rsidR="00432BFC">
        <w:rPr>
          <w:rFonts w:ascii="Arial" w:hAnsi="Arial" w:cs="Arial"/>
        </w:rPr>
        <w:t xml:space="preserve">IWI </w:t>
      </w:r>
      <w:r w:rsidR="00432BFC" w:rsidRPr="00187760">
        <w:rPr>
          <w:rFonts w:ascii="Arial" w:hAnsi="Arial" w:cs="Arial"/>
        </w:rPr>
        <w:t xml:space="preserve">binds </w:t>
      </w:r>
      <w:r w:rsidR="00432BFC" w:rsidRPr="00187760">
        <w:rPr>
          <w:rFonts w:ascii="Arial" w:hAnsi="Arial" w:cs="Arial"/>
        </w:rPr>
        <w:lastRenderedPageBreak/>
        <w:t>nucleic acids without specificity to CA-rich motif.</w:t>
      </w:r>
      <w:r w:rsidR="00432BFC">
        <w:rPr>
          <w:rFonts w:ascii="Arial" w:hAnsi="Arial" w:cs="Arial"/>
        </w:rPr>
        <w:t xml:space="preserve"> </w:t>
      </w:r>
      <w:r w:rsidR="00432BFC" w:rsidRPr="00D06393">
        <w:rPr>
          <w:rFonts w:ascii="Arial" w:hAnsi="Arial" w:cs="Arial"/>
        </w:rPr>
        <w:t xml:space="preserve">Electrophoretic mobility shift assay (EMSA) was performed with 5’-end </w:t>
      </w:r>
      <w:r w:rsidR="00432BFC" w:rsidRPr="00307A3C">
        <w:rPr>
          <w:rFonts w:ascii="Arial" w:hAnsi="Arial" w:cs="Arial"/>
          <w:vertAlign w:val="superscript"/>
        </w:rPr>
        <w:t>32</w:t>
      </w:r>
      <w:r w:rsidR="00432BFC" w:rsidRPr="00D06393">
        <w:rPr>
          <w:rFonts w:ascii="Arial" w:hAnsi="Arial" w:cs="Arial"/>
        </w:rPr>
        <w:t>P-labeled in vitro transcribed Bantam RNA, synthetic piR-142847 RNA, or a synthetic fragment of Akap</w:t>
      </w:r>
      <w:r w:rsidR="00432BFC">
        <w:rPr>
          <w:rFonts w:ascii="Arial" w:hAnsi="Arial" w:cs="Arial"/>
        </w:rPr>
        <w:t xml:space="preserve">200 RNA that </w:t>
      </w:r>
      <w:r w:rsidR="00432BFC" w:rsidRPr="00D06393">
        <w:rPr>
          <w:rFonts w:ascii="Arial" w:hAnsi="Arial" w:cs="Arial"/>
        </w:rPr>
        <w:t xml:space="preserve">contained the </w:t>
      </w:r>
      <w:r w:rsidR="00432BFC">
        <w:rPr>
          <w:rFonts w:ascii="Arial" w:hAnsi="Arial" w:cs="Arial"/>
        </w:rPr>
        <w:t xml:space="preserve">PIWI </w:t>
      </w:r>
      <w:r w:rsidR="009A5454">
        <w:rPr>
          <w:rFonts w:ascii="Arial" w:hAnsi="Arial" w:cs="Arial"/>
        </w:rPr>
        <w:t>CLIP-</w:t>
      </w:r>
      <w:proofErr w:type="spellStart"/>
      <w:r w:rsidR="009A5454">
        <w:rPr>
          <w:rFonts w:ascii="Arial" w:hAnsi="Arial" w:cs="Arial"/>
        </w:rPr>
        <w:t>seq</w:t>
      </w:r>
      <w:proofErr w:type="spellEnd"/>
      <w:r w:rsidR="00432BFC">
        <w:rPr>
          <w:rFonts w:ascii="Arial" w:hAnsi="Arial" w:cs="Arial"/>
        </w:rPr>
        <w:t xml:space="preserve"> identified</w:t>
      </w:r>
      <w:r w:rsidR="00432BFC" w:rsidRPr="00D06393">
        <w:rPr>
          <w:rFonts w:ascii="Arial" w:hAnsi="Arial" w:cs="Arial"/>
        </w:rPr>
        <w:t xml:space="preserve"> motif (CACCACCA). </w:t>
      </w:r>
      <w:r w:rsidR="00432BFC">
        <w:rPr>
          <w:rFonts w:ascii="Arial" w:hAnsi="Arial" w:cs="Arial"/>
        </w:rPr>
        <w:t xml:space="preserve">Unlabeled </w:t>
      </w:r>
      <w:r w:rsidR="00432BFC" w:rsidRPr="00D06393">
        <w:rPr>
          <w:rFonts w:ascii="Arial" w:hAnsi="Arial" w:cs="Arial"/>
        </w:rPr>
        <w:t xml:space="preserve">nucleic acid competition was tested using 1 </w:t>
      </w:r>
      <w:proofErr w:type="spellStart"/>
      <w:r w:rsidR="00432BFC" w:rsidRPr="00D06393">
        <w:rPr>
          <w:rFonts w:ascii="Arial" w:hAnsi="Arial" w:cs="Arial"/>
        </w:rPr>
        <w:t>pmol</w:t>
      </w:r>
      <w:proofErr w:type="spellEnd"/>
      <w:r w:rsidR="00432BFC" w:rsidRPr="00D06393">
        <w:rPr>
          <w:rFonts w:ascii="Arial" w:hAnsi="Arial" w:cs="Arial"/>
        </w:rPr>
        <w:t xml:space="preserve"> of </w:t>
      </w:r>
      <w:proofErr w:type="spellStart"/>
      <w:r w:rsidR="00432BFC">
        <w:rPr>
          <w:rFonts w:ascii="Arial" w:hAnsi="Arial" w:cs="Arial"/>
        </w:rPr>
        <w:t>miR</w:t>
      </w:r>
      <w:proofErr w:type="spellEnd"/>
      <w:r w:rsidR="00432BFC">
        <w:rPr>
          <w:rFonts w:ascii="Arial" w:hAnsi="Arial" w:cs="Arial"/>
        </w:rPr>
        <w:t>-</w:t>
      </w:r>
      <w:r w:rsidR="00432BFC" w:rsidRPr="00432BFC">
        <w:rPr>
          <w:rFonts w:ascii="Arial" w:hAnsi="Arial" w:cs="Arial"/>
          <w:i/>
        </w:rPr>
        <w:t>bantam</w:t>
      </w:r>
      <w:r w:rsidR="00432BFC" w:rsidRPr="00D06393">
        <w:rPr>
          <w:rFonts w:ascii="Arial" w:hAnsi="Arial" w:cs="Arial"/>
        </w:rPr>
        <w:t xml:space="preserve">, piR-142847, </w:t>
      </w:r>
      <w:r w:rsidR="00432BFC" w:rsidRPr="008C4B12">
        <w:rPr>
          <w:rFonts w:ascii="Arial" w:hAnsi="Arial" w:cs="Arial"/>
          <w:i/>
        </w:rPr>
        <w:t>Akap200</w:t>
      </w:r>
      <w:r w:rsidR="00432BFC" w:rsidRPr="00D06393">
        <w:rPr>
          <w:rFonts w:ascii="Arial" w:hAnsi="Arial" w:cs="Arial"/>
        </w:rPr>
        <w:t xml:space="preserve"> RNA, non-specific long RNA, </w:t>
      </w:r>
      <w:proofErr w:type="spellStart"/>
      <w:r w:rsidR="00432BFC" w:rsidRPr="00D06393">
        <w:rPr>
          <w:rFonts w:ascii="Arial" w:hAnsi="Arial" w:cs="Arial"/>
        </w:rPr>
        <w:t>tRNA</w:t>
      </w:r>
      <w:proofErr w:type="spellEnd"/>
      <w:r w:rsidR="00432BFC" w:rsidRPr="00D06393">
        <w:rPr>
          <w:rFonts w:ascii="Arial" w:hAnsi="Arial" w:cs="Arial"/>
        </w:rPr>
        <w:t xml:space="preserve"> </w:t>
      </w:r>
      <w:r w:rsidR="00432BFC">
        <w:rPr>
          <w:rFonts w:ascii="Arial" w:hAnsi="Arial" w:cs="Arial"/>
        </w:rPr>
        <w:t>and</w:t>
      </w:r>
      <w:r w:rsidR="00432BFC" w:rsidRPr="00D06393">
        <w:rPr>
          <w:rFonts w:ascii="Arial" w:hAnsi="Arial" w:cs="Arial"/>
        </w:rPr>
        <w:t xml:space="preserve"> non-specific DNA. </w:t>
      </w:r>
      <w:r w:rsidR="00432BFC">
        <w:rPr>
          <w:rFonts w:ascii="Arial" w:hAnsi="Arial" w:cs="Arial"/>
        </w:rPr>
        <w:t xml:space="preserve">Free, unbound </w:t>
      </w:r>
      <w:r w:rsidR="00432BFC" w:rsidRPr="00D06393">
        <w:rPr>
          <w:rFonts w:ascii="Arial" w:hAnsi="Arial" w:cs="Arial"/>
        </w:rPr>
        <w:t>RNA indicated by asterisks.</w:t>
      </w:r>
      <w:r w:rsidR="00432BFC">
        <w:rPr>
          <w:rFonts w:ascii="Arial" w:hAnsi="Arial" w:cs="Arial"/>
        </w:rPr>
        <w:t xml:space="preserve">  </w:t>
      </w:r>
    </w:p>
    <w:p w:rsidR="002C5849" w:rsidRDefault="002C5849" w:rsidP="00C0410F">
      <w:pPr>
        <w:autoSpaceDE w:val="0"/>
        <w:autoSpaceDN w:val="0"/>
        <w:adjustRightInd w:val="0"/>
        <w:spacing w:line="360" w:lineRule="auto"/>
        <w:rPr>
          <w:rFonts w:ascii="Arial" w:hAnsi="Arial" w:cs="Arial"/>
          <w:b/>
          <w:bCs/>
        </w:rPr>
      </w:pPr>
    </w:p>
    <w:p w:rsidR="00C0410F" w:rsidRPr="007F48F1" w:rsidRDefault="005171C3" w:rsidP="007F48F1">
      <w:pPr>
        <w:autoSpaceDE w:val="0"/>
        <w:autoSpaceDN w:val="0"/>
        <w:adjustRightInd w:val="0"/>
        <w:spacing w:line="360" w:lineRule="auto"/>
        <w:rPr>
          <w:rFonts w:ascii="Arial,Bold" w:hAnsi="Arial,Bold" w:cs="Arial,Bold"/>
          <w:b/>
          <w:bCs/>
        </w:rPr>
      </w:pPr>
      <w:r>
        <w:rPr>
          <w:rFonts w:ascii="Arial,Bold" w:hAnsi="Arial,Bold" w:cs="Arial,Bold"/>
          <w:b/>
          <w:bCs/>
        </w:rPr>
        <w:t>Figure S</w:t>
      </w:r>
      <w:r w:rsidR="007F48F1">
        <w:rPr>
          <w:rFonts w:ascii="Arial,Bold" w:hAnsi="Arial,Bold" w:cs="Arial,Bold"/>
          <w:b/>
          <w:bCs/>
        </w:rPr>
        <w:t>5</w:t>
      </w:r>
      <w:r>
        <w:rPr>
          <w:rFonts w:ascii="Arial,Bold" w:hAnsi="Arial,Bold" w:cs="Arial,Bold"/>
          <w:b/>
          <w:bCs/>
        </w:rPr>
        <w:t>. A</w:t>
      </w:r>
      <w:r w:rsidR="004900ED">
        <w:rPr>
          <w:rFonts w:ascii="Arial,Bold" w:hAnsi="Arial,Bold" w:cs="Arial,Bold"/>
          <w:b/>
          <w:bCs/>
        </w:rPr>
        <w:t xml:space="preserve"> bioinformatics pipeline to discover </w:t>
      </w:r>
      <w:r w:rsidR="00A60A58" w:rsidRPr="00A60A58">
        <w:rPr>
          <w:rFonts w:ascii="Arial,Bold" w:hAnsi="Arial,Bold" w:cs="Arial,Bold"/>
          <w:b/>
          <w:bCs/>
          <w:i/>
        </w:rPr>
        <w:t>de novo</w:t>
      </w:r>
      <w:r w:rsidR="004900ED">
        <w:rPr>
          <w:rFonts w:ascii="Arial,Bold" w:hAnsi="Arial,Bold" w:cs="Arial,Bold"/>
          <w:b/>
          <w:bCs/>
        </w:rPr>
        <w:t xml:space="preserve"> TEs from Illumina </w:t>
      </w:r>
      <w:r w:rsidR="0015518B">
        <w:rPr>
          <w:rFonts w:ascii="Arial,Bold" w:hAnsi="Arial,Bold" w:cs="Arial,Bold"/>
          <w:b/>
          <w:bCs/>
        </w:rPr>
        <w:t>Single-End (</w:t>
      </w:r>
      <w:r w:rsidR="004900ED">
        <w:rPr>
          <w:rFonts w:ascii="Arial,Bold" w:hAnsi="Arial,Bold" w:cs="Arial,Bold"/>
          <w:b/>
          <w:bCs/>
        </w:rPr>
        <w:t>SE</w:t>
      </w:r>
      <w:r w:rsidR="0015518B">
        <w:rPr>
          <w:rFonts w:ascii="Arial,Bold" w:hAnsi="Arial,Bold" w:cs="Arial,Bold"/>
          <w:b/>
          <w:bCs/>
        </w:rPr>
        <w:t>)</w:t>
      </w:r>
      <w:r w:rsidR="004900ED">
        <w:rPr>
          <w:rFonts w:ascii="Arial,Bold" w:hAnsi="Arial,Bold" w:cs="Arial,Bold"/>
          <w:b/>
          <w:bCs/>
        </w:rPr>
        <w:t xml:space="preserve"> read genomic DNA libraries.</w:t>
      </w:r>
      <w:r w:rsidR="00D00F51">
        <w:rPr>
          <w:rFonts w:ascii="Arial,Bold" w:hAnsi="Arial,Bold" w:cs="Arial,Bold"/>
          <w:b/>
          <w:bCs/>
        </w:rPr>
        <w:br/>
      </w:r>
      <w:r>
        <w:rPr>
          <w:rFonts w:ascii="Arial" w:hAnsi="Arial" w:cs="Arial"/>
        </w:rPr>
        <w:t>A)</w:t>
      </w:r>
      <w:r w:rsidR="004900ED">
        <w:rPr>
          <w:rFonts w:ascii="Arial" w:hAnsi="Arial" w:cs="Arial"/>
        </w:rPr>
        <w:t xml:space="preserve"> Theory for how sufficiently long SE reads can demarcate a </w:t>
      </w:r>
      <w:r w:rsidR="00A60A58" w:rsidRPr="00A60A58">
        <w:rPr>
          <w:rFonts w:ascii="Arial" w:hAnsi="Arial" w:cs="Arial"/>
          <w:i/>
        </w:rPr>
        <w:t>de novo</w:t>
      </w:r>
      <w:r w:rsidR="004900ED">
        <w:rPr>
          <w:rFonts w:ascii="Arial" w:hAnsi="Arial" w:cs="Arial"/>
        </w:rPr>
        <w:t xml:space="preserve"> TE insertion.  Black lines for the reads correspond to the portion matching the </w:t>
      </w:r>
      <w:proofErr w:type="spellStart"/>
      <w:r w:rsidR="00AC238B" w:rsidRPr="00041214">
        <w:rPr>
          <w:rFonts w:ascii="Arial" w:hAnsi="Arial" w:cs="Arial"/>
          <w:i/>
        </w:rPr>
        <w:t>D.melanogaster</w:t>
      </w:r>
      <w:proofErr w:type="spellEnd"/>
      <w:r w:rsidR="00AC238B">
        <w:rPr>
          <w:rFonts w:ascii="Arial" w:hAnsi="Arial" w:cs="Arial"/>
        </w:rPr>
        <w:t xml:space="preserve"> Release 5/Dm3 reference genome</w:t>
      </w:r>
      <w:r w:rsidR="004900ED">
        <w:rPr>
          <w:rFonts w:ascii="Arial" w:hAnsi="Arial" w:cs="Arial"/>
        </w:rPr>
        <w:t>, blue lines refer to the TE sequence.  B) Flowchart of the pipeline design</w:t>
      </w:r>
      <w:r w:rsidR="00DC4378">
        <w:rPr>
          <w:rFonts w:ascii="Arial" w:hAnsi="Arial" w:cs="Arial"/>
        </w:rPr>
        <w:t xml:space="preserve"> for identification of </w:t>
      </w:r>
      <w:r w:rsidR="00DC4378" w:rsidRPr="00307A3C">
        <w:rPr>
          <w:rFonts w:ascii="Arial" w:hAnsi="Arial" w:cs="Arial"/>
          <w:i/>
        </w:rPr>
        <w:t>de novo</w:t>
      </w:r>
      <w:r w:rsidR="00DC4378">
        <w:rPr>
          <w:rFonts w:ascii="Arial" w:hAnsi="Arial" w:cs="Arial"/>
        </w:rPr>
        <w:t xml:space="preserve"> TE insertions</w:t>
      </w:r>
      <w:r w:rsidR="004900ED">
        <w:rPr>
          <w:rFonts w:ascii="Arial" w:hAnsi="Arial" w:cs="Arial"/>
        </w:rPr>
        <w:t xml:space="preserve">.  C) Genome browser snapshots of the clusters of reads identified by our bioinformatics pipeline corresponding to a </w:t>
      </w:r>
      <w:r w:rsidR="00A60A58" w:rsidRPr="00A60A58">
        <w:rPr>
          <w:rFonts w:ascii="Arial" w:hAnsi="Arial" w:cs="Arial"/>
          <w:i/>
        </w:rPr>
        <w:t>de novo</w:t>
      </w:r>
      <w:r w:rsidR="00AC238B">
        <w:rPr>
          <w:rFonts w:ascii="Arial" w:hAnsi="Arial" w:cs="Arial"/>
        </w:rPr>
        <w:t xml:space="preserve"> TE. </w:t>
      </w:r>
      <w:r w:rsidR="004900ED">
        <w:rPr>
          <w:rFonts w:ascii="Arial" w:hAnsi="Arial" w:cs="Arial"/>
        </w:rPr>
        <w:t>The top insertions at the</w:t>
      </w:r>
      <w:r w:rsidR="004900ED" w:rsidRPr="00601658">
        <w:rPr>
          <w:rFonts w:ascii="Arial" w:hAnsi="Arial" w:cs="Arial"/>
          <w:i/>
        </w:rPr>
        <w:t xml:space="preserve"> </w:t>
      </w:r>
      <w:proofErr w:type="spellStart"/>
      <w:r w:rsidR="008C4B12">
        <w:rPr>
          <w:rFonts w:ascii="Arial" w:hAnsi="Arial" w:cs="Arial"/>
          <w:i/>
        </w:rPr>
        <w:t>f</w:t>
      </w:r>
      <w:r w:rsidR="004900ED" w:rsidRPr="00601658">
        <w:rPr>
          <w:rFonts w:ascii="Arial" w:hAnsi="Arial" w:cs="Arial"/>
          <w:i/>
        </w:rPr>
        <w:t>au</w:t>
      </w:r>
      <w:proofErr w:type="spellEnd"/>
      <w:r w:rsidR="004900ED">
        <w:rPr>
          <w:rFonts w:ascii="Arial" w:hAnsi="Arial" w:cs="Arial"/>
        </w:rPr>
        <w:t xml:space="preserve"> and </w:t>
      </w:r>
      <w:r w:rsidR="004900ED" w:rsidRPr="00601658">
        <w:rPr>
          <w:rFonts w:ascii="Arial" w:hAnsi="Arial" w:cs="Arial"/>
          <w:i/>
        </w:rPr>
        <w:t>Mec2</w:t>
      </w:r>
      <w:r w:rsidR="004900ED">
        <w:rPr>
          <w:rFonts w:ascii="Arial" w:hAnsi="Arial" w:cs="Arial"/>
        </w:rPr>
        <w:t xml:space="preserve"> loci were validated in OSS cells, while the bottom insertions at the </w:t>
      </w:r>
      <w:r w:rsidR="004900ED" w:rsidRPr="00601658">
        <w:rPr>
          <w:rFonts w:ascii="Arial" w:hAnsi="Arial" w:cs="Arial"/>
          <w:i/>
        </w:rPr>
        <w:t>Ex</w:t>
      </w:r>
      <w:r w:rsidR="004900ED">
        <w:rPr>
          <w:rFonts w:ascii="Arial" w:hAnsi="Arial" w:cs="Arial"/>
        </w:rPr>
        <w:t xml:space="preserve"> and </w:t>
      </w:r>
      <w:r w:rsidR="004900ED" w:rsidRPr="00601658">
        <w:rPr>
          <w:rFonts w:ascii="Arial" w:hAnsi="Arial" w:cs="Arial"/>
          <w:i/>
        </w:rPr>
        <w:t>Btk29a</w:t>
      </w:r>
      <w:r w:rsidR="004900ED">
        <w:rPr>
          <w:rFonts w:ascii="Arial" w:hAnsi="Arial" w:cs="Arial"/>
        </w:rPr>
        <w:t xml:space="preserve"> loci were validated </w:t>
      </w:r>
      <w:r w:rsidR="00A60A58">
        <w:rPr>
          <w:rFonts w:ascii="Arial" w:hAnsi="Arial" w:cs="Arial"/>
        </w:rPr>
        <w:t xml:space="preserve">in </w:t>
      </w:r>
      <w:r w:rsidR="004900ED">
        <w:rPr>
          <w:rFonts w:ascii="Arial" w:hAnsi="Arial" w:cs="Arial"/>
        </w:rPr>
        <w:t xml:space="preserve">OSC cells by us and </w:t>
      </w:r>
      <w:r w:rsidR="00724EDE">
        <w:rPr>
          <w:rFonts w:ascii="Arial" w:hAnsi="Arial" w:cs="Arial"/>
        </w:rPr>
        <w:fldChar w:fldCharType="begin"/>
      </w:r>
      <w:r w:rsidR="00C86141">
        <w:rPr>
          <w:rFonts w:ascii="Arial" w:hAnsi="Arial" w:cs="Arial"/>
        </w:rPr>
        <w:instrText xml:space="preserve"> ADDIN EN.CITE &lt;EndNote&gt;&lt;Cite&gt;&lt;Author&gt;Sienski&lt;/Author&gt;&lt;Year&gt;2012&lt;/Year&gt;&lt;RecNum&gt;754&lt;/RecNum&gt;&lt;DisplayText&gt;(Sienski et al. 2012)&lt;/DisplayText&gt;&lt;record&gt;&lt;rec-number&gt;754&lt;/rec-number&gt;&lt;foreign-keys&gt;&lt;key app="EN" db-id="9s0a9tr0ld92sqefwv4pwp9kxds9a5w955e2"&gt;754&lt;/key&gt;&lt;/foreign-keys&gt;&lt;ref-type name="Journal Article"&gt;17&lt;/ref-type&gt;&lt;contributors&gt;&lt;authors&gt;&lt;author&gt;Sienski, G.&lt;/author&gt;&lt;author&gt;Donertas, D.&lt;/author&gt;&lt;author&gt;Brennecke, J.&lt;/author&gt;&lt;/authors&gt;&lt;/contributors&gt;&lt;auth-address&gt;Institute of Molecular Biotechnology of the Austrian Academy of Sciences (IMBA), Dr. Bohrgasse 3, 1030 Vienna, Austria.&lt;/auth-address&gt;&lt;titles&gt;&lt;title&gt;Transcriptional silencing of transposons by Piwi and maelstrom and its impact on chromatin state and gene expression&lt;/title&gt;&lt;secondary-title&gt;Cell&lt;/secondary-title&gt;&lt;alt-title&gt;Cell&lt;/alt-title&gt;&lt;/titles&gt;&lt;pages&gt;964-80&lt;/pages&gt;&lt;volume&gt;151&lt;/volume&gt;&lt;number&gt;5&lt;/number&gt;&lt;keywords&gt;&lt;keyword&gt;Animals&lt;/keyword&gt;&lt;keyword&gt;Chromatin Assembly and Disassembly&lt;/keyword&gt;&lt;keyword&gt;DNA Transposable Elements&lt;/keyword&gt;&lt;keyword&gt;Drosophila Proteins/*metabolism&lt;/keyword&gt;&lt;keyword&gt;Drosophila melanogaster/*metabolism&lt;/keyword&gt;&lt;keyword&gt;*Gene Silencing&lt;/keyword&gt;&lt;keyword&gt;Heterochromatin/metabolism&lt;/keyword&gt;&lt;keyword&gt;Histone Code&lt;/keyword&gt;&lt;keyword&gt;RNA, Small Interfering/*metabolism&lt;/keyword&gt;&lt;/keywords&gt;&lt;dates&gt;&lt;year&gt;2012&lt;/year&gt;&lt;pub-dates&gt;&lt;date&gt;Nov 21&lt;/date&gt;&lt;/pub-dates&gt;&lt;/dates&gt;&lt;isbn&gt;1097-4172 (Electronic)&amp;#xD;0092-8674 (Linking)&lt;/isbn&gt;&lt;accession-num&gt;23159368&lt;/accession-num&gt;&lt;urls&gt;&lt;related-urls&gt;&lt;url&gt;http://www.ncbi.nlm.nih.gov/pubmed/23159368&lt;/url&gt;&lt;/related-urls&gt;&lt;/urls&gt;&lt;custom2&gt;3504300&lt;/custom2&gt;&lt;electronic-resource-num&gt;10.1016/j.cell.2012.10.040&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31" w:tooltip="Sienski, 2012 #754" w:history="1">
        <w:r w:rsidR="00C86141">
          <w:rPr>
            <w:rFonts w:ascii="Arial" w:hAnsi="Arial" w:cs="Arial"/>
            <w:noProof/>
          </w:rPr>
          <w:t>Sienski et al. 2012</w:t>
        </w:r>
      </w:hyperlink>
      <w:r w:rsidR="00561115">
        <w:rPr>
          <w:rFonts w:ascii="Arial" w:hAnsi="Arial" w:cs="Arial"/>
          <w:noProof/>
        </w:rPr>
        <w:t>)</w:t>
      </w:r>
      <w:r w:rsidR="00724EDE">
        <w:rPr>
          <w:rFonts w:ascii="Arial" w:hAnsi="Arial" w:cs="Arial"/>
        </w:rPr>
        <w:fldChar w:fldCharType="end"/>
      </w:r>
      <w:r w:rsidR="004900ED">
        <w:rPr>
          <w:rFonts w:ascii="Arial" w:hAnsi="Arial" w:cs="Arial"/>
        </w:rPr>
        <w:t>.  The distance measurement illustrates that span covered by 150bp reads from our OSC_E, OSS_E and OSS_C libraries and the 100bp reads from the OSC_C library sequenced by</w:t>
      </w:r>
      <w:r w:rsidR="00A60A58">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&lt;EndNote&gt;&lt;Cite&gt;&lt;Author&gt;Sienski&lt;/Author&gt;&lt;Year&gt;2012&lt;/Year&gt;&lt;RecNum&gt;754&lt;/RecNum&gt;&lt;DisplayText&gt;(Sienski et al. 2012)&lt;/DisplayText&gt;&lt;record&gt;&lt;rec-number&gt;754&lt;/rec-number&gt;&lt;foreign-keys&gt;&lt;key app="EN" db-id="9s0a9tr0ld92sqefwv4pwp9kxds9a5w955e2"&gt;754&lt;/key&gt;&lt;/foreign-keys&gt;&lt;ref-type name="Journal Article"&gt;17&lt;/ref-type&gt;&lt;contributors&gt;&lt;authors&gt;&lt;author&gt;Sienski, G.&lt;/author&gt;&lt;author&gt;Donertas, D.&lt;/author&gt;&lt;author&gt;Brennecke, J.&lt;/author&gt;&lt;/authors&gt;&lt;/contributors&gt;&lt;auth-address&gt;Institute of Molecular Biotechnology of the Austrian Academy of Sciences (IMBA), Dr. Bohrgasse 3, 1030 Vienna, Austria.&lt;/auth-address&gt;&lt;titles&gt;&lt;title&gt;Transcriptional silencing of transposons by Piwi and maelstrom and its impact on chromatin state and gene expression&lt;/title&gt;&lt;secondary-title&gt;Cell&lt;/secondary-title&gt;&lt;alt-title&gt;Cell&lt;/alt-title&gt;&lt;/titles&gt;&lt;pages&gt;964-80&lt;/pages&gt;&lt;volume&gt;151&lt;/volume&gt;&lt;number&gt;5&lt;/number&gt;&lt;keywords&gt;&lt;keyword&gt;Animals&lt;/keyword&gt;&lt;keyword&gt;Chromatin Assembly and Disassembly&lt;/keyword&gt;&lt;keyword&gt;DNA Transposable Elements&lt;/keyword&gt;&lt;keyword&gt;Drosophila Proteins/*metabolism&lt;/keyword&gt;&lt;keyword&gt;Drosophila melanogaster/*metabolism&lt;/keyword&gt;&lt;keyword&gt;*Gene Silencing&lt;/keyword&gt;&lt;keyword&gt;Heterochromatin/metabolism&lt;/keyword&gt;&lt;keyword&gt;Histone Code&lt;/keyword&gt;&lt;keyword&gt;RNA, Small Interfering/*metabolism&lt;/keyword&gt;&lt;/keywords&gt;&lt;dates&gt;&lt;year&gt;2012&lt;/year&gt;&lt;pub-dates&gt;&lt;date&gt;Nov 21&lt;/date&gt;&lt;/pub-dates&gt;&lt;/dates&gt;&lt;isbn&gt;1097-4172 (Electronic)&amp;#xD;0092-8674 (Linking)&lt;/isbn&gt;&lt;accession-num&gt;23159368&lt;/accession-num&gt;&lt;urls&gt;&lt;related-urls&gt;&lt;url&gt;http://www.ncbi.nlm.nih.gov/pubmed/23159368&lt;/url&gt;&lt;/related-urls&gt;&lt;/urls&gt;&lt;custom2&gt;3504300&lt;/custom2&gt;&lt;electronic-resource-num&gt;10.1016/j.cell.2012.10.040&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31" w:tooltip="Sienski, 2012 #754" w:history="1">
        <w:r w:rsidR="00C86141">
          <w:rPr>
            <w:rFonts w:ascii="Arial" w:hAnsi="Arial" w:cs="Arial"/>
            <w:noProof/>
          </w:rPr>
          <w:t>Sienski et al. 2012</w:t>
        </w:r>
      </w:hyperlink>
      <w:r w:rsidR="00561115">
        <w:rPr>
          <w:rFonts w:ascii="Arial" w:hAnsi="Arial" w:cs="Arial"/>
          <w:noProof/>
        </w:rPr>
        <w:t>)</w:t>
      </w:r>
      <w:r w:rsidR="00724EDE">
        <w:rPr>
          <w:rFonts w:ascii="Arial" w:hAnsi="Arial" w:cs="Arial"/>
        </w:rPr>
        <w:fldChar w:fldCharType="end"/>
      </w:r>
      <w:r w:rsidR="004900ED">
        <w:rPr>
          <w:rFonts w:ascii="Arial" w:hAnsi="Arial" w:cs="Arial"/>
        </w:rPr>
        <w:t>.  D) Box plot of the read coverage diversity sampling 25 critical genes expres</w:t>
      </w:r>
      <w:r w:rsidR="00AC238B">
        <w:rPr>
          <w:rFonts w:ascii="Arial" w:hAnsi="Arial" w:cs="Arial"/>
        </w:rPr>
        <w:t xml:space="preserve">sed in follicle cell cultures. </w:t>
      </w:r>
      <w:r w:rsidR="004900ED">
        <w:rPr>
          <w:rFonts w:ascii="Arial" w:hAnsi="Arial" w:cs="Arial"/>
        </w:rPr>
        <w:t>The libraries have comparable read depth, which after normalizing according to read length exhibit very similar read coverage per base and suggests that the libraries are suitable for cross comparisons.</w:t>
      </w:r>
    </w:p>
    <w:p w:rsidR="000C210D" w:rsidRDefault="000C210D" w:rsidP="00C0410F">
      <w:pPr>
        <w:spacing w:line="360" w:lineRule="auto"/>
        <w:rPr>
          <w:rFonts w:ascii="Arial" w:hAnsi="Arial" w:cs="Arial"/>
        </w:rPr>
      </w:pPr>
    </w:p>
    <w:p w:rsidR="000C210D" w:rsidRDefault="000C210D" w:rsidP="000C210D">
      <w:pPr>
        <w:spacing w:line="360" w:lineRule="auto"/>
        <w:rPr>
          <w:rFonts w:ascii="Arial" w:hAnsi="Arial" w:cs="Arial"/>
        </w:rPr>
      </w:pPr>
      <w:r w:rsidRPr="00B12141">
        <w:rPr>
          <w:rFonts w:ascii="Arial" w:hAnsi="Arial" w:cs="Arial"/>
          <w:b/>
        </w:rPr>
        <w:t xml:space="preserve">Figure </w:t>
      </w:r>
      <w:r>
        <w:rPr>
          <w:rFonts w:ascii="Arial" w:hAnsi="Arial" w:cs="Arial"/>
          <w:b/>
        </w:rPr>
        <w:t>S</w:t>
      </w:r>
      <w:r w:rsidR="007F48F1">
        <w:rPr>
          <w:rFonts w:ascii="Arial" w:hAnsi="Arial" w:cs="Arial"/>
          <w:b/>
        </w:rPr>
        <w:t>6</w:t>
      </w:r>
      <w:r w:rsidRPr="00B12141">
        <w:rPr>
          <w:rFonts w:ascii="Arial" w:hAnsi="Arial" w:cs="Arial"/>
          <w:b/>
        </w:rPr>
        <w:t xml:space="preserve">. </w:t>
      </w:r>
      <w:r>
        <w:rPr>
          <w:rFonts w:ascii="Arial" w:hAnsi="Arial" w:cs="Arial"/>
          <w:b/>
        </w:rPr>
        <w:t xml:space="preserve"> Genome map</w:t>
      </w:r>
      <w:r w:rsidR="00EA368C">
        <w:rPr>
          <w:rFonts w:ascii="Arial" w:hAnsi="Arial" w:cs="Arial"/>
          <w:b/>
        </w:rPr>
        <w:t>s</w:t>
      </w:r>
      <w:r>
        <w:rPr>
          <w:rFonts w:ascii="Arial" w:hAnsi="Arial" w:cs="Arial"/>
          <w:b/>
        </w:rPr>
        <w:t xml:space="preserve"> of </w:t>
      </w:r>
      <w:r w:rsidR="00A60A58" w:rsidRPr="00A60A58">
        <w:rPr>
          <w:rFonts w:ascii="Arial" w:hAnsi="Arial" w:cs="Arial"/>
          <w:b/>
          <w:i/>
        </w:rPr>
        <w:t>de novo</w:t>
      </w:r>
      <w:r>
        <w:rPr>
          <w:rFonts w:ascii="Arial" w:hAnsi="Arial" w:cs="Arial"/>
          <w:b/>
        </w:rPr>
        <w:t xml:space="preserve"> TE insertions in OSS and OSC cultures</w:t>
      </w:r>
      <w:r w:rsidR="00EA368C">
        <w:rPr>
          <w:rFonts w:ascii="Arial" w:hAnsi="Arial" w:cs="Arial"/>
          <w:b/>
        </w:rPr>
        <w:t>.</w:t>
      </w:r>
    </w:p>
    <w:p w:rsidR="000C210D" w:rsidRDefault="000C210D" w:rsidP="000C210D">
      <w:pPr>
        <w:spacing w:line="360" w:lineRule="auto"/>
        <w:rPr>
          <w:rFonts w:ascii="Arial" w:hAnsi="Arial" w:cs="Arial"/>
        </w:rPr>
      </w:pPr>
      <w:r>
        <w:rPr>
          <w:rFonts w:ascii="Arial" w:hAnsi="Arial" w:cs="Arial"/>
        </w:rPr>
        <w:t xml:space="preserve">Independent TE insertions were counted in 5kb bins and classified according to </w:t>
      </w:r>
      <w:r w:rsidR="00601658">
        <w:rPr>
          <w:rFonts w:ascii="Arial" w:hAnsi="Arial" w:cs="Arial"/>
        </w:rPr>
        <w:t>persistent</w:t>
      </w:r>
      <w:r>
        <w:rPr>
          <w:rFonts w:ascii="Arial" w:hAnsi="Arial" w:cs="Arial"/>
        </w:rPr>
        <w:t xml:space="preserve"> </w:t>
      </w:r>
      <w:r w:rsidR="00601658">
        <w:rPr>
          <w:rFonts w:ascii="Arial" w:hAnsi="Arial" w:cs="Arial"/>
        </w:rPr>
        <w:t>insertions</w:t>
      </w:r>
      <w:r>
        <w:rPr>
          <w:rFonts w:ascii="Arial" w:hAnsi="Arial" w:cs="Arial"/>
        </w:rPr>
        <w:t xml:space="preserve"> (</w:t>
      </w:r>
      <w:r w:rsidR="00601658">
        <w:rPr>
          <w:rFonts w:ascii="Arial" w:hAnsi="Arial" w:cs="Arial"/>
        </w:rPr>
        <w:t>Coverage Ratio, CR</w:t>
      </w:r>
      <w:r>
        <w:rPr>
          <w:rFonts w:ascii="Arial" w:hAnsi="Arial" w:cs="Arial"/>
        </w:rPr>
        <w:t xml:space="preserve"> &gt;4) pointing up and heterogeneous </w:t>
      </w:r>
      <w:r w:rsidR="00601658">
        <w:rPr>
          <w:rFonts w:ascii="Arial" w:hAnsi="Arial" w:cs="Arial"/>
        </w:rPr>
        <w:t>insertions</w:t>
      </w:r>
      <w:r>
        <w:rPr>
          <w:rFonts w:ascii="Arial" w:hAnsi="Arial" w:cs="Arial"/>
        </w:rPr>
        <w:t xml:space="preserve"> (</w:t>
      </w:r>
      <w:r w:rsidR="00601658">
        <w:rPr>
          <w:rFonts w:ascii="Arial" w:hAnsi="Arial" w:cs="Arial"/>
        </w:rPr>
        <w:t>CR</w:t>
      </w:r>
      <w:r>
        <w:rPr>
          <w:rFonts w:ascii="Arial" w:hAnsi="Arial" w:cs="Arial"/>
        </w:rPr>
        <w:t xml:space="preserve"> ≤ 4) pointing down. Chromosome band </w:t>
      </w:r>
      <w:proofErr w:type="spellStart"/>
      <w:r>
        <w:rPr>
          <w:rFonts w:ascii="Arial" w:hAnsi="Arial" w:cs="Arial"/>
        </w:rPr>
        <w:t>idiograms</w:t>
      </w:r>
      <w:proofErr w:type="spellEnd"/>
      <w:r>
        <w:rPr>
          <w:rFonts w:ascii="Arial" w:hAnsi="Arial" w:cs="Arial"/>
        </w:rPr>
        <w:t xml:space="preserve"> and reference genome TE proportions were extracted from</w:t>
      </w:r>
      <w:r w:rsidR="00AC238B">
        <w:rPr>
          <w:rFonts w:ascii="Arial" w:hAnsi="Arial" w:cs="Arial"/>
        </w:rPr>
        <w:t xml:space="preserve"> the </w:t>
      </w:r>
      <w:proofErr w:type="spellStart"/>
      <w:r w:rsidR="00AC238B" w:rsidRPr="00041214">
        <w:rPr>
          <w:rFonts w:ascii="Arial" w:hAnsi="Arial" w:cs="Arial"/>
          <w:i/>
        </w:rPr>
        <w:t>D.melanogaster</w:t>
      </w:r>
      <w:proofErr w:type="spellEnd"/>
      <w:r w:rsidR="00AC238B">
        <w:rPr>
          <w:rFonts w:ascii="Arial" w:hAnsi="Arial" w:cs="Arial"/>
        </w:rPr>
        <w:t xml:space="preserve"> Release 5/Dm3 reference genome</w:t>
      </w:r>
      <w:r w:rsidR="00AC238B">
        <w:rPr>
          <w:rFonts w:ascii="Arial" w:hAnsi="Arial" w:cs="Arial"/>
        </w:rPr>
        <w:t xml:space="preserve"> at the UCSC </w:t>
      </w:r>
      <w:r>
        <w:rPr>
          <w:rFonts w:ascii="Arial" w:hAnsi="Arial" w:cs="Arial"/>
        </w:rPr>
        <w:t>Genome Browser.</w:t>
      </w:r>
    </w:p>
    <w:p w:rsidR="000C210D" w:rsidRDefault="000C210D" w:rsidP="00C0410F">
      <w:pPr>
        <w:spacing w:line="360" w:lineRule="auto"/>
        <w:rPr>
          <w:rFonts w:ascii="Arial" w:hAnsi="Arial" w:cs="Arial"/>
        </w:rPr>
      </w:pPr>
    </w:p>
    <w:p w:rsidR="000C210D" w:rsidRDefault="000C210D" w:rsidP="000C210D">
      <w:pPr>
        <w:spacing w:line="360" w:lineRule="auto"/>
        <w:rPr>
          <w:rFonts w:ascii="Arial" w:hAnsi="Arial" w:cs="Arial"/>
        </w:rPr>
      </w:pPr>
      <w:r w:rsidRPr="00B12141">
        <w:rPr>
          <w:rFonts w:ascii="Arial" w:hAnsi="Arial" w:cs="Arial"/>
          <w:b/>
        </w:rPr>
        <w:lastRenderedPageBreak/>
        <w:t xml:space="preserve">Figure </w:t>
      </w:r>
      <w:r>
        <w:rPr>
          <w:rFonts w:ascii="Arial" w:hAnsi="Arial" w:cs="Arial"/>
          <w:b/>
        </w:rPr>
        <w:t>S</w:t>
      </w:r>
      <w:r w:rsidR="007F48F1">
        <w:rPr>
          <w:rFonts w:ascii="Arial" w:hAnsi="Arial" w:cs="Arial"/>
          <w:b/>
        </w:rPr>
        <w:t>7</w:t>
      </w:r>
      <w:r w:rsidRPr="00B12141">
        <w:rPr>
          <w:rFonts w:ascii="Arial" w:hAnsi="Arial" w:cs="Arial"/>
          <w:b/>
        </w:rPr>
        <w:t xml:space="preserve">. </w:t>
      </w:r>
      <w:r>
        <w:rPr>
          <w:rFonts w:ascii="Arial" w:hAnsi="Arial" w:cs="Arial"/>
          <w:b/>
        </w:rPr>
        <w:t xml:space="preserve"> Difference maps comparing </w:t>
      </w:r>
      <w:r w:rsidR="00A60A58" w:rsidRPr="00A60A58">
        <w:rPr>
          <w:rFonts w:ascii="Arial" w:hAnsi="Arial" w:cs="Arial"/>
          <w:b/>
          <w:i/>
        </w:rPr>
        <w:t>de novo</w:t>
      </w:r>
      <w:r w:rsidRPr="003A04BF">
        <w:rPr>
          <w:rFonts w:ascii="Arial" w:hAnsi="Arial" w:cs="Arial"/>
          <w:b/>
          <w:i/>
        </w:rPr>
        <w:t xml:space="preserve"> </w:t>
      </w:r>
      <w:r>
        <w:rPr>
          <w:rFonts w:ascii="Arial" w:hAnsi="Arial" w:cs="Arial"/>
          <w:b/>
        </w:rPr>
        <w:t>TE insertions between OSS and OSC cultures.</w:t>
      </w:r>
    </w:p>
    <w:p w:rsidR="000C210D" w:rsidRDefault="00AC238B" w:rsidP="00C0410F">
      <w:pPr>
        <w:spacing w:line="360" w:lineRule="auto"/>
        <w:rPr>
          <w:rFonts w:ascii="Arial" w:hAnsi="Arial" w:cs="Arial"/>
        </w:rPr>
      </w:pPr>
      <w:r>
        <w:rPr>
          <w:rFonts w:ascii="Arial" w:hAnsi="Arial" w:cs="Arial"/>
        </w:rPr>
        <w:t>The TE landscapes</w:t>
      </w:r>
      <w:r w:rsidR="000C210D">
        <w:rPr>
          <w:rFonts w:ascii="Arial" w:hAnsi="Arial" w:cs="Arial"/>
        </w:rPr>
        <w:t xml:space="preserve"> of two cell lines are compared for the common or the cell passage-specific presence of the </w:t>
      </w:r>
      <w:r w:rsidR="00601658">
        <w:rPr>
          <w:rFonts w:ascii="Arial" w:hAnsi="Arial" w:cs="Arial"/>
        </w:rPr>
        <w:t>TE insertion. Persistent</w:t>
      </w:r>
      <w:r w:rsidR="003A04BF">
        <w:rPr>
          <w:rFonts w:ascii="Arial" w:hAnsi="Arial" w:cs="Arial"/>
        </w:rPr>
        <w:t xml:space="preserve"> versus heterogeneous TE insertions are distinguished by color and offset on the vertical axis to enable visualization without overlapping dots.  The number of dots in the middle rows corresponding to common TE insertions reflect</w:t>
      </w:r>
      <w:r w:rsidR="00E07FEB">
        <w:rPr>
          <w:rFonts w:ascii="Arial" w:hAnsi="Arial" w:cs="Arial"/>
        </w:rPr>
        <w:t>s</w:t>
      </w:r>
      <w:r w:rsidR="003A04BF">
        <w:rPr>
          <w:rFonts w:ascii="Arial" w:hAnsi="Arial" w:cs="Arial"/>
        </w:rPr>
        <w:t xml:space="preserve"> how closely related two cell passages are to each other.</w:t>
      </w:r>
      <w:r>
        <w:rPr>
          <w:rFonts w:ascii="Arial" w:hAnsi="Arial" w:cs="Arial"/>
        </w:rPr>
        <w:t xml:space="preserve"> Landscape maps are based on the </w:t>
      </w:r>
      <w:proofErr w:type="spellStart"/>
      <w:r w:rsidRPr="00041214">
        <w:rPr>
          <w:rFonts w:ascii="Arial" w:hAnsi="Arial" w:cs="Arial"/>
          <w:i/>
        </w:rPr>
        <w:t>D.melanogaster</w:t>
      </w:r>
      <w:proofErr w:type="spellEnd"/>
      <w:r>
        <w:rPr>
          <w:rFonts w:ascii="Arial" w:hAnsi="Arial" w:cs="Arial"/>
        </w:rPr>
        <w:t xml:space="preserve"> Release 5/Dm3 reference genome</w:t>
      </w:r>
      <w:r>
        <w:rPr>
          <w:rFonts w:ascii="Arial" w:hAnsi="Arial" w:cs="Arial"/>
        </w:rPr>
        <w:t>.</w:t>
      </w:r>
    </w:p>
    <w:p w:rsidR="00515FA8" w:rsidRDefault="00515FA8" w:rsidP="00515FA8">
      <w:pPr>
        <w:autoSpaceDE w:val="0"/>
        <w:autoSpaceDN w:val="0"/>
        <w:adjustRightInd w:val="0"/>
        <w:spacing w:line="360" w:lineRule="auto"/>
        <w:rPr>
          <w:rFonts w:ascii="Arial" w:hAnsi="Arial" w:cs="Arial"/>
          <w:b/>
          <w:bCs/>
        </w:rPr>
      </w:pPr>
    </w:p>
    <w:p w:rsidR="007F48F1" w:rsidRDefault="00515FA8" w:rsidP="00515FA8">
      <w:pPr>
        <w:autoSpaceDE w:val="0"/>
        <w:autoSpaceDN w:val="0"/>
        <w:adjustRightInd w:val="0"/>
        <w:spacing w:line="360" w:lineRule="auto"/>
        <w:rPr>
          <w:rFonts w:ascii="Arial" w:hAnsi="Arial" w:cs="Arial"/>
        </w:rPr>
      </w:pPr>
      <w:r w:rsidRPr="00F31415">
        <w:rPr>
          <w:rFonts w:ascii="Arial" w:hAnsi="Arial" w:cs="Arial"/>
          <w:b/>
        </w:rPr>
        <w:t>Figure S</w:t>
      </w:r>
      <w:r w:rsidR="007F48F1">
        <w:rPr>
          <w:rFonts w:ascii="Arial" w:hAnsi="Arial" w:cs="Arial"/>
          <w:b/>
        </w:rPr>
        <w:t>8</w:t>
      </w:r>
      <w:r w:rsidRPr="00F31415">
        <w:rPr>
          <w:rFonts w:ascii="Arial" w:hAnsi="Arial" w:cs="Arial"/>
          <w:b/>
        </w:rPr>
        <w:t xml:space="preserve">.  </w:t>
      </w:r>
      <w:proofErr w:type="gramStart"/>
      <w:r>
        <w:rPr>
          <w:rFonts w:ascii="Arial" w:hAnsi="Arial" w:cs="Arial"/>
          <w:b/>
        </w:rPr>
        <w:t xml:space="preserve">Additional </w:t>
      </w:r>
      <w:r w:rsidR="00970CAD">
        <w:rPr>
          <w:rFonts w:ascii="Arial" w:hAnsi="Arial" w:cs="Arial"/>
          <w:b/>
        </w:rPr>
        <w:t>TE-associated lnc</w:t>
      </w:r>
      <w:r>
        <w:rPr>
          <w:rFonts w:ascii="Arial" w:hAnsi="Arial" w:cs="Arial"/>
          <w:b/>
        </w:rPr>
        <w:t>RNAs in OSS cells</w:t>
      </w:r>
      <w:r w:rsidR="00970CAD">
        <w:rPr>
          <w:rFonts w:ascii="Arial" w:hAnsi="Arial" w:cs="Arial"/>
          <w:b/>
        </w:rPr>
        <w:t>.</w:t>
      </w:r>
      <w:proofErr w:type="gramEnd"/>
    </w:p>
    <w:p w:rsidR="00515FA8" w:rsidRDefault="001B7AF6" w:rsidP="00515FA8">
      <w:pPr>
        <w:autoSpaceDE w:val="0"/>
        <w:autoSpaceDN w:val="0"/>
        <w:adjustRightInd w:val="0"/>
        <w:spacing w:line="360" w:lineRule="auto"/>
        <w:rPr>
          <w:rFonts w:ascii="Arial" w:hAnsi="Arial" w:cs="Arial"/>
        </w:rPr>
      </w:pPr>
      <w:r>
        <w:rPr>
          <w:rFonts w:ascii="Arial" w:hAnsi="Arial" w:cs="Arial"/>
        </w:rPr>
        <w:t xml:space="preserve">A) </w:t>
      </w:r>
      <w:r w:rsidR="00C86141">
        <w:rPr>
          <w:rFonts w:ascii="Arial" w:hAnsi="Arial" w:cs="Arial"/>
        </w:rPr>
        <w:t>CPAT c</w:t>
      </w:r>
      <w:r w:rsidR="00A93513">
        <w:rPr>
          <w:rFonts w:ascii="Arial" w:hAnsi="Arial" w:cs="Arial"/>
        </w:rPr>
        <w:t xml:space="preserve">oding probabilities </w:t>
      </w:r>
      <w:r w:rsidR="00307A3C">
        <w:rPr>
          <w:rFonts w:ascii="Arial" w:hAnsi="Arial" w:cs="Arial"/>
        </w:rPr>
        <w:t xml:space="preserve">for </w:t>
      </w:r>
      <w:r>
        <w:rPr>
          <w:rFonts w:ascii="Arial" w:hAnsi="Arial" w:cs="Arial"/>
        </w:rPr>
        <w:t>follicle cell lines lncRNA</w:t>
      </w:r>
      <w:r w:rsidR="00D945D6">
        <w:rPr>
          <w:rFonts w:ascii="Arial" w:hAnsi="Arial" w:cs="Arial"/>
        </w:rPr>
        <w:t xml:space="preserve"> candidates</w:t>
      </w:r>
      <w:r>
        <w:rPr>
          <w:rFonts w:ascii="Arial" w:hAnsi="Arial" w:cs="Arial"/>
        </w:rPr>
        <w:t xml:space="preserve"> </w:t>
      </w:r>
      <w:r w:rsidR="00A93513">
        <w:rPr>
          <w:rFonts w:ascii="Arial" w:hAnsi="Arial" w:cs="Arial"/>
        </w:rPr>
        <w:t xml:space="preserve">compared to a set of </w:t>
      </w:r>
      <w:r w:rsidR="00BF1AD6" w:rsidRPr="00BF1AD6">
        <w:rPr>
          <w:rFonts w:ascii="Arial" w:hAnsi="Arial" w:cs="Arial"/>
          <w:i/>
        </w:rPr>
        <w:t>D. melanogaster</w:t>
      </w:r>
      <w:r w:rsidR="00BF1AD6">
        <w:rPr>
          <w:rFonts w:ascii="Arial" w:hAnsi="Arial" w:cs="Arial"/>
        </w:rPr>
        <w:t xml:space="preserve"> protein coding genes and lncRNAs from </w:t>
      </w:r>
      <w:r w:rsidR="00A93513">
        <w:rPr>
          <w:rFonts w:ascii="Arial" w:hAnsi="Arial" w:cs="Arial"/>
        </w:rPr>
        <w:t xml:space="preserve">the </w:t>
      </w:r>
      <w:r w:rsidR="00BF1AD6" w:rsidRPr="00BF1AD6">
        <w:rPr>
          <w:rFonts w:ascii="Arial" w:hAnsi="Arial" w:cs="Arial"/>
          <w:i/>
        </w:rPr>
        <w:t>Drosophila</w:t>
      </w:r>
      <w:r w:rsidR="00BF1AD6">
        <w:rPr>
          <w:rFonts w:ascii="Arial" w:hAnsi="Arial" w:cs="Arial"/>
        </w:rPr>
        <w:t xml:space="preserve"> </w:t>
      </w:r>
      <w:proofErr w:type="spellStart"/>
      <w:r w:rsidR="00A93513">
        <w:rPr>
          <w:rFonts w:ascii="Arial" w:hAnsi="Arial" w:cs="Arial"/>
        </w:rPr>
        <w:t>modENCODE</w:t>
      </w:r>
      <w:proofErr w:type="spellEnd"/>
      <w:r w:rsidR="00A93513">
        <w:rPr>
          <w:rFonts w:ascii="Arial" w:hAnsi="Arial" w:cs="Arial"/>
        </w:rPr>
        <w:t xml:space="preserve"> dataset</w:t>
      </w:r>
      <w:r w:rsidR="00C86141">
        <w:rPr>
          <w:rFonts w:ascii="Arial" w:hAnsi="Arial" w:cs="Arial"/>
        </w:rPr>
        <w:t>.</w:t>
      </w:r>
      <w:r w:rsidR="00A93513">
        <w:rPr>
          <w:rFonts w:ascii="Arial" w:hAnsi="Arial" w:cs="Arial"/>
        </w:rPr>
        <w:t xml:space="preserve"> </w:t>
      </w:r>
      <w:r>
        <w:rPr>
          <w:rFonts w:ascii="Arial" w:hAnsi="Arial" w:cs="Arial"/>
        </w:rPr>
        <w:t>B</w:t>
      </w:r>
      <w:r w:rsidR="00610E22">
        <w:rPr>
          <w:rFonts w:ascii="Arial" w:hAnsi="Arial" w:cs="Arial"/>
        </w:rPr>
        <w:t xml:space="preserve">) Representative </w:t>
      </w:r>
      <w:proofErr w:type="gramStart"/>
      <w:r w:rsidR="00610E22">
        <w:rPr>
          <w:rFonts w:ascii="Arial" w:hAnsi="Arial" w:cs="Arial"/>
        </w:rPr>
        <w:t>lncRNAs</w:t>
      </w:r>
      <w:proofErr w:type="gramEnd"/>
      <w:r w:rsidR="00610E22">
        <w:rPr>
          <w:rFonts w:ascii="Arial" w:hAnsi="Arial" w:cs="Arial"/>
        </w:rPr>
        <w:t xml:space="preserve"> in OSS cells which increase in expression upon PIWI knockdown.  </w:t>
      </w:r>
      <w:r w:rsidR="00BF1AD6">
        <w:rPr>
          <w:rFonts w:ascii="Arial" w:hAnsi="Arial" w:cs="Arial"/>
        </w:rPr>
        <w:t>C</w:t>
      </w:r>
      <w:r w:rsidR="007F48F1" w:rsidRPr="00187760">
        <w:rPr>
          <w:rFonts w:ascii="Arial" w:hAnsi="Arial" w:cs="Arial"/>
        </w:rPr>
        <w:t xml:space="preserve">) </w:t>
      </w:r>
      <w:r w:rsidR="007F48F1">
        <w:rPr>
          <w:rFonts w:ascii="Arial" w:hAnsi="Arial" w:cs="Arial"/>
        </w:rPr>
        <w:t xml:space="preserve">Heat map diagram for </w:t>
      </w:r>
      <w:r w:rsidR="00AC238B">
        <w:rPr>
          <w:rFonts w:ascii="Arial" w:hAnsi="Arial" w:cs="Arial"/>
        </w:rPr>
        <w:t xml:space="preserve">representative </w:t>
      </w:r>
      <w:r w:rsidR="007F48F1">
        <w:rPr>
          <w:rFonts w:ascii="Arial" w:hAnsi="Arial" w:cs="Arial"/>
        </w:rPr>
        <w:t>lncRNAs that overlap with genes and for which PIWI knockdown appears to reduce the expression of the gene</w:t>
      </w:r>
      <w:r w:rsidR="00970CAD">
        <w:rPr>
          <w:rFonts w:ascii="Arial" w:hAnsi="Arial" w:cs="Arial"/>
        </w:rPr>
        <w:t>s’ coding strand</w:t>
      </w:r>
      <w:r w:rsidR="0015518B">
        <w:rPr>
          <w:rFonts w:ascii="Arial" w:hAnsi="Arial" w:cs="Arial"/>
        </w:rPr>
        <w:t>. T</w:t>
      </w:r>
      <w:r w:rsidR="007F48F1">
        <w:rPr>
          <w:rFonts w:ascii="Arial" w:hAnsi="Arial" w:cs="Arial"/>
        </w:rPr>
        <w:t>hese lncRNAs are also associated wi</w:t>
      </w:r>
      <w:r w:rsidR="008C4B12">
        <w:rPr>
          <w:rFonts w:ascii="Arial" w:hAnsi="Arial" w:cs="Arial"/>
        </w:rPr>
        <w:t>th a nearby</w:t>
      </w:r>
      <w:r w:rsidR="007F48F1">
        <w:rPr>
          <w:rFonts w:ascii="Arial" w:hAnsi="Arial" w:cs="Arial"/>
        </w:rPr>
        <w:t xml:space="preserve"> TE, either existing or </w:t>
      </w:r>
      <w:r w:rsidR="007F48F1" w:rsidRPr="00A60A58">
        <w:rPr>
          <w:rFonts w:ascii="Arial" w:hAnsi="Arial" w:cs="Arial"/>
          <w:i/>
        </w:rPr>
        <w:t>de novo</w:t>
      </w:r>
      <w:r w:rsidR="00601658">
        <w:rPr>
          <w:rFonts w:ascii="Arial" w:hAnsi="Arial" w:cs="Arial"/>
        </w:rPr>
        <w:t xml:space="preserve"> inserted. </w:t>
      </w:r>
      <w:r w:rsidR="00BF1AD6">
        <w:rPr>
          <w:rFonts w:ascii="Arial" w:hAnsi="Arial" w:cs="Arial"/>
        </w:rPr>
        <w:t>D</w:t>
      </w:r>
      <w:r w:rsidR="00601658">
        <w:rPr>
          <w:rFonts w:ascii="Arial" w:hAnsi="Arial" w:cs="Arial"/>
        </w:rPr>
        <w:t xml:space="preserve">) Representative </w:t>
      </w:r>
      <w:proofErr w:type="gramStart"/>
      <w:r w:rsidR="00601658">
        <w:rPr>
          <w:rFonts w:ascii="Arial" w:hAnsi="Arial" w:cs="Arial"/>
        </w:rPr>
        <w:t>lncRNAs</w:t>
      </w:r>
      <w:proofErr w:type="gramEnd"/>
      <w:r w:rsidR="00601658">
        <w:rPr>
          <w:rFonts w:ascii="Arial" w:hAnsi="Arial" w:cs="Arial"/>
        </w:rPr>
        <w:t xml:space="preserve"> in OSS cells that overlap antisense to genes and where that coding gene is </w:t>
      </w:r>
      <w:proofErr w:type="spellStart"/>
      <w:r w:rsidR="00601658">
        <w:rPr>
          <w:rFonts w:ascii="Arial" w:hAnsi="Arial" w:cs="Arial"/>
        </w:rPr>
        <w:t>downregulated</w:t>
      </w:r>
      <w:proofErr w:type="spellEnd"/>
      <w:r w:rsidR="00601658">
        <w:rPr>
          <w:rFonts w:ascii="Arial" w:hAnsi="Arial" w:cs="Arial"/>
        </w:rPr>
        <w:t xml:space="preserve"> upon PIWI knockdown</w:t>
      </w:r>
      <w:r w:rsidR="00AC238B">
        <w:rPr>
          <w:rFonts w:ascii="Arial" w:hAnsi="Arial" w:cs="Arial"/>
        </w:rPr>
        <w:t xml:space="preserve">.  E) </w:t>
      </w:r>
      <w:r w:rsidR="00AC238B">
        <w:rPr>
          <w:rFonts w:ascii="Arial" w:hAnsi="Arial" w:cs="Arial"/>
        </w:rPr>
        <w:t>Heat map of representative OSS cell genes overlapped by lncRNAs and are up-regulated during PIWI knockdown</w:t>
      </w:r>
      <w:r w:rsidR="00AC238B">
        <w:rPr>
          <w:rFonts w:ascii="Arial" w:hAnsi="Arial" w:cs="Arial"/>
        </w:rPr>
        <w:t xml:space="preserve">, with coordinates from both </w:t>
      </w:r>
      <w:r w:rsidR="00AC238B">
        <w:rPr>
          <w:rFonts w:ascii="Arial" w:hAnsi="Arial" w:cs="Arial"/>
        </w:rPr>
        <w:t>Release 5</w:t>
      </w:r>
      <w:r w:rsidR="00AC238B">
        <w:rPr>
          <w:rFonts w:ascii="Arial" w:hAnsi="Arial" w:cs="Arial"/>
        </w:rPr>
        <w:t xml:space="preserve"> and Release 6 of the </w:t>
      </w:r>
      <w:proofErr w:type="spellStart"/>
      <w:r w:rsidR="00AC238B" w:rsidRPr="00041214">
        <w:rPr>
          <w:rFonts w:ascii="Arial" w:hAnsi="Arial" w:cs="Arial"/>
          <w:i/>
        </w:rPr>
        <w:t>D.melanogaster</w:t>
      </w:r>
      <w:proofErr w:type="spellEnd"/>
      <w:r w:rsidR="00AC238B">
        <w:rPr>
          <w:rFonts w:ascii="Arial" w:hAnsi="Arial" w:cs="Arial"/>
        </w:rPr>
        <w:t xml:space="preserve"> reference genome</w:t>
      </w:r>
      <w:r w:rsidR="00AC238B">
        <w:rPr>
          <w:rFonts w:ascii="Arial" w:hAnsi="Arial" w:cs="Arial"/>
        </w:rPr>
        <w:t>.</w:t>
      </w:r>
    </w:p>
    <w:p w:rsidR="00D945D6" w:rsidRDefault="00D945D6" w:rsidP="00515FA8">
      <w:pPr>
        <w:autoSpaceDE w:val="0"/>
        <w:autoSpaceDN w:val="0"/>
        <w:adjustRightInd w:val="0"/>
        <w:spacing w:line="360" w:lineRule="auto"/>
        <w:rPr>
          <w:rFonts w:ascii="Arial" w:hAnsi="Arial" w:cs="Arial"/>
        </w:rPr>
      </w:pPr>
    </w:p>
    <w:p w:rsidR="001B7AF6" w:rsidRDefault="001B7AF6" w:rsidP="001B7AF6">
      <w:pPr>
        <w:autoSpaceDE w:val="0"/>
        <w:autoSpaceDN w:val="0"/>
        <w:adjustRightInd w:val="0"/>
        <w:spacing w:line="360" w:lineRule="auto"/>
        <w:rPr>
          <w:rFonts w:ascii="Arial" w:hAnsi="Arial" w:cs="Arial"/>
        </w:rPr>
      </w:pPr>
      <w:r w:rsidRPr="00F31415">
        <w:rPr>
          <w:rFonts w:ascii="Arial" w:hAnsi="Arial" w:cs="Arial"/>
          <w:b/>
        </w:rPr>
        <w:t>Figure S</w:t>
      </w:r>
      <w:r>
        <w:rPr>
          <w:rFonts w:ascii="Arial" w:hAnsi="Arial" w:cs="Arial"/>
          <w:b/>
        </w:rPr>
        <w:t>9</w:t>
      </w:r>
      <w:r w:rsidRPr="00F31415">
        <w:rPr>
          <w:rFonts w:ascii="Arial" w:hAnsi="Arial" w:cs="Arial"/>
          <w:b/>
        </w:rPr>
        <w:t xml:space="preserve">.  </w:t>
      </w:r>
      <w:r>
        <w:rPr>
          <w:rFonts w:ascii="Arial" w:hAnsi="Arial" w:cs="Arial"/>
          <w:b/>
        </w:rPr>
        <w:t>PIWI influence</w:t>
      </w:r>
      <w:r w:rsidR="00C86141">
        <w:rPr>
          <w:rFonts w:ascii="Arial" w:hAnsi="Arial" w:cs="Arial"/>
          <w:b/>
        </w:rPr>
        <w:t xml:space="preserve">s </w:t>
      </w:r>
      <w:r>
        <w:rPr>
          <w:rFonts w:ascii="Arial" w:hAnsi="Arial" w:cs="Arial"/>
          <w:b/>
        </w:rPr>
        <w:t>chromatin marks at lncRNAs loci.</w:t>
      </w:r>
    </w:p>
    <w:p w:rsidR="001B7AF6" w:rsidRPr="00601658" w:rsidRDefault="001B7AF6" w:rsidP="00515FA8">
      <w:pPr>
        <w:autoSpaceDE w:val="0"/>
        <w:autoSpaceDN w:val="0"/>
        <w:adjustRightInd w:val="0"/>
        <w:spacing w:line="360" w:lineRule="auto"/>
        <w:rPr>
          <w:rFonts w:ascii="Arial" w:hAnsi="Arial" w:cs="Arial"/>
        </w:rPr>
      </w:pPr>
      <w:r>
        <w:rPr>
          <w:rFonts w:ascii="Arial" w:hAnsi="Arial" w:cs="Arial"/>
        </w:rPr>
        <w:t>A) Chromatin immunoprecipitation (</w:t>
      </w:r>
      <w:proofErr w:type="spellStart"/>
      <w:r>
        <w:rPr>
          <w:rFonts w:ascii="Arial" w:hAnsi="Arial" w:cs="Arial"/>
        </w:rPr>
        <w:t>ChIP</w:t>
      </w:r>
      <w:proofErr w:type="spellEnd"/>
      <w:r>
        <w:rPr>
          <w:rFonts w:ascii="Arial" w:hAnsi="Arial" w:cs="Arial"/>
        </w:rPr>
        <w:t xml:space="preserve">) analysis of the lncRNA locus at </w:t>
      </w:r>
      <w:r w:rsidRPr="008C4B12">
        <w:rPr>
          <w:rFonts w:ascii="Arial" w:hAnsi="Arial" w:cs="Arial"/>
          <w:i/>
        </w:rPr>
        <w:t>RpL37b</w:t>
      </w:r>
      <w:r>
        <w:rPr>
          <w:rFonts w:ascii="Arial" w:hAnsi="Arial" w:cs="Arial"/>
        </w:rPr>
        <w:t xml:space="preserve"> for enrichment levels of histone H3 lysine 9 </w:t>
      </w:r>
      <w:proofErr w:type="spellStart"/>
      <w:r>
        <w:rPr>
          <w:rFonts w:ascii="Arial" w:hAnsi="Arial" w:cs="Arial"/>
        </w:rPr>
        <w:t>trimethylation</w:t>
      </w:r>
      <w:proofErr w:type="spellEnd"/>
      <w:r>
        <w:rPr>
          <w:rFonts w:ascii="Arial" w:hAnsi="Arial" w:cs="Arial"/>
        </w:rPr>
        <w:t xml:space="preserve"> (H3K9me3), RNA Polymerase II (RNA Pol II) and histone H3 lysine 36 </w:t>
      </w:r>
      <w:proofErr w:type="spellStart"/>
      <w:r>
        <w:rPr>
          <w:rFonts w:ascii="Arial" w:hAnsi="Arial" w:cs="Arial"/>
        </w:rPr>
        <w:t>trimethylation</w:t>
      </w:r>
      <w:proofErr w:type="spellEnd"/>
      <w:r>
        <w:rPr>
          <w:rFonts w:ascii="Arial" w:hAnsi="Arial" w:cs="Arial"/>
        </w:rPr>
        <w:t xml:space="preserve"> (H3K36me3).  Three PCR </w:t>
      </w:r>
      <w:proofErr w:type="spellStart"/>
      <w:r>
        <w:rPr>
          <w:rFonts w:ascii="Arial" w:hAnsi="Arial" w:cs="Arial"/>
        </w:rPr>
        <w:t>amplicons</w:t>
      </w:r>
      <w:proofErr w:type="spellEnd"/>
      <w:r>
        <w:rPr>
          <w:rFonts w:ascii="Arial" w:hAnsi="Arial" w:cs="Arial"/>
        </w:rPr>
        <w:t xml:space="preserve"> are noted in green in the browser diagram correspond to non-coding sequence around the lncRNA locus, outside of the de novo TE insertions.  Error bars are standard deviations from triplicates, whereas the absences of error bars are experiments showing the average of duplicates.  B) </w:t>
      </w:r>
      <w:proofErr w:type="spellStart"/>
      <w:r>
        <w:rPr>
          <w:rFonts w:ascii="Arial" w:hAnsi="Arial" w:cs="Arial"/>
        </w:rPr>
        <w:t>ChIP</w:t>
      </w:r>
      <w:proofErr w:type="spellEnd"/>
      <w:r>
        <w:rPr>
          <w:rFonts w:ascii="Arial" w:hAnsi="Arial" w:cs="Arial"/>
        </w:rPr>
        <w:t xml:space="preserve"> and RT-</w:t>
      </w:r>
      <w:proofErr w:type="spellStart"/>
      <w:r>
        <w:rPr>
          <w:rFonts w:ascii="Arial" w:hAnsi="Arial" w:cs="Arial"/>
        </w:rPr>
        <w:t>qPCR</w:t>
      </w:r>
      <w:proofErr w:type="spellEnd"/>
      <w:r>
        <w:rPr>
          <w:rFonts w:ascii="Arial" w:hAnsi="Arial" w:cs="Arial"/>
        </w:rPr>
        <w:t xml:space="preserve"> of two lncRNA loci in OSCs, similar to the analysis in A).  </w:t>
      </w:r>
    </w:p>
    <w:p w:rsidR="002C5849" w:rsidRDefault="002C5849" w:rsidP="00C0410F">
      <w:pPr>
        <w:spacing w:line="360" w:lineRule="auto"/>
        <w:rPr>
          <w:rFonts w:ascii="Arial" w:hAnsi="Arial" w:cs="Arial"/>
          <w:b/>
        </w:rPr>
      </w:pPr>
    </w:p>
    <w:p w:rsidR="00C0410F" w:rsidRDefault="00C0410F" w:rsidP="00C0410F">
      <w:pPr>
        <w:spacing w:line="360" w:lineRule="auto"/>
        <w:rPr>
          <w:rFonts w:ascii="Arial" w:hAnsi="Arial" w:cs="Arial"/>
          <w:b/>
        </w:rPr>
      </w:pPr>
      <w:r w:rsidRPr="00F31415">
        <w:rPr>
          <w:rFonts w:ascii="Arial" w:hAnsi="Arial" w:cs="Arial"/>
          <w:b/>
        </w:rPr>
        <w:t>Ta</w:t>
      </w:r>
      <w:r>
        <w:rPr>
          <w:rFonts w:ascii="Arial" w:hAnsi="Arial" w:cs="Arial"/>
          <w:b/>
        </w:rPr>
        <w:t xml:space="preserve">ble S1.  Statistics of </w:t>
      </w:r>
      <w:r w:rsidR="00970D75">
        <w:rPr>
          <w:rFonts w:ascii="Arial" w:hAnsi="Arial" w:cs="Arial"/>
          <w:b/>
        </w:rPr>
        <w:t xml:space="preserve">Illumina deep sequencing of libraries for </w:t>
      </w:r>
      <w:r w:rsidR="009A5454">
        <w:rPr>
          <w:rFonts w:ascii="Arial" w:hAnsi="Arial" w:cs="Arial"/>
          <w:b/>
        </w:rPr>
        <w:t>CLIP-</w:t>
      </w:r>
      <w:proofErr w:type="spellStart"/>
      <w:r w:rsidR="009A5454">
        <w:rPr>
          <w:rFonts w:ascii="Arial" w:hAnsi="Arial" w:cs="Arial"/>
          <w:b/>
        </w:rPr>
        <w:t>seq</w:t>
      </w:r>
      <w:proofErr w:type="spellEnd"/>
      <w:r w:rsidR="00970D75">
        <w:rPr>
          <w:rFonts w:ascii="Arial" w:hAnsi="Arial" w:cs="Arial"/>
          <w:b/>
        </w:rPr>
        <w:t xml:space="preserve">, </w:t>
      </w:r>
      <w:r w:rsidR="009A5454">
        <w:rPr>
          <w:rFonts w:ascii="Arial" w:hAnsi="Arial" w:cs="Arial"/>
          <w:b/>
        </w:rPr>
        <w:t>RNA-</w:t>
      </w:r>
      <w:proofErr w:type="spellStart"/>
      <w:r w:rsidR="009A5454">
        <w:rPr>
          <w:rFonts w:ascii="Arial" w:hAnsi="Arial" w:cs="Arial"/>
          <w:b/>
        </w:rPr>
        <w:t>seq</w:t>
      </w:r>
      <w:proofErr w:type="spellEnd"/>
      <w:r w:rsidR="00970D75">
        <w:rPr>
          <w:rFonts w:ascii="Arial" w:hAnsi="Arial" w:cs="Arial"/>
          <w:b/>
        </w:rPr>
        <w:t xml:space="preserve">, Nascent-Seq, and </w:t>
      </w:r>
      <w:proofErr w:type="spellStart"/>
      <w:r w:rsidR="00970D75">
        <w:rPr>
          <w:rFonts w:ascii="Arial" w:hAnsi="Arial" w:cs="Arial"/>
          <w:b/>
        </w:rPr>
        <w:t>gDNA-seq</w:t>
      </w:r>
      <w:proofErr w:type="spellEnd"/>
      <w:r w:rsidRPr="00F31415">
        <w:rPr>
          <w:rFonts w:ascii="Arial" w:hAnsi="Arial" w:cs="Arial"/>
          <w:b/>
        </w:rPr>
        <w:t xml:space="preserve"> </w:t>
      </w:r>
      <w:r w:rsidR="003E6C9A">
        <w:rPr>
          <w:rFonts w:ascii="Arial" w:hAnsi="Arial" w:cs="Arial"/>
          <w:b/>
        </w:rPr>
        <w:br/>
      </w:r>
    </w:p>
    <w:p w:rsidR="008D1B68" w:rsidRDefault="008D1B68" w:rsidP="008D1B68">
      <w:pPr>
        <w:spacing w:line="360" w:lineRule="auto"/>
        <w:rPr>
          <w:rFonts w:ascii="Arial" w:hAnsi="Arial" w:cs="Arial"/>
          <w:b/>
        </w:rPr>
      </w:pPr>
      <w:r>
        <w:rPr>
          <w:rFonts w:ascii="Arial" w:hAnsi="Arial" w:cs="Arial"/>
          <w:b/>
        </w:rPr>
        <w:t xml:space="preserve">Table S2. </w:t>
      </w:r>
      <w:proofErr w:type="gramStart"/>
      <w:r w:rsidRPr="008D1B68">
        <w:rPr>
          <w:rFonts w:ascii="Arial" w:hAnsi="Arial" w:cs="Arial"/>
          <w:b/>
        </w:rPr>
        <w:t xml:space="preserve">PIWI CLIP and </w:t>
      </w:r>
      <w:r w:rsidR="008C4B12">
        <w:rPr>
          <w:rFonts w:ascii="Arial" w:hAnsi="Arial" w:cs="Arial"/>
          <w:b/>
        </w:rPr>
        <w:t>e</w:t>
      </w:r>
      <w:r w:rsidRPr="008D1B68">
        <w:rPr>
          <w:rFonts w:ascii="Arial" w:hAnsi="Arial" w:cs="Arial"/>
          <w:b/>
        </w:rPr>
        <w:t>xpression analysis of TEs and Genes in OSS_C cells.</w:t>
      </w:r>
      <w:proofErr w:type="gramEnd"/>
    </w:p>
    <w:p w:rsidR="008D1B68" w:rsidRDefault="008D1B68" w:rsidP="008D1B68">
      <w:pPr>
        <w:spacing w:line="360" w:lineRule="auto"/>
        <w:rPr>
          <w:rFonts w:ascii="Arial" w:hAnsi="Arial" w:cs="Arial"/>
          <w:b/>
        </w:rPr>
      </w:pPr>
      <w:r>
        <w:rPr>
          <w:rFonts w:ascii="Arial" w:hAnsi="Arial" w:cs="Arial"/>
          <w:b/>
        </w:rPr>
        <w:br/>
      </w:r>
      <w:r w:rsidRPr="008D1B68">
        <w:rPr>
          <w:rFonts w:ascii="Arial" w:hAnsi="Arial" w:cs="Arial"/>
          <w:b/>
        </w:rPr>
        <w:t xml:space="preserve">Table S3.  </w:t>
      </w:r>
      <w:proofErr w:type="gramStart"/>
      <w:r w:rsidRPr="008D1B68">
        <w:rPr>
          <w:rFonts w:ascii="Arial" w:hAnsi="Arial" w:cs="Arial"/>
          <w:b/>
        </w:rPr>
        <w:t>Genes up</w:t>
      </w:r>
      <w:r w:rsidR="00E07FEB">
        <w:rPr>
          <w:rFonts w:ascii="Arial" w:hAnsi="Arial" w:cs="Arial"/>
          <w:b/>
        </w:rPr>
        <w:t>-</w:t>
      </w:r>
      <w:r w:rsidRPr="008D1B68">
        <w:rPr>
          <w:rFonts w:ascii="Arial" w:hAnsi="Arial" w:cs="Arial"/>
          <w:b/>
        </w:rPr>
        <w:t xml:space="preserve">regulated upon PIWI KD and near a </w:t>
      </w:r>
      <w:r w:rsidRPr="008D1B68">
        <w:rPr>
          <w:rFonts w:ascii="Arial" w:hAnsi="Arial" w:cs="Arial"/>
          <w:b/>
          <w:i/>
        </w:rPr>
        <w:t>de novo</w:t>
      </w:r>
      <w:r w:rsidRPr="008D1B68">
        <w:rPr>
          <w:rFonts w:ascii="Arial" w:hAnsi="Arial" w:cs="Arial"/>
          <w:b/>
        </w:rPr>
        <w:t xml:space="preserve"> TE insertion</w:t>
      </w:r>
      <w:r>
        <w:rPr>
          <w:rFonts w:ascii="Arial" w:hAnsi="Arial" w:cs="Arial"/>
          <w:b/>
        </w:rPr>
        <w:t xml:space="preserve"> </w:t>
      </w:r>
      <w:r w:rsidRPr="008D1B68">
        <w:rPr>
          <w:rFonts w:ascii="Arial" w:hAnsi="Arial" w:cs="Arial"/>
          <w:b/>
        </w:rPr>
        <w:t>in OSS_C and OSC_C cells.</w:t>
      </w:r>
      <w:proofErr w:type="gramEnd"/>
    </w:p>
    <w:p w:rsidR="008D1B68" w:rsidRDefault="008D1B68" w:rsidP="008D1B68">
      <w:pPr>
        <w:spacing w:line="360" w:lineRule="auto"/>
        <w:rPr>
          <w:rFonts w:ascii="Arial" w:hAnsi="Arial" w:cs="Arial"/>
          <w:b/>
        </w:rPr>
      </w:pPr>
      <w:r>
        <w:rPr>
          <w:rFonts w:ascii="Arial" w:hAnsi="Arial" w:cs="Arial"/>
          <w:b/>
        </w:rPr>
        <w:br/>
      </w:r>
      <w:r w:rsidR="00863F94" w:rsidRPr="00863F94">
        <w:rPr>
          <w:rFonts w:ascii="Arial" w:hAnsi="Arial" w:cs="Arial"/>
          <w:b/>
        </w:rPr>
        <w:t xml:space="preserve">Table S4. </w:t>
      </w:r>
      <w:r w:rsidR="00863F94" w:rsidRPr="00863F94">
        <w:rPr>
          <w:rFonts w:ascii="Arial" w:hAnsi="Arial" w:cs="Arial"/>
          <w:b/>
          <w:i/>
        </w:rPr>
        <w:t>De novo</w:t>
      </w:r>
      <w:r w:rsidR="00863F94" w:rsidRPr="00863F94">
        <w:rPr>
          <w:rFonts w:ascii="Arial" w:hAnsi="Arial" w:cs="Arial"/>
          <w:b/>
        </w:rPr>
        <w:t xml:space="preserve"> TE insertions in </w:t>
      </w:r>
      <w:r w:rsidR="00863F94" w:rsidRPr="00863F94">
        <w:rPr>
          <w:rFonts w:ascii="Arial" w:hAnsi="Arial" w:cs="Arial"/>
          <w:b/>
          <w:i/>
        </w:rPr>
        <w:t xml:space="preserve">Drosophila </w:t>
      </w:r>
      <w:r w:rsidR="00863F94" w:rsidRPr="00863F94">
        <w:rPr>
          <w:rFonts w:ascii="Arial" w:hAnsi="Arial" w:cs="Arial"/>
          <w:b/>
        </w:rPr>
        <w:t>gonadal cell cultures.</w:t>
      </w:r>
    </w:p>
    <w:p w:rsidR="008D1B68" w:rsidRDefault="008D1B68" w:rsidP="00C0410F">
      <w:pPr>
        <w:spacing w:line="360" w:lineRule="auto"/>
        <w:rPr>
          <w:rFonts w:ascii="Arial" w:hAnsi="Arial" w:cs="Arial"/>
          <w:b/>
        </w:rPr>
      </w:pPr>
    </w:p>
    <w:p w:rsidR="008D1B68" w:rsidRDefault="00863F94" w:rsidP="00C0410F">
      <w:pPr>
        <w:spacing w:line="360" w:lineRule="auto"/>
        <w:rPr>
          <w:rFonts w:ascii="Arial" w:hAnsi="Arial" w:cs="Arial"/>
          <w:b/>
        </w:rPr>
      </w:pPr>
      <w:r w:rsidRPr="00863F94">
        <w:rPr>
          <w:rFonts w:ascii="Arial" w:hAnsi="Arial" w:cs="Arial"/>
          <w:b/>
        </w:rPr>
        <w:t xml:space="preserve">Table S5. </w:t>
      </w:r>
      <w:proofErr w:type="gramStart"/>
      <w:r w:rsidRPr="00863F94">
        <w:rPr>
          <w:rFonts w:ascii="Arial" w:hAnsi="Arial" w:cs="Arial"/>
          <w:b/>
        </w:rPr>
        <w:t xml:space="preserve">TE-associated </w:t>
      </w:r>
      <w:r w:rsidR="00D945D6">
        <w:rPr>
          <w:rFonts w:ascii="Arial" w:hAnsi="Arial" w:cs="Arial"/>
          <w:b/>
        </w:rPr>
        <w:t>l</w:t>
      </w:r>
      <w:r w:rsidR="00D945D6" w:rsidRPr="00863F94">
        <w:rPr>
          <w:rFonts w:ascii="Arial" w:hAnsi="Arial" w:cs="Arial"/>
          <w:b/>
        </w:rPr>
        <w:t xml:space="preserve">ncRNAs </w:t>
      </w:r>
      <w:r w:rsidRPr="00863F94">
        <w:rPr>
          <w:rFonts w:ascii="Arial" w:hAnsi="Arial" w:cs="Arial"/>
          <w:b/>
        </w:rPr>
        <w:t xml:space="preserve">in </w:t>
      </w:r>
      <w:r w:rsidRPr="00863F94">
        <w:rPr>
          <w:rFonts w:ascii="Arial" w:hAnsi="Arial" w:cs="Arial"/>
          <w:b/>
          <w:i/>
        </w:rPr>
        <w:t>Drosophila</w:t>
      </w:r>
      <w:r w:rsidRPr="00863F94">
        <w:rPr>
          <w:rFonts w:ascii="Arial" w:hAnsi="Arial" w:cs="Arial"/>
          <w:b/>
        </w:rPr>
        <w:t xml:space="preserve"> gonadal cell cultures.</w:t>
      </w:r>
      <w:proofErr w:type="gramEnd"/>
      <w:r w:rsidRPr="00863F94">
        <w:rPr>
          <w:rFonts w:ascii="Arial" w:hAnsi="Arial" w:cs="Arial"/>
          <w:b/>
        </w:rPr>
        <w:t xml:space="preserve"> </w:t>
      </w:r>
      <w:r>
        <w:rPr>
          <w:rFonts w:ascii="Arial" w:hAnsi="Arial" w:cs="Arial"/>
          <w:b/>
        </w:rPr>
        <w:br/>
      </w:r>
    </w:p>
    <w:p w:rsidR="00C0410F" w:rsidRDefault="00C0410F" w:rsidP="00C0410F">
      <w:pPr>
        <w:spacing w:line="360" w:lineRule="auto"/>
        <w:rPr>
          <w:rFonts w:ascii="Arial" w:hAnsi="Arial" w:cs="Arial"/>
          <w:b/>
        </w:rPr>
      </w:pPr>
      <w:r>
        <w:rPr>
          <w:rFonts w:ascii="Arial" w:hAnsi="Arial" w:cs="Arial"/>
          <w:b/>
        </w:rPr>
        <w:t>Table S</w:t>
      </w:r>
      <w:r w:rsidR="008D1B68">
        <w:rPr>
          <w:rFonts w:ascii="Arial" w:hAnsi="Arial" w:cs="Arial"/>
          <w:b/>
        </w:rPr>
        <w:t>6</w:t>
      </w:r>
      <w:r>
        <w:rPr>
          <w:rFonts w:ascii="Arial" w:hAnsi="Arial" w:cs="Arial"/>
          <w:b/>
        </w:rPr>
        <w:t xml:space="preserve">. Oligonucleotides </w:t>
      </w:r>
      <w:r w:rsidR="00BA120C">
        <w:rPr>
          <w:rFonts w:ascii="Arial" w:hAnsi="Arial" w:cs="Arial"/>
          <w:b/>
        </w:rPr>
        <w:t>and siRNAs used in this study.</w:t>
      </w:r>
    </w:p>
    <w:p w:rsidR="00C0410F" w:rsidRDefault="00C0410F" w:rsidP="00C0410F">
      <w:pPr>
        <w:spacing w:line="360" w:lineRule="auto"/>
        <w:rPr>
          <w:rFonts w:ascii="Arial" w:hAnsi="Arial" w:cs="Arial"/>
          <w:b/>
        </w:rPr>
      </w:pPr>
    </w:p>
    <w:p w:rsidR="00610451" w:rsidRDefault="00CD7270" w:rsidP="0093773D">
      <w:pPr>
        <w:spacing w:line="360" w:lineRule="auto"/>
        <w:rPr>
          <w:rFonts w:ascii="Arial" w:hAnsi="Arial" w:cs="Arial"/>
        </w:rPr>
      </w:pPr>
      <w:r>
        <w:rPr>
          <w:rFonts w:ascii="Arial" w:hAnsi="Arial" w:cs="Arial"/>
          <w:b/>
          <w:lang w:val="en-GB"/>
        </w:rPr>
        <w:t>SUPPLMENTARY TEXT AND DISCUSSION</w:t>
      </w:r>
      <w:r w:rsidR="00685652">
        <w:rPr>
          <w:rFonts w:ascii="Arial" w:hAnsi="Arial" w:cs="Arial"/>
          <w:b/>
          <w:lang w:val="en-GB"/>
        </w:rPr>
        <w:br/>
      </w:r>
    </w:p>
    <w:p w:rsidR="00610451" w:rsidRPr="00610451" w:rsidRDefault="00610451" w:rsidP="00610451">
      <w:pPr>
        <w:spacing w:line="360" w:lineRule="auto"/>
        <w:rPr>
          <w:rFonts w:ascii="Arial" w:hAnsi="Arial" w:cs="Arial"/>
        </w:rPr>
      </w:pPr>
      <w:r>
        <w:rPr>
          <w:rFonts w:ascii="Arial" w:hAnsi="Arial" w:cs="Arial"/>
          <w:b/>
          <w:lang w:val="en-GB"/>
        </w:rPr>
        <w:t>Specificity and reproducibility considerations in our P</w:t>
      </w:r>
      <w:r w:rsidR="00DA7299">
        <w:rPr>
          <w:rFonts w:ascii="Arial" w:hAnsi="Arial" w:cs="Arial"/>
          <w:b/>
          <w:lang w:val="en-GB"/>
        </w:rPr>
        <w:t>IWI</w:t>
      </w:r>
      <w:r>
        <w:rPr>
          <w:rFonts w:ascii="Arial" w:hAnsi="Arial" w:cs="Arial"/>
          <w:b/>
          <w:lang w:val="en-GB"/>
        </w:rPr>
        <w:t xml:space="preserve"> </w:t>
      </w:r>
      <w:r w:rsidR="009A5454">
        <w:rPr>
          <w:rFonts w:ascii="Arial" w:hAnsi="Arial" w:cs="Arial"/>
          <w:b/>
          <w:lang w:val="en-GB"/>
        </w:rPr>
        <w:t>CLIP-</w:t>
      </w:r>
      <w:proofErr w:type="spellStart"/>
      <w:r w:rsidR="009A5454">
        <w:rPr>
          <w:rFonts w:ascii="Arial" w:hAnsi="Arial" w:cs="Arial"/>
          <w:b/>
          <w:lang w:val="en-GB"/>
        </w:rPr>
        <w:t>seq</w:t>
      </w:r>
      <w:proofErr w:type="spellEnd"/>
      <w:r>
        <w:rPr>
          <w:rFonts w:ascii="Arial" w:hAnsi="Arial" w:cs="Arial"/>
          <w:b/>
          <w:lang w:val="en-GB"/>
        </w:rPr>
        <w:t xml:space="preserve"> experiment</w:t>
      </w:r>
    </w:p>
    <w:p w:rsidR="00610451" w:rsidRDefault="0015518B" w:rsidP="00610451">
      <w:pPr>
        <w:spacing w:line="360" w:lineRule="auto"/>
        <w:ind w:firstLine="360"/>
        <w:rPr>
          <w:rFonts w:ascii="Arial" w:hAnsi="Arial" w:cs="Arial"/>
        </w:rPr>
      </w:pPr>
      <w:r>
        <w:rPr>
          <w:rFonts w:ascii="Arial" w:hAnsi="Arial" w:cs="Arial"/>
        </w:rPr>
        <w:t>W</w:t>
      </w:r>
      <w:r w:rsidR="00610451">
        <w:rPr>
          <w:rFonts w:ascii="Arial" w:hAnsi="Arial" w:cs="Arial"/>
        </w:rPr>
        <w:t>e conducted our P</w:t>
      </w:r>
      <w:r w:rsidR="00DA7299">
        <w:rPr>
          <w:rFonts w:ascii="Arial" w:hAnsi="Arial" w:cs="Arial"/>
        </w:rPr>
        <w:t xml:space="preserve">IWI </w:t>
      </w:r>
      <w:r w:rsidR="009A5454">
        <w:rPr>
          <w:rFonts w:ascii="Arial" w:hAnsi="Arial" w:cs="Arial"/>
        </w:rPr>
        <w:t>CLIP-</w:t>
      </w:r>
      <w:proofErr w:type="spellStart"/>
      <w:r w:rsidR="009A5454">
        <w:rPr>
          <w:rFonts w:ascii="Arial" w:hAnsi="Arial" w:cs="Arial"/>
        </w:rPr>
        <w:t>seq</w:t>
      </w:r>
      <w:proofErr w:type="spellEnd"/>
      <w:r w:rsidR="00610451">
        <w:rPr>
          <w:rFonts w:ascii="Arial" w:hAnsi="Arial" w:cs="Arial"/>
        </w:rPr>
        <w:t xml:space="preserve"> experiment with three independent biological replicate IPs with a rabbit polyclonal antibody raised against a peptide of the first 16 N-terminal amino acids of P</w:t>
      </w:r>
      <w:r w:rsidR="00DA7299">
        <w:rPr>
          <w:rFonts w:ascii="Arial" w:hAnsi="Arial" w:cs="Arial"/>
        </w:rPr>
        <w:t>IWI</w:t>
      </w:r>
      <w:r w:rsidR="00610451">
        <w:rPr>
          <w:rFonts w:ascii="Arial" w:hAnsi="Arial" w:cs="Arial"/>
        </w:rPr>
        <w:t xml:space="preserve"> </w:t>
      </w:r>
      <w:r w:rsidR="00724EDE">
        <w:rPr>
          <w:rFonts w:ascii="Arial" w:hAnsi="Arial" w:cs="Arial"/>
        </w:rPr>
        <w:fldChar w:fldCharType="begin">
          <w:fldData xml:space="preserve">PEVuZE5vdGU+PENpdGU+PEF1dGhvcj5CcmVubmVja2U8L0F1dGhvcj48WWVhcj4yMDA3PC9ZZWFy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</w:fldData>
        </w:fldChar>
      </w:r>
      <w:r w:rsidR="00C86141">
        <w:rPr>
          <w:rFonts w:ascii="Arial" w:hAnsi="Arial" w:cs="Arial"/>
        </w:rPr>
        <w:instrText xml:space="preserve"> ADDIN EN.CITE </w:instrText>
      </w:r>
      <w:r w:rsidR="00724EDE">
        <w:rPr>
          <w:rFonts w:ascii="Arial" w:hAnsi="Arial" w:cs="Arial"/>
        </w:rPr>
        <w:fldChar w:fldCharType="begin">
          <w:fldData xml:space="preserve">PEVuZE5vdGU+PENpdGU+PEF1dGhvcj5CcmVubmVja2U8L0F1dGhvcj48WWVhcj4yMDA3PC9ZZWFy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</w:fldData>
        </w:fldChar>
      </w:r>
      <w:r w:rsidR="00C86141">
        <w:rPr>
          <w:rFonts w:ascii="Arial" w:hAnsi="Arial" w:cs="Arial"/>
        </w:rPr>
        <w:instrText xml:space="preserve"> ADDIN EN.CITE.DATA </w:instrText>
      </w:r>
      <w:r w:rsidR="00724EDE">
        <w:rPr>
          <w:rFonts w:ascii="Arial" w:hAnsi="Arial" w:cs="Arial"/>
        </w:rPr>
      </w:r>
      <w:r w:rsidR="00724EDE">
        <w:rPr>
          <w:rFonts w:ascii="Arial" w:hAnsi="Arial" w:cs="Arial"/>
        </w:rPr>
        <w:fldChar w:fldCharType="end"/>
      </w:r>
      <w:r w:rsidR="00724EDE">
        <w:rPr>
          <w:rFonts w:ascii="Arial" w:hAnsi="Arial" w:cs="Arial"/>
        </w:rPr>
      </w:r>
      <w:r w:rsidR="00724EDE">
        <w:rPr>
          <w:rFonts w:ascii="Arial" w:hAnsi="Arial" w:cs="Arial"/>
        </w:rPr>
        <w:fldChar w:fldCharType="separate"/>
      </w:r>
      <w:r w:rsidR="00561115">
        <w:rPr>
          <w:rFonts w:ascii="Arial" w:hAnsi="Arial" w:cs="Arial"/>
          <w:noProof/>
        </w:rPr>
        <w:t>(</w:t>
      </w:r>
      <w:hyperlink w:anchor="_ENREF_4" w:tooltip="Brennecke, 2007 #51" w:history="1">
        <w:r w:rsidR="00C86141">
          <w:rPr>
            <w:rFonts w:ascii="Arial" w:hAnsi="Arial" w:cs="Arial"/>
            <w:noProof/>
          </w:rPr>
          <w:t>Brennecke et al. 2007</w:t>
        </w:r>
      </w:hyperlink>
      <w:r w:rsidR="00561115">
        <w:rPr>
          <w:rFonts w:ascii="Arial" w:hAnsi="Arial" w:cs="Arial"/>
          <w:noProof/>
        </w:rPr>
        <w:t>)</w:t>
      </w:r>
      <w:r w:rsidR="00724EDE">
        <w:rPr>
          <w:rFonts w:ascii="Arial" w:hAnsi="Arial" w:cs="Arial"/>
        </w:rPr>
        <w:fldChar w:fldCharType="end"/>
      </w:r>
      <w:r w:rsidR="00610451">
        <w:rPr>
          <w:rFonts w:ascii="Arial" w:hAnsi="Arial" w:cs="Arial"/>
        </w:rPr>
        <w:t xml:space="preserve">.  We were able to </w:t>
      </w:r>
      <w:r w:rsidR="00E07FEB">
        <w:rPr>
          <w:rFonts w:ascii="Arial" w:hAnsi="Arial" w:cs="Arial"/>
        </w:rPr>
        <w:t>c</w:t>
      </w:r>
      <w:r w:rsidR="00610451">
        <w:rPr>
          <w:rFonts w:ascii="Arial" w:hAnsi="Arial" w:cs="Arial"/>
        </w:rPr>
        <w:t>ompletely block the antigen recognition site on our P</w:t>
      </w:r>
      <w:r w:rsidR="00DA7299">
        <w:rPr>
          <w:rFonts w:ascii="Arial" w:hAnsi="Arial" w:cs="Arial"/>
        </w:rPr>
        <w:t>IWI</w:t>
      </w:r>
      <w:r w:rsidR="00610451">
        <w:rPr>
          <w:rFonts w:ascii="Arial" w:hAnsi="Arial" w:cs="Arial"/>
        </w:rPr>
        <w:t xml:space="preserve"> antibody</w:t>
      </w:r>
      <w:r w:rsidR="00E07FEB">
        <w:rPr>
          <w:rFonts w:ascii="Arial" w:hAnsi="Arial" w:cs="Arial"/>
        </w:rPr>
        <w:t xml:space="preserve"> with this peptide</w:t>
      </w:r>
      <w:r w:rsidR="00610451">
        <w:rPr>
          <w:rFonts w:ascii="Arial" w:hAnsi="Arial" w:cs="Arial"/>
        </w:rPr>
        <w:t xml:space="preserve"> during an IP with OSS whole cell extract, which we deeply sequenced as an appropriate negative control (Fig. </w:t>
      </w:r>
      <w:r w:rsidR="00E6170D">
        <w:rPr>
          <w:rFonts w:ascii="Arial" w:hAnsi="Arial" w:cs="Arial"/>
        </w:rPr>
        <w:t>S2A</w:t>
      </w:r>
      <w:r w:rsidR="00610451">
        <w:rPr>
          <w:rFonts w:ascii="Arial" w:hAnsi="Arial" w:cs="Arial"/>
        </w:rPr>
        <w:t>).  Finally, we conducted a fourth biological replicate P</w:t>
      </w:r>
      <w:r w:rsidR="00DA7299">
        <w:rPr>
          <w:rFonts w:ascii="Arial" w:hAnsi="Arial" w:cs="Arial"/>
        </w:rPr>
        <w:t>IWI</w:t>
      </w:r>
      <w:r w:rsidR="00610451">
        <w:rPr>
          <w:rFonts w:ascii="Arial" w:hAnsi="Arial" w:cs="Arial"/>
        </w:rPr>
        <w:t xml:space="preserve"> </w:t>
      </w:r>
      <w:r w:rsidR="009A5454">
        <w:rPr>
          <w:rFonts w:ascii="Arial" w:hAnsi="Arial" w:cs="Arial"/>
        </w:rPr>
        <w:t>CLIP-</w:t>
      </w:r>
      <w:proofErr w:type="spellStart"/>
      <w:r w:rsidR="009A5454">
        <w:rPr>
          <w:rFonts w:ascii="Arial" w:hAnsi="Arial" w:cs="Arial"/>
        </w:rPr>
        <w:t>seq</w:t>
      </w:r>
      <w:proofErr w:type="spellEnd"/>
      <w:r w:rsidR="00610451">
        <w:rPr>
          <w:rFonts w:ascii="Arial" w:hAnsi="Arial" w:cs="Arial"/>
        </w:rPr>
        <w:t xml:space="preserve"> using a mouse monoclonal antibody raised against a different globular domain of P</w:t>
      </w:r>
      <w:r w:rsidR="00DA7299">
        <w:rPr>
          <w:rFonts w:ascii="Arial" w:hAnsi="Arial" w:cs="Arial"/>
        </w:rPr>
        <w:t>IWI</w:t>
      </w:r>
      <w:r w:rsidR="00610451">
        <w:rPr>
          <w:rFonts w:ascii="Arial" w:hAnsi="Arial" w:cs="Arial"/>
        </w:rPr>
        <w:t xml:space="preserve"> distinct from our peptide </w:t>
      </w:r>
      <w:r w:rsidR="00724EDE">
        <w:rPr>
          <w:rFonts w:ascii="Arial" w:hAnsi="Arial" w:cs="Arial"/>
        </w:rPr>
        <w:fldChar w:fldCharType="begin">
          <w:fldData xml:space="preserve">PEVuZE5vdGU+PENpdGU+PEF1dGhvcj5TYWl0bzwvQXV0aG9yPjxZZWFyPjIwMDY8L1llYXI+PFJl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</w:fldData>
        </w:fldChar>
      </w:r>
      <w:r w:rsidR="00C86141">
        <w:rPr>
          <w:rFonts w:ascii="Arial" w:hAnsi="Arial" w:cs="Arial"/>
        </w:rPr>
        <w:instrText xml:space="preserve"> ADDIN EN.CITE </w:instrText>
      </w:r>
      <w:r w:rsidR="00724EDE">
        <w:rPr>
          <w:rFonts w:ascii="Arial" w:hAnsi="Arial" w:cs="Arial"/>
        </w:rPr>
        <w:fldChar w:fldCharType="begin">
          <w:fldData xml:space="preserve">PEVuZE5vdGU+PENpdGU+PEF1dGhvcj5TYWl0bzwvQXV0aG9yPjxZZWFyPjIwMDY8L1llYXI+PFJl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</w:fldData>
        </w:fldChar>
      </w:r>
      <w:r w:rsidR="00C86141">
        <w:rPr>
          <w:rFonts w:ascii="Arial" w:hAnsi="Arial" w:cs="Arial"/>
        </w:rPr>
        <w:instrText xml:space="preserve"> ADDIN EN.CITE.DATA </w:instrText>
      </w:r>
      <w:r w:rsidR="00724EDE">
        <w:rPr>
          <w:rFonts w:ascii="Arial" w:hAnsi="Arial" w:cs="Arial"/>
        </w:rPr>
      </w:r>
      <w:r w:rsidR="00724EDE">
        <w:rPr>
          <w:rFonts w:ascii="Arial" w:hAnsi="Arial" w:cs="Arial"/>
        </w:rPr>
        <w:fldChar w:fldCharType="end"/>
      </w:r>
      <w:r w:rsidR="00724EDE">
        <w:rPr>
          <w:rFonts w:ascii="Arial" w:hAnsi="Arial" w:cs="Arial"/>
        </w:rPr>
      </w:r>
      <w:r w:rsidR="00724EDE">
        <w:rPr>
          <w:rFonts w:ascii="Arial" w:hAnsi="Arial" w:cs="Arial"/>
        </w:rPr>
        <w:fldChar w:fldCharType="separate"/>
      </w:r>
      <w:r w:rsidR="00561115">
        <w:rPr>
          <w:rFonts w:ascii="Arial" w:hAnsi="Arial" w:cs="Arial"/>
          <w:noProof/>
        </w:rPr>
        <w:t>(</w:t>
      </w:r>
      <w:hyperlink w:anchor="_ENREF_29" w:tooltip="Saito, 2006 #67" w:history="1">
        <w:r w:rsidR="00C86141">
          <w:rPr>
            <w:rFonts w:ascii="Arial" w:hAnsi="Arial" w:cs="Arial"/>
            <w:noProof/>
          </w:rPr>
          <w:t>Saito et al. 2006</w:t>
        </w:r>
      </w:hyperlink>
      <w:r w:rsidR="00561115">
        <w:rPr>
          <w:rFonts w:ascii="Arial" w:hAnsi="Arial" w:cs="Arial"/>
          <w:noProof/>
        </w:rPr>
        <w:t>)</w:t>
      </w:r>
      <w:r w:rsidR="00724EDE">
        <w:rPr>
          <w:rFonts w:ascii="Arial" w:hAnsi="Arial" w:cs="Arial"/>
        </w:rPr>
        <w:fldChar w:fldCharType="end"/>
      </w:r>
      <w:r w:rsidR="00610451">
        <w:rPr>
          <w:rFonts w:ascii="Arial" w:hAnsi="Arial" w:cs="Arial"/>
        </w:rPr>
        <w:t xml:space="preserve">.  The average depth of the CLIP libraries were ~20 million reads deep, including the negative control antigen blocking peptide library that was mainly comprised of </w:t>
      </w:r>
      <w:proofErr w:type="spellStart"/>
      <w:r w:rsidR="00610451">
        <w:rPr>
          <w:rFonts w:ascii="Arial" w:hAnsi="Arial" w:cs="Arial"/>
        </w:rPr>
        <w:t>unmappable</w:t>
      </w:r>
      <w:proofErr w:type="spellEnd"/>
      <w:r w:rsidR="00610451">
        <w:rPr>
          <w:rFonts w:ascii="Arial" w:hAnsi="Arial" w:cs="Arial"/>
        </w:rPr>
        <w:t xml:space="preserve"> and structural RNA fragments that we interpret as background nucleic acids</w:t>
      </w:r>
      <w:r w:rsidR="00FF0214">
        <w:rPr>
          <w:rFonts w:ascii="Arial" w:hAnsi="Arial" w:cs="Arial"/>
        </w:rPr>
        <w:t xml:space="preserve"> (Table S1)</w:t>
      </w:r>
      <w:r w:rsidR="00610451">
        <w:rPr>
          <w:rFonts w:ascii="Arial" w:hAnsi="Arial" w:cs="Arial"/>
        </w:rPr>
        <w:t>. Our P</w:t>
      </w:r>
      <w:r w:rsidR="00DA7299">
        <w:rPr>
          <w:rFonts w:ascii="Arial" w:hAnsi="Arial" w:cs="Arial"/>
        </w:rPr>
        <w:t>IWI</w:t>
      </w:r>
      <w:r w:rsidR="00610451">
        <w:rPr>
          <w:rFonts w:ascii="Arial" w:hAnsi="Arial" w:cs="Arial"/>
        </w:rPr>
        <w:t xml:space="preserve"> CLIP libraries were mainly comprised of longer fragments that we sequenced only from a single end at up to 43 or 50 base pairs (</w:t>
      </w:r>
      <w:proofErr w:type="spellStart"/>
      <w:r w:rsidR="00610451">
        <w:rPr>
          <w:rFonts w:ascii="Arial" w:hAnsi="Arial" w:cs="Arial"/>
        </w:rPr>
        <w:t>bp</w:t>
      </w:r>
      <w:proofErr w:type="spellEnd"/>
      <w:r w:rsidR="00610451">
        <w:rPr>
          <w:rFonts w:ascii="Arial" w:hAnsi="Arial" w:cs="Arial"/>
        </w:rPr>
        <w:t xml:space="preserve">), and piRNAs were captured in these libraries but their stability and </w:t>
      </w:r>
      <w:r w:rsidR="00610451">
        <w:rPr>
          <w:rFonts w:ascii="Arial" w:hAnsi="Arial" w:cs="Arial"/>
        </w:rPr>
        <w:lastRenderedPageBreak/>
        <w:t xml:space="preserve">length profiles were likely affected by the </w:t>
      </w:r>
      <w:proofErr w:type="spellStart"/>
      <w:r w:rsidR="00610451">
        <w:rPr>
          <w:rFonts w:ascii="Arial" w:hAnsi="Arial" w:cs="Arial"/>
        </w:rPr>
        <w:t>RNAse</w:t>
      </w:r>
      <w:proofErr w:type="spellEnd"/>
      <w:r w:rsidR="00610451">
        <w:rPr>
          <w:rFonts w:ascii="Arial" w:hAnsi="Arial" w:cs="Arial"/>
        </w:rPr>
        <w:t xml:space="preserve"> T1 treatment since piRNA tags were shortened by several nucleotides to a 3' terminal G, the recognized base where </w:t>
      </w:r>
      <w:proofErr w:type="spellStart"/>
      <w:r w:rsidR="00610451">
        <w:rPr>
          <w:rFonts w:ascii="Arial" w:hAnsi="Arial" w:cs="Arial"/>
        </w:rPr>
        <w:t>RNase</w:t>
      </w:r>
      <w:proofErr w:type="spellEnd"/>
      <w:r w:rsidR="00610451">
        <w:rPr>
          <w:rFonts w:ascii="Arial" w:hAnsi="Arial" w:cs="Arial"/>
        </w:rPr>
        <w:t xml:space="preserve"> T1 cleaves (Fig. </w:t>
      </w:r>
      <w:r w:rsidR="00616007">
        <w:rPr>
          <w:rFonts w:ascii="Arial" w:hAnsi="Arial" w:cs="Arial"/>
        </w:rPr>
        <w:t>S</w:t>
      </w:r>
      <w:r w:rsidR="001F3E8A">
        <w:rPr>
          <w:rFonts w:ascii="Arial" w:hAnsi="Arial" w:cs="Arial"/>
        </w:rPr>
        <w:t>2</w:t>
      </w:r>
      <w:r w:rsidR="00610451">
        <w:rPr>
          <w:rFonts w:ascii="Arial" w:hAnsi="Arial" w:cs="Arial"/>
        </w:rPr>
        <w:t>D). Nevertheless, our P</w:t>
      </w:r>
      <w:r w:rsidR="00DA7299">
        <w:rPr>
          <w:rFonts w:ascii="Arial" w:hAnsi="Arial" w:cs="Arial"/>
        </w:rPr>
        <w:t>IWI</w:t>
      </w:r>
      <w:r w:rsidR="00610451">
        <w:rPr>
          <w:rFonts w:ascii="Arial" w:hAnsi="Arial" w:cs="Arial"/>
        </w:rPr>
        <w:t xml:space="preserve"> CLIP libraries had a distinct genome annotation profile compared to piRNAs and mRNAs profiled from </w:t>
      </w:r>
      <w:r w:rsidR="009A5454">
        <w:rPr>
          <w:rFonts w:ascii="Arial" w:hAnsi="Arial" w:cs="Arial"/>
        </w:rPr>
        <w:t>RNA-</w:t>
      </w:r>
      <w:proofErr w:type="spellStart"/>
      <w:r w:rsidR="009A5454">
        <w:rPr>
          <w:rFonts w:ascii="Arial" w:hAnsi="Arial" w:cs="Arial"/>
        </w:rPr>
        <w:t>seq</w:t>
      </w:r>
      <w:proofErr w:type="spellEnd"/>
      <w:r w:rsidR="00610451">
        <w:rPr>
          <w:rFonts w:ascii="Arial" w:hAnsi="Arial" w:cs="Arial"/>
        </w:rPr>
        <w:t xml:space="preserve"> (Fig. </w:t>
      </w:r>
      <w:r w:rsidR="00616007">
        <w:rPr>
          <w:rFonts w:ascii="Arial" w:hAnsi="Arial" w:cs="Arial"/>
        </w:rPr>
        <w:t>S</w:t>
      </w:r>
      <w:r w:rsidR="001F3E8A">
        <w:rPr>
          <w:rFonts w:ascii="Arial" w:hAnsi="Arial" w:cs="Arial"/>
        </w:rPr>
        <w:t>2</w:t>
      </w:r>
      <w:r w:rsidR="00610451">
        <w:rPr>
          <w:rFonts w:ascii="Arial" w:hAnsi="Arial" w:cs="Arial"/>
        </w:rPr>
        <w:t>E).</w:t>
      </w:r>
    </w:p>
    <w:p w:rsidR="00616007" w:rsidRDefault="00610451" w:rsidP="002E60D5">
      <w:pPr>
        <w:spacing w:line="360" w:lineRule="auto"/>
        <w:ind w:firstLine="360"/>
        <w:rPr>
          <w:rFonts w:ascii="Arial" w:hAnsi="Arial" w:cs="Arial"/>
          <w:b/>
          <w:lang w:val="en-GB"/>
        </w:rPr>
      </w:pPr>
      <w:r>
        <w:rPr>
          <w:rFonts w:ascii="Arial" w:hAnsi="Arial" w:cs="Arial"/>
        </w:rPr>
        <w:t xml:space="preserve">We merged reads into unique sequences, mapped with no more than 2 mismatches, and then used </w:t>
      </w:r>
      <w:r w:rsidR="009A5454">
        <w:rPr>
          <w:rFonts w:ascii="Arial" w:hAnsi="Arial" w:cs="Arial"/>
        </w:rPr>
        <w:t>RNA-</w:t>
      </w:r>
      <w:proofErr w:type="spellStart"/>
      <w:r w:rsidR="009A5454">
        <w:rPr>
          <w:rFonts w:ascii="Arial" w:hAnsi="Arial" w:cs="Arial"/>
        </w:rPr>
        <w:t>seq</w:t>
      </w:r>
      <w:proofErr w:type="spellEnd"/>
      <w:r>
        <w:rPr>
          <w:rFonts w:ascii="Arial" w:hAnsi="Arial" w:cs="Arial"/>
        </w:rPr>
        <w:t xml:space="preserve"> data to generate an </w:t>
      </w:r>
      <w:r w:rsidRPr="002928D3">
        <w:rPr>
          <w:rFonts w:ascii="Arial" w:hAnsi="Arial" w:cs="Arial"/>
          <w:i/>
        </w:rPr>
        <w:t xml:space="preserve">in </w:t>
      </w:r>
      <w:proofErr w:type="spellStart"/>
      <w:r w:rsidRPr="002928D3">
        <w:rPr>
          <w:rFonts w:ascii="Arial" w:hAnsi="Arial" w:cs="Arial"/>
          <w:i/>
        </w:rPr>
        <w:t>silico</w:t>
      </w:r>
      <w:proofErr w:type="spellEnd"/>
      <w:r w:rsidRPr="002928D3">
        <w:rPr>
          <w:rFonts w:ascii="Arial" w:hAnsi="Arial" w:cs="Arial"/>
          <w:i/>
        </w:rPr>
        <w:t xml:space="preserve"> </w:t>
      </w:r>
      <w:r>
        <w:rPr>
          <w:rFonts w:ascii="Arial" w:hAnsi="Arial" w:cs="Arial"/>
        </w:rPr>
        <w:t>CLIP normalization profile for each transcript to determine which sequence elements garnered CLIP tags to represent significant P</w:t>
      </w:r>
      <w:r w:rsidR="00DA7299">
        <w:rPr>
          <w:rFonts w:ascii="Arial" w:hAnsi="Arial" w:cs="Arial"/>
        </w:rPr>
        <w:t>IWI</w:t>
      </w:r>
      <w:r>
        <w:rPr>
          <w:rFonts w:ascii="Arial" w:hAnsi="Arial" w:cs="Arial"/>
        </w:rPr>
        <w:t xml:space="preserve"> enrichment.  We were encouraged by the low background of signal for the vast majority of targeted transcripts from the antigen blocking peptide library, as well as high degree of reproducible patterns of significant CLIP tags between the four P</w:t>
      </w:r>
      <w:r w:rsidR="00DA7299">
        <w:rPr>
          <w:rFonts w:ascii="Arial" w:hAnsi="Arial" w:cs="Arial"/>
        </w:rPr>
        <w:t xml:space="preserve">IWI </w:t>
      </w:r>
      <w:r>
        <w:rPr>
          <w:rFonts w:ascii="Arial" w:hAnsi="Arial" w:cs="Arial"/>
        </w:rPr>
        <w:t>CLIP replicates from two different P</w:t>
      </w:r>
      <w:r w:rsidR="00DA7299">
        <w:rPr>
          <w:rFonts w:ascii="Arial" w:hAnsi="Arial" w:cs="Arial"/>
        </w:rPr>
        <w:t>IWI</w:t>
      </w:r>
      <w:r>
        <w:rPr>
          <w:rFonts w:ascii="Arial" w:hAnsi="Arial" w:cs="Arial"/>
        </w:rPr>
        <w:t xml:space="preserve"> antibodies (see main text</w:t>
      </w:r>
      <w:r w:rsidR="00D34643">
        <w:rPr>
          <w:rFonts w:ascii="Arial" w:hAnsi="Arial" w:cs="Arial"/>
        </w:rPr>
        <w:t xml:space="preserve">, </w:t>
      </w:r>
      <w:r>
        <w:rPr>
          <w:rFonts w:ascii="Arial" w:hAnsi="Arial" w:cs="Arial"/>
        </w:rPr>
        <w:t xml:space="preserve">Fig. </w:t>
      </w:r>
      <w:r w:rsidR="00155C10">
        <w:rPr>
          <w:rFonts w:ascii="Arial" w:hAnsi="Arial" w:cs="Arial"/>
        </w:rPr>
        <w:t>1</w:t>
      </w:r>
      <w:r w:rsidR="00FF0214">
        <w:rPr>
          <w:rFonts w:ascii="Arial" w:hAnsi="Arial" w:cs="Arial"/>
        </w:rPr>
        <w:t>, S</w:t>
      </w:r>
      <w:r w:rsidR="001F3E8A">
        <w:rPr>
          <w:rFonts w:ascii="Arial" w:hAnsi="Arial" w:cs="Arial"/>
        </w:rPr>
        <w:t>2</w:t>
      </w:r>
      <w:r w:rsidR="00FF0214">
        <w:rPr>
          <w:rFonts w:ascii="Arial" w:hAnsi="Arial" w:cs="Arial"/>
        </w:rPr>
        <w:t xml:space="preserve"> and </w:t>
      </w:r>
      <w:r w:rsidR="003C1C78">
        <w:rPr>
          <w:rFonts w:ascii="Arial" w:hAnsi="Arial" w:cs="Arial"/>
        </w:rPr>
        <w:t>S</w:t>
      </w:r>
      <w:r w:rsidR="00155C10">
        <w:rPr>
          <w:rFonts w:ascii="Arial" w:hAnsi="Arial" w:cs="Arial"/>
        </w:rPr>
        <w:t>4</w:t>
      </w:r>
      <w:r>
        <w:rPr>
          <w:rFonts w:ascii="Arial" w:hAnsi="Arial" w:cs="Arial"/>
        </w:rPr>
        <w:t>).</w:t>
      </w:r>
    </w:p>
    <w:p w:rsidR="00A917F9" w:rsidRPr="00D34643" w:rsidRDefault="00A60A58" w:rsidP="00D34643">
      <w:pPr>
        <w:spacing w:line="360" w:lineRule="auto"/>
        <w:ind w:firstLine="360"/>
        <w:rPr>
          <w:rFonts w:ascii="Arial" w:hAnsi="Arial" w:cs="Arial"/>
        </w:rPr>
      </w:pPr>
      <w:r>
        <w:rPr>
          <w:rFonts w:ascii="Arial" w:hAnsi="Arial" w:cs="Arial"/>
        </w:rPr>
        <w:t xml:space="preserve">We also examined </w:t>
      </w:r>
      <w:r w:rsidR="00616007" w:rsidRPr="002928D3">
        <w:rPr>
          <w:rFonts w:ascii="Arial" w:hAnsi="Arial" w:cs="Arial"/>
          <w:i/>
        </w:rPr>
        <w:t>Drosophila</w:t>
      </w:r>
      <w:r w:rsidR="00616007">
        <w:rPr>
          <w:rFonts w:ascii="Arial" w:hAnsi="Arial" w:cs="Arial"/>
        </w:rPr>
        <w:t xml:space="preserve"> viral transcripts because abundant viral piRNAs have been previously detected in OSS cell</w:t>
      </w:r>
      <w:r w:rsidR="00D34643">
        <w:rPr>
          <w:rFonts w:ascii="Arial" w:hAnsi="Arial" w:cs="Arial"/>
        </w:rPr>
        <w:t>s</w:t>
      </w:r>
      <w:r w:rsidR="00616007">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&lt;EndNote&gt;&lt;Cite&gt;&lt;Author&gt;Wu&lt;/Author&gt;&lt;Year&gt;2010&lt;/Year&gt;&lt;RecNum&gt;883&lt;/RecNum&gt;&lt;DisplayText&gt;(Wu et al. 2010)&lt;/DisplayText&gt;&lt;record&gt;&lt;rec-number&gt;883&lt;/rec-number&gt;&lt;foreign-keys&gt;&lt;key app="EN" db-id="9s0a9tr0ld92sqefwv4pwp9kxds9a5w955e2"&gt;883&lt;/key&gt;&lt;/foreign-keys&gt;&lt;ref-type name="Journal Article"&gt;17&lt;/ref-type&gt;&lt;contributors&gt;&lt;authors&gt;&lt;author&gt;Wu, Q.&lt;/author&gt;&lt;author&gt;Luo, Y.&lt;/author&gt;&lt;author&gt;Lu, R.&lt;/author&gt;&lt;author&gt;Lau, N.&lt;/author&gt;&lt;author&gt;Lai, E. C.&lt;/author&gt;&lt;author&gt;Li, W. X.&lt;/author&gt;&lt;author&gt;Ding, S. W.&lt;/author&gt;&lt;/authors&gt;&lt;/contributors&gt;&lt;auth-address&gt;Department of Plant Pathology and Microbiology, Institute for Integrative Genome Biology, University of California, Riverside, CA 92521, USA.&lt;/auth-address&gt;&lt;titles&gt;&lt;title&gt;Virus discovery by deep sequencing and assembly of virus-derived small silencing RNAs&lt;/title&gt;&lt;secondary-title&gt;Proc Natl Acad Sci U S A&lt;/secondary-title&gt;&lt;alt-title&gt;Proceedings of the National Academy of Sciences of the United States of America&lt;/alt-title&gt;&lt;/titles&gt;&lt;pages&gt;1606-11&lt;/pages&gt;&lt;volume&gt;107&lt;/volume&gt;&lt;number&gt;4&lt;/number&gt;&lt;keywords&gt;&lt;keyword&gt;Animals&lt;/keyword&gt;&lt;keyword&gt;Base Sequence&lt;/keyword&gt;&lt;keyword&gt;Caenorhabditis elegans&lt;/keyword&gt;&lt;keyword&gt;Cell Line&lt;/keyword&gt;&lt;keyword&gt;Culicidae&lt;/keyword&gt;&lt;keyword&gt;Drosophila melanogaster&lt;/keyword&gt;&lt;keyword&gt;Genome, Viral&lt;/keyword&gt;&lt;keyword&gt;Molecular Sequence Data&lt;/keyword&gt;&lt;keyword&gt;RNA Viruses/*genetics/physiology&lt;/keyword&gt;&lt;keyword&gt;RNA, Small Interfering/*genetics&lt;/keyword&gt;&lt;keyword&gt;RNA, Viral/*genetics&lt;/keyword&gt;&lt;keyword&gt;*Virus Assembly&lt;/keyword&gt;&lt;/keywords&gt;&lt;dates&gt;&lt;year&gt;2010&lt;/year&gt;&lt;pub-dates&gt;&lt;date&gt;Jan 26&lt;/date&gt;&lt;/pub-dates&gt;&lt;/dates&gt;&lt;isbn&gt;1091-6490 (Electronic)&amp;#xD;0027-8424 (Linking)&lt;/isbn&gt;&lt;accession-num&gt;20080648&lt;/accession-num&gt;&lt;urls&gt;&lt;related-urls&gt;&lt;url&gt;http://www.ncbi.nlm.nih.gov/pubmed/20080648&lt;/url&gt;&lt;/related-urls&gt;&lt;/urls&gt;&lt;custom2&gt;2824396&lt;/custom2&gt;&lt;electronic-resource-num&gt;10.1073/pnas.0911353107&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36" w:tooltip="Wu, 2010 #883" w:history="1">
        <w:r w:rsidR="00C86141">
          <w:rPr>
            <w:rFonts w:ascii="Arial" w:hAnsi="Arial" w:cs="Arial"/>
            <w:noProof/>
          </w:rPr>
          <w:t>Wu et al. 2010</w:t>
        </w:r>
      </w:hyperlink>
      <w:r w:rsidR="00561115">
        <w:rPr>
          <w:rFonts w:ascii="Arial" w:hAnsi="Arial" w:cs="Arial"/>
          <w:noProof/>
        </w:rPr>
        <w:t>)</w:t>
      </w:r>
      <w:r w:rsidR="00724EDE">
        <w:rPr>
          <w:rFonts w:ascii="Arial" w:hAnsi="Arial" w:cs="Arial"/>
        </w:rPr>
        <w:fldChar w:fldCharType="end"/>
      </w:r>
      <w:r w:rsidR="00616007">
        <w:rPr>
          <w:rFonts w:ascii="Arial" w:hAnsi="Arial" w:cs="Arial"/>
        </w:rPr>
        <w:t xml:space="preserve">.  Although several virus transcripts exhibited </w:t>
      </w:r>
      <w:r>
        <w:rPr>
          <w:rFonts w:ascii="Arial" w:hAnsi="Arial" w:cs="Arial"/>
        </w:rPr>
        <w:t xml:space="preserve">some </w:t>
      </w:r>
      <w:r w:rsidR="00616007">
        <w:rPr>
          <w:rFonts w:ascii="Arial" w:hAnsi="Arial" w:cs="Arial"/>
        </w:rPr>
        <w:t>significant Piwi CLIP tags, they had poor enrichment scores because of comparable tags in the blocking peptide library</w:t>
      </w:r>
      <w:r w:rsidR="0093773D">
        <w:rPr>
          <w:rFonts w:ascii="Arial" w:hAnsi="Arial" w:cs="Arial"/>
        </w:rPr>
        <w:t>.</w:t>
      </w:r>
      <w:r>
        <w:rPr>
          <w:rFonts w:ascii="Arial" w:hAnsi="Arial" w:cs="Arial"/>
        </w:rPr>
        <w:t xml:space="preserve">  Therefore, we did not carry viral transcripts forward in our analysis.</w:t>
      </w:r>
    </w:p>
    <w:p w:rsidR="00A917F9" w:rsidRDefault="00A917F9" w:rsidP="0093773D">
      <w:pPr>
        <w:spacing w:line="360" w:lineRule="auto"/>
        <w:rPr>
          <w:rFonts w:ascii="Arial" w:hAnsi="Arial" w:cs="Arial"/>
          <w:b/>
          <w:lang w:val="en-GB"/>
        </w:rPr>
      </w:pPr>
    </w:p>
    <w:p w:rsidR="0093773D" w:rsidRDefault="00D27F7E" w:rsidP="0093773D">
      <w:pPr>
        <w:spacing w:line="360" w:lineRule="auto"/>
        <w:rPr>
          <w:rFonts w:ascii="Arial" w:hAnsi="Arial" w:cs="Arial"/>
          <w:b/>
          <w:lang w:val="en-GB"/>
        </w:rPr>
      </w:pPr>
      <w:r w:rsidRPr="0031098F">
        <w:rPr>
          <w:rFonts w:ascii="Arial" w:hAnsi="Arial" w:cs="Arial"/>
          <w:b/>
          <w:lang w:val="en-GB"/>
        </w:rPr>
        <w:t>A</w:t>
      </w:r>
      <w:r w:rsidR="0093773D" w:rsidRPr="0031098F">
        <w:rPr>
          <w:rFonts w:ascii="Arial" w:hAnsi="Arial" w:cs="Arial"/>
          <w:b/>
          <w:lang w:val="en-GB"/>
        </w:rPr>
        <w:t>nalysis of punctate PIWI CLIP tag patterns</w:t>
      </w:r>
      <w:r w:rsidR="008F09FF" w:rsidRPr="0031098F">
        <w:rPr>
          <w:rFonts w:ascii="Arial" w:hAnsi="Arial" w:cs="Arial"/>
          <w:b/>
          <w:lang w:val="en-GB"/>
        </w:rPr>
        <w:t xml:space="preserve"> and gene expression changes</w:t>
      </w:r>
    </w:p>
    <w:p w:rsidR="00C45349" w:rsidRPr="00C45349" w:rsidRDefault="00C45349" w:rsidP="00C45349">
      <w:pPr>
        <w:spacing w:line="360" w:lineRule="auto"/>
        <w:ind w:firstLine="540"/>
        <w:rPr>
          <w:rFonts w:ascii="Arial" w:hAnsi="Arial" w:cs="Arial"/>
        </w:rPr>
      </w:pPr>
      <w:r>
        <w:rPr>
          <w:rFonts w:ascii="Arial" w:hAnsi="Arial" w:cs="Arial"/>
        </w:rPr>
        <w:t xml:space="preserve">A meta-gene analysis of the 260 genes with PIWI CLIP scores greater than 1.5 fold over the antigen blocking peptide library displayed preferred patterns within the Open Reading Frame (ORF) and more punctate peaks within the 5' and 3' UTRs (Fig. S4A). Although Gene ontology (GO) analysis of these genes did not point to enriched GO terms, a motif analysis did identify a CA-rich sequence motif that was significantly enriched in each of the four biological replicates of PIWI </w:t>
      </w:r>
      <w:r w:rsidR="009A5454">
        <w:rPr>
          <w:rFonts w:ascii="Arial" w:hAnsi="Arial" w:cs="Arial"/>
        </w:rPr>
        <w:t>CLIP-</w:t>
      </w:r>
      <w:proofErr w:type="spellStart"/>
      <w:r w:rsidR="009A5454">
        <w:rPr>
          <w:rFonts w:ascii="Arial" w:hAnsi="Arial" w:cs="Arial"/>
        </w:rPr>
        <w:t>seq</w:t>
      </w:r>
      <w:proofErr w:type="spellEnd"/>
      <w:r>
        <w:rPr>
          <w:rFonts w:ascii="Arial" w:hAnsi="Arial" w:cs="Arial"/>
        </w:rPr>
        <w:t xml:space="preserve"> librari</w:t>
      </w:r>
      <w:r w:rsidR="00155C10">
        <w:rPr>
          <w:rFonts w:ascii="Arial" w:hAnsi="Arial" w:cs="Arial"/>
        </w:rPr>
        <w:t xml:space="preserve">es (Fig. </w:t>
      </w:r>
      <w:proofErr w:type="gramStart"/>
      <w:r w:rsidR="00155C10">
        <w:rPr>
          <w:rFonts w:ascii="Arial" w:hAnsi="Arial" w:cs="Arial"/>
        </w:rPr>
        <w:t>S4C,</w:t>
      </w:r>
      <w:proofErr w:type="gramEnd"/>
      <w:r w:rsidR="00155C10">
        <w:rPr>
          <w:rFonts w:ascii="Arial" w:hAnsi="Arial" w:cs="Arial"/>
        </w:rPr>
        <w:t xml:space="preserve"> and more below). </w:t>
      </w:r>
      <w:r>
        <w:rPr>
          <w:rFonts w:ascii="Arial" w:hAnsi="Arial" w:cs="Arial"/>
        </w:rPr>
        <w:t xml:space="preserve">Interestingly, this PIWI CLIP pattern on genic transcripts contrasts with the 3'UTR bias of abundant genic piRNAs that is conserved from flies to mammals and are depleted in TE sequences </w:t>
      </w:r>
      <w:r w:rsidR="00724EDE">
        <w:rPr>
          <w:rFonts w:ascii="Arial" w:hAnsi="Arial" w:cs="Arial"/>
        </w:rPr>
        <w:fldChar w:fldCharType="begin">
          <w:fldData xml:space="preserve">PEVuZE5vdGU+PENpdGU+PEF1dGhvcj5Sb2JpbmU8L0F1dGhvcj48WWVhcj4yMDA5PC9ZZWFyPjxS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</w:fldData>
        </w:fldChar>
      </w:r>
      <w:r w:rsidR="00C86141">
        <w:rPr>
          <w:rFonts w:ascii="Arial" w:hAnsi="Arial" w:cs="Arial"/>
        </w:rPr>
        <w:instrText xml:space="preserve"> ADDIN EN.CITE </w:instrText>
      </w:r>
      <w:r w:rsidR="00724EDE">
        <w:rPr>
          <w:rFonts w:ascii="Arial" w:hAnsi="Arial" w:cs="Arial"/>
        </w:rPr>
        <w:fldChar w:fldCharType="begin">
          <w:fldData xml:space="preserve">PEVuZE5vdGU+PENpdGU+PEF1dGhvcj5Sb2JpbmU8L0F1dGhvcj48WWVhcj4yMDA5PC9ZZWFyPjxS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</w:fldData>
        </w:fldChar>
      </w:r>
      <w:r w:rsidR="00C86141">
        <w:rPr>
          <w:rFonts w:ascii="Arial" w:hAnsi="Arial" w:cs="Arial"/>
        </w:rPr>
        <w:instrText xml:space="preserve"> ADDIN EN.CITE.DATA </w:instrText>
      </w:r>
      <w:r w:rsidR="00724EDE">
        <w:rPr>
          <w:rFonts w:ascii="Arial" w:hAnsi="Arial" w:cs="Arial"/>
        </w:rPr>
      </w:r>
      <w:r w:rsidR="00724EDE">
        <w:rPr>
          <w:rFonts w:ascii="Arial" w:hAnsi="Arial" w:cs="Arial"/>
        </w:rPr>
        <w:fldChar w:fldCharType="end"/>
      </w:r>
      <w:r w:rsidR="00724EDE">
        <w:rPr>
          <w:rFonts w:ascii="Arial" w:hAnsi="Arial" w:cs="Arial"/>
        </w:rPr>
      </w:r>
      <w:r w:rsidR="00724EDE">
        <w:rPr>
          <w:rFonts w:ascii="Arial" w:hAnsi="Arial" w:cs="Arial"/>
        </w:rPr>
        <w:fldChar w:fldCharType="separate"/>
      </w:r>
      <w:r w:rsidR="00561115">
        <w:rPr>
          <w:rFonts w:ascii="Arial" w:hAnsi="Arial" w:cs="Arial"/>
          <w:noProof/>
        </w:rPr>
        <w:t>(</w:t>
      </w:r>
      <w:hyperlink w:anchor="_ENREF_26" w:tooltip="Robine, 2009 #248" w:history="1">
        <w:r w:rsidR="00C86141">
          <w:rPr>
            <w:rFonts w:ascii="Arial" w:hAnsi="Arial" w:cs="Arial"/>
            <w:noProof/>
          </w:rPr>
          <w:t>Robine et al. 2009</w:t>
        </w:r>
      </w:hyperlink>
      <w:r w:rsidR="00561115">
        <w:rPr>
          <w:rFonts w:ascii="Arial" w:hAnsi="Arial" w:cs="Arial"/>
          <w:noProof/>
        </w:rPr>
        <w:t xml:space="preserve">; </w:t>
      </w:r>
      <w:hyperlink w:anchor="_ENREF_28" w:tooltip="Saito, 2009 #211" w:history="1">
        <w:r w:rsidR="00C86141">
          <w:rPr>
            <w:rFonts w:ascii="Arial" w:hAnsi="Arial" w:cs="Arial"/>
            <w:noProof/>
          </w:rPr>
          <w:t>Saito et al. 2009</w:t>
        </w:r>
      </w:hyperlink>
      <w:r w:rsidR="00561115">
        <w:rPr>
          <w:rFonts w:ascii="Arial" w:hAnsi="Arial" w:cs="Arial"/>
          <w:noProof/>
        </w:rPr>
        <w:t>)</w:t>
      </w:r>
      <w:r w:rsidR="00724EDE">
        <w:rPr>
          <w:rFonts w:ascii="Arial" w:hAnsi="Arial" w:cs="Arial"/>
        </w:rPr>
        <w:fldChar w:fldCharType="end"/>
      </w:r>
      <w:r>
        <w:rPr>
          <w:rFonts w:ascii="Arial" w:hAnsi="Arial" w:cs="Arial"/>
        </w:rPr>
        <w:t xml:space="preserve">.  We then evaluated the impact of PIWI on this first group of mRNAs with functional tests such as conducting western blots for the endogenous proteins with available antibodies (Fig. </w:t>
      </w:r>
      <w:proofErr w:type="gramStart"/>
      <w:r>
        <w:rPr>
          <w:rFonts w:ascii="Arial" w:hAnsi="Arial" w:cs="Arial"/>
        </w:rPr>
        <w:t>S4F), and</w:t>
      </w:r>
      <w:r w:rsidRPr="00356C15">
        <w:rPr>
          <w:rFonts w:ascii="Arial" w:hAnsi="Arial" w:cs="Arial"/>
          <w:i/>
        </w:rPr>
        <w:t xml:space="preserve"> in vitro </w:t>
      </w:r>
      <w:r>
        <w:rPr>
          <w:rFonts w:ascii="Arial" w:hAnsi="Arial" w:cs="Arial"/>
        </w:rPr>
        <w:t>binding experiments between recombinant PIWI and the mRNA elements (Fig.S4G-H).</w:t>
      </w:r>
      <w:proofErr w:type="gramEnd"/>
      <w:r>
        <w:rPr>
          <w:rFonts w:ascii="Arial" w:hAnsi="Arial" w:cs="Arial"/>
        </w:rPr>
        <w:t xml:space="preserve"> We also cloned the gene segments containing the CA-rich motifs </w:t>
      </w:r>
      <w:r>
        <w:rPr>
          <w:rFonts w:ascii="Arial" w:hAnsi="Arial" w:cs="Arial"/>
        </w:rPr>
        <w:lastRenderedPageBreak/>
        <w:t xml:space="preserve">into the 3'UTR or 5'UTR of a luciferase reporter constructs that were then transfected into OSS cells with knocked down PIWI </w:t>
      </w:r>
      <w:r w:rsidR="00724EDE">
        <w:rPr>
          <w:rFonts w:ascii="Arial" w:hAnsi="Arial" w:cs="Arial"/>
        </w:rPr>
        <w:fldChar w:fldCharType="begin"/>
      </w:r>
      <w:r w:rsidR="00C86141">
        <w:rPr>
          <w:rFonts w:ascii="Arial" w:hAnsi="Arial" w:cs="Arial"/>
        </w:rPr>
        <w:instrText xml:space="preserve"> ADDIN EN.CITE &lt;EndNote&gt;&lt;Cite&gt;&lt;Author&gt;Post&lt;/Author&gt;&lt;Year&gt;2014&lt;/Year&gt;&lt;RecNum&gt;887&lt;/RecNum&gt;&lt;DisplayText&gt;(Post et al. 2014)&lt;/DisplayText&gt;&lt;record&gt;&lt;rec-number&gt;887&lt;/rec-number&gt;&lt;foreign-keys&gt;&lt;key app="EN" db-id="9s0a9tr0ld92sqefwv4pwp9kxds9a5w955e2"&gt;887&lt;/key&gt;&lt;/foreign-keys&gt;&lt;ref-type name="Journal Article"&gt;17&lt;/ref-type&gt;&lt;contributors&gt;&lt;authors&gt;&lt;author&gt;Post, C.&lt;/author&gt;&lt;author&gt;Clark, J.P. &lt;/author&gt;&lt;author&gt;Sytnikova, Y.A.&lt;/author&gt;&lt;author&gt;Chirn, G.W.&lt;/author&gt;&lt;author&gt;Lau, N.C.&lt;/author&gt;&lt;/authors&gt;&lt;/contributors&gt;&lt;titles&gt;&lt;title&gt;The capacity of target silencing by the Drosophila Piwi protein and piRNAs.&lt;/title&gt;&lt;secondary-title&gt;RNA&lt;/secondary-title&gt;&lt;/titles&gt;&lt;volume&gt;In Press.&lt;/volume&gt;&lt;dates&gt;&lt;year&gt;2014&lt;/year&gt;&lt;/dates&gt;&lt;urls&gt;&lt;/urls&gt;&lt;/record&gt;&lt;/Cite&gt;&lt;/EndNote&gt;</w:instrText>
      </w:r>
      <w:r w:rsidR="00724EDE">
        <w:rPr>
          <w:rFonts w:ascii="Arial" w:hAnsi="Arial" w:cs="Arial"/>
        </w:rPr>
        <w:fldChar w:fldCharType="separate"/>
      </w:r>
      <w:r w:rsidR="00561115">
        <w:rPr>
          <w:rFonts w:ascii="Arial" w:hAnsi="Arial" w:cs="Arial"/>
          <w:noProof/>
        </w:rPr>
        <w:t>(</w:t>
      </w:r>
      <w:hyperlink w:anchor="_ENREF_24" w:tooltip="Post, 2014 #887" w:history="1">
        <w:r w:rsidR="00C86141">
          <w:rPr>
            <w:rFonts w:ascii="Arial" w:hAnsi="Arial" w:cs="Arial"/>
            <w:noProof/>
          </w:rPr>
          <w:t>Post et al. 2014</w:t>
        </w:r>
      </w:hyperlink>
      <w:r w:rsidR="00561115">
        <w:rPr>
          <w:rFonts w:ascii="Arial" w:hAnsi="Arial" w:cs="Arial"/>
          <w:noProof/>
        </w:rPr>
        <w:t>)</w:t>
      </w:r>
      <w:r w:rsidR="00724EDE">
        <w:rPr>
          <w:rFonts w:ascii="Arial" w:hAnsi="Arial" w:cs="Arial"/>
        </w:rPr>
        <w:fldChar w:fldCharType="end"/>
      </w:r>
      <w:r>
        <w:rPr>
          <w:rFonts w:ascii="Arial" w:hAnsi="Arial" w:cs="Arial"/>
        </w:rPr>
        <w:t>.  Despite the reproducible PIWI association with these transcripts in RNA-IP (RIP) assays supporting the high PIWI CLIP-scores (Fig. S4D), a battery of tests showed modest associations of these RNA elements to recombinant PIWI</w:t>
      </w:r>
      <w:r w:rsidRPr="00C2020E">
        <w:rPr>
          <w:rFonts w:ascii="Arial" w:hAnsi="Arial" w:cs="Arial"/>
        </w:rPr>
        <w:t xml:space="preserve"> </w:t>
      </w:r>
      <w:r w:rsidRPr="00C2020E">
        <w:rPr>
          <w:rFonts w:ascii="Arial" w:hAnsi="Arial" w:cs="Arial"/>
          <w:i/>
        </w:rPr>
        <w:t>in vitro</w:t>
      </w:r>
      <w:r>
        <w:rPr>
          <w:rFonts w:ascii="Arial" w:hAnsi="Arial" w:cs="Arial"/>
        </w:rPr>
        <w:t xml:space="preserve"> and moderate regulation of these genes on western blots and in reporter assays containing these sequence elements suggested that their regulation is too subtle to be detected with these tests or that these transcripts are indirectly interacting with PIWI.</w:t>
      </w:r>
    </w:p>
    <w:p w:rsidR="00D27F7E" w:rsidRDefault="0093773D" w:rsidP="00CD7270">
      <w:pPr>
        <w:spacing w:line="360" w:lineRule="auto"/>
        <w:ind w:firstLine="360"/>
        <w:rPr>
          <w:rFonts w:ascii="Arial" w:hAnsi="Arial" w:cs="Arial"/>
        </w:rPr>
      </w:pPr>
      <w:r>
        <w:rPr>
          <w:rFonts w:ascii="Arial" w:hAnsi="Arial" w:cs="Arial"/>
        </w:rPr>
        <w:t xml:space="preserve">We </w:t>
      </w:r>
      <w:r w:rsidR="00D27F7E">
        <w:rPr>
          <w:rFonts w:ascii="Arial" w:hAnsi="Arial" w:cs="Arial"/>
        </w:rPr>
        <w:t xml:space="preserve">sought to determine if sequence </w:t>
      </w:r>
      <w:r>
        <w:rPr>
          <w:rFonts w:ascii="Arial" w:hAnsi="Arial" w:cs="Arial"/>
        </w:rPr>
        <w:t>motif</w:t>
      </w:r>
      <w:r w:rsidR="00D27F7E">
        <w:rPr>
          <w:rFonts w:ascii="Arial" w:hAnsi="Arial" w:cs="Arial"/>
        </w:rPr>
        <w:t>s</w:t>
      </w:r>
      <w:r>
        <w:rPr>
          <w:rFonts w:ascii="Arial" w:hAnsi="Arial" w:cs="Arial"/>
        </w:rPr>
        <w:t xml:space="preserve"> </w:t>
      </w:r>
      <w:r w:rsidR="00D27F7E">
        <w:rPr>
          <w:rFonts w:ascii="Arial" w:hAnsi="Arial" w:cs="Arial"/>
        </w:rPr>
        <w:t>w</w:t>
      </w:r>
      <w:r w:rsidR="00BB0B6D">
        <w:rPr>
          <w:rFonts w:ascii="Arial" w:hAnsi="Arial" w:cs="Arial"/>
        </w:rPr>
        <w:t>ere</w:t>
      </w:r>
      <w:r>
        <w:rPr>
          <w:rFonts w:ascii="Arial" w:hAnsi="Arial" w:cs="Arial"/>
        </w:rPr>
        <w:t xml:space="preserve"> significantly enriched </w:t>
      </w:r>
      <w:r w:rsidR="00D27F7E">
        <w:rPr>
          <w:rFonts w:ascii="Arial" w:hAnsi="Arial" w:cs="Arial"/>
        </w:rPr>
        <w:t>amongst</w:t>
      </w:r>
      <w:r>
        <w:rPr>
          <w:rFonts w:ascii="Arial" w:hAnsi="Arial" w:cs="Arial"/>
        </w:rPr>
        <w:t xml:space="preserve"> the </w:t>
      </w:r>
      <w:r w:rsidR="00D27F7E">
        <w:rPr>
          <w:rFonts w:ascii="Arial" w:hAnsi="Arial" w:cs="Arial"/>
        </w:rPr>
        <w:t>gen</w:t>
      </w:r>
      <w:r w:rsidR="00BB0B6D">
        <w:rPr>
          <w:rFonts w:ascii="Arial" w:hAnsi="Arial" w:cs="Arial"/>
        </w:rPr>
        <w:t>ic transcripts</w:t>
      </w:r>
      <w:r w:rsidR="00D27F7E">
        <w:rPr>
          <w:rFonts w:ascii="Arial" w:hAnsi="Arial" w:cs="Arial"/>
        </w:rPr>
        <w:t xml:space="preserve"> with punctate</w:t>
      </w:r>
      <w:r w:rsidR="00BB0B6D">
        <w:rPr>
          <w:rFonts w:ascii="Arial" w:hAnsi="Arial" w:cs="Arial"/>
        </w:rPr>
        <w:t xml:space="preserve"> peaks of PIWI CLIP tags</w:t>
      </w:r>
      <w:r w:rsidR="00D27F7E">
        <w:rPr>
          <w:rFonts w:ascii="Arial" w:hAnsi="Arial" w:cs="Arial"/>
        </w:rPr>
        <w:t xml:space="preserve"> </w:t>
      </w:r>
      <w:r>
        <w:rPr>
          <w:rFonts w:ascii="Arial" w:hAnsi="Arial" w:cs="Arial"/>
        </w:rPr>
        <w:t xml:space="preserve">(Fig </w:t>
      </w:r>
      <w:r w:rsidR="00BB0B6D">
        <w:rPr>
          <w:rFonts w:ascii="Arial" w:hAnsi="Arial" w:cs="Arial"/>
        </w:rPr>
        <w:t>S</w:t>
      </w:r>
      <w:r w:rsidR="00155C10">
        <w:rPr>
          <w:rFonts w:ascii="Arial" w:hAnsi="Arial" w:cs="Arial"/>
        </w:rPr>
        <w:t>4C</w:t>
      </w:r>
      <w:r>
        <w:rPr>
          <w:rFonts w:ascii="Arial" w:hAnsi="Arial" w:cs="Arial"/>
        </w:rPr>
        <w:t xml:space="preserve">), which we </w:t>
      </w:r>
      <w:r w:rsidR="00BB0B6D">
        <w:rPr>
          <w:rFonts w:ascii="Arial" w:hAnsi="Arial" w:cs="Arial"/>
        </w:rPr>
        <w:t>determined were</w:t>
      </w:r>
      <w:r>
        <w:rPr>
          <w:rFonts w:ascii="Arial" w:hAnsi="Arial" w:cs="Arial"/>
        </w:rPr>
        <w:t xml:space="preserve"> significan</w:t>
      </w:r>
      <w:r w:rsidR="00BB0B6D">
        <w:rPr>
          <w:rFonts w:ascii="Arial" w:hAnsi="Arial" w:cs="Arial"/>
        </w:rPr>
        <w:t>t because these peaks passed the noise filter in the HITS-CLIP processing pipeline and were nearly absent</w:t>
      </w:r>
      <w:r>
        <w:rPr>
          <w:rFonts w:ascii="Arial" w:hAnsi="Arial" w:cs="Arial"/>
        </w:rPr>
        <w:t xml:space="preserve"> in the antigen blocking peptide negative control library and completely absent from an input set of randomly selected mRNAs expressed in OSS cells.  </w:t>
      </w:r>
      <w:r w:rsidR="00D27F7E">
        <w:rPr>
          <w:rFonts w:ascii="Arial" w:hAnsi="Arial" w:cs="Arial"/>
        </w:rPr>
        <w:t xml:space="preserve">To control for possible biases of using a single motif prediction program, we </w:t>
      </w:r>
      <w:r w:rsidR="00BB0B6D">
        <w:rPr>
          <w:rFonts w:ascii="Arial" w:hAnsi="Arial" w:cs="Arial"/>
        </w:rPr>
        <w:t>submitted the top 50 high PIWI CLIP score mRNAs to three different motif searching algorithms run under standard default parameters except for allowing measuring the motif to be repeated more than once amongst each input sequence.  We ran th</w:t>
      </w:r>
      <w:r w:rsidR="00CD7270">
        <w:rPr>
          <w:rFonts w:ascii="Arial" w:hAnsi="Arial" w:cs="Arial"/>
        </w:rPr>
        <w:t>r</w:t>
      </w:r>
      <w:r w:rsidR="00BB0B6D">
        <w:rPr>
          <w:rFonts w:ascii="Arial" w:hAnsi="Arial" w:cs="Arial"/>
        </w:rPr>
        <w:t>e</w:t>
      </w:r>
      <w:r w:rsidR="00CD7270">
        <w:rPr>
          <w:rFonts w:ascii="Arial" w:hAnsi="Arial" w:cs="Arial"/>
        </w:rPr>
        <w:t>e independently-developed</w:t>
      </w:r>
      <w:r w:rsidR="00BB0B6D">
        <w:rPr>
          <w:rFonts w:ascii="Arial" w:hAnsi="Arial" w:cs="Arial"/>
        </w:rPr>
        <w:t xml:space="preserve"> algorithms </w:t>
      </w:r>
      <w:r w:rsidR="00CD7270">
        <w:rPr>
          <w:rFonts w:ascii="Arial" w:hAnsi="Arial" w:cs="Arial"/>
        </w:rPr>
        <w:t>that use different inf</w:t>
      </w:r>
      <w:r w:rsidR="002547A2">
        <w:rPr>
          <w:rFonts w:ascii="Arial" w:hAnsi="Arial" w:cs="Arial"/>
        </w:rPr>
        <w:t xml:space="preserve">ormation-searching strategies: </w:t>
      </w:r>
      <w:r w:rsidR="0031098F">
        <w:rPr>
          <w:rFonts w:ascii="Arial" w:hAnsi="Arial" w:cs="Arial"/>
        </w:rPr>
        <w:t xml:space="preserve">MEME </w:t>
      </w:r>
      <w:r w:rsidR="00724EDE">
        <w:rPr>
          <w:rFonts w:ascii="Arial" w:hAnsi="Arial" w:cs="Arial"/>
        </w:rPr>
        <w:fldChar w:fldCharType="begin"/>
      </w:r>
      <w:r w:rsidR="00C86141">
        <w:rPr>
          <w:rFonts w:ascii="Arial" w:hAnsi="Arial" w:cs="Arial"/>
        </w:rPr>
        <w:instrText xml:space="preserve"> ADDIN EN.CITE &lt;EndNote&gt;&lt;Cite&gt;&lt;Author&gt;Bailey&lt;/Author&gt;&lt;Year&gt;2009&lt;/Year&gt;&lt;RecNum&gt;347&lt;/RecNum&gt;&lt;DisplayText&gt;(Bailey et al. 2009)&lt;/DisplayText&gt;&lt;record&gt;&lt;rec-number&gt;347&lt;/rec-number&gt;&lt;foreign-keys&gt;&lt;key app="EN" db-id="9s0a9tr0ld92sqefwv4pwp9kxds9a5w955e2"&gt;347&lt;/key&gt;&lt;/foreign-keys&gt;&lt;ref-type name="Journal Article"&gt;17&lt;/ref-type&gt;&lt;contributors&gt;&lt;authors&gt;&lt;author&gt;Bailey, T. L.&lt;/author&gt;&lt;author&gt;Boden, M.&lt;/author&gt;&lt;author&gt;Buske, F. A.&lt;/author&gt;&lt;author&gt;Frith, M.&lt;/author&gt;&lt;author&gt;Grant, C. E.&lt;/author&gt;&lt;author&gt;Clementi, L.&lt;/author&gt;&lt;author&gt;Ren, J.&lt;/author&gt;&lt;author&gt;Li, W. W.&lt;/author&gt;&lt;author&gt;Noble, W. S.&lt;/author&gt;&lt;/authors&gt;&lt;/contributors&gt;&lt;auth-address&gt;Institute for Molecular Bioscience, University of Queensland, Brisbane, Queensland, Australia. t.bailey@imb.uq.edu.au&lt;/auth-address&gt;&lt;titles&gt;&lt;title&gt;MEME SUITE: tools for motif discovery and searching&lt;/title&gt;&lt;secondary-title&gt;Nucleic Acids Res&lt;/secondary-title&gt;&lt;/titles&gt;&lt;periodical&gt;&lt;full-title&gt;Nucleic Acids Res&lt;/full-title&gt;&lt;abbr-1&gt;Nucleic acids research&lt;/abbr-1&gt;&lt;/periodical&gt;&lt;pages&gt;W202-8&lt;/pages&gt;&lt;volume&gt;37&lt;/volume&gt;&lt;number&gt;Web Server issue&lt;/number&gt;&lt;edition&gt;2009/05/22&lt;/edition&gt;&lt;keywords&gt;&lt;keyword&gt;Algorithms&lt;/keyword&gt;&lt;keyword&gt;Binding Sites&lt;/keyword&gt;&lt;keyword&gt;Databases, Genetic&lt;/keyword&gt;&lt;keyword&gt;Internet&lt;/keyword&gt;&lt;keyword&gt;Regulatory Elements, Transcriptional&lt;/keyword&gt;&lt;keyword&gt;*Sequence Analysis, DNA&lt;/keyword&gt;&lt;keyword&gt;*Sequence Analysis, Protein&lt;/keyword&gt;&lt;keyword&gt;*Software&lt;/keyword&gt;&lt;keyword&gt;Transcription Factors/metabolism&lt;/keyword&gt;&lt;/keywords&gt;&lt;dates&gt;&lt;year&gt;2009&lt;/year&gt;&lt;pub-dates&gt;&lt;date&gt;Jul 1&lt;/date&gt;&lt;/pub-dates&gt;&lt;/dates&gt;&lt;isbn&gt;1362-4962 (Electronic)&amp;#xD;0305-1048 (Linking)&lt;/isbn&gt;&lt;accession-num&gt;19458158&lt;/accession-num&gt;&lt;urls&gt;&lt;related-urls&gt;&lt;url&gt;http://www.ncbi.nlm.nih.gov/entrez/query.fcgi?cmd=Retrieve&amp;amp;db=PubMed&amp;amp;dopt=Citation&amp;amp;list_uids=19458158&lt;/url&gt;&lt;/related-urls&gt;&lt;/urls&gt;&lt;custom2&gt;2703892&lt;/custom2&gt;&lt;electronic-resource-num&gt;gkp335 [pii]&amp;#xD;10.1093/nar/gkp335&lt;/electronic-resource-num&gt;&lt;language&gt;eng&lt;/language&gt;&lt;/record&gt;&lt;/Cite&gt;&lt;/EndNote&gt;</w:instrText>
      </w:r>
      <w:r w:rsidR="00724EDE">
        <w:rPr>
          <w:rFonts w:ascii="Arial" w:hAnsi="Arial" w:cs="Arial"/>
        </w:rPr>
        <w:fldChar w:fldCharType="separate"/>
      </w:r>
      <w:r w:rsidR="00561115">
        <w:rPr>
          <w:rFonts w:ascii="Arial" w:hAnsi="Arial" w:cs="Arial"/>
          <w:noProof/>
        </w:rPr>
        <w:t>(</w:t>
      </w:r>
      <w:hyperlink w:anchor="_ENREF_3" w:tooltip="Bailey, 2009 #347" w:history="1">
        <w:r w:rsidR="00C86141">
          <w:rPr>
            <w:rFonts w:ascii="Arial" w:hAnsi="Arial" w:cs="Arial"/>
            <w:noProof/>
          </w:rPr>
          <w:t>Bailey et al. 2009</w:t>
        </w:r>
      </w:hyperlink>
      <w:r w:rsidR="00561115">
        <w:rPr>
          <w:rFonts w:ascii="Arial" w:hAnsi="Arial" w:cs="Arial"/>
          <w:noProof/>
        </w:rPr>
        <w:t>)</w:t>
      </w:r>
      <w:r w:rsidR="00724EDE">
        <w:rPr>
          <w:rFonts w:ascii="Arial" w:hAnsi="Arial" w:cs="Arial"/>
        </w:rPr>
        <w:fldChar w:fldCharType="end"/>
      </w:r>
      <w:r w:rsidR="0031098F">
        <w:rPr>
          <w:rFonts w:ascii="Arial" w:hAnsi="Arial" w:cs="Arial"/>
        </w:rPr>
        <w:t xml:space="preserve">, GLAM2 </w:t>
      </w:r>
      <w:r w:rsidR="00724EDE">
        <w:rPr>
          <w:rFonts w:ascii="Arial" w:hAnsi="Arial" w:cs="Arial"/>
        </w:rPr>
        <w:fldChar w:fldCharType="begin"/>
      </w:r>
      <w:r w:rsidR="00C86141">
        <w:rPr>
          <w:rFonts w:ascii="Arial" w:hAnsi="Arial" w:cs="Arial"/>
        </w:rPr>
        <w:instrText xml:space="preserve"> ADDIN EN.CITE &lt;EndNote&gt;&lt;Cite&gt;&lt;Author&gt;Frith&lt;/Author&gt;&lt;Year&gt;2008&lt;/Year&gt;&lt;RecNum&gt;975&lt;/RecNum&gt;&lt;DisplayText&gt;(Frith et al. 2008)&lt;/DisplayText&gt;&lt;record&gt;&lt;rec-number&gt;975&lt;/rec-number&gt;&lt;foreign-keys&gt;&lt;key app="EN" db-id="9s0a9tr0ld92sqefwv4pwp9kxds9a5w955e2"&gt;975&lt;/key&gt;&lt;/foreign-keys&gt;&lt;ref-type name="Journal Article"&gt;17&lt;/ref-type&gt;&lt;contributors&gt;&lt;authors&gt;&lt;author&gt;Frith, M. C.&lt;/author&gt;&lt;author&gt;Saunders, N. F.&lt;/author&gt;&lt;author&gt;Kobe, B.&lt;/author&gt;&lt;author&gt;Bailey, T. L.&lt;/author&gt;&lt;/authors&gt;&lt;/contributors&gt;&lt;auth-address&gt;Computational Biology Research Center, National Institute of Advanced Industrial Science and Technology (AIST), Tokyo, Japan. martin@cbrc.jp&lt;/auth-address&gt;&lt;titles&gt;&lt;title&gt;Discovering sequence motifs with arbitrary insertions and deletions&lt;/title&gt;&lt;secondary-title&gt;PLoS Comput Biol&lt;/secondary-title&gt;&lt;alt-title&gt;PLoS computational biology&lt;/alt-title&gt;&lt;/titles&gt;&lt;pages&gt;e1000071&lt;/pages&gt;&lt;volume&gt;4&lt;/volume&gt;&lt;number&gt;4&lt;/number&gt;&lt;keywords&gt;&lt;keyword&gt;*Algorithms&lt;/keyword&gt;&lt;keyword&gt;*Amino Acid Motifs&lt;/keyword&gt;&lt;keyword&gt;Amino Acid Sequence&lt;/keyword&gt;&lt;keyword&gt;Base Sequence&lt;/keyword&gt;&lt;keyword&gt;Chromosome Mapping/*methods&lt;/keyword&gt;&lt;keyword&gt;DNA Transposable Elements/*genetics&lt;/keyword&gt;&lt;keyword&gt;*Gene Deletion&lt;/keyword&gt;&lt;keyword&gt;Molecular Sequence Data&lt;/keyword&gt;&lt;keyword&gt;Sequence Alignment/*methods&lt;/keyword&gt;&lt;keyword&gt;Sequence Analysis/*methods&lt;/keyword&gt;&lt;/keywords&gt;&lt;dates&gt;&lt;year&gt;2008&lt;/year&gt;&lt;pub-dates&gt;&lt;date&gt;Apr&lt;/date&gt;&lt;/pub-dates&gt;&lt;/dates&gt;&lt;isbn&gt;1553-7358 (Electronic)&amp;#xD;1553-734X (Linking)&lt;/isbn&gt;&lt;accession-num&gt;18437229&lt;/accession-num&gt;&lt;urls&gt;&lt;related-urls&gt;&lt;url&gt;http://www.ncbi.nlm.nih.gov/pubmed/18437229&lt;/url&gt;&lt;/related-urls&gt;&lt;/urls&gt;&lt;custom2&gt;2323616&lt;/custom2&gt;&lt;electronic-resource-num&gt;10.1371/journal.pcbi.1000071&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9" w:tooltip="Frith, 2008 #975" w:history="1">
        <w:r w:rsidR="00C86141">
          <w:rPr>
            <w:rFonts w:ascii="Arial" w:hAnsi="Arial" w:cs="Arial"/>
            <w:noProof/>
          </w:rPr>
          <w:t>Frith et al. 2008</w:t>
        </w:r>
      </w:hyperlink>
      <w:r w:rsidR="00561115">
        <w:rPr>
          <w:rFonts w:ascii="Arial" w:hAnsi="Arial" w:cs="Arial"/>
          <w:noProof/>
        </w:rPr>
        <w:t>)</w:t>
      </w:r>
      <w:r w:rsidR="00724EDE">
        <w:rPr>
          <w:rFonts w:ascii="Arial" w:hAnsi="Arial" w:cs="Arial"/>
        </w:rPr>
        <w:fldChar w:fldCharType="end"/>
      </w:r>
      <w:r w:rsidR="0031098F">
        <w:rPr>
          <w:rFonts w:ascii="Arial" w:hAnsi="Arial" w:cs="Arial"/>
        </w:rPr>
        <w:t xml:space="preserve">, and </w:t>
      </w:r>
      <w:proofErr w:type="spellStart"/>
      <w:r w:rsidR="0031098F">
        <w:rPr>
          <w:rFonts w:ascii="Arial" w:hAnsi="Arial" w:cs="Arial"/>
        </w:rPr>
        <w:t>Weeder</w:t>
      </w:r>
      <w:proofErr w:type="spellEnd"/>
      <w:r w:rsidR="0031098F">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&lt;EndNote&gt;&lt;Cite&gt;&lt;Author&gt;Pavesi&lt;/Author&gt;&lt;Year&gt;2006&lt;/Year&gt;&lt;RecNum&gt;974&lt;/RecNum&gt;&lt;DisplayText&gt;(Pavesi and Pesole 2006)&lt;/DisplayText&gt;&lt;record&gt;&lt;rec-number&gt;974&lt;/rec-number&gt;&lt;foreign-keys&gt;&lt;key app="EN" db-id="9s0a9tr0ld92sqefwv4pwp9kxds9a5w955e2"&gt;974&lt;/key&gt;&lt;/foreign-keys&gt;&lt;ref-type name="Journal Article"&gt;17&lt;/ref-type&gt;&lt;contributors&gt;&lt;authors&gt;&lt;author&gt;Pavesi, G.&lt;/author&gt;&lt;author&gt;Pesole, G.&lt;/author&gt;&lt;/authors&gt;&lt;/contributors&gt;&lt;auth-address&gt;University of Milan, Milan, Italy.&lt;/auth-address&gt;&lt;titles&gt;&lt;title&gt;Using Weeder for the discovery of conserved transcription factor binding sites&lt;/title&gt;&lt;secondary-title&gt;Curr Protoc Bioinformatics&lt;/secondary-title&gt;&lt;alt-title&gt;Current protocols in bioinformatics / editoral board, Andreas D. Baxevanis ... [et al.]&lt;/alt-title&gt;&lt;/titles&gt;&lt;pages&gt;Unit 2 11&lt;/pages&gt;&lt;volume&gt;Chapter 2&lt;/volume&gt;&lt;keywords&gt;&lt;keyword&gt;*Algorithms&lt;/keyword&gt;&lt;keyword&gt;Base Sequence&lt;/keyword&gt;&lt;keyword&gt;Binding Sites&lt;/keyword&gt;&lt;keyword&gt;Conserved Sequence/*genetics&lt;/keyword&gt;&lt;keyword&gt;Molecular Sequence Data&lt;/keyword&gt;&lt;keyword&gt;Protein Binding&lt;/keyword&gt;&lt;keyword&gt;Sequence Alignment/*methods&lt;/keyword&gt;&lt;keyword&gt;Sequence Analysis, DNA/*methods&lt;/keyword&gt;&lt;keyword&gt;*Software&lt;/keyword&gt;&lt;keyword&gt;Transcription Factors/*genetics&lt;/keyword&gt;&lt;/keywords&gt;&lt;dates&gt;&lt;year&gt;2006&lt;/year&gt;&lt;pub-dates&gt;&lt;date&gt;Oct&lt;/date&gt;&lt;/pub-dates&gt;&lt;/dates&gt;&lt;isbn&gt;1934-340X (Electronic)&amp;#xD;1934-3396 (Linking)&lt;/isbn&gt;&lt;accession-num&gt;18428764&lt;/accession-num&gt;&lt;urls&gt;&lt;related-urls&gt;&lt;url&gt;http://www.ncbi.nlm.nih.gov/pubmed/18428764&lt;/url&gt;&lt;/related-urls&gt;&lt;/urls&gt;&lt;electronic-resource-num&gt;10.1002/0471250953.bi0211s15&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21" w:tooltip="Pavesi, 2006 #974" w:history="1">
        <w:r w:rsidR="00C86141">
          <w:rPr>
            <w:rFonts w:ascii="Arial" w:hAnsi="Arial" w:cs="Arial"/>
            <w:noProof/>
          </w:rPr>
          <w:t>Pavesi and Pesole 2006</w:t>
        </w:r>
      </w:hyperlink>
      <w:r w:rsidR="00561115">
        <w:rPr>
          <w:rFonts w:ascii="Arial" w:hAnsi="Arial" w:cs="Arial"/>
          <w:noProof/>
        </w:rPr>
        <w:t>)</w:t>
      </w:r>
      <w:r w:rsidR="00724EDE">
        <w:rPr>
          <w:rFonts w:ascii="Arial" w:hAnsi="Arial" w:cs="Arial"/>
        </w:rPr>
        <w:fldChar w:fldCharType="end"/>
      </w:r>
      <w:r w:rsidR="00CD7270">
        <w:rPr>
          <w:rFonts w:ascii="Arial" w:hAnsi="Arial" w:cs="Arial"/>
        </w:rPr>
        <w:t>.</w:t>
      </w:r>
    </w:p>
    <w:p w:rsidR="0093773D" w:rsidRDefault="00BB0B6D" w:rsidP="0093773D">
      <w:pPr>
        <w:spacing w:line="360" w:lineRule="auto"/>
        <w:ind w:firstLine="360"/>
        <w:rPr>
          <w:rFonts w:ascii="Arial" w:hAnsi="Arial" w:cs="Arial"/>
        </w:rPr>
      </w:pPr>
      <w:r>
        <w:rPr>
          <w:rFonts w:ascii="Arial" w:hAnsi="Arial" w:cs="Arial"/>
        </w:rPr>
        <w:t>All three algorithms</w:t>
      </w:r>
      <w:r w:rsidR="00D27F7E">
        <w:rPr>
          <w:rFonts w:ascii="Arial" w:hAnsi="Arial" w:cs="Arial"/>
        </w:rPr>
        <w:t xml:space="preserve"> identified </w:t>
      </w:r>
      <w:r>
        <w:rPr>
          <w:rFonts w:ascii="Arial" w:hAnsi="Arial" w:cs="Arial"/>
        </w:rPr>
        <w:t>the same</w:t>
      </w:r>
      <w:r w:rsidR="00D27F7E">
        <w:rPr>
          <w:rFonts w:ascii="Arial" w:hAnsi="Arial" w:cs="Arial"/>
        </w:rPr>
        <w:t xml:space="preserve"> CA-rich</w:t>
      </w:r>
      <w:r w:rsidR="0031098F">
        <w:rPr>
          <w:rFonts w:ascii="Arial" w:hAnsi="Arial" w:cs="Arial"/>
        </w:rPr>
        <w:t xml:space="preserve"> sequence motif</w:t>
      </w:r>
      <w:r w:rsidR="00D27F7E">
        <w:rPr>
          <w:rFonts w:ascii="Arial" w:hAnsi="Arial" w:cs="Arial"/>
        </w:rPr>
        <w:t xml:space="preserve"> </w:t>
      </w:r>
      <w:r>
        <w:rPr>
          <w:rFonts w:ascii="Arial" w:hAnsi="Arial" w:cs="Arial"/>
        </w:rPr>
        <w:t>as the top or nearly the top high scoring motif</w:t>
      </w:r>
      <w:r w:rsidR="0031098F">
        <w:rPr>
          <w:rFonts w:ascii="Arial" w:hAnsi="Arial" w:cs="Arial"/>
        </w:rPr>
        <w:t xml:space="preserve"> (Fig. S</w:t>
      </w:r>
      <w:r w:rsidR="00155C10">
        <w:rPr>
          <w:rFonts w:ascii="Arial" w:hAnsi="Arial" w:cs="Arial"/>
        </w:rPr>
        <w:t>4C</w:t>
      </w:r>
      <w:r w:rsidR="0031098F">
        <w:rPr>
          <w:rFonts w:ascii="Arial" w:hAnsi="Arial" w:cs="Arial"/>
        </w:rPr>
        <w:t>)</w:t>
      </w:r>
      <w:r>
        <w:rPr>
          <w:rFonts w:ascii="Arial" w:hAnsi="Arial" w:cs="Arial"/>
        </w:rPr>
        <w:t xml:space="preserve">, which </w:t>
      </w:r>
      <w:r w:rsidR="0093773D">
        <w:rPr>
          <w:rFonts w:ascii="Arial" w:hAnsi="Arial" w:cs="Arial"/>
        </w:rPr>
        <w:t>was represented in the middle of reads and by a diverse number (&gt;60,000) of uniquely sequenced and uniquely mapping reads, and could typically be found in the highest peaks of genic PIWI-CLIP tag patterns (</w:t>
      </w:r>
      <w:r w:rsidR="00CD7270">
        <w:rPr>
          <w:rFonts w:ascii="Arial" w:hAnsi="Arial" w:cs="Arial"/>
        </w:rPr>
        <w:t>data not shown)</w:t>
      </w:r>
      <w:r w:rsidR="0031098F">
        <w:rPr>
          <w:rFonts w:ascii="Arial" w:hAnsi="Arial" w:cs="Arial"/>
        </w:rPr>
        <w:t xml:space="preserve">.  </w:t>
      </w:r>
      <w:r w:rsidR="0093773D">
        <w:rPr>
          <w:rFonts w:ascii="Arial" w:hAnsi="Arial" w:cs="Arial"/>
        </w:rPr>
        <w:t xml:space="preserve">The base compositions of the four PIWI </w:t>
      </w:r>
      <w:r w:rsidR="009A5454">
        <w:rPr>
          <w:rFonts w:ascii="Arial" w:hAnsi="Arial" w:cs="Arial"/>
        </w:rPr>
        <w:t>CLIP-</w:t>
      </w:r>
      <w:proofErr w:type="spellStart"/>
      <w:r w:rsidR="009A5454">
        <w:rPr>
          <w:rFonts w:ascii="Arial" w:hAnsi="Arial" w:cs="Arial"/>
        </w:rPr>
        <w:t>seq</w:t>
      </w:r>
      <w:proofErr w:type="spellEnd"/>
      <w:r w:rsidR="0093773D">
        <w:rPr>
          <w:rFonts w:ascii="Arial" w:hAnsi="Arial" w:cs="Arial"/>
        </w:rPr>
        <w:t xml:space="preserve"> libraries were not that significantly distorted (A: </w:t>
      </w:r>
      <w:r w:rsidR="0093773D" w:rsidRPr="00A45A8A">
        <w:rPr>
          <w:rFonts w:ascii="Arial" w:hAnsi="Arial" w:cs="Arial"/>
        </w:rPr>
        <w:t>26%</w:t>
      </w:r>
      <w:r w:rsidR="0093773D">
        <w:rPr>
          <w:rFonts w:ascii="Arial" w:hAnsi="Arial" w:cs="Arial"/>
        </w:rPr>
        <w:t xml:space="preserve">; C: </w:t>
      </w:r>
      <w:r w:rsidR="0093773D" w:rsidRPr="00A45A8A">
        <w:rPr>
          <w:rFonts w:ascii="Arial" w:hAnsi="Arial" w:cs="Arial"/>
        </w:rPr>
        <w:t>27%</w:t>
      </w:r>
      <w:r w:rsidR="0093773D">
        <w:rPr>
          <w:rFonts w:ascii="Arial" w:hAnsi="Arial" w:cs="Arial"/>
        </w:rPr>
        <w:t>; G:</w:t>
      </w:r>
      <w:r w:rsidR="0093773D" w:rsidRPr="00A45A8A">
        <w:rPr>
          <w:rFonts w:ascii="Arial" w:hAnsi="Arial" w:cs="Arial"/>
        </w:rPr>
        <w:t>23%</w:t>
      </w:r>
      <w:r w:rsidR="0093773D">
        <w:rPr>
          <w:rFonts w:ascii="Arial" w:hAnsi="Arial" w:cs="Arial"/>
        </w:rPr>
        <w:t>; T:</w:t>
      </w:r>
      <w:r w:rsidR="0093773D" w:rsidRPr="00A45A8A">
        <w:rPr>
          <w:rFonts w:ascii="Arial" w:hAnsi="Arial" w:cs="Arial"/>
        </w:rPr>
        <w:t>23%</w:t>
      </w:r>
      <w:r w:rsidR="0093773D">
        <w:rPr>
          <w:rFonts w:ascii="Arial" w:hAnsi="Arial" w:cs="Arial"/>
        </w:rPr>
        <w:t>), which together with the other features, may suggest that PIWI may prefer to interact directly or indirectly with this motif,</w:t>
      </w:r>
      <w:r w:rsidR="0093773D" w:rsidRPr="00066101">
        <w:rPr>
          <w:rFonts w:ascii="Arial" w:hAnsi="Arial" w:cs="Arial"/>
        </w:rPr>
        <w:t xml:space="preserve"> </w:t>
      </w:r>
      <w:r w:rsidR="002547A2">
        <w:rPr>
          <w:rFonts w:ascii="Arial" w:hAnsi="Arial" w:cs="Arial"/>
        </w:rPr>
        <w:t xml:space="preserve">analogous to how mammalian </w:t>
      </w:r>
      <w:r w:rsidR="0093773D">
        <w:rPr>
          <w:rFonts w:ascii="Arial" w:hAnsi="Arial" w:cs="Arial"/>
        </w:rPr>
        <w:t xml:space="preserve">Ago2 has been proposed to bind a G-rich motif in transcripts independently of miRNAs </w:t>
      </w:r>
      <w:r w:rsidR="00724EDE">
        <w:rPr>
          <w:rFonts w:ascii="Arial" w:hAnsi="Arial" w:cs="Arial"/>
        </w:rPr>
        <w:fldChar w:fldCharType="begin">
          <w:fldData xml:space="preserve">PEVuZE5vdGU+PENpdGU+PEF1dGhvcj5MZXVuZzwvQXV0aG9yPjxZZWFyPjIwMTE8L1llYXI+PFJl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</w:fldData>
        </w:fldChar>
      </w:r>
      <w:r w:rsidR="00C86141">
        <w:rPr>
          <w:rFonts w:ascii="Arial" w:hAnsi="Arial" w:cs="Arial"/>
        </w:rPr>
        <w:instrText xml:space="preserve"> ADDIN EN.CITE </w:instrText>
      </w:r>
      <w:r w:rsidR="00724EDE">
        <w:rPr>
          <w:rFonts w:ascii="Arial" w:hAnsi="Arial" w:cs="Arial"/>
        </w:rPr>
        <w:fldChar w:fldCharType="begin">
          <w:fldData xml:space="preserve">PEVuZE5vdGU+PENpdGU+PEF1dGhvcj5MZXVuZzwvQXV0aG9yPjxZZWFyPjIwMTE8L1llYXI+PFJl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</w:fldData>
        </w:fldChar>
      </w:r>
      <w:r w:rsidR="00C86141">
        <w:rPr>
          <w:rFonts w:ascii="Arial" w:hAnsi="Arial" w:cs="Arial"/>
        </w:rPr>
        <w:instrText xml:space="preserve"> ADDIN EN.CITE.DATA </w:instrText>
      </w:r>
      <w:r w:rsidR="00724EDE">
        <w:rPr>
          <w:rFonts w:ascii="Arial" w:hAnsi="Arial" w:cs="Arial"/>
        </w:rPr>
      </w:r>
      <w:r w:rsidR="00724EDE">
        <w:rPr>
          <w:rFonts w:ascii="Arial" w:hAnsi="Arial" w:cs="Arial"/>
        </w:rPr>
        <w:fldChar w:fldCharType="end"/>
      </w:r>
      <w:r w:rsidR="00724EDE">
        <w:rPr>
          <w:rFonts w:ascii="Arial" w:hAnsi="Arial" w:cs="Arial"/>
        </w:rPr>
      </w:r>
      <w:r w:rsidR="00724EDE">
        <w:rPr>
          <w:rFonts w:ascii="Arial" w:hAnsi="Arial" w:cs="Arial"/>
        </w:rPr>
        <w:fldChar w:fldCharType="separate"/>
      </w:r>
      <w:r w:rsidR="00561115">
        <w:rPr>
          <w:rFonts w:ascii="Arial" w:hAnsi="Arial" w:cs="Arial"/>
          <w:noProof/>
        </w:rPr>
        <w:t>(</w:t>
      </w:r>
      <w:hyperlink w:anchor="_ENREF_18" w:tooltip="Leung, 2011 #675" w:history="1">
        <w:r w:rsidR="00C86141">
          <w:rPr>
            <w:rFonts w:ascii="Arial" w:hAnsi="Arial" w:cs="Arial"/>
            <w:noProof/>
          </w:rPr>
          <w:t>Leung et al. 2011</w:t>
        </w:r>
      </w:hyperlink>
      <w:r w:rsidR="00561115">
        <w:rPr>
          <w:rFonts w:ascii="Arial" w:hAnsi="Arial" w:cs="Arial"/>
          <w:noProof/>
        </w:rPr>
        <w:t>)</w:t>
      </w:r>
      <w:r w:rsidR="00724EDE">
        <w:rPr>
          <w:rFonts w:ascii="Arial" w:hAnsi="Arial" w:cs="Arial"/>
        </w:rPr>
        <w:fldChar w:fldCharType="end"/>
      </w:r>
      <w:r w:rsidR="0093773D">
        <w:rPr>
          <w:rFonts w:ascii="Arial" w:hAnsi="Arial" w:cs="Arial"/>
        </w:rPr>
        <w:t xml:space="preserve">.  </w:t>
      </w:r>
    </w:p>
    <w:p w:rsidR="00D27F7E" w:rsidRDefault="00E07FEB" w:rsidP="0093773D">
      <w:pPr>
        <w:spacing w:line="360" w:lineRule="auto"/>
        <w:ind w:firstLine="360"/>
        <w:rPr>
          <w:rFonts w:ascii="Arial" w:hAnsi="Arial" w:cs="Arial"/>
        </w:rPr>
      </w:pPr>
      <w:r>
        <w:rPr>
          <w:rFonts w:ascii="Arial" w:hAnsi="Arial" w:cs="Arial"/>
        </w:rPr>
        <w:t>To assess</w:t>
      </w:r>
      <w:r w:rsidR="00432C90">
        <w:rPr>
          <w:rFonts w:ascii="Arial" w:hAnsi="Arial" w:cs="Arial"/>
        </w:rPr>
        <w:t xml:space="preserve"> gene expression changes from the </w:t>
      </w:r>
      <w:r w:rsidR="009A5454">
        <w:rPr>
          <w:rFonts w:ascii="Arial" w:hAnsi="Arial" w:cs="Arial"/>
        </w:rPr>
        <w:t>RNA-</w:t>
      </w:r>
      <w:proofErr w:type="spellStart"/>
      <w:r w:rsidR="009A5454">
        <w:rPr>
          <w:rFonts w:ascii="Arial" w:hAnsi="Arial" w:cs="Arial"/>
        </w:rPr>
        <w:t>seq</w:t>
      </w:r>
      <w:proofErr w:type="spellEnd"/>
      <w:r w:rsidR="00432C90">
        <w:rPr>
          <w:rFonts w:ascii="Arial" w:hAnsi="Arial" w:cs="Arial"/>
        </w:rPr>
        <w:t xml:space="preserve"> profiling, we compared two method</w:t>
      </w:r>
      <w:r w:rsidR="0031098F">
        <w:rPr>
          <w:rFonts w:ascii="Arial" w:hAnsi="Arial" w:cs="Arial"/>
        </w:rPr>
        <w:t xml:space="preserve">ologies: </w:t>
      </w:r>
      <w:r w:rsidR="00432C90">
        <w:rPr>
          <w:rFonts w:ascii="Arial" w:hAnsi="Arial" w:cs="Arial"/>
        </w:rPr>
        <w:t xml:space="preserve">1) a straightforward arithmetic approach and 2) a package approach </w:t>
      </w:r>
      <w:r w:rsidR="00432C90">
        <w:rPr>
          <w:rFonts w:ascii="Arial" w:hAnsi="Arial" w:cs="Arial"/>
        </w:rPr>
        <w:lastRenderedPageBreak/>
        <w:t xml:space="preserve">using R program packages for analyzing differential gene expression from deep sequencing counts.  In our arithmetic approach, we normalized </w:t>
      </w:r>
      <w:r>
        <w:rPr>
          <w:rFonts w:ascii="Arial" w:hAnsi="Arial" w:cs="Arial"/>
        </w:rPr>
        <w:t>quality-passing RNA-</w:t>
      </w:r>
      <w:proofErr w:type="spellStart"/>
      <w:r>
        <w:rPr>
          <w:rFonts w:ascii="Arial" w:hAnsi="Arial" w:cs="Arial"/>
        </w:rPr>
        <w:t>seq</w:t>
      </w:r>
      <w:proofErr w:type="spellEnd"/>
      <w:r>
        <w:rPr>
          <w:rFonts w:ascii="Arial" w:hAnsi="Arial" w:cs="Arial"/>
        </w:rPr>
        <w:t xml:space="preserve"> reads</w:t>
      </w:r>
      <w:r w:rsidR="00432C90">
        <w:rPr>
          <w:rFonts w:ascii="Arial" w:hAnsi="Arial" w:cs="Arial"/>
        </w:rPr>
        <w:t xml:space="preserve"> per million</w:t>
      </w:r>
      <w:r w:rsidR="003E681B">
        <w:rPr>
          <w:rFonts w:ascii="Arial" w:hAnsi="Arial" w:cs="Arial"/>
        </w:rPr>
        <w:t xml:space="preserve"> of total reads</w:t>
      </w:r>
      <w:r w:rsidR="00432C90">
        <w:rPr>
          <w:rFonts w:ascii="Arial" w:hAnsi="Arial" w:cs="Arial"/>
        </w:rPr>
        <w:t xml:space="preserve"> and per </w:t>
      </w:r>
      <w:proofErr w:type="spellStart"/>
      <w:r w:rsidR="00432C90">
        <w:rPr>
          <w:rFonts w:ascii="Arial" w:hAnsi="Arial" w:cs="Arial"/>
        </w:rPr>
        <w:t>kilobase</w:t>
      </w:r>
      <w:proofErr w:type="spellEnd"/>
      <w:r w:rsidR="00432C90">
        <w:rPr>
          <w:rFonts w:ascii="Arial" w:hAnsi="Arial" w:cs="Arial"/>
        </w:rPr>
        <w:t xml:space="preserve"> (RPKM) for each gene, then divided the ratio of RPKM values for genes to </w:t>
      </w:r>
      <w:r w:rsidR="008C4B12" w:rsidRPr="008C4B12">
        <w:rPr>
          <w:rFonts w:ascii="Arial" w:hAnsi="Arial" w:cs="Arial"/>
          <w:i/>
        </w:rPr>
        <w:t xml:space="preserve">Rp49 </w:t>
      </w:r>
      <w:r w:rsidR="00432C90">
        <w:rPr>
          <w:rFonts w:ascii="Arial" w:hAnsi="Arial" w:cs="Arial"/>
        </w:rPr>
        <w:t xml:space="preserve">(also known as the housekeeping gene </w:t>
      </w:r>
      <w:r w:rsidR="008C4B12" w:rsidRPr="008C4B12">
        <w:rPr>
          <w:rFonts w:ascii="Arial" w:hAnsi="Arial" w:cs="Arial"/>
          <w:i/>
        </w:rPr>
        <w:t>RpL32</w:t>
      </w:r>
      <w:r w:rsidR="00432C90">
        <w:rPr>
          <w:rFonts w:ascii="Arial" w:hAnsi="Arial" w:cs="Arial"/>
        </w:rPr>
        <w:t xml:space="preserve">).  Furthermore, we normalized this ratio from </w:t>
      </w:r>
      <w:proofErr w:type="spellStart"/>
      <w:r w:rsidR="00432C90">
        <w:rPr>
          <w:rFonts w:ascii="Arial" w:hAnsi="Arial" w:cs="Arial"/>
        </w:rPr>
        <w:t>siPIWI</w:t>
      </w:r>
      <w:proofErr w:type="spellEnd"/>
      <w:r w:rsidR="00432C90">
        <w:rPr>
          <w:rFonts w:ascii="Arial" w:hAnsi="Arial" w:cs="Arial"/>
        </w:rPr>
        <w:t xml:space="preserve"> treatments to the matched </w:t>
      </w:r>
      <w:proofErr w:type="spellStart"/>
      <w:r w:rsidR="00432C90">
        <w:rPr>
          <w:rFonts w:ascii="Arial" w:hAnsi="Arial" w:cs="Arial"/>
        </w:rPr>
        <w:t>siGFP</w:t>
      </w:r>
      <w:proofErr w:type="spellEnd"/>
      <w:r w:rsidR="00432C90">
        <w:rPr>
          <w:rFonts w:ascii="Arial" w:hAnsi="Arial" w:cs="Arial"/>
        </w:rPr>
        <w:t xml:space="preserve"> control for four biological replicates, calculated the</w:t>
      </w:r>
      <w:r w:rsidR="00414659">
        <w:rPr>
          <w:rFonts w:ascii="Arial" w:hAnsi="Arial" w:cs="Arial"/>
        </w:rPr>
        <w:t xml:space="preserve"> me</w:t>
      </w:r>
      <w:r w:rsidR="0031098F">
        <w:rPr>
          <w:rFonts w:ascii="Arial" w:hAnsi="Arial" w:cs="Arial"/>
        </w:rPr>
        <w:t>ans</w:t>
      </w:r>
      <w:r w:rsidR="00414659">
        <w:rPr>
          <w:rFonts w:ascii="Arial" w:hAnsi="Arial" w:cs="Arial"/>
        </w:rPr>
        <w:t xml:space="preserve"> </w:t>
      </w:r>
      <w:r w:rsidR="00432C90">
        <w:rPr>
          <w:rFonts w:ascii="Arial" w:hAnsi="Arial" w:cs="Arial"/>
        </w:rPr>
        <w:t xml:space="preserve">and standard deviations, and considered </w:t>
      </w:r>
      <w:r w:rsidR="0031098F">
        <w:rPr>
          <w:rFonts w:ascii="Arial" w:hAnsi="Arial" w:cs="Arial"/>
        </w:rPr>
        <w:t>average</w:t>
      </w:r>
      <w:r w:rsidR="00414659">
        <w:rPr>
          <w:rFonts w:ascii="Arial" w:hAnsi="Arial" w:cs="Arial"/>
        </w:rPr>
        <w:t xml:space="preserve"> </w:t>
      </w:r>
      <w:r w:rsidR="00432C90">
        <w:rPr>
          <w:rFonts w:ascii="Arial" w:hAnsi="Arial" w:cs="Arial"/>
        </w:rPr>
        <w:t>gene expression change</w:t>
      </w:r>
      <w:r w:rsidR="0031098F">
        <w:rPr>
          <w:rFonts w:ascii="Arial" w:hAnsi="Arial" w:cs="Arial"/>
        </w:rPr>
        <w:t>s</w:t>
      </w:r>
      <w:r w:rsidR="00432C90">
        <w:rPr>
          <w:rFonts w:ascii="Arial" w:hAnsi="Arial" w:cs="Arial"/>
        </w:rPr>
        <w:t xml:space="preserve"> that</w:t>
      </w:r>
      <w:r w:rsidR="00414659">
        <w:rPr>
          <w:rFonts w:ascii="Arial" w:hAnsi="Arial" w:cs="Arial"/>
        </w:rPr>
        <w:t xml:space="preserve"> were not </w:t>
      </w:r>
      <w:r w:rsidR="00432C90">
        <w:rPr>
          <w:rFonts w:ascii="Arial" w:hAnsi="Arial" w:cs="Arial"/>
        </w:rPr>
        <w:t xml:space="preserve">exceeded </w:t>
      </w:r>
      <w:r w:rsidR="00414659">
        <w:rPr>
          <w:rFonts w:ascii="Arial" w:hAnsi="Arial" w:cs="Arial"/>
        </w:rPr>
        <w:t>by 1 sigma.</w:t>
      </w:r>
      <w:r w:rsidR="0031098F">
        <w:rPr>
          <w:rFonts w:ascii="Arial" w:hAnsi="Arial" w:cs="Arial"/>
        </w:rPr>
        <w:t xml:space="preserve"> </w:t>
      </w:r>
      <w:proofErr w:type="gramStart"/>
      <w:r w:rsidR="0031098F">
        <w:rPr>
          <w:rFonts w:ascii="Arial" w:hAnsi="Arial" w:cs="Arial"/>
        </w:rPr>
        <w:t>Our</w:t>
      </w:r>
      <w:r w:rsidR="00414659">
        <w:rPr>
          <w:rFonts w:ascii="Arial" w:hAnsi="Arial" w:cs="Arial"/>
        </w:rPr>
        <w:t xml:space="preserve"> RT-</w:t>
      </w:r>
      <w:proofErr w:type="spellStart"/>
      <w:r w:rsidR="00865116">
        <w:rPr>
          <w:rFonts w:ascii="Arial" w:hAnsi="Arial" w:cs="Arial"/>
        </w:rPr>
        <w:t>q</w:t>
      </w:r>
      <w:r w:rsidR="00414659">
        <w:rPr>
          <w:rFonts w:ascii="Arial" w:hAnsi="Arial" w:cs="Arial"/>
        </w:rPr>
        <w:t>PCR</w:t>
      </w:r>
      <w:proofErr w:type="spellEnd"/>
      <w:r w:rsidR="00414659">
        <w:rPr>
          <w:rFonts w:ascii="Arial" w:hAnsi="Arial" w:cs="Arial"/>
        </w:rPr>
        <w:t xml:space="preserve"> measurements in Fig.</w:t>
      </w:r>
      <w:proofErr w:type="gramEnd"/>
      <w:r w:rsidR="00414659">
        <w:rPr>
          <w:rFonts w:ascii="Arial" w:hAnsi="Arial" w:cs="Arial"/>
        </w:rPr>
        <w:t xml:space="preserve"> </w:t>
      </w:r>
      <w:r w:rsidR="0031098F">
        <w:rPr>
          <w:rFonts w:ascii="Arial" w:hAnsi="Arial" w:cs="Arial"/>
        </w:rPr>
        <w:t>S4</w:t>
      </w:r>
      <w:r w:rsidR="00155C10">
        <w:rPr>
          <w:rFonts w:ascii="Arial" w:hAnsi="Arial" w:cs="Arial"/>
        </w:rPr>
        <w:t>E</w:t>
      </w:r>
      <w:r w:rsidR="0031098F">
        <w:rPr>
          <w:rFonts w:ascii="Arial" w:hAnsi="Arial" w:cs="Arial"/>
        </w:rPr>
        <w:t xml:space="preserve"> corroborated the arithmetic in calculating these gene expression changes.</w:t>
      </w:r>
    </w:p>
    <w:p w:rsidR="00414659" w:rsidRDefault="00414659" w:rsidP="0093773D">
      <w:pPr>
        <w:spacing w:line="360" w:lineRule="auto"/>
        <w:ind w:firstLine="360"/>
        <w:rPr>
          <w:rFonts w:ascii="Arial" w:hAnsi="Arial" w:cs="Arial"/>
        </w:rPr>
      </w:pPr>
      <w:r>
        <w:rPr>
          <w:rFonts w:ascii="Arial" w:hAnsi="Arial" w:cs="Arial"/>
        </w:rPr>
        <w:t xml:space="preserve">We also processed our </w:t>
      </w:r>
      <w:r w:rsidR="009A5454">
        <w:rPr>
          <w:rFonts w:ascii="Arial" w:hAnsi="Arial" w:cs="Arial"/>
        </w:rPr>
        <w:t>RNA-</w:t>
      </w:r>
      <w:proofErr w:type="spellStart"/>
      <w:r w:rsidR="009A5454">
        <w:rPr>
          <w:rFonts w:ascii="Arial" w:hAnsi="Arial" w:cs="Arial"/>
        </w:rPr>
        <w:t>seq</w:t>
      </w:r>
      <w:proofErr w:type="spellEnd"/>
      <w:r>
        <w:rPr>
          <w:rFonts w:ascii="Arial" w:hAnsi="Arial" w:cs="Arial"/>
        </w:rPr>
        <w:t xml:space="preserve"> data through the R program packages of </w:t>
      </w:r>
      <w:proofErr w:type="spellStart"/>
      <w:r>
        <w:rPr>
          <w:rFonts w:ascii="Arial" w:hAnsi="Arial" w:cs="Arial"/>
        </w:rPr>
        <w:t>DESeq</w:t>
      </w:r>
      <w:proofErr w:type="spellEnd"/>
      <w:r>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&lt;EndNote&gt;&lt;Cite&gt;&lt;Author&gt;Anders&lt;/Author&gt;&lt;Year&gt;2010&lt;/Year&gt;&lt;RecNum&gt;977&lt;/RecNum&gt;&lt;DisplayText&gt;(Anders and Huber 2010)&lt;/DisplayText&gt;&lt;record&gt;&lt;rec-number&gt;977&lt;/rec-number&gt;&lt;foreign-keys&gt;&lt;key app="EN" db-id="9s0a9tr0ld92sqefwv4pwp9kxds9a5w955e2"&gt;977&lt;/key&gt;&lt;/foreign-keys&gt;&lt;ref-type name="Journal Article"&gt;17&lt;/ref-type&gt;&lt;contributors&gt;&lt;authors&gt;&lt;author&gt;Anders, S.&lt;/author&gt;&lt;author&gt;Huber, W.&lt;/author&gt;&lt;/authors&gt;&lt;/contributors&gt;&lt;auth-address&gt;European Molecular Biology Laboratory, Mayerhofstrasse 1, 69117 Heidelberg, Germany. sanders@fs.tum.de&lt;/auth-address&gt;&lt;titles&gt;&lt;title&gt;Differential expression analysis for sequence count data&lt;/title&gt;&lt;secondary-title&gt;Genome Biol&lt;/secondary-title&gt;&lt;alt-title&gt;Genome biology&lt;/alt-title&gt;&lt;/titles&gt;&lt;pages&gt;R106&lt;/pages&gt;&lt;volume&gt;11&lt;/volume&gt;&lt;number&gt;10&lt;/number&gt;&lt;keywords&gt;&lt;keyword&gt;Animals&lt;/keyword&gt;&lt;keyword&gt;Binomial Distribution&lt;/keyword&gt;&lt;keyword&gt;Chromatin Immunoprecipitation/methods&lt;/keyword&gt;&lt;keyword&gt;Computational Biology/*methods&lt;/keyword&gt;&lt;keyword&gt;Drosophila/genetics&lt;/keyword&gt;&lt;keyword&gt;Gene Expression Profiling/*methods&lt;/keyword&gt;&lt;keyword&gt;High-Throughput Nucleotide Sequencing/methods&lt;/keyword&gt;&lt;keyword&gt;Linear Models&lt;/keyword&gt;&lt;keyword&gt;Models, Genetic&lt;/keyword&gt;&lt;keyword&gt;Saccharomyces cerevisiae/genetics&lt;/keyword&gt;&lt;keyword&gt;Sequence Analysis, RNA/*methods&lt;/keyword&gt;&lt;keyword&gt;Stem Cells&lt;/keyword&gt;&lt;keyword&gt;Tissue Culture Techniques&lt;/keyword&gt;&lt;/keywords&gt;&lt;dates&gt;&lt;year&gt;2010&lt;/year&gt;&lt;/dates&gt;&lt;isbn&gt;1465-6914 (Electronic)&amp;#xD;1465-6906 (Linking)&lt;/isbn&gt;&lt;accession-num&gt;20979621&lt;/accession-num&gt;&lt;urls&gt;&lt;related-urls&gt;&lt;url&gt;http://www.ncbi.nlm.nih.gov/pubmed/20979621&lt;/url&gt;&lt;/related-urls&gt;&lt;/urls&gt;&lt;custom2&gt;3218662&lt;/custom2&gt;&lt;electronic-resource-num&gt;10.1186/gb-2010-11-10-r106&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1" w:tooltip="Anders, 2010 #977" w:history="1">
        <w:r w:rsidR="00C86141">
          <w:rPr>
            <w:rFonts w:ascii="Arial" w:hAnsi="Arial" w:cs="Arial"/>
            <w:noProof/>
          </w:rPr>
          <w:t>Anders and Huber 2010</w:t>
        </w:r>
      </w:hyperlink>
      <w:r w:rsidR="00561115">
        <w:rPr>
          <w:rFonts w:ascii="Arial" w:hAnsi="Arial" w:cs="Arial"/>
          <w:noProof/>
        </w:rPr>
        <w:t>)</w:t>
      </w:r>
      <w:r w:rsidR="00724EDE">
        <w:rPr>
          <w:rFonts w:ascii="Arial" w:hAnsi="Arial" w:cs="Arial"/>
        </w:rPr>
        <w:fldChar w:fldCharType="end"/>
      </w:r>
      <w:r>
        <w:rPr>
          <w:rFonts w:ascii="Arial" w:hAnsi="Arial" w:cs="Arial"/>
        </w:rPr>
        <w:t xml:space="preserve"> and </w:t>
      </w:r>
      <w:proofErr w:type="spellStart"/>
      <w:r>
        <w:rPr>
          <w:rFonts w:ascii="Arial" w:hAnsi="Arial" w:cs="Arial"/>
        </w:rPr>
        <w:t>EdgeR</w:t>
      </w:r>
      <w:proofErr w:type="spellEnd"/>
      <w:r>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&lt;EndNote&gt;&lt;Cite&gt;&lt;Author&gt;Robinson&lt;/Author&gt;&lt;Year&gt;2010&lt;/Year&gt;&lt;RecNum&gt;976&lt;/RecNum&gt;&lt;DisplayText&gt;(Robinson et al. 2010)&lt;/DisplayText&gt;&lt;record&gt;&lt;rec-number&gt;976&lt;/rec-number&gt;&lt;foreign-keys&gt;&lt;key app="EN" db-id="9s0a9tr0ld92sqefwv4pwp9kxds9a5w955e2"&gt;976&lt;/key&gt;&lt;/foreign-keys&gt;&lt;ref-type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alt-title&gt;Bioinformatics&lt;/alt-title&gt;&lt;/titles&gt;&lt;pages&gt;139-40&lt;/pages&gt;&lt;volume&gt;26&lt;/volume&gt;&lt;number&gt;1&lt;/number&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1&lt;/date&gt;&lt;/pub-dates&gt;&lt;/dates&gt;&lt;isbn&gt;1367-4811 (Electronic)&amp;#xD;1367-4803 (Linking)&lt;/isbn&gt;&lt;accession-num&gt;19910308&lt;/accession-num&gt;&lt;urls&gt;&lt;related-urls&gt;&lt;url&gt;http://www.ncbi.nlm.nih.gov/pubmed/19910308&lt;/url&gt;&lt;/related-urls&gt;&lt;/urls&gt;&lt;custom2&gt;2796818&lt;/custom2&gt;&lt;electronic-resource-num&gt;10.1093/bioinformatics/btp616&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27" w:tooltip="Robinson, 2010 #976" w:history="1">
        <w:r w:rsidR="00C86141">
          <w:rPr>
            <w:rFonts w:ascii="Arial" w:hAnsi="Arial" w:cs="Arial"/>
            <w:noProof/>
          </w:rPr>
          <w:t>Robinson et al. 2010</w:t>
        </w:r>
      </w:hyperlink>
      <w:r w:rsidR="00561115">
        <w:rPr>
          <w:rFonts w:ascii="Arial" w:hAnsi="Arial" w:cs="Arial"/>
          <w:noProof/>
        </w:rPr>
        <w:t>)</w:t>
      </w:r>
      <w:r w:rsidR="00724EDE">
        <w:rPr>
          <w:rFonts w:ascii="Arial" w:hAnsi="Arial" w:cs="Arial"/>
        </w:rPr>
        <w:fldChar w:fldCharType="end"/>
      </w:r>
      <w:r>
        <w:rPr>
          <w:rFonts w:ascii="Arial" w:hAnsi="Arial" w:cs="Arial"/>
        </w:rPr>
        <w:t xml:space="preserve">, but found limitations in the very conservative and short list of expression change calls by </w:t>
      </w:r>
      <w:proofErr w:type="spellStart"/>
      <w:r>
        <w:rPr>
          <w:rFonts w:ascii="Arial" w:hAnsi="Arial" w:cs="Arial"/>
        </w:rPr>
        <w:t>DESeq</w:t>
      </w:r>
      <w:proofErr w:type="spellEnd"/>
      <w:r>
        <w:rPr>
          <w:rFonts w:ascii="Arial" w:hAnsi="Arial" w:cs="Arial"/>
        </w:rPr>
        <w:t xml:space="preserve"> which has also been observed by others in benchmarking studies </w:t>
      </w:r>
      <w:r w:rsidR="00724EDE">
        <w:rPr>
          <w:rFonts w:ascii="Arial" w:hAnsi="Arial" w:cs="Arial"/>
        </w:rPr>
        <w:fldChar w:fldCharType="begin"/>
      </w:r>
      <w:r w:rsidR="00C86141">
        <w:rPr>
          <w:rFonts w:ascii="Arial" w:hAnsi="Arial" w:cs="Arial"/>
        </w:rPr>
        <w:instrText xml:space="preserve"> ADDIN EN.CITE &lt;EndNote&gt;&lt;Cite&gt;&lt;Author&gt;Rapaport&lt;/Author&gt;&lt;Year&gt;2013&lt;/Year&gt;&lt;RecNum&gt;978&lt;/RecNum&gt;&lt;DisplayText&gt;(Rapaport et al. 2013)&lt;/DisplayText&gt;&lt;record&gt;&lt;rec-number&gt;978&lt;/rec-number&gt;&lt;foreign-keys&gt;&lt;key app="EN" db-id="9s0a9tr0ld92sqefwv4pwp9kxds9a5w955e2"&gt;978&lt;/key&gt;&lt;/foreign-keys&gt;&lt;ref-type name="Journal Article"&gt;17&lt;/ref-type&gt;&lt;contributors&gt;&lt;authors&gt;&lt;author&gt;Rapaport, F.&lt;/author&gt;&lt;author&gt;Khanin, R.&lt;/author&gt;&lt;author&gt;Liang, Y.&lt;/author&gt;&lt;author&gt;Pirun, M.&lt;/author&gt;&lt;author&gt;Krek, A.&lt;/author&gt;&lt;author&gt;Zumbo, P.&lt;/author&gt;&lt;author&gt;Mason, C. E.&lt;/author&gt;&lt;author&gt;Socci, N. D.&lt;/author&gt;&lt;author&gt;Betel, D.&lt;/author&gt;&lt;/authors&gt;&lt;/contributors&gt;&lt;auth-address&gt;Institute for Computational Biomedicine, Weill Cornell Medical College, New York, NY, 10021, USA. dob2014@med.cornell.edu.&lt;/auth-address&gt;&lt;titles&gt;&lt;title&gt;Comprehensive evaluation of differential gene expression analysis methods for RNA-seq data&lt;/title&gt;&lt;secondary-title&gt;Genome Biol&lt;/secondary-title&gt;&lt;alt-title&gt;Genome biology&lt;/alt-title&gt;&lt;/titles&gt;&lt;pages&gt;R95&lt;/pages&gt;&lt;volume&gt;14&lt;/volume&gt;&lt;number&gt;9&lt;/number&gt;&lt;dates&gt;&lt;year&gt;2013&lt;/year&gt;&lt;pub-dates&gt;&lt;date&gt;Sep 10&lt;/date&gt;&lt;/pub-dates&gt;&lt;/dates&gt;&lt;isbn&gt;1465-6914 (Electronic)&amp;#xD;1465-6906 (Linking)&lt;/isbn&gt;&lt;accession-num&gt;24020486&lt;/accession-num&gt;&lt;urls&gt;&lt;related-urls&gt;&lt;url&gt;http://www.ncbi.nlm.nih.gov/pubmed/24020486&lt;/url&gt;&lt;/related-urls&gt;&lt;/urls&gt;&lt;electronic-resource-num&gt;10.1186/gb-2013-14-9-r95&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25" w:tooltip="Rapaport, 2013 #978" w:history="1">
        <w:r w:rsidR="00C86141">
          <w:rPr>
            <w:rFonts w:ascii="Arial" w:hAnsi="Arial" w:cs="Arial"/>
            <w:noProof/>
          </w:rPr>
          <w:t>Rapaport et al. 2013</w:t>
        </w:r>
      </w:hyperlink>
      <w:r w:rsidR="00561115">
        <w:rPr>
          <w:rFonts w:ascii="Arial" w:hAnsi="Arial" w:cs="Arial"/>
          <w:noProof/>
        </w:rPr>
        <w:t>)</w:t>
      </w:r>
      <w:r w:rsidR="00724EDE">
        <w:rPr>
          <w:rFonts w:ascii="Arial" w:hAnsi="Arial" w:cs="Arial"/>
        </w:rPr>
        <w:fldChar w:fldCharType="end"/>
      </w:r>
      <w:r>
        <w:rPr>
          <w:rFonts w:ascii="Arial" w:hAnsi="Arial" w:cs="Arial"/>
        </w:rPr>
        <w:t xml:space="preserve">.  Our arithmetic approach </w:t>
      </w:r>
      <w:r w:rsidR="00C02CA4">
        <w:rPr>
          <w:rFonts w:ascii="Arial" w:hAnsi="Arial" w:cs="Arial"/>
        </w:rPr>
        <w:t>and RT-</w:t>
      </w:r>
      <w:proofErr w:type="spellStart"/>
      <w:r w:rsidR="00865116">
        <w:rPr>
          <w:rFonts w:ascii="Arial" w:hAnsi="Arial" w:cs="Arial"/>
        </w:rPr>
        <w:t>q</w:t>
      </w:r>
      <w:r w:rsidR="00C02CA4">
        <w:rPr>
          <w:rFonts w:ascii="Arial" w:hAnsi="Arial" w:cs="Arial"/>
        </w:rPr>
        <w:t>PCR</w:t>
      </w:r>
      <w:proofErr w:type="spellEnd"/>
      <w:r w:rsidR="00C02CA4">
        <w:rPr>
          <w:rFonts w:ascii="Arial" w:hAnsi="Arial" w:cs="Arial"/>
        </w:rPr>
        <w:t xml:space="preserve"> analysis</w:t>
      </w:r>
      <w:r>
        <w:rPr>
          <w:rFonts w:ascii="Arial" w:hAnsi="Arial" w:cs="Arial"/>
        </w:rPr>
        <w:t xml:space="preserve"> identified </w:t>
      </w:r>
      <w:proofErr w:type="spellStart"/>
      <w:r w:rsidR="008C4B12" w:rsidRPr="008C4B12">
        <w:rPr>
          <w:rFonts w:ascii="Arial" w:hAnsi="Arial" w:cs="Arial"/>
          <w:i/>
        </w:rPr>
        <w:t>f</w:t>
      </w:r>
      <w:r w:rsidRPr="008C4B12">
        <w:rPr>
          <w:rFonts w:ascii="Arial" w:hAnsi="Arial" w:cs="Arial"/>
          <w:i/>
        </w:rPr>
        <w:t>au</w:t>
      </w:r>
      <w:proofErr w:type="spellEnd"/>
      <w:r>
        <w:rPr>
          <w:rFonts w:ascii="Arial" w:hAnsi="Arial" w:cs="Arial"/>
        </w:rPr>
        <w:t xml:space="preserve"> and </w:t>
      </w:r>
      <w:r w:rsidRPr="008C4B12">
        <w:rPr>
          <w:rFonts w:ascii="Arial" w:hAnsi="Arial" w:cs="Arial"/>
          <w:i/>
        </w:rPr>
        <w:t xml:space="preserve">Mec2 </w:t>
      </w:r>
      <w:r>
        <w:rPr>
          <w:rFonts w:ascii="Arial" w:hAnsi="Arial" w:cs="Arial"/>
        </w:rPr>
        <w:t xml:space="preserve">loci as affected by PIWI knockdown, yet </w:t>
      </w:r>
      <w:proofErr w:type="spellStart"/>
      <w:r>
        <w:rPr>
          <w:rFonts w:ascii="Arial" w:hAnsi="Arial" w:cs="Arial"/>
        </w:rPr>
        <w:t>DESeq</w:t>
      </w:r>
      <w:proofErr w:type="spellEnd"/>
      <w:r>
        <w:rPr>
          <w:rFonts w:ascii="Arial" w:hAnsi="Arial" w:cs="Arial"/>
        </w:rPr>
        <w:t xml:space="preserve"> failed to identify them and barely could detect knockdown of PIWI transcripts. In contrast, the results from an </w:t>
      </w:r>
      <w:proofErr w:type="spellStart"/>
      <w:r>
        <w:rPr>
          <w:rFonts w:ascii="Arial" w:hAnsi="Arial" w:cs="Arial"/>
        </w:rPr>
        <w:t>EdgeR</w:t>
      </w:r>
      <w:proofErr w:type="spellEnd"/>
      <w:r>
        <w:rPr>
          <w:rFonts w:ascii="Arial" w:hAnsi="Arial" w:cs="Arial"/>
        </w:rPr>
        <w:t xml:space="preserve"> run was much more reflective of the experimentally determined gene expression changes and highlighted nearly the same list of genes with expression changes that we had determined arithmetically</w:t>
      </w:r>
      <w:r w:rsidR="00195725">
        <w:rPr>
          <w:rFonts w:ascii="Arial" w:hAnsi="Arial" w:cs="Arial"/>
        </w:rPr>
        <w:t xml:space="preserve">. </w:t>
      </w:r>
    </w:p>
    <w:p w:rsidR="00A917F9" w:rsidRDefault="00A917F9" w:rsidP="00D34643">
      <w:pPr>
        <w:spacing w:line="360" w:lineRule="auto"/>
        <w:rPr>
          <w:rFonts w:ascii="Arial" w:hAnsi="Arial" w:cs="Arial"/>
          <w:b/>
          <w:lang w:val="en-GB"/>
        </w:rPr>
      </w:pPr>
    </w:p>
    <w:p w:rsidR="00641F13" w:rsidRPr="00C02CA4" w:rsidRDefault="00641F13" w:rsidP="00D34643">
      <w:pPr>
        <w:spacing w:line="360" w:lineRule="auto"/>
        <w:rPr>
          <w:rFonts w:ascii="Arial" w:hAnsi="Arial" w:cs="Arial"/>
          <w:b/>
          <w:lang w:val="en-GB"/>
        </w:rPr>
      </w:pPr>
      <w:r w:rsidRPr="00C02CA4">
        <w:rPr>
          <w:rFonts w:ascii="Arial" w:hAnsi="Arial" w:cs="Arial"/>
          <w:b/>
          <w:lang w:val="en-GB"/>
        </w:rPr>
        <w:t xml:space="preserve">Custom pipeline for increased sensitivity and specificity </w:t>
      </w:r>
      <w:r w:rsidR="00865116">
        <w:rPr>
          <w:rFonts w:ascii="Arial" w:hAnsi="Arial" w:cs="Arial"/>
          <w:b/>
          <w:lang w:val="en-GB"/>
        </w:rPr>
        <w:t>in</w:t>
      </w:r>
      <w:r w:rsidR="00865116" w:rsidRPr="00C02CA4">
        <w:rPr>
          <w:rFonts w:ascii="Arial" w:hAnsi="Arial" w:cs="Arial"/>
          <w:b/>
          <w:lang w:val="en-GB"/>
        </w:rPr>
        <w:t xml:space="preserve"> </w:t>
      </w:r>
      <w:r w:rsidRPr="00C02CA4">
        <w:rPr>
          <w:rFonts w:ascii="Arial" w:hAnsi="Arial" w:cs="Arial"/>
          <w:b/>
          <w:lang w:val="en-GB"/>
        </w:rPr>
        <w:t xml:space="preserve">detecting </w:t>
      </w:r>
      <w:r w:rsidR="00A60A58" w:rsidRPr="00C02CA4">
        <w:rPr>
          <w:rFonts w:ascii="Arial" w:hAnsi="Arial" w:cs="Arial"/>
          <w:b/>
          <w:i/>
          <w:lang w:val="en-GB"/>
        </w:rPr>
        <w:t>de novo</w:t>
      </w:r>
      <w:r w:rsidRPr="00C02CA4">
        <w:rPr>
          <w:rFonts w:ascii="Arial" w:hAnsi="Arial" w:cs="Arial"/>
          <w:b/>
          <w:lang w:val="en-GB"/>
        </w:rPr>
        <w:t xml:space="preserve"> TE insertions from</w:t>
      </w:r>
      <w:r w:rsidR="00CD7270" w:rsidRPr="00C02CA4">
        <w:rPr>
          <w:rFonts w:ascii="Arial" w:hAnsi="Arial" w:cs="Arial"/>
          <w:b/>
          <w:lang w:val="en-GB"/>
        </w:rPr>
        <w:t xml:space="preserve"> longer Illumina</w:t>
      </w:r>
      <w:r w:rsidRPr="00C02CA4">
        <w:rPr>
          <w:rFonts w:ascii="Arial" w:hAnsi="Arial" w:cs="Arial"/>
          <w:b/>
          <w:lang w:val="en-GB"/>
        </w:rPr>
        <w:t xml:space="preserve"> Single-End reads.</w:t>
      </w:r>
    </w:p>
    <w:p w:rsidR="001A7B89" w:rsidRPr="00AC238B" w:rsidRDefault="00F35F6F" w:rsidP="000C266C">
      <w:pPr>
        <w:spacing w:line="360" w:lineRule="auto"/>
        <w:ind w:firstLine="450"/>
        <w:rPr>
          <w:rFonts w:ascii="Arial" w:hAnsi="Arial" w:cs="Arial"/>
        </w:rPr>
      </w:pPr>
      <w:r>
        <w:rPr>
          <w:rFonts w:ascii="Arial" w:hAnsi="Arial" w:cs="Arial"/>
        </w:rPr>
        <w:t xml:space="preserve">In contrast to other studies which employ Paired-End (PE) read libraries </w:t>
      </w:r>
      <w:r w:rsidR="00724EDE">
        <w:rPr>
          <w:rFonts w:ascii="Arial" w:hAnsi="Arial" w:cs="Arial"/>
        </w:rPr>
        <w:fldChar w:fldCharType="begin">
          <w:fldData xml:space="preserve">PEVuZE5vdGU+PENpdGU+PEF1dGhvcj5LaHVyYW5hPC9BdXRob3I+PFllYXI+MjAxMTwvWWVhcj48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</w:fldData>
        </w:fldChar>
      </w:r>
      <w:r w:rsidR="00C86141">
        <w:rPr>
          <w:rFonts w:ascii="Arial" w:hAnsi="Arial" w:cs="Arial"/>
        </w:rPr>
        <w:instrText xml:space="preserve"> ADDIN EN.CITE </w:instrText>
      </w:r>
      <w:r w:rsidR="00724EDE">
        <w:rPr>
          <w:rFonts w:ascii="Arial" w:hAnsi="Arial" w:cs="Arial"/>
        </w:rPr>
        <w:fldChar w:fldCharType="begin">
          <w:fldData xml:space="preserve">PEVuZE5vdGU+PENpdGU+PEF1dGhvcj5LaHVyYW5hPC9BdXRob3I+PFllYXI+MjAxMTwvWWVhcj48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</w:fldData>
        </w:fldChar>
      </w:r>
      <w:r w:rsidR="00C86141">
        <w:rPr>
          <w:rFonts w:ascii="Arial" w:hAnsi="Arial" w:cs="Arial"/>
        </w:rPr>
        <w:instrText xml:space="preserve"> ADDIN EN.CITE.DATA </w:instrText>
      </w:r>
      <w:r w:rsidR="00724EDE">
        <w:rPr>
          <w:rFonts w:ascii="Arial" w:hAnsi="Arial" w:cs="Arial"/>
        </w:rPr>
      </w:r>
      <w:r w:rsidR="00724EDE">
        <w:rPr>
          <w:rFonts w:ascii="Arial" w:hAnsi="Arial" w:cs="Arial"/>
        </w:rPr>
        <w:fldChar w:fldCharType="end"/>
      </w:r>
      <w:r w:rsidR="00724EDE">
        <w:rPr>
          <w:rFonts w:ascii="Arial" w:hAnsi="Arial" w:cs="Arial"/>
        </w:rPr>
      </w:r>
      <w:r w:rsidR="00724EDE">
        <w:rPr>
          <w:rFonts w:ascii="Arial" w:hAnsi="Arial" w:cs="Arial"/>
        </w:rPr>
        <w:fldChar w:fldCharType="separate"/>
      </w:r>
      <w:r w:rsidR="00561115">
        <w:rPr>
          <w:rFonts w:ascii="Arial" w:hAnsi="Arial" w:cs="Arial"/>
          <w:noProof/>
        </w:rPr>
        <w:t>(</w:t>
      </w:r>
      <w:hyperlink w:anchor="_ENREF_16" w:tooltip="Khurana, 2011 #393" w:history="1">
        <w:r w:rsidR="00C86141">
          <w:rPr>
            <w:rFonts w:ascii="Arial" w:hAnsi="Arial" w:cs="Arial"/>
            <w:noProof/>
          </w:rPr>
          <w:t>Khurana et al. 2011</w:t>
        </w:r>
      </w:hyperlink>
      <w:r w:rsidR="00561115">
        <w:rPr>
          <w:rFonts w:ascii="Arial" w:hAnsi="Arial" w:cs="Arial"/>
          <w:noProof/>
        </w:rPr>
        <w:t xml:space="preserve">; </w:t>
      </w:r>
      <w:hyperlink w:anchor="_ENREF_23" w:tooltip="Perrat, 2013 #878" w:history="1">
        <w:r w:rsidR="00C86141">
          <w:rPr>
            <w:rFonts w:ascii="Arial" w:hAnsi="Arial" w:cs="Arial"/>
            <w:noProof/>
          </w:rPr>
          <w:t>Perrat et al. 2013</w:t>
        </w:r>
      </w:hyperlink>
      <w:r w:rsidR="00561115">
        <w:rPr>
          <w:rFonts w:ascii="Arial" w:hAnsi="Arial" w:cs="Arial"/>
          <w:noProof/>
        </w:rPr>
        <w:t>)</w:t>
      </w:r>
      <w:r w:rsidR="00724EDE">
        <w:rPr>
          <w:rFonts w:ascii="Arial" w:hAnsi="Arial" w:cs="Arial"/>
        </w:rPr>
        <w:fldChar w:fldCharType="end"/>
      </w:r>
      <w:r>
        <w:rPr>
          <w:rFonts w:ascii="Arial" w:hAnsi="Arial" w:cs="Arial"/>
        </w:rPr>
        <w:t>, we could characterize these TE landscapes from</w:t>
      </w:r>
      <w:r w:rsidR="001F3E8A">
        <w:rPr>
          <w:rFonts w:ascii="Arial" w:hAnsi="Arial" w:cs="Arial"/>
        </w:rPr>
        <w:t xml:space="preserve"> simpler</w:t>
      </w:r>
      <w:r>
        <w:rPr>
          <w:rFonts w:ascii="Arial" w:hAnsi="Arial" w:cs="Arial"/>
        </w:rPr>
        <w:t xml:space="preserve"> SE read libraries through our novel bioinformatics pipeline that precisely yielded exact insertion coordinates and annotations, tracking of </w:t>
      </w:r>
      <w:r w:rsidR="001F3E8A">
        <w:rPr>
          <w:rFonts w:ascii="Arial" w:hAnsi="Arial" w:cs="Arial"/>
        </w:rPr>
        <w:t>coverag</w:t>
      </w:r>
      <w:r>
        <w:rPr>
          <w:rFonts w:ascii="Arial" w:hAnsi="Arial" w:cs="Arial"/>
        </w:rPr>
        <w:t xml:space="preserve">e heterogeneity, and marking the common and distinct </w:t>
      </w:r>
      <w:r w:rsidRPr="00A47476">
        <w:rPr>
          <w:rFonts w:ascii="Arial" w:hAnsi="Arial" w:cs="Arial"/>
          <w:i/>
        </w:rPr>
        <w:t>de novo</w:t>
      </w:r>
      <w:r>
        <w:rPr>
          <w:rFonts w:ascii="Arial" w:hAnsi="Arial" w:cs="Arial"/>
        </w:rPr>
        <w:t xml:space="preserve"> TE insertions. </w:t>
      </w:r>
      <w:r w:rsidR="00404B08">
        <w:rPr>
          <w:rFonts w:ascii="Arial" w:hAnsi="Arial" w:cs="Arial"/>
        </w:rPr>
        <w:t xml:space="preserve">Locating </w:t>
      </w:r>
      <w:r w:rsidR="001A7B89">
        <w:rPr>
          <w:rFonts w:ascii="Arial" w:hAnsi="Arial" w:cs="Arial"/>
        </w:rPr>
        <w:t>significant clusters of</w:t>
      </w:r>
      <w:r w:rsidR="001A7B89" w:rsidRPr="00F304A4">
        <w:rPr>
          <w:rFonts w:ascii="Arial" w:hAnsi="Arial" w:cs="Arial"/>
        </w:rPr>
        <w:t xml:space="preserve"> reads that span</w:t>
      </w:r>
      <w:r w:rsidR="001A7B89">
        <w:rPr>
          <w:rFonts w:ascii="Arial" w:hAnsi="Arial" w:cs="Arial"/>
        </w:rPr>
        <w:t>ned</w:t>
      </w:r>
      <w:r w:rsidR="001A7B89" w:rsidRPr="00F304A4">
        <w:rPr>
          <w:rFonts w:ascii="Arial" w:hAnsi="Arial" w:cs="Arial"/>
        </w:rPr>
        <w:t xml:space="preserve"> the border of </w:t>
      </w:r>
      <w:r w:rsidR="00404B08">
        <w:rPr>
          <w:rFonts w:ascii="Arial" w:hAnsi="Arial" w:cs="Arial"/>
        </w:rPr>
        <w:t xml:space="preserve">experimentally-validated de novo TE </w:t>
      </w:r>
      <w:r w:rsidR="001A7B89" w:rsidRPr="00F304A4">
        <w:rPr>
          <w:rFonts w:ascii="Arial" w:hAnsi="Arial" w:cs="Arial"/>
        </w:rPr>
        <w:t>insertion sites provide</w:t>
      </w:r>
      <w:r w:rsidR="001A7B89">
        <w:rPr>
          <w:rFonts w:ascii="Arial" w:hAnsi="Arial" w:cs="Arial"/>
        </w:rPr>
        <w:t>d</w:t>
      </w:r>
      <w:r w:rsidR="001A7B89" w:rsidRPr="00F304A4">
        <w:rPr>
          <w:rFonts w:ascii="Arial" w:hAnsi="Arial" w:cs="Arial"/>
        </w:rPr>
        <w:t xml:space="preserve"> evidence </w:t>
      </w:r>
      <w:r w:rsidR="001A7B89">
        <w:rPr>
          <w:rFonts w:ascii="Arial" w:hAnsi="Arial" w:cs="Arial"/>
        </w:rPr>
        <w:t xml:space="preserve">that mining </w:t>
      </w:r>
      <w:r w:rsidR="00404B08">
        <w:rPr>
          <w:rFonts w:ascii="Arial" w:hAnsi="Arial" w:cs="Arial"/>
        </w:rPr>
        <w:t>≥100nt long SE read genomic DNA libraries</w:t>
      </w:r>
      <w:r w:rsidR="001A7B89">
        <w:rPr>
          <w:rFonts w:ascii="Arial" w:hAnsi="Arial" w:cs="Arial"/>
        </w:rPr>
        <w:t xml:space="preserve"> woul</w:t>
      </w:r>
      <w:r w:rsidR="00404B08">
        <w:rPr>
          <w:rFonts w:ascii="Arial" w:hAnsi="Arial" w:cs="Arial"/>
        </w:rPr>
        <w:t>d sufficiently identify other de novo TE insertions</w:t>
      </w:r>
      <w:r w:rsidR="001A7B89">
        <w:rPr>
          <w:rFonts w:ascii="Arial" w:hAnsi="Arial" w:cs="Arial"/>
        </w:rPr>
        <w:t xml:space="preserve"> (Fig. S</w:t>
      </w:r>
      <w:r w:rsidR="00025106">
        <w:rPr>
          <w:rFonts w:ascii="Arial" w:hAnsi="Arial" w:cs="Arial"/>
        </w:rPr>
        <w:t>5</w:t>
      </w:r>
      <w:r w:rsidR="001A7B89">
        <w:rPr>
          <w:rFonts w:ascii="Arial" w:hAnsi="Arial" w:cs="Arial"/>
        </w:rPr>
        <w:t>)</w:t>
      </w:r>
      <w:r w:rsidR="001A7B89" w:rsidRPr="00F304A4">
        <w:rPr>
          <w:rFonts w:ascii="Arial" w:hAnsi="Arial" w:cs="Arial"/>
        </w:rPr>
        <w:t xml:space="preserve">.  </w:t>
      </w:r>
      <w:r w:rsidR="00404B08">
        <w:rPr>
          <w:rFonts w:ascii="Arial" w:hAnsi="Arial" w:cs="Arial"/>
        </w:rPr>
        <w:t xml:space="preserve">Our </w:t>
      </w:r>
      <w:r w:rsidR="001A7B89" w:rsidRPr="00F304A4">
        <w:rPr>
          <w:rFonts w:ascii="Arial" w:hAnsi="Arial" w:cs="Arial"/>
        </w:rPr>
        <w:t xml:space="preserve">systematic approach </w:t>
      </w:r>
      <w:r w:rsidR="00404B08">
        <w:rPr>
          <w:rFonts w:ascii="Arial" w:hAnsi="Arial" w:cs="Arial"/>
        </w:rPr>
        <w:t>first</w:t>
      </w:r>
      <w:r w:rsidR="001A7B89" w:rsidRPr="00F304A4">
        <w:rPr>
          <w:rFonts w:ascii="Arial" w:hAnsi="Arial" w:cs="Arial"/>
        </w:rPr>
        <w:t xml:space="preserve"> remove</w:t>
      </w:r>
      <w:r w:rsidR="00404B08">
        <w:rPr>
          <w:rFonts w:ascii="Arial" w:hAnsi="Arial" w:cs="Arial"/>
        </w:rPr>
        <w:t>d</w:t>
      </w:r>
      <w:r w:rsidR="001A7B89" w:rsidRPr="00F304A4">
        <w:rPr>
          <w:rFonts w:ascii="Arial" w:hAnsi="Arial" w:cs="Arial"/>
        </w:rPr>
        <w:t xml:space="preserve"> reads that do not</w:t>
      </w:r>
      <w:r w:rsidR="00404B08">
        <w:rPr>
          <w:rFonts w:ascii="Arial" w:hAnsi="Arial" w:cs="Arial"/>
        </w:rPr>
        <w:t xml:space="preserve"> have the </w:t>
      </w:r>
      <w:r w:rsidR="001A7B89" w:rsidRPr="00F304A4">
        <w:rPr>
          <w:rFonts w:ascii="Arial" w:hAnsi="Arial" w:cs="Arial"/>
        </w:rPr>
        <w:t>criteria</w:t>
      </w:r>
      <w:r w:rsidR="00404B08">
        <w:rPr>
          <w:rFonts w:ascii="Arial" w:hAnsi="Arial" w:cs="Arial"/>
        </w:rPr>
        <w:t xml:space="preserve"> of one end matching the reference genome while the other end matched a TE sequence</w:t>
      </w:r>
      <w:r w:rsidR="001A7B89" w:rsidRPr="00F304A4">
        <w:rPr>
          <w:rFonts w:ascii="Arial" w:hAnsi="Arial" w:cs="Arial"/>
        </w:rPr>
        <w:t xml:space="preserve">. </w:t>
      </w:r>
      <w:r w:rsidR="00404B08">
        <w:rPr>
          <w:rFonts w:ascii="Arial" w:hAnsi="Arial" w:cs="Arial"/>
        </w:rPr>
        <w:t>Thus,</w:t>
      </w:r>
      <w:r w:rsidR="001A7B89" w:rsidRPr="00F304A4">
        <w:rPr>
          <w:rFonts w:ascii="Arial" w:hAnsi="Arial" w:cs="Arial"/>
        </w:rPr>
        <w:t xml:space="preserve"> reads that </w:t>
      </w:r>
      <w:r w:rsidR="001A7B89">
        <w:rPr>
          <w:rFonts w:ascii="Arial" w:hAnsi="Arial" w:cs="Arial"/>
        </w:rPr>
        <w:t>align</w:t>
      </w:r>
      <w:r w:rsidR="001A7B89" w:rsidRPr="00F304A4">
        <w:rPr>
          <w:rFonts w:ascii="Arial" w:hAnsi="Arial" w:cs="Arial"/>
        </w:rPr>
        <w:t xml:space="preserve"> (0 mismatches</w:t>
      </w:r>
      <w:r w:rsidR="004C1823">
        <w:rPr>
          <w:rFonts w:ascii="Arial" w:hAnsi="Arial" w:cs="Arial"/>
        </w:rPr>
        <w:t>, MM</w:t>
      </w:r>
      <w:r w:rsidR="001A7B89" w:rsidRPr="00F304A4">
        <w:rPr>
          <w:rFonts w:ascii="Arial" w:hAnsi="Arial" w:cs="Arial"/>
        </w:rPr>
        <w:t xml:space="preserve">) to </w:t>
      </w:r>
      <w:r w:rsidR="001A7B89" w:rsidRPr="00404B08">
        <w:rPr>
          <w:rFonts w:ascii="Arial" w:hAnsi="Arial" w:cs="Arial"/>
          <w:i/>
        </w:rPr>
        <w:lastRenderedPageBreak/>
        <w:t>Drosophila</w:t>
      </w:r>
      <w:r w:rsidR="001A7B89" w:rsidRPr="00F304A4">
        <w:rPr>
          <w:rFonts w:ascii="Arial" w:hAnsi="Arial" w:cs="Arial"/>
        </w:rPr>
        <w:t xml:space="preserve"> viral genome and ribosomal RNA </w:t>
      </w:r>
      <w:r w:rsidR="00404B08">
        <w:rPr>
          <w:rFonts w:ascii="Arial" w:hAnsi="Arial" w:cs="Arial"/>
        </w:rPr>
        <w:t>we</w:t>
      </w:r>
      <w:r w:rsidR="001A7B89" w:rsidRPr="00F304A4">
        <w:rPr>
          <w:rFonts w:ascii="Arial" w:hAnsi="Arial" w:cs="Arial"/>
        </w:rPr>
        <w:t>re removed</w:t>
      </w:r>
      <w:r w:rsidR="00404B08">
        <w:rPr>
          <w:rFonts w:ascii="Arial" w:hAnsi="Arial" w:cs="Arial"/>
        </w:rPr>
        <w:t xml:space="preserve"> first</w:t>
      </w:r>
      <w:r w:rsidR="001A7B89" w:rsidRPr="00F304A4">
        <w:rPr>
          <w:rFonts w:ascii="Arial" w:hAnsi="Arial" w:cs="Arial"/>
        </w:rPr>
        <w:t xml:space="preserve">. </w:t>
      </w:r>
      <w:r w:rsidR="00404B08">
        <w:rPr>
          <w:rFonts w:ascii="Arial" w:hAnsi="Arial" w:cs="Arial"/>
        </w:rPr>
        <w:t>Next</w:t>
      </w:r>
      <w:r w:rsidR="001A7B89" w:rsidRPr="00F304A4">
        <w:rPr>
          <w:rFonts w:ascii="Arial" w:hAnsi="Arial" w:cs="Arial"/>
        </w:rPr>
        <w:t>, Bowtie</w:t>
      </w:r>
      <w:r w:rsidR="00404B08">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&lt;EndNote&gt;&lt;Cite&gt;&lt;Author&gt;Langmead&lt;/Author&gt;&lt;Year&gt;2009&lt;/Year&gt;&lt;RecNum&gt;889&lt;/RecNum&gt;&lt;DisplayText&gt;(Langmead et al. 2009)&lt;/DisplayText&gt;&lt;record&gt;&lt;rec-number&gt;889&lt;/rec-number&gt;&lt;foreign-keys&gt;&lt;key app="EN" db-id="9s0a9tr0ld92sqefwv4pwp9kxds9a5w955e2"&gt;889&lt;/key&gt;&lt;/foreign-keys&gt;&lt;ref-type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Biol&lt;/secondary-title&gt;&lt;alt-title&gt;Genome biology&lt;/alt-title&gt;&lt;/titles&gt;&lt;pages&gt;R25&lt;/pages&gt;&lt;volume&gt;10&lt;/volume&gt;&lt;number&gt;3&lt;/number&gt;&lt;keywords&gt;&lt;keyword&gt;Algorithms&lt;/keyword&gt;&lt;keyword&gt;*Base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urls&gt;&lt;related-urls&gt;&lt;url&gt;http://www.ncbi.nlm.nih.gov/pubmed/19261174&lt;/url&gt;&lt;/related-urls&gt;&lt;/urls&gt;&lt;custom2&gt;2690996&lt;/custom2&gt;&lt;electronic-resource-num&gt;10.1186/gb-2009-10-3-r25&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17" w:tooltip="Langmead, 2009 #889" w:history="1">
        <w:r w:rsidR="00C86141">
          <w:rPr>
            <w:rFonts w:ascii="Arial" w:hAnsi="Arial" w:cs="Arial"/>
            <w:noProof/>
          </w:rPr>
          <w:t>Langmead et al. 2009</w:t>
        </w:r>
      </w:hyperlink>
      <w:r w:rsidR="00561115">
        <w:rPr>
          <w:rFonts w:ascii="Arial" w:hAnsi="Arial" w:cs="Arial"/>
          <w:noProof/>
        </w:rPr>
        <w:t>)</w:t>
      </w:r>
      <w:r w:rsidR="00724EDE">
        <w:rPr>
          <w:rFonts w:ascii="Arial" w:hAnsi="Arial" w:cs="Arial"/>
        </w:rPr>
        <w:fldChar w:fldCharType="end"/>
      </w:r>
      <w:r w:rsidR="001A7B89" w:rsidRPr="00F304A4">
        <w:rPr>
          <w:rFonts w:ascii="Arial" w:hAnsi="Arial" w:cs="Arial"/>
        </w:rPr>
        <w:t xml:space="preserve"> was used to remove reads that completely map</w:t>
      </w:r>
      <w:r w:rsidR="00404B08">
        <w:rPr>
          <w:rFonts w:ascii="Arial" w:hAnsi="Arial" w:cs="Arial"/>
        </w:rPr>
        <w:t>ped</w:t>
      </w:r>
      <w:r w:rsidR="001A7B89" w:rsidRPr="00F304A4">
        <w:rPr>
          <w:rFonts w:ascii="Arial" w:hAnsi="Arial" w:cs="Arial"/>
        </w:rPr>
        <w:t xml:space="preserve"> to consen</w:t>
      </w:r>
      <w:r w:rsidR="00404B08">
        <w:rPr>
          <w:rFonts w:ascii="Arial" w:hAnsi="Arial" w:cs="Arial"/>
        </w:rPr>
        <w:t xml:space="preserve">sus </w:t>
      </w:r>
      <w:r w:rsidR="00404B08" w:rsidRPr="00404B08">
        <w:rPr>
          <w:rFonts w:ascii="Arial" w:hAnsi="Arial" w:cs="Arial"/>
          <w:i/>
        </w:rPr>
        <w:t>Drosophila melanogaster</w:t>
      </w:r>
      <w:r w:rsidR="004C1823">
        <w:rPr>
          <w:rFonts w:ascii="Arial" w:hAnsi="Arial" w:cs="Arial"/>
        </w:rPr>
        <w:t xml:space="preserve"> TE sequences (3MM</w:t>
      </w:r>
      <w:r w:rsidR="00404B08">
        <w:rPr>
          <w:rFonts w:ascii="Arial" w:hAnsi="Arial" w:cs="Arial"/>
        </w:rPr>
        <w:t>) in</w:t>
      </w:r>
      <w:r w:rsidR="00404B08" w:rsidRPr="00404B08">
        <w:rPr>
          <w:rFonts w:ascii="Arial" w:hAnsi="Arial" w:cs="Arial"/>
        </w:rPr>
        <w:t xml:space="preserve"> </w:t>
      </w:r>
      <w:proofErr w:type="spellStart"/>
      <w:r w:rsidR="00404B08">
        <w:rPr>
          <w:rFonts w:ascii="Arial" w:hAnsi="Arial" w:cs="Arial"/>
        </w:rPr>
        <w:t>R</w:t>
      </w:r>
      <w:r w:rsidR="00404B08" w:rsidRPr="00F304A4">
        <w:rPr>
          <w:rFonts w:ascii="Arial" w:hAnsi="Arial" w:cs="Arial"/>
        </w:rPr>
        <w:t>epbase</w:t>
      </w:r>
      <w:proofErr w:type="spellEnd"/>
      <w:r w:rsidR="00AC238B">
        <w:rPr>
          <w:rFonts w:ascii="Arial" w:hAnsi="Arial" w:cs="Arial"/>
        </w:rPr>
        <w:t xml:space="preserve"> Release 19</w:t>
      </w:r>
      <w:r w:rsidR="00404B08">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&lt;EndNote&gt;&lt;Cite&gt;&lt;Author&gt;Kapitonov&lt;/Author&gt;&lt;Year&gt;2008&lt;/Year&gt;&lt;RecNum&gt;979&lt;/RecNum&gt;&lt;DisplayText&gt;(Kapitonov and Jurka 2008)&lt;/DisplayText&gt;&lt;record&gt;&lt;rec-number&gt;979&lt;/rec-number&gt;&lt;foreign-keys&gt;&lt;key app="EN" db-id="9s0a9tr0ld92sqefwv4pwp9kxds9a5w955e2"&gt;979&lt;/key&gt;&lt;/foreign-keys&gt;&lt;ref-type name="Journal Article"&gt;17&lt;/ref-type&gt;&lt;contributors&gt;&lt;authors&gt;&lt;author&gt;Kapitonov, V. V.&lt;/author&gt;&lt;author&gt;Jurka, J.&lt;/author&gt;&lt;/authors&gt;&lt;/contributors&gt;&lt;titles&gt;&lt;title&gt;A universal classification of eukaryotic transposable elements implemented in Repbase&lt;/title&gt;&lt;secondary-title&gt;Nat Rev Genet&lt;/secondary-title&gt;&lt;alt-title&gt;Nature reviews. Genetics&lt;/alt-title&gt;&lt;/titles&gt;&lt;pages&gt;411-2; author reply 414&lt;/pages&gt;&lt;volume&gt;9&lt;/volume&gt;&lt;number&gt;5&lt;/number&gt;&lt;keywords&gt;&lt;keyword&gt;Animals&lt;/keyword&gt;&lt;keyword&gt;DNA Transposable Elements/*genetics&lt;/keyword&gt;&lt;keyword&gt;Databases, Genetic&lt;/keyword&gt;&lt;keyword&gt;*Databases, Nucleic Acid&lt;/keyword&gt;&lt;keyword&gt;Eukaryotic Cells/*physiology&lt;/keyword&gt;&lt;keyword&gt;*Terminology as Topic&lt;/keyword&gt;&lt;/keywords&gt;&lt;dates&gt;&lt;year&gt;2008&lt;/year&gt;&lt;pub-dates&gt;&lt;date&gt;May&lt;/date&gt;&lt;/pub-dates&gt;&lt;/dates&gt;&lt;isbn&gt;1471-0064 (Electronic)&amp;#xD;1471-0056 (Linking)&lt;/isbn&gt;&lt;accession-num&gt;18421312&lt;/accession-num&gt;&lt;urls&gt;&lt;related-urls&gt;&lt;url&gt;http://www.ncbi.nlm.nih.gov/pubmed/18421312&lt;/url&gt;&lt;/related-urls&gt;&lt;/urls&gt;&lt;electronic-resource-num&gt;10.1038/nrg2165-c1&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13" w:tooltip="Kapitonov, 2008 #979" w:history="1">
        <w:r w:rsidR="00C86141">
          <w:rPr>
            <w:rFonts w:ascii="Arial" w:hAnsi="Arial" w:cs="Arial"/>
            <w:noProof/>
          </w:rPr>
          <w:t>Kapitonov and Jurka 2008</w:t>
        </w:r>
      </w:hyperlink>
      <w:r w:rsidR="00561115">
        <w:rPr>
          <w:rFonts w:ascii="Arial" w:hAnsi="Arial" w:cs="Arial"/>
          <w:noProof/>
        </w:rPr>
        <w:t>)</w:t>
      </w:r>
      <w:r w:rsidR="00724EDE">
        <w:rPr>
          <w:rFonts w:ascii="Arial" w:hAnsi="Arial" w:cs="Arial"/>
        </w:rPr>
        <w:fldChar w:fldCharType="end"/>
      </w:r>
      <w:r w:rsidR="00404B08" w:rsidRPr="00F304A4">
        <w:rPr>
          <w:rFonts w:ascii="Arial" w:hAnsi="Arial" w:cs="Arial"/>
        </w:rPr>
        <w:t xml:space="preserve"> </w:t>
      </w:r>
      <w:r w:rsidR="00404B08">
        <w:rPr>
          <w:rFonts w:ascii="Arial" w:hAnsi="Arial" w:cs="Arial"/>
        </w:rPr>
        <w:t xml:space="preserve">and </w:t>
      </w:r>
      <w:proofErr w:type="spellStart"/>
      <w:r w:rsidR="00404B08">
        <w:rPr>
          <w:rFonts w:ascii="Arial" w:hAnsi="Arial" w:cs="Arial"/>
        </w:rPr>
        <w:t>Fly</w:t>
      </w:r>
      <w:r w:rsidR="002F51F7">
        <w:rPr>
          <w:rFonts w:ascii="Arial" w:hAnsi="Arial" w:cs="Arial"/>
        </w:rPr>
        <w:t>B</w:t>
      </w:r>
      <w:r w:rsidR="00404B08">
        <w:rPr>
          <w:rFonts w:ascii="Arial" w:hAnsi="Arial" w:cs="Arial"/>
        </w:rPr>
        <w:t>ase</w:t>
      </w:r>
      <w:proofErr w:type="spellEnd"/>
      <w:r w:rsidR="00AC238B">
        <w:rPr>
          <w:rFonts w:ascii="Arial" w:hAnsi="Arial" w:cs="Arial"/>
        </w:rPr>
        <w:t xml:space="preserve"> Release 5</w:t>
      </w:r>
      <w:r w:rsidR="00404B08">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&lt;EndNote&gt;&lt;Cite&gt;&lt;Author&gt;Kaminker&lt;/Author&gt;&lt;Year&gt;2002&lt;/Year&gt;&lt;RecNum&gt;939&lt;/RecNum&gt;&lt;DisplayText&gt;(Kaminker et al. 2002)&lt;/DisplayText&gt;&lt;record&gt;&lt;rec-number&gt;939&lt;/rec-number&gt;&lt;foreign-keys&gt;&lt;key app="EN" db-id="9s0a9tr0ld92sqefwv4pwp9kxds9a5w955e2"&gt;939&lt;/key&gt;&lt;/foreign-keys&gt;&lt;ref-type name="Journal Article"&gt;17&lt;/ref-type&gt;&lt;contributors&gt;&lt;authors&gt;&lt;author&gt;Kaminker, J. S.&lt;/author&gt;&lt;author&gt;Bergman, C. M.&lt;/author&gt;&lt;author&gt;Kronmiller, B.&lt;/author&gt;&lt;author&gt;Carlson, J.&lt;/author&gt;&lt;author&gt;Svirskas, R.&lt;/author&gt;&lt;author&gt;Patel, S.&lt;/author&gt;&lt;author&gt;Frise, E.&lt;/author&gt;&lt;author&gt;Wheeler, D. A.&lt;/author&gt;&lt;author&gt;Lewis, S. E.&lt;/author&gt;&lt;author&gt;Rubin, G. M.&lt;/author&gt;&lt;author&gt;Ashburner, M.&lt;/author&gt;&lt;author&gt;Celniker, S. E.&lt;/author&gt;&lt;/authors&gt;&lt;/contributors&gt;&lt;auth-address&gt;Department of Genetics, University of Cambridge, Downing Street, Cambridge CB2 3EH, UK. mail@gen.cam.ac.uk&lt;/auth-address&gt;&lt;titles&gt;&lt;title&gt;The transposable elements of the Drosophila melanogaster euchromatin: a genomics perspective&lt;/title&gt;&lt;secondary-title&gt;Genome Biol&lt;/secondary-title&gt;&lt;alt-title&gt;Genome biology&lt;/alt-title&gt;&lt;/titles&gt;&lt;pages&gt;RESEARCH0084&lt;/pages&gt;&lt;volume&gt;3&lt;/volume&gt;&lt;number&gt;12&lt;/number&gt;&lt;keywords&gt;&lt;keyword&gt;Animals&lt;/keyword&gt;&lt;keyword&gt;DNA Transposable Elements/*genetics&lt;/keyword&gt;&lt;keyword&gt;Databases, Genetic&lt;/keyword&gt;&lt;keyword&gt;Drosophila melanogaster/*genetics&lt;/keyword&gt;&lt;keyword&gt;Euchromatin/*genetics&lt;/keyword&gt;&lt;keyword&gt;Gene Dosage&lt;/keyword&gt;&lt;keyword&gt;Genetic Variation/genetics&lt;/keyword&gt;&lt;keyword&gt;*Genome&lt;/keyword&gt;&lt;keyword&gt;Humans&lt;/keyword&gt;&lt;keyword&gt;Multigene Family/genetics&lt;/keyword&gt;&lt;keyword&gt;Mutagenesis, Insertional&lt;/keyword&gt;&lt;keyword&gt;Nucleic Acid Conformation&lt;/keyword&gt;&lt;/keywords&gt;&lt;dates&gt;&lt;year&gt;2002&lt;/year&gt;&lt;/dates&gt;&lt;isbn&gt;1465-6914 (Electronic)&amp;#xD;1465-6906 (Linking)&lt;/isbn&gt;&lt;accession-num&gt;12537573&lt;/accession-num&gt;&lt;urls&gt;&lt;related-urls&gt;&lt;url&gt;http://www.ncbi.nlm.nih.gov/pubmed/12537573&lt;/url&gt;&lt;/related-urls&gt;&lt;/urls&gt;&lt;custom2&gt;151186&lt;/custom2&gt;&lt;/record&gt;&lt;/Cite&gt;&lt;/EndNote&gt;</w:instrText>
      </w:r>
      <w:r w:rsidR="00724EDE">
        <w:rPr>
          <w:rFonts w:ascii="Arial" w:hAnsi="Arial" w:cs="Arial"/>
        </w:rPr>
        <w:fldChar w:fldCharType="separate"/>
      </w:r>
      <w:r w:rsidR="00561115">
        <w:rPr>
          <w:rFonts w:ascii="Arial" w:hAnsi="Arial" w:cs="Arial"/>
          <w:noProof/>
        </w:rPr>
        <w:t>(</w:t>
      </w:r>
      <w:hyperlink w:anchor="_ENREF_12" w:tooltip="Kaminker, 2002 #939" w:history="1">
        <w:r w:rsidR="00C86141">
          <w:rPr>
            <w:rFonts w:ascii="Arial" w:hAnsi="Arial" w:cs="Arial"/>
            <w:noProof/>
          </w:rPr>
          <w:t>Kaminker et al. 2002</w:t>
        </w:r>
      </w:hyperlink>
      <w:r w:rsidR="00561115">
        <w:rPr>
          <w:rFonts w:ascii="Arial" w:hAnsi="Arial" w:cs="Arial"/>
          <w:noProof/>
        </w:rPr>
        <w:t>)</w:t>
      </w:r>
      <w:r w:rsidR="00724EDE">
        <w:rPr>
          <w:rFonts w:ascii="Arial" w:hAnsi="Arial" w:cs="Arial"/>
        </w:rPr>
        <w:fldChar w:fldCharType="end"/>
      </w:r>
      <w:r w:rsidR="00404B08" w:rsidRPr="00F304A4">
        <w:rPr>
          <w:rFonts w:ascii="Arial" w:hAnsi="Arial" w:cs="Arial"/>
        </w:rPr>
        <w:t>,</w:t>
      </w:r>
      <w:r w:rsidR="001A7B89" w:rsidRPr="00F304A4">
        <w:rPr>
          <w:rFonts w:ascii="Arial" w:hAnsi="Arial" w:cs="Arial"/>
        </w:rPr>
        <w:t xml:space="preserve"> </w:t>
      </w:r>
      <w:r w:rsidR="00404B08">
        <w:rPr>
          <w:rFonts w:ascii="Arial" w:hAnsi="Arial" w:cs="Arial"/>
        </w:rPr>
        <w:t>then the masked</w:t>
      </w:r>
      <w:r w:rsidR="004C1823">
        <w:rPr>
          <w:rFonts w:ascii="Arial" w:hAnsi="Arial" w:cs="Arial"/>
        </w:rPr>
        <w:t xml:space="preserve"> </w:t>
      </w:r>
      <w:r w:rsidR="00404B08" w:rsidRPr="00F304A4">
        <w:rPr>
          <w:rFonts w:ascii="Arial" w:hAnsi="Arial" w:cs="Arial"/>
        </w:rPr>
        <w:t>(3</w:t>
      </w:r>
      <w:r w:rsidR="004C1823">
        <w:rPr>
          <w:rFonts w:ascii="Arial" w:hAnsi="Arial" w:cs="Arial"/>
        </w:rPr>
        <w:t>MM</w:t>
      </w:r>
      <w:r w:rsidR="00404B08" w:rsidRPr="00F304A4">
        <w:rPr>
          <w:rFonts w:ascii="Arial" w:hAnsi="Arial" w:cs="Arial"/>
        </w:rPr>
        <w:t>)</w:t>
      </w:r>
      <w:r w:rsidR="004C1823">
        <w:rPr>
          <w:rFonts w:ascii="Arial" w:hAnsi="Arial" w:cs="Arial"/>
        </w:rPr>
        <w:t xml:space="preserve"> </w:t>
      </w:r>
      <w:r w:rsidR="00404B08">
        <w:rPr>
          <w:rFonts w:ascii="Arial" w:hAnsi="Arial" w:cs="Arial"/>
        </w:rPr>
        <w:t xml:space="preserve">and unmasked </w:t>
      </w:r>
      <w:r w:rsidR="00404B08" w:rsidRPr="00F304A4">
        <w:rPr>
          <w:rFonts w:ascii="Arial" w:hAnsi="Arial" w:cs="Arial"/>
        </w:rPr>
        <w:t>(1</w:t>
      </w:r>
      <w:r w:rsidR="004C1823">
        <w:rPr>
          <w:rFonts w:ascii="Arial" w:hAnsi="Arial" w:cs="Arial"/>
        </w:rPr>
        <w:t>MM</w:t>
      </w:r>
      <w:r w:rsidR="00404B08" w:rsidRPr="00F304A4">
        <w:rPr>
          <w:rFonts w:ascii="Arial" w:hAnsi="Arial" w:cs="Arial"/>
        </w:rPr>
        <w:t>)</w:t>
      </w:r>
      <w:r w:rsidR="00404B08">
        <w:rPr>
          <w:rFonts w:ascii="Arial" w:hAnsi="Arial" w:cs="Arial"/>
        </w:rPr>
        <w:t xml:space="preserve"> </w:t>
      </w:r>
      <w:r w:rsidR="001A7B89" w:rsidRPr="00F304A4">
        <w:rPr>
          <w:rFonts w:ascii="Arial" w:hAnsi="Arial" w:cs="Arial"/>
        </w:rPr>
        <w:t>reference</w:t>
      </w:r>
      <w:r w:rsidR="00AC238B">
        <w:rPr>
          <w:rFonts w:ascii="Arial" w:hAnsi="Arial" w:cs="Arial"/>
        </w:rPr>
        <w:t xml:space="preserve"> Release 5/Dm3 genome of</w:t>
      </w:r>
      <w:r w:rsidR="001A7B89" w:rsidRPr="00F304A4">
        <w:rPr>
          <w:rFonts w:ascii="Arial" w:hAnsi="Arial" w:cs="Arial"/>
        </w:rPr>
        <w:t xml:space="preserve"> </w:t>
      </w:r>
      <w:proofErr w:type="spellStart"/>
      <w:r w:rsidR="00AC238B" w:rsidRPr="00041214">
        <w:rPr>
          <w:rFonts w:ascii="Arial" w:hAnsi="Arial" w:cs="Arial"/>
          <w:i/>
        </w:rPr>
        <w:t>D.melanogaster</w:t>
      </w:r>
      <w:proofErr w:type="spellEnd"/>
      <w:r w:rsidR="00AC238B">
        <w:rPr>
          <w:rFonts w:ascii="Arial" w:hAnsi="Arial" w:cs="Arial"/>
          <w:i/>
        </w:rPr>
        <w:t>.</w:t>
      </w:r>
    </w:p>
    <w:p w:rsidR="00C957A8" w:rsidRPr="000F4664" w:rsidRDefault="001A7B89" w:rsidP="000C266C">
      <w:pPr>
        <w:spacing w:line="360" w:lineRule="auto"/>
        <w:ind w:firstLine="540"/>
        <w:rPr>
          <w:rFonts w:ascii="Arial" w:hAnsi="Arial" w:cs="Arial"/>
          <w:b/>
          <w:lang w:val="en-GB"/>
        </w:rPr>
      </w:pPr>
      <w:r w:rsidRPr="00F304A4">
        <w:rPr>
          <w:rFonts w:ascii="Arial" w:hAnsi="Arial" w:cs="Arial"/>
        </w:rPr>
        <w:t>The</w:t>
      </w:r>
      <w:r w:rsidR="000F4414">
        <w:rPr>
          <w:rFonts w:ascii="Arial" w:hAnsi="Arial" w:cs="Arial"/>
        </w:rPr>
        <w:t>se</w:t>
      </w:r>
      <w:r w:rsidRPr="00F304A4">
        <w:rPr>
          <w:rFonts w:ascii="Arial" w:hAnsi="Arial" w:cs="Arial"/>
        </w:rPr>
        <w:t xml:space="preserve"> remaining reads were</w:t>
      </w:r>
      <w:r w:rsidR="000F4414">
        <w:rPr>
          <w:rFonts w:ascii="Arial" w:hAnsi="Arial" w:cs="Arial"/>
        </w:rPr>
        <w:t xml:space="preserve"> then</w:t>
      </w:r>
      <w:r w:rsidRPr="00F304A4">
        <w:rPr>
          <w:rFonts w:ascii="Arial" w:hAnsi="Arial" w:cs="Arial"/>
        </w:rPr>
        <w:t xml:space="preserve"> split at the 5' and 3' ends into 22’mer sequences and Bowtie was used to map the 22</w:t>
      </w:r>
      <w:r w:rsidR="004C1823">
        <w:rPr>
          <w:rFonts w:ascii="Arial" w:hAnsi="Arial" w:cs="Arial"/>
        </w:rPr>
        <w:t>’</w:t>
      </w:r>
      <w:r w:rsidRPr="00F304A4">
        <w:rPr>
          <w:rFonts w:ascii="Arial" w:hAnsi="Arial" w:cs="Arial"/>
        </w:rPr>
        <w:t>mers to</w:t>
      </w:r>
      <w:r w:rsidR="004C1823">
        <w:rPr>
          <w:rFonts w:ascii="Arial" w:hAnsi="Arial" w:cs="Arial"/>
        </w:rPr>
        <w:t xml:space="preserve"> the</w:t>
      </w:r>
      <w:r w:rsidRPr="00F304A4">
        <w:rPr>
          <w:rFonts w:ascii="Arial" w:hAnsi="Arial" w:cs="Arial"/>
        </w:rPr>
        <w:t xml:space="preserve"> masked genome (1</w:t>
      </w:r>
      <w:r w:rsidR="004C1823">
        <w:rPr>
          <w:rFonts w:ascii="Arial" w:hAnsi="Arial" w:cs="Arial"/>
        </w:rPr>
        <w:t>MM</w:t>
      </w:r>
      <w:r w:rsidRPr="00F304A4">
        <w:rPr>
          <w:rFonts w:ascii="Arial" w:hAnsi="Arial" w:cs="Arial"/>
        </w:rPr>
        <w:t>) and consensus TE sequences (2</w:t>
      </w:r>
      <w:r w:rsidR="004C1823">
        <w:rPr>
          <w:rFonts w:ascii="Arial" w:hAnsi="Arial" w:cs="Arial"/>
        </w:rPr>
        <w:t>MM</w:t>
      </w:r>
      <w:r w:rsidRPr="00F304A4">
        <w:rPr>
          <w:rFonts w:ascii="Arial" w:hAnsi="Arial" w:cs="Arial"/>
        </w:rPr>
        <w:t>). Candidate read</w:t>
      </w:r>
      <w:r w:rsidR="00CC7321">
        <w:rPr>
          <w:rFonts w:ascii="Arial" w:hAnsi="Arial" w:cs="Arial"/>
        </w:rPr>
        <w:t>s</w:t>
      </w:r>
      <w:r w:rsidR="000F4414">
        <w:rPr>
          <w:rFonts w:ascii="Arial" w:hAnsi="Arial" w:cs="Arial"/>
        </w:rPr>
        <w:t xml:space="preserve"> marking a TE insertion</w:t>
      </w:r>
      <w:r w:rsidRPr="00F304A4">
        <w:rPr>
          <w:rFonts w:ascii="Arial" w:hAnsi="Arial" w:cs="Arial"/>
        </w:rPr>
        <w:t xml:space="preserve"> </w:t>
      </w:r>
      <w:r w:rsidR="000F4414">
        <w:rPr>
          <w:rFonts w:ascii="Arial" w:hAnsi="Arial" w:cs="Arial"/>
        </w:rPr>
        <w:t>wer</w:t>
      </w:r>
      <w:r w:rsidRPr="00F304A4">
        <w:rPr>
          <w:rFonts w:ascii="Arial" w:hAnsi="Arial" w:cs="Arial"/>
        </w:rPr>
        <w:t>e identified when one part align</w:t>
      </w:r>
      <w:r w:rsidR="004C1823">
        <w:rPr>
          <w:rFonts w:ascii="Arial" w:hAnsi="Arial" w:cs="Arial"/>
        </w:rPr>
        <w:t>ed</w:t>
      </w:r>
      <w:r w:rsidRPr="00F304A4">
        <w:rPr>
          <w:rFonts w:ascii="Arial" w:hAnsi="Arial" w:cs="Arial"/>
        </w:rPr>
        <w:t xml:space="preserve"> uniquely to masked genome, and other part align</w:t>
      </w:r>
      <w:r w:rsidR="004C1823">
        <w:rPr>
          <w:rFonts w:ascii="Arial" w:hAnsi="Arial" w:cs="Arial"/>
        </w:rPr>
        <w:t>ed to consensus TE</w:t>
      </w:r>
      <w:r w:rsidRPr="00F304A4">
        <w:rPr>
          <w:rFonts w:ascii="Arial" w:hAnsi="Arial" w:cs="Arial"/>
        </w:rPr>
        <w:t xml:space="preserve"> (max</w:t>
      </w:r>
      <w:r w:rsidR="004C1823">
        <w:rPr>
          <w:rFonts w:ascii="Arial" w:hAnsi="Arial" w:cs="Arial"/>
        </w:rPr>
        <w:t>imum</w:t>
      </w:r>
      <w:r w:rsidRPr="00F304A4">
        <w:rPr>
          <w:rFonts w:ascii="Arial" w:hAnsi="Arial" w:cs="Arial"/>
        </w:rPr>
        <w:t xml:space="preserve"> 5 alignment</w:t>
      </w:r>
      <w:r w:rsidR="004C1823">
        <w:rPr>
          <w:rFonts w:ascii="Arial" w:hAnsi="Arial" w:cs="Arial"/>
        </w:rPr>
        <w:t>s</w:t>
      </w:r>
      <w:r w:rsidRPr="00F304A4">
        <w:rPr>
          <w:rFonts w:ascii="Arial" w:hAnsi="Arial" w:cs="Arial"/>
        </w:rPr>
        <w:t>) within the first or last 500 bases</w:t>
      </w:r>
      <w:r w:rsidR="004C1823">
        <w:rPr>
          <w:rFonts w:ascii="Arial" w:hAnsi="Arial" w:cs="Arial"/>
        </w:rPr>
        <w:t xml:space="preserve">. </w:t>
      </w:r>
      <w:r w:rsidR="004A5BBC">
        <w:rPr>
          <w:rFonts w:ascii="Arial" w:hAnsi="Arial" w:cs="Arial"/>
        </w:rPr>
        <w:t xml:space="preserve">Between 0.4-1.0% of these remaining reads passed this criteria, but to add additional stringency, </w:t>
      </w:r>
      <w:r w:rsidR="000F4414">
        <w:rPr>
          <w:rFonts w:ascii="Arial" w:hAnsi="Arial" w:cs="Arial"/>
        </w:rPr>
        <w:t xml:space="preserve">we </w:t>
      </w:r>
      <w:r w:rsidR="004A5BBC">
        <w:rPr>
          <w:rFonts w:ascii="Arial" w:hAnsi="Arial" w:cs="Arial"/>
        </w:rPr>
        <w:t xml:space="preserve">then </w:t>
      </w:r>
      <w:r w:rsidR="000F4414">
        <w:rPr>
          <w:rFonts w:ascii="Arial" w:hAnsi="Arial" w:cs="Arial"/>
        </w:rPr>
        <w:t>mapped these r</w:t>
      </w:r>
      <w:r w:rsidR="004C1823">
        <w:rPr>
          <w:rFonts w:ascii="Arial" w:hAnsi="Arial" w:cs="Arial"/>
        </w:rPr>
        <w:t xml:space="preserve">eads </w:t>
      </w:r>
      <w:r w:rsidRPr="00F304A4">
        <w:rPr>
          <w:rFonts w:ascii="Arial" w:hAnsi="Arial" w:cs="Arial"/>
        </w:rPr>
        <w:t>to the reference genome  with BLAT</w:t>
      </w:r>
      <w:r w:rsidR="00724EDE">
        <w:rPr>
          <w:rFonts w:ascii="Arial" w:hAnsi="Arial" w:cs="Arial"/>
        </w:rPr>
        <w:fldChar w:fldCharType="begin"/>
      </w:r>
      <w:r w:rsidR="00C86141">
        <w:rPr>
          <w:rFonts w:ascii="Arial" w:hAnsi="Arial" w:cs="Arial"/>
        </w:rPr>
        <w:instrText xml:space="preserve"> ADDIN EN.CITE &lt;EndNote&gt;&lt;Cite&gt;&lt;Author&gt;Kent&lt;/Author&gt;&lt;Year&gt;2002&lt;/Year&gt;&lt;RecNum&gt;951&lt;/RecNum&gt;&lt;DisplayText&gt;(Kent 2002)&lt;/DisplayText&gt;&lt;record&gt;&lt;rec-number&gt;951&lt;/rec-number&gt;&lt;foreign-keys&gt;&lt;key app="EN" db-id="9s0a9tr0ld92sqefwv4pwp9kxds9a5w955e2"&gt;951&lt;/key&gt;&lt;/foreign-keys&gt;&lt;ref-type name="Journal Article"&gt;17&lt;/ref-type&gt;&lt;contributors&gt;&lt;authors&gt;&lt;author&gt;Kent, W. J.&lt;/author&gt;&lt;/authors&gt;&lt;/contributors&gt;&lt;auth-address&gt;Department of Biology and Center for Molecular Biology of RNA, University of California-Santa Cruz, Santa Cruz, CA 95064, USA. kent@biology.ucsc.edu&lt;/auth-address&gt;&lt;titles&gt;&lt;title&gt;BLAT--the BLAST-like alignment tool&lt;/title&gt;&lt;secondary-title&gt;Genome Res&lt;/secondary-title&gt;&lt;alt-title&gt;Genome research&lt;/alt-title&gt;&lt;/titles&gt;&lt;pages&gt;656-64&lt;/pages&gt;&lt;volume&gt;12&lt;/volume&gt;&lt;number&gt;4&lt;/number&gt;&lt;keywords&gt;&lt;keyword&gt;Animals&lt;/keyword&gt;&lt;keyword&gt;Computational Biology/*methods/statistics &amp;amp; numerical data&lt;/keyword&gt;&lt;keyword&gt;DNA/genetics&lt;/keyword&gt;&lt;keyword&gt;Humans&lt;/keyword&gt;&lt;keyword&gt;Mice&lt;/keyword&gt;&lt;keyword&gt;Protein Biosynthesis&lt;/keyword&gt;&lt;keyword&gt;Proteins/chemistry&lt;/keyword&gt;&lt;keyword&gt;RNA, Messenger/genetics&lt;/keyword&gt;&lt;keyword&gt;Sequence Alignment/*methods/statistics &amp;amp; numerical data&lt;/keyword&gt;&lt;keyword&gt;*Software&lt;/keyword&gt;&lt;/keywords&gt;&lt;dates&gt;&lt;year&gt;2002&lt;/year&gt;&lt;pub-dates&gt;&lt;date&gt;Apr&lt;/date&gt;&lt;/pub-dates&gt;&lt;/dates&gt;&lt;isbn&gt;1088-9051 (Print)&amp;#xD;1088-9051 (Linking)&lt;/isbn&gt;&lt;accession-num&gt;11932250&lt;/accession-num&gt;&lt;urls&gt;&lt;related-urls&gt;&lt;url&gt;http://www.ncbi.nlm.nih.gov/pubmed/11932250&lt;/url&gt;&lt;/related-urls&gt;&lt;/urls&gt;&lt;custom2&gt;187518&lt;/custom2&gt;&lt;electronic-resource-num&gt;10.1101/gr.229202. Article published online before March 2002&lt;/electronic-resource-num&gt;&lt;/record&gt;&lt;/Cite&gt;&lt;/EndNote&gt;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14" w:tooltip="Kent, 2002 #951" w:history="1">
        <w:r w:rsidR="00C86141">
          <w:rPr>
            <w:rFonts w:ascii="Arial" w:hAnsi="Arial" w:cs="Arial"/>
            <w:noProof/>
          </w:rPr>
          <w:t>Kent 2002</w:t>
        </w:r>
      </w:hyperlink>
      <w:r w:rsidR="00561115">
        <w:rPr>
          <w:rFonts w:ascii="Arial" w:hAnsi="Arial" w:cs="Arial"/>
          <w:noProof/>
        </w:rPr>
        <w:t>)</w:t>
      </w:r>
      <w:r w:rsidR="00724EDE">
        <w:rPr>
          <w:rFonts w:ascii="Arial" w:hAnsi="Arial" w:cs="Arial"/>
        </w:rPr>
        <w:fldChar w:fldCharType="end"/>
      </w:r>
      <w:r w:rsidR="004A5BBC">
        <w:rPr>
          <w:rFonts w:ascii="Arial" w:hAnsi="Arial" w:cs="Arial"/>
        </w:rPr>
        <w:t xml:space="preserve"> using the command line parameters: “</w:t>
      </w:r>
      <w:r w:rsidRPr="00F304A4">
        <w:rPr>
          <w:rFonts w:ascii="Arial" w:hAnsi="Arial" w:cs="Arial"/>
          <w:color w:val="000000"/>
        </w:rPr>
        <w:t>blat -</w:t>
      </w:r>
      <w:proofErr w:type="spellStart"/>
      <w:r w:rsidRPr="00F304A4">
        <w:rPr>
          <w:rFonts w:ascii="Arial" w:hAnsi="Arial" w:cs="Arial"/>
          <w:color w:val="000000"/>
        </w:rPr>
        <w:t>stepSize</w:t>
      </w:r>
      <w:proofErr w:type="spellEnd"/>
      <w:r w:rsidRPr="00F304A4">
        <w:rPr>
          <w:rFonts w:ascii="Arial" w:hAnsi="Arial" w:cs="Arial"/>
          <w:color w:val="000000"/>
        </w:rPr>
        <w:t>=3 -</w:t>
      </w:r>
      <w:proofErr w:type="spellStart"/>
      <w:r w:rsidRPr="00F304A4">
        <w:rPr>
          <w:rFonts w:ascii="Arial" w:hAnsi="Arial" w:cs="Arial"/>
          <w:color w:val="000000"/>
        </w:rPr>
        <w:t>repMatch</w:t>
      </w:r>
      <w:proofErr w:type="spellEnd"/>
      <w:r w:rsidRPr="00F304A4">
        <w:rPr>
          <w:rFonts w:ascii="Arial" w:hAnsi="Arial" w:cs="Arial"/>
          <w:color w:val="000000"/>
        </w:rPr>
        <w:t>=2253 -</w:t>
      </w:r>
      <w:proofErr w:type="spellStart"/>
      <w:r w:rsidRPr="00F304A4">
        <w:rPr>
          <w:rFonts w:ascii="Arial" w:hAnsi="Arial" w:cs="Arial"/>
          <w:color w:val="000000"/>
        </w:rPr>
        <w:t>minScore</w:t>
      </w:r>
      <w:proofErr w:type="spellEnd"/>
      <w:r w:rsidRPr="00F304A4">
        <w:rPr>
          <w:rFonts w:ascii="Arial" w:hAnsi="Arial" w:cs="Arial"/>
          <w:color w:val="000000"/>
        </w:rPr>
        <w:t>=0 -</w:t>
      </w:r>
      <w:proofErr w:type="spellStart"/>
      <w:r w:rsidRPr="00F304A4">
        <w:rPr>
          <w:rFonts w:ascii="Arial" w:hAnsi="Arial" w:cs="Arial"/>
          <w:color w:val="000000"/>
        </w:rPr>
        <w:t>minIdentity</w:t>
      </w:r>
      <w:proofErr w:type="spellEnd"/>
      <w:r w:rsidRPr="00F304A4">
        <w:rPr>
          <w:rFonts w:ascii="Arial" w:hAnsi="Arial" w:cs="Arial"/>
          <w:color w:val="000000"/>
        </w:rPr>
        <w:t>=0 -</w:t>
      </w:r>
      <w:proofErr w:type="spellStart"/>
      <w:r w:rsidRPr="00F304A4">
        <w:rPr>
          <w:rFonts w:ascii="Arial" w:hAnsi="Arial" w:cs="Arial"/>
          <w:color w:val="000000"/>
        </w:rPr>
        <w:t>maxIntron</w:t>
      </w:r>
      <w:proofErr w:type="spellEnd"/>
      <w:r w:rsidRPr="00F304A4">
        <w:rPr>
          <w:rFonts w:ascii="Arial" w:hAnsi="Arial" w:cs="Arial"/>
          <w:color w:val="000000"/>
        </w:rPr>
        <w:t>=10</w:t>
      </w:r>
      <w:r w:rsidR="004A5BBC">
        <w:rPr>
          <w:rFonts w:ascii="Arial" w:hAnsi="Arial" w:cs="Arial"/>
          <w:color w:val="000000"/>
        </w:rPr>
        <w:t xml:space="preserve">”. </w:t>
      </w:r>
      <w:r w:rsidRPr="00F304A4">
        <w:rPr>
          <w:rFonts w:ascii="Arial" w:hAnsi="Arial" w:cs="Arial"/>
          <w:color w:val="000000"/>
        </w:rPr>
        <w:t xml:space="preserve"> </w:t>
      </w:r>
      <w:r w:rsidR="004A5BBC">
        <w:rPr>
          <w:rFonts w:ascii="Arial" w:hAnsi="Arial" w:cs="Arial"/>
          <w:color w:val="000000"/>
        </w:rPr>
        <w:t>The top BLAT</w:t>
      </w:r>
      <w:r w:rsidRPr="00F304A4">
        <w:rPr>
          <w:rFonts w:ascii="Arial" w:hAnsi="Arial" w:cs="Arial"/>
          <w:color w:val="000000"/>
        </w:rPr>
        <w:t xml:space="preserve"> score for each read </w:t>
      </w:r>
      <w:r w:rsidR="004A5BBC">
        <w:rPr>
          <w:rFonts w:ascii="Arial" w:hAnsi="Arial" w:cs="Arial"/>
          <w:color w:val="000000"/>
        </w:rPr>
        <w:t>wa</w:t>
      </w:r>
      <w:r w:rsidRPr="00F304A4">
        <w:rPr>
          <w:rFonts w:ascii="Arial" w:hAnsi="Arial" w:cs="Arial"/>
          <w:color w:val="000000"/>
        </w:rPr>
        <w:t>s</w:t>
      </w:r>
      <w:r w:rsidR="004A5BBC">
        <w:rPr>
          <w:rFonts w:ascii="Arial" w:hAnsi="Arial" w:cs="Arial"/>
          <w:color w:val="000000"/>
        </w:rPr>
        <w:t xml:space="preserve"> then</w:t>
      </w:r>
      <w:r w:rsidRPr="00F304A4">
        <w:rPr>
          <w:rFonts w:ascii="Arial" w:hAnsi="Arial" w:cs="Arial"/>
          <w:color w:val="000000"/>
        </w:rPr>
        <w:t xml:space="preserve"> normalized by </w:t>
      </w:r>
      <w:r w:rsidR="004A5BBC">
        <w:rPr>
          <w:rFonts w:ascii="Arial" w:hAnsi="Arial" w:cs="Arial"/>
          <w:color w:val="000000"/>
        </w:rPr>
        <w:t xml:space="preserve">the </w:t>
      </w:r>
      <w:r w:rsidRPr="00F304A4">
        <w:rPr>
          <w:rFonts w:ascii="Arial" w:hAnsi="Arial" w:cs="Arial"/>
          <w:color w:val="000000"/>
        </w:rPr>
        <w:t>read length</w:t>
      </w:r>
      <w:r w:rsidR="00CC7321">
        <w:rPr>
          <w:rFonts w:ascii="Arial" w:hAnsi="Arial" w:cs="Arial"/>
          <w:color w:val="000000"/>
        </w:rPr>
        <w:t xml:space="preserve"> to generate a BLAT ratio to spot false candidate reads that actually map to the reference genome beyond 4 mismatches or</w:t>
      </w:r>
      <w:r w:rsidR="000F4664">
        <w:rPr>
          <w:rFonts w:ascii="Arial" w:hAnsi="Arial" w:cs="Arial"/>
          <w:color w:val="000000"/>
        </w:rPr>
        <w:t xml:space="preserve"> had</w:t>
      </w:r>
      <w:r w:rsidR="00CC7321">
        <w:rPr>
          <w:rFonts w:ascii="Arial" w:hAnsi="Arial" w:cs="Arial"/>
          <w:color w:val="000000"/>
        </w:rPr>
        <w:t xml:space="preserve"> gaps which Bow</w:t>
      </w:r>
      <w:r w:rsidR="00B74867">
        <w:rPr>
          <w:rFonts w:ascii="Arial" w:hAnsi="Arial" w:cs="Arial"/>
          <w:color w:val="000000"/>
        </w:rPr>
        <w:t>t</w:t>
      </w:r>
      <w:r w:rsidR="00CC7321">
        <w:rPr>
          <w:rFonts w:ascii="Arial" w:hAnsi="Arial" w:cs="Arial"/>
          <w:color w:val="000000"/>
        </w:rPr>
        <w:t xml:space="preserve">ie </w:t>
      </w:r>
      <w:r w:rsidR="000F4664">
        <w:rPr>
          <w:rFonts w:ascii="Arial" w:hAnsi="Arial" w:cs="Arial"/>
          <w:color w:val="000000"/>
        </w:rPr>
        <w:t>treats as</w:t>
      </w:r>
      <w:r w:rsidR="00CC7321">
        <w:rPr>
          <w:rFonts w:ascii="Arial" w:hAnsi="Arial" w:cs="Arial"/>
          <w:color w:val="000000"/>
        </w:rPr>
        <w:t xml:space="preserve"> </w:t>
      </w:r>
      <w:proofErr w:type="spellStart"/>
      <w:r w:rsidR="00CC7321">
        <w:rPr>
          <w:rFonts w:ascii="Arial" w:hAnsi="Arial" w:cs="Arial"/>
          <w:color w:val="000000"/>
        </w:rPr>
        <w:t>unmappable</w:t>
      </w:r>
      <w:proofErr w:type="spellEnd"/>
      <w:r w:rsidR="00CC7321">
        <w:rPr>
          <w:rFonts w:ascii="Arial" w:hAnsi="Arial" w:cs="Arial"/>
          <w:color w:val="000000"/>
        </w:rPr>
        <w:t>. When the BLAT ratio exceeded 78% (78 matching bases / 100bp read) for the OSC_C library or exceeded 85% (128 matching bases / 150bp reads) for the remaining libraries, these reads were</w:t>
      </w:r>
      <w:r w:rsidR="000F4664">
        <w:rPr>
          <w:rFonts w:ascii="Arial" w:hAnsi="Arial" w:cs="Arial"/>
          <w:color w:val="000000"/>
        </w:rPr>
        <w:t xml:space="preserve"> omitted. R</w:t>
      </w:r>
      <w:r w:rsidRPr="00F304A4">
        <w:rPr>
          <w:rFonts w:ascii="Arial" w:hAnsi="Arial" w:cs="Arial"/>
          <w:color w:val="000000"/>
        </w:rPr>
        <w:t xml:space="preserve">emaining reads </w:t>
      </w:r>
      <w:r w:rsidR="000F4664">
        <w:rPr>
          <w:rFonts w:ascii="Arial" w:hAnsi="Arial" w:cs="Arial"/>
          <w:color w:val="000000"/>
        </w:rPr>
        <w:t xml:space="preserve">were clustered based on </w:t>
      </w:r>
      <w:r w:rsidRPr="00F304A4">
        <w:rPr>
          <w:rFonts w:ascii="Arial" w:hAnsi="Arial" w:cs="Arial"/>
          <w:color w:val="000000"/>
        </w:rPr>
        <w:t xml:space="preserve">proximal genomic coordinates </w:t>
      </w:r>
      <w:r w:rsidR="000F4664">
        <w:rPr>
          <w:rFonts w:ascii="Arial" w:hAnsi="Arial" w:cs="Arial"/>
          <w:color w:val="000000"/>
        </w:rPr>
        <w:t xml:space="preserve">being within 150 </w:t>
      </w:r>
      <w:proofErr w:type="spellStart"/>
      <w:r w:rsidR="000F4664">
        <w:rPr>
          <w:rFonts w:ascii="Arial" w:hAnsi="Arial" w:cs="Arial"/>
          <w:color w:val="000000"/>
        </w:rPr>
        <w:t>bp</w:t>
      </w:r>
      <w:proofErr w:type="spellEnd"/>
      <w:r w:rsidR="000F4664">
        <w:rPr>
          <w:rFonts w:ascii="Arial" w:hAnsi="Arial" w:cs="Arial"/>
          <w:color w:val="000000"/>
        </w:rPr>
        <w:t xml:space="preserve"> or 300 bps and had the</w:t>
      </w:r>
      <w:r w:rsidRPr="00F304A4">
        <w:rPr>
          <w:rFonts w:ascii="Arial" w:hAnsi="Arial" w:cs="Arial"/>
          <w:color w:val="000000"/>
        </w:rPr>
        <w:t xml:space="preserve"> same TE </w:t>
      </w:r>
      <w:r w:rsidR="000F4664">
        <w:rPr>
          <w:rFonts w:ascii="Arial" w:hAnsi="Arial" w:cs="Arial"/>
          <w:color w:val="000000"/>
        </w:rPr>
        <w:t>name match</w:t>
      </w:r>
      <w:r w:rsidRPr="00F304A4">
        <w:rPr>
          <w:rFonts w:ascii="Arial" w:hAnsi="Arial" w:cs="Arial"/>
          <w:color w:val="000000"/>
        </w:rPr>
        <w:t>. Each insertion site</w:t>
      </w:r>
      <w:r w:rsidR="000F4664">
        <w:rPr>
          <w:rFonts w:ascii="Arial" w:hAnsi="Arial" w:cs="Arial"/>
          <w:color w:val="000000"/>
        </w:rPr>
        <w:t xml:space="preserve"> cluster</w:t>
      </w:r>
      <w:r w:rsidRPr="00F304A4">
        <w:rPr>
          <w:rFonts w:ascii="Arial" w:hAnsi="Arial" w:cs="Arial"/>
          <w:color w:val="000000"/>
        </w:rPr>
        <w:t xml:space="preserve"> </w:t>
      </w:r>
      <w:r w:rsidR="000F4664">
        <w:rPr>
          <w:rFonts w:ascii="Arial" w:hAnsi="Arial" w:cs="Arial"/>
          <w:color w:val="000000"/>
        </w:rPr>
        <w:t>was then required to have at least</w:t>
      </w:r>
      <w:r w:rsidRPr="00F304A4">
        <w:rPr>
          <w:rFonts w:ascii="Arial" w:hAnsi="Arial" w:cs="Arial"/>
          <w:color w:val="000000"/>
        </w:rPr>
        <w:t xml:space="preserve"> 4 reads </w:t>
      </w:r>
      <w:r w:rsidR="000F4664">
        <w:rPr>
          <w:rFonts w:ascii="Arial" w:hAnsi="Arial" w:cs="Arial"/>
          <w:color w:val="000000"/>
        </w:rPr>
        <w:t xml:space="preserve">and </w:t>
      </w:r>
      <w:r w:rsidRPr="00F304A4">
        <w:rPr>
          <w:rFonts w:ascii="Arial" w:hAnsi="Arial" w:cs="Arial"/>
          <w:color w:val="000000"/>
        </w:rPr>
        <w:t xml:space="preserve">span </w:t>
      </w:r>
      <w:r w:rsidR="000F4664">
        <w:rPr>
          <w:rFonts w:ascii="Arial" w:hAnsi="Arial" w:cs="Arial"/>
          <w:color w:val="000000"/>
        </w:rPr>
        <w:t>a distance of 80 bases, a cutoff that was empirically determined to yield the optimal false discovery rate.</w:t>
      </w:r>
    </w:p>
    <w:p w:rsidR="00B93724" w:rsidRPr="00F61902" w:rsidRDefault="001D6087" w:rsidP="00F61902">
      <w:pPr>
        <w:spacing w:line="360" w:lineRule="auto"/>
        <w:ind w:firstLine="360"/>
        <w:rPr>
          <w:rFonts w:ascii="Arial" w:hAnsi="Arial" w:cs="Arial"/>
        </w:rPr>
      </w:pPr>
      <w:r>
        <w:rPr>
          <w:rFonts w:ascii="Arial" w:hAnsi="Arial" w:cs="Arial"/>
        </w:rPr>
        <w:t>We empirically determined the False Discovery Rates (FDRs) by sampling</w:t>
      </w:r>
      <w:r w:rsidR="00C957A8">
        <w:rPr>
          <w:rFonts w:ascii="Arial" w:hAnsi="Arial" w:cs="Arial"/>
        </w:rPr>
        <w:t xml:space="preserve"> at least 100 arbitrarily chosen</w:t>
      </w:r>
      <w:r>
        <w:rPr>
          <w:rFonts w:ascii="Arial" w:hAnsi="Arial" w:cs="Arial"/>
        </w:rPr>
        <w:t xml:space="preserve"> Level 1 list of TE ins</w:t>
      </w:r>
      <w:r w:rsidR="00C957A8">
        <w:rPr>
          <w:rFonts w:ascii="Arial" w:hAnsi="Arial" w:cs="Arial"/>
        </w:rPr>
        <w:t>ertion read clusters, subjecting the individual reads in those clusters</w:t>
      </w:r>
      <w:r>
        <w:rPr>
          <w:rFonts w:ascii="Arial" w:hAnsi="Arial" w:cs="Arial"/>
        </w:rPr>
        <w:t xml:space="preserve"> to BLAT on the </w:t>
      </w:r>
      <w:proofErr w:type="spellStart"/>
      <w:r w:rsidR="00AC238B" w:rsidRPr="00041214">
        <w:rPr>
          <w:rFonts w:ascii="Arial" w:hAnsi="Arial" w:cs="Arial"/>
          <w:i/>
        </w:rPr>
        <w:t>D.melanogaster</w:t>
      </w:r>
      <w:proofErr w:type="spellEnd"/>
      <w:r w:rsidR="00AC238B">
        <w:rPr>
          <w:rFonts w:ascii="Arial" w:hAnsi="Arial" w:cs="Arial"/>
        </w:rPr>
        <w:t xml:space="preserve"> Release 5/Dm3 reference genome</w:t>
      </w:r>
      <w:r w:rsidR="00C957A8">
        <w:rPr>
          <w:rFonts w:ascii="Arial" w:hAnsi="Arial" w:cs="Arial"/>
        </w:rPr>
        <w:t>.</w:t>
      </w:r>
      <w:r w:rsidR="00B93724">
        <w:rPr>
          <w:rFonts w:ascii="Arial" w:hAnsi="Arial" w:cs="Arial"/>
        </w:rPr>
        <w:t xml:space="preserve"> </w:t>
      </w:r>
      <w:r w:rsidR="00C957A8">
        <w:rPr>
          <w:rFonts w:ascii="Arial" w:hAnsi="Arial" w:cs="Arial"/>
        </w:rPr>
        <w:t xml:space="preserve">We </w:t>
      </w:r>
      <w:r w:rsidR="00B93724">
        <w:rPr>
          <w:rFonts w:ascii="Arial" w:hAnsi="Arial" w:cs="Arial"/>
        </w:rPr>
        <w:t>then inspect</w:t>
      </w:r>
      <w:r w:rsidR="00C957A8">
        <w:rPr>
          <w:rFonts w:ascii="Arial" w:hAnsi="Arial" w:cs="Arial"/>
        </w:rPr>
        <w:t>ed</w:t>
      </w:r>
      <w:r w:rsidR="00B93724">
        <w:rPr>
          <w:rFonts w:ascii="Arial" w:hAnsi="Arial" w:cs="Arial"/>
        </w:rPr>
        <w:t xml:space="preserve"> the patterns of the reads at the loci predicted by our </w:t>
      </w:r>
      <w:r w:rsidR="00A60A58" w:rsidRPr="00A60A58">
        <w:rPr>
          <w:rFonts w:ascii="Arial" w:hAnsi="Arial" w:cs="Arial"/>
          <w:i/>
        </w:rPr>
        <w:t>de novo</w:t>
      </w:r>
      <w:r w:rsidR="00B93724">
        <w:rPr>
          <w:rFonts w:ascii="Arial" w:hAnsi="Arial" w:cs="Arial"/>
        </w:rPr>
        <w:t xml:space="preserve"> TE detection pipeline.  We judged false positives when the reads </w:t>
      </w:r>
      <w:r w:rsidR="00195725">
        <w:rPr>
          <w:rFonts w:ascii="Arial" w:hAnsi="Arial" w:cs="Arial"/>
        </w:rPr>
        <w:t xml:space="preserve">in a cluster </w:t>
      </w:r>
      <w:r w:rsidR="00B93724">
        <w:rPr>
          <w:rFonts w:ascii="Arial" w:hAnsi="Arial" w:cs="Arial"/>
        </w:rPr>
        <w:t>fail</w:t>
      </w:r>
      <w:r w:rsidR="00195725">
        <w:rPr>
          <w:rFonts w:ascii="Arial" w:hAnsi="Arial" w:cs="Arial"/>
        </w:rPr>
        <w:t>ed</w:t>
      </w:r>
      <w:r w:rsidR="00B93724">
        <w:rPr>
          <w:rFonts w:ascii="Arial" w:hAnsi="Arial" w:cs="Arial"/>
        </w:rPr>
        <w:t xml:space="preserve"> to form the configuration of </w:t>
      </w:r>
      <w:r w:rsidR="00CE5917">
        <w:rPr>
          <w:rFonts w:ascii="Arial" w:hAnsi="Arial" w:cs="Arial"/>
        </w:rPr>
        <w:t>a</w:t>
      </w:r>
      <w:r w:rsidR="00195725">
        <w:rPr>
          <w:rFonts w:ascii="Arial" w:hAnsi="Arial" w:cs="Arial"/>
        </w:rPr>
        <w:t xml:space="preserve"> clear stop junction </w:t>
      </w:r>
      <w:r w:rsidR="00C957A8">
        <w:rPr>
          <w:rFonts w:ascii="Arial" w:hAnsi="Arial" w:cs="Arial"/>
        </w:rPr>
        <w:t xml:space="preserve">at the border of </w:t>
      </w:r>
      <w:r w:rsidR="00195725">
        <w:rPr>
          <w:rFonts w:ascii="Arial" w:hAnsi="Arial" w:cs="Arial"/>
        </w:rPr>
        <w:t>the</w:t>
      </w:r>
      <w:r w:rsidR="00C957A8">
        <w:rPr>
          <w:rFonts w:ascii="Arial" w:hAnsi="Arial" w:cs="Arial"/>
        </w:rPr>
        <w:t xml:space="preserve"> predicted</w:t>
      </w:r>
      <w:r w:rsidR="00195725">
        <w:rPr>
          <w:rFonts w:ascii="Arial" w:hAnsi="Arial" w:cs="Arial"/>
        </w:rPr>
        <w:t xml:space="preserve"> </w:t>
      </w:r>
      <w:r w:rsidR="00A60A58" w:rsidRPr="00A60A58">
        <w:rPr>
          <w:rFonts w:ascii="Arial" w:hAnsi="Arial" w:cs="Arial"/>
          <w:i/>
        </w:rPr>
        <w:t>de novo</w:t>
      </w:r>
      <w:r w:rsidR="00195725">
        <w:rPr>
          <w:rFonts w:ascii="Arial" w:hAnsi="Arial" w:cs="Arial"/>
        </w:rPr>
        <w:t xml:space="preserve"> TE </w:t>
      </w:r>
      <w:r w:rsidR="00C957A8">
        <w:rPr>
          <w:rFonts w:ascii="Arial" w:hAnsi="Arial" w:cs="Arial"/>
        </w:rPr>
        <w:t>site.</w:t>
      </w:r>
      <w:r w:rsidR="00195725">
        <w:rPr>
          <w:rFonts w:ascii="Arial" w:hAnsi="Arial" w:cs="Arial"/>
        </w:rPr>
        <w:t xml:space="preserve"> </w:t>
      </w:r>
      <w:r w:rsidR="00C957A8">
        <w:rPr>
          <w:rFonts w:ascii="Arial" w:hAnsi="Arial" w:cs="Arial"/>
        </w:rPr>
        <w:t xml:space="preserve"> Reasons for the generations of</w:t>
      </w:r>
      <w:r w:rsidR="00195725">
        <w:rPr>
          <w:rFonts w:ascii="Arial" w:hAnsi="Arial" w:cs="Arial"/>
        </w:rPr>
        <w:t xml:space="preserve"> false positives could be</w:t>
      </w:r>
      <w:r w:rsidR="00C25425">
        <w:rPr>
          <w:rFonts w:ascii="Arial" w:hAnsi="Arial" w:cs="Arial"/>
        </w:rPr>
        <w:t>:</w:t>
      </w:r>
      <w:r w:rsidR="00195725">
        <w:rPr>
          <w:rFonts w:ascii="Arial" w:hAnsi="Arial" w:cs="Arial"/>
        </w:rPr>
        <w:t xml:space="preserve"> </w:t>
      </w:r>
      <w:r w:rsidR="00C957A8">
        <w:rPr>
          <w:rFonts w:ascii="Arial" w:hAnsi="Arial" w:cs="Arial"/>
        </w:rPr>
        <w:t xml:space="preserve">1) </w:t>
      </w:r>
      <w:r w:rsidR="00195725">
        <w:rPr>
          <w:rFonts w:ascii="Arial" w:hAnsi="Arial" w:cs="Arial"/>
        </w:rPr>
        <w:t xml:space="preserve">split read portions </w:t>
      </w:r>
      <w:r w:rsidR="00C957A8">
        <w:rPr>
          <w:rFonts w:ascii="Arial" w:hAnsi="Arial" w:cs="Arial"/>
        </w:rPr>
        <w:lastRenderedPageBreak/>
        <w:t xml:space="preserve">might be </w:t>
      </w:r>
      <w:r w:rsidR="00195725">
        <w:rPr>
          <w:rFonts w:ascii="Arial" w:hAnsi="Arial" w:cs="Arial"/>
        </w:rPr>
        <w:t xml:space="preserve">simple sequence repeats </w:t>
      </w:r>
      <w:r w:rsidR="00C957A8">
        <w:rPr>
          <w:rFonts w:ascii="Arial" w:hAnsi="Arial" w:cs="Arial"/>
        </w:rPr>
        <w:t>that were not properly masked from the genome</w:t>
      </w:r>
      <w:r w:rsidR="00195725">
        <w:rPr>
          <w:rFonts w:ascii="Arial" w:hAnsi="Arial" w:cs="Arial"/>
        </w:rPr>
        <w:t xml:space="preserve">; 2) </w:t>
      </w:r>
      <w:r w:rsidR="00C957A8">
        <w:rPr>
          <w:rFonts w:ascii="Arial" w:hAnsi="Arial" w:cs="Arial"/>
        </w:rPr>
        <w:t xml:space="preserve">TE relics in the reference genome were not recognized by </w:t>
      </w:r>
      <w:proofErr w:type="spellStart"/>
      <w:r w:rsidR="00C957A8">
        <w:rPr>
          <w:rFonts w:ascii="Arial" w:hAnsi="Arial" w:cs="Arial"/>
        </w:rPr>
        <w:t>RepeatMasker</w:t>
      </w:r>
      <w:proofErr w:type="spellEnd"/>
      <w:r w:rsidR="00195725">
        <w:rPr>
          <w:rFonts w:ascii="Arial" w:hAnsi="Arial" w:cs="Arial"/>
        </w:rPr>
        <w:t xml:space="preserve">; 3) </w:t>
      </w:r>
      <w:r w:rsidR="00F61902">
        <w:rPr>
          <w:rFonts w:ascii="Arial" w:hAnsi="Arial" w:cs="Arial"/>
        </w:rPr>
        <w:t xml:space="preserve">small punctuated unique sequences that sporadically interrupted </w:t>
      </w:r>
      <w:r w:rsidR="00C957A8">
        <w:rPr>
          <w:rFonts w:ascii="Arial" w:hAnsi="Arial" w:cs="Arial"/>
        </w:rPr>
        <w:t>a TE and repeat dense region.  We deter</w:t>
      </w:r>
      <w:r w:rsidR="00F61902">
        <w:rPr>
          <w:rFonts w:ascii="Arial" w:hAnsi="Arial" w:cs="Arial"/>
        </w:rPr>
        <w:t>mined an average</w:t>
      </w:r>
      <w:r w:rsidR="00F61902" w:rsidRPr="00CC7321">
        <w:rPr>
          <w:rFonts w:ascii="Arial" w:hAnsi="Arial" w:cs="Arial"/>
        </w:rPr>
        <w:t xml:space="preserve"> FDR of </w:t>
      </w:r>
      <w:r w:rsidR="00CC7321" w:rsidRPr="00CC7321">
        <w:rPr>
          <w:rFonts w:ascii="Arial" w:hAnsi="Arial" w:cs="Arial"/>
        </w:rPr>
        <w:t>12.1</w:t>
      </w:r>
      <w:r w:rsidR="00F61902" w:rsidRPr="00CC7321">
        <w:rPr>
          <w:rFonts w:ascii="Arial" w:hAnsi="Arial" w:cs="Arial"/>
        </w:rPr>
        <w:t>% and specific FDRs of</w:t>
      </w:r>
      <w:r w:rsidR="00CC7321" w:rsidRPr="00CC7321">
        <w:rPr>
          <w:rFonts w:ascii="Arial" w:hAnsi="Arial" w:cs="Arial"/>
        </w:rPr>
        <w:t xml:space="preserve"> 11.2</w:t>
      </w:r>
      <w:r w:rsidRPr="00CC7321">
        <w:rPr>
          <w:rFonts w:ascii="Arial" w:hAnsi="Arial" w:cs="Arial"/>
        </w:rPr>
        <w:t xml:space="preserve">%, </w:t>
      </w:r>
      <w:r w:rsidR="00CC7321" w:rsidRPr="00CC7321">
        <w:rPr>
          <w:rFonts w:ascii="Arial" w:hAnsi="Arial" w:cs="Arial"/>
        </w:rPr>
        <w:t>9.5</w:t>
      </w:r>
      <w:r w:rsidRPr="00CC7321">
        <w:rPr>
          <w:rFonts w:ascii="Arial" w:hAnsi="Arial" w:cs="Arial"/>
        </w:rPr>
        <w:t xml:space="preserve">%, </w:t>
      </w:r>
      <w:r w:rsidR="00CC7321" w:rsidRPr="00CC7321">
        <w:rPr>
          <w:rFonts w:ascii="Arial" w:hAnsi="Arial" w:cs="Arial"/>
        </w:rPr>
        <w:t>21.6</w:t>
      </w:r>
      <w:r w:rsidRPr="00CC7321">
        <w:rPr>
          <w:rFonts w:ascii="Arial" w:hAnsi="Arial" w:cs="Arial"/>
        </w:rPr>
        <w:t xml:space="preserve">% and </w:t>
      </w:r>
      <w:r w:rsidR="00CC7321" w:rsidRPr="00CC7321">
        <w:rPr>
          <w:rFonts w:ascii="Arial" w:hAnsi="Arial" w:cs="Arial"/>
        </w:rPr>
        <w:t>6</w:t>
      </w:r>
      <w:r w:rsidRPr="00CC7321">
        <w:rPr>
          <w:rFonts w:ascii="Arial" w:hAnsi="Arial" w:cs="Arial"/>
        </w:rPr>
        <w:t>%</w:t>
      </w:r>
      <w:r w:rsidR="00F61902" w:rsidRPr="00CC7321">
        <w:rPr>
          <w:rFonts w:ascii="Arial" w:hAnsi="Arial" w:cs="Arial"/>
        </w:rPr>
        <w:t xml:space="preserve"> for the OSS_E, OSS_C, OSC_E and OSC_C libraries, respectively. </w:t>
      </w:r>
      <w:r w:rsidR="00F61902">
        <w:rPr>
          <w:rFonts w:ascii="Arial" w:hAnsi="Arial" w:cs="Arial"/>
          <w:color w:val="FF0000"/>
        </w:rPr>
        <w:t xml:space="preserve"> </w:t>
      </w:r>
      <w:r w:rsidR="00B93724" w:rsidRPr="00B93724">
        <w:rPr>
          <w:rFonts w:ascii="Arial" w:hAnsi="Arial" w:cs="Arial"/>
          <w:lang w:val="en-GB"/>
        </w:rPr>
        <w:t>Fals</w:t>
      </w:r>
      <w:r w:rsidR="00B93724">
        <w:rPr>
          <w:rFonts w:ascii="Arial" w:hAnsi="Arial" w:cs="Arial"/>
          <w:lang w:val="en-GB"/>
        </w:rPr>
        <w:t xml:space="preserve">e negatives </w:t>
      </w:r>
      <w:r w:rsidR="00195725">
        <w:rPr>
          <w:rFonts w:ascii="Arial" w:hAnsi="Arial" w:cs="Arial"/>
          <w:lang w:val="en-GB"/>
        </w:rPr>
        <w:t>we</w:t>
      </w:r>
      <w:r w:rsidR="00B93724">
        <w:rPr>
          <w:rFonts w:ascii="Arial" w:hAnsi="Arial" w:cs="Arial"/>
          <w:lang w:val="en-GB"/>
        </w:rPr>
        <w:t>re more difficult to determine</w:t>
      </w:r>
      <w:r w:rsidR="00195725">
        <w:rPr>
          <w:rFonts w:ascii="Arial" w:hAnsi="Arial" w:cs="Arial"/>
          <w:lang w:val="en-GB"/>
        </w:rPr>
        <w:t xml:space="preserve"> without a means to validate known insertions that were missed by our algorithm, since we could place a </w:t>
      </w:r>
      <w:r w:rsidR="00A60A58" w:rsidRPr="00A60A58">
        <w:rPr>
          <w:rFonts w:ascii="Arial" w:hAnsi="Arial" w:cs="Arial"/>
          <w:i/>
          <w:lang w:val="en-GB"/>
        </w:rPr>
        <w:t>de novo</w:t>
      </w:r>
      <w:r w:rsidR="00195725">
        <w:rPr>
          <w:rFonts w:ascii="Arial" w:hAnsi="Arial" w:cs="Arial"/>
          <w:lang w:val="en-GB"/>
        </w:rPr>
        <w:t xml:space="preserve"> TE to a majority </w:t>
      </w:r>
      <w:r w:rsidR="00195725" w:rsidRPr="00C957A8">
        <w:rPr>
          <w:rFonts w:ascii="Arial" w:hAnsi="Arial" w:cs="Arial"/>
          <w:lang w:val="en-GB"/>
        </w:rPr>
        <w:t>(</w:t>
      </w:r>
      <w:r w:rsidR="00C957A8" w:rsidRPr="00C957A8">
        <w:rPr>
          <w:rFonts w:ascii="Arial" w:hAnsi="Arial" w:cs="Arial"/>
          <w:lang w:val="en-GB"/>
        </w:rPr>
        <w:t>82</w:t>
      </w:r>
      <w:r w:rsidR="00B93724" w:rsidRPr="00C957A8">
        <w:rPr>
          <w:rFonts w:ascii="Arial" w:hAnsi="Arial" w:cs="Arial"/>
          <w:lang w:val="en-GB"/>
        </w:rPr>
        <w:t>%</w:t>
      </w:r>
      <w:r w:rsidR="00195725" w:rsidRPr="00C957A8">
        <w:rPr>
          <w:rFonts w:ascii="Arial" w:hAnsi="Arial" w:cs="Arial"/>
          <w:lang w:val="en-GB"/>
        </w:rPr>
        <w:t>)</w:t>
      </w:r>
      <w:r w:rsidR="00B93724" w:rsidRPr="00C957A8">
        <w:rPr>
          <w:rFonts w:ascii="Arial" w:hAnsi="Arial" w:cs="Arial"/>
          <w:lang w:val="en-GB"/>
        </w:rPr>
        <w:t xml:space="preserve"> </w:t>
      </w:r>
      <w:r w:rsidR="00B93724">
        <w:rPr>
          <w:rFonts w:ascii="Arial" w:hAnsi="Arial" w:cs="Arial"/>
          <w:lang w:val="en-GB"/>
        </w:rPr>
        <w:t>the lncRNAs and genes showing a change in gene expression changes but low PIWI CLIP-scores</w:t>
      </w:r>
      <w:r w:rsidR="00195725">
        <w:rPr>
          <w:rFonts w:ascii="Arial" w:hAnsi="Arial" w:cs="Arial"/>
          <w:lang w:val="en-GB"/>
        </w:rPr>
        <w:t>.  If we were to assume that some of these loci were</w:t>
      </w:r>
      <w:r w:rsidR="00B93724">
        <w:rPr>
          <w:rFonts w:ascii="Arial" w:hAnsi="Arial" w:cs="Arial"/>
          <w:lang w:val="en-GB"/>
        </w:rPr>
        <w:t xml:space="preserve"> </w:t>
      </w:r>
      <w:r w:rsidR="00195725">
        <w:rPr>
          <w:rFonts w:ascii="Arial" w:hAnsi="Arial" w:cs="Arial"/>
          <w:lang w:val="en-GB"/>
        </w:rPr>
        <w:t>missi</w:t>
      </w:r>
      <w:r w:rsidR="00B93724">
        <w:rPr>
          <w:rFonts w:ascii="Arial" w:hAnsi="Arial" w:cs="Arial"/>
          <w:lang w:val="en-GB"/>
        </w:rPr>
        <w:t>ng a</w:t>
      </w:r>
      <w:r w:rsidR="00195725">
        <w:rPr>
          <w:rFonts w:ascii="Arial" w:hAnsi="Arial" w:cs="Arial"/>
          <w:lang w:val="en-GB"/>
        </w:rPr>
        <w:t xml:space="preserve"> designated </w:t>
      </w:r>
      <w:r w:rsidR="00B93724">
        <w:rPr>
          <w:rFonts w:ascii="Arial" w:hAnsi="Arial" w:cs="Arial"/>
          <w:lang w:val="en-GB"/>
        </w:rPr>
        <w:t>TE,</w:t>
      </w:r>
      <w:r w:rsidR="00195725">
        <w:rPr>
          <w:rFonts w:ascii="Arial" w:hAnsi="Arial" w:cs="Arial"/>
          <w:lang w:val="en-GB"/>
        </w:rPr>
        <w:t xml:space="preserve"> we can only estimate that the false negative rate is below</w:t>
      </w:r>
      <w:r w:rsidR="00195725" w:rsidRPr="00C957A8">
        <w:rPr>
          <w:rFonts w:ascii="Arial" w:hAnsi="Arial" w:cs="Arial"/>
          <w:lang w:val="en-GB"/>
        </w:rPr>
        <w:t xml:space="preserve"> </w:t>
      </w:r>
      <w:r w:rsidR="00C957A8" w:rsidRPr="00C957A8">
        <w:rPr>
          <w:rFonts w:ascii="Arial" w:hAnsi="Arial" w:cs="Arial"/>
          <w:lang w:val="en-GB"/>
        </w:rPr>
        <w:t>13</w:t>
      </w:r>
      <w:r w:rsidR="00195725" w:rsidRPr="00C957A8">
        <w:rPr>
          <w:rFonts w:ascii="Arial" w:hAnsi="Arial" w:cs="Arial"/>
          <w:lang w:val="en-GB"/>
        </w:rPr>
        <w:t>%</w:t>
      </w:r>
      <w:r w:rsidR="00195725">
        <w:rPr>
          <w:rFonts w:ascii="Arial" w:hAnsi="Arial" w:cs="Arial"/>
          <w:lang w:val="en-GB"/>
        </w:rPr>
        <w:t>.</w:t>
      </w:r>
    </w:p>
    <w:p w:rsidR="00135B7C" w:rsidRDefault="00F61902" w:rsidP="000C266C">
      <w:pPr>
        <w:spacing w:line="360" w:lineRule="auto"/>
        <w:ind w:firstLine="540"/>
        <w:rPr>
          <w:rFonts w:ascii="Arial" w:hAnsi="Arial" w:cs="Arial"/>
          <w:lang w:val="en-GB"/>
        </w:rPr>
      </w:pPr>
      <w:r>
        <w:rPr>
          <w:rFonts w:ascii="Arial" w:hAnsi="Arial" w:cs="Arial"/>
          <w:lang w:val="en-GB"/>
        </w:rPr>
        <w:t>We observed a</w:t>
      </w:r>
      <w:r w:rsidR="00AD4285">
        <w:rPr>
          <w:rFonts w:ascii="Arial" w:hAnsi="Arial" w:cs="Arial"/>
          <w:lang w:val="en-GB"/>
        </w:rPr>
        <w:t xml:space="preserve"> range of karyotypes within the OSS and OSC cultures</w:t>
      </w:r>
      <w:r>
        <w:rPr>
          <w:rFonts w:ascii="Arial" w:hAnsi="Arial" w:cs="Arial"/>
          <w:lang w:val="en-GB"/>
        </w:rPr>
        <w:t xml:space="preserve"> (Fig. S</w:t>
      </w:r>
      <w:r w:rsidR="00025106">
        <w:rPr>
          <w:rFonts w:ascii="Arial" w:hAnsi="Arial" w:cs="Arial"/>
          <w:lang w:val="en-GB"/>
        </w:rPr>
        <w:t>1</w:t>
      </w:r>
      <w:r>
        <w:rPr>
          <w:rFonts w:ascii="Arial" w:hAnsi="Arial" w:cs="Arial"/>
          <w:lang w:val="en-GB"/>
        </w:rPr>
        <w:t xml:space="preserve">), </w:t>
      </w:r>
      <w:r w:rsidR="00AD4285">
        <w:rPr>
          <w:rFonts w:ascii="Arial" w:hAnsi="Arial" w:cs="Arial"/>
          <w:lang w:val="en-GB"/>
        </w:rPr>
        <w:t xml:space="preserve">and </w:t>
      </w:r>
      <w:r w:rsidR="00F9371A">
        <w:rPr>
          <w:rFonts w:ascii="Arial" w:hAnsi="Arial" w:cs="Arial"/>
          <w:lang w:val="en-GB"/>
        </w:rPr>
        <w:t>we believe</w:t>
      </w:r>
      <w:r w:rsidR="00AD4285">
        <w:rPr>
          <w:rFonts w:ascii="Arial" w:hAnsi="Arial" w:cs="Arial"/>
          <w:lang w:val="en-GB"/>
        </w:rPr>
        <w:t xml:space="preserve"> that </w:t>
      </w:r>
      <w:r>
        <w:rPr>
          <w:rFonts w:ascii="Arial" w:hAnsi="Arial" w:cs="Arial"/>
          <w:lang w:val="en-GB"/>
        </w:rPr>
        <w:t>our genome sequencing wa</w:t>
      </w:r>
      <w:r w:rsidR="00AD4285">
        <w:rPr>
          <w:rFonts w:ascii="Arial" w:hAnsi="Arial" w:cs="Arial"/>
          <w:lang w:val="en-GB"/>
        </w:rPr>
        <w:t xml:space="preserve">s sampling the </w:t>
      </w:r>
      <w:r>
        <w:rPr>
          <w:rFonts w:ascii="Arial" w:hAnsi="Arial" w:cs="Arial"/>
          <w:lang w:val="en-GB"/>
        </w:rPr>
        <w:t xml:space="preserve">entire </w:t>
      </w:r>
      <w:r w:rsidR="00601658">
        <w:rPr>
          <w:rFonts w:ascii="Arial" w:hAnsi="Arial" w:cs="Arial"/>
          <w:lang w:val="en-GB"/>
        </w:rPr>
        <w:t>spectrum of TE insertion</w:t>
      </w:r>
      <w:r w:rsidR="00AD4285">
        <w:rPr>
          <w:rFonts w:ascii="Arial" w:hAnsi="Arial" w:cs="Arial"/>
          <w:lang w:val="en-GB"/>
        </w:rPr>
        <w:t>s across different cells in the culture</w:t>
      </w:r>
      <w:r>
        <w:rPr>
          <w:rFonts w:ascii="Arial" w:hAnsi="Arial" w:cs="Arial"/>
          <w:lang w:val="en-GB"/>
        </w:rPr>
        <w:t>. Therefore</w:t>
      </w:r>
      <w:r w:rsidR="00C92285">
        <w:rPr>
          <w:rFonts w:ascii="Arial" w:hAnsi="Arial" w:cs="Arial"/>
          <w:lang w:val="en-GB"/>
        </w:rPr>
        <w:t>, we computed and interpreted a</w:t>
      </w:r>
      <w:r>
        <w:rPr>
          <w:rFonts w:ascii="Arial" w:hAnsi="Arial" w:cs="Arial"/>
          <w:lang w:val="en-GB"/>
        </w:rPr>
        <w:t xml:space="preserve"> </w:t>
      </w:r>
      <w:r w:rsidR="00C92285">
        <w:rPr>
          <w:rFonts w:ascii="Arial" w:hAnsi="Arial" w:cs="Arial"/>
          <w:lang w:val="en-GB"/>
        </w:rPr>
        <w:t>Coverage</w:t>
      </w:r>
      <w:r w:rsidR="00135B7C">
        <w:rPr>
          <w:rFonts w:ascii="Arial" w:hAnsi="Arial" w:cs="Arial"/>
          <w:lang w:val="en-GB"/>
        </w:rPr>
        <w:t xml:space="preserve"> </w:t>
      </w:r>
      <w:r>
        <w:rPr>
          <w:rFonts w:ascii="Arial" w:hAnsi="Arial" w:cs="Arial"/>
          <w:lang w:val="en-GB"/>
        </w:rPr>
        <w:t>R</w:t>
      </w:r>
      <w:r w:rsidR="00135B7C">
        <w:rPr>
          <w:rFonts w:ascii="Arial" w:hAnsi="Arial" w:cs="Arial"/>
          <w:lang w:val="en-GB"/>
        </w:rPr>
        <w:t>atio</w:t>
      </w:r>
      <w:r w:rsidR="00AD4285">
        <w:rPr>
          <w:rFonts w:ascii="Arial" w:hAnsi="Arial" w:cs="Arial"/>
          <w:lang w:val="en-GB"/>
        </w:rPr>
        <w:t xml:space="preserve"> measurement</w:t>
      </w:r>
      <w:r>
        <w:rPr>
          <w:rFonts w:ascii="Arial" w:hAnsi="Arial" w:cs="Arial"/>
          <w:lang w:val="en-GB"/>
        </w:rPr>
        <w:t xml:space="preserve"> that</w:t>
      </w:r>
      <w:r w:rsidR="00AD4285">
        <w:rPr>
          <w:rFonts w:ascii="Arial" w:hAnsi="Arial" w:cs="Arial"/>
          <w:lang w:val="en-GB"/>
        </w:rPr>
        <w:t xml:space="preserve"> is</w:t>
      </w:r>
      <w:r w:rsidR="00C92285">
        <w:rPr>
          <w:rFonts w:ascii="Arial" w:hAnsi="Arial" w:cs="Arial"/>
          <w:lang w:val="en-GB"/>
        </w:rPr>
        <w:t xml:space="preserve"> an</w:t>
      </w:r>
      <w:r w:rsidR="00AD4285">
        <w:rPr>
          <w:rFonts w:ascii="Arial" w:hAnsi="Arial" w:cs="Arial"/>
          <w:lang w:val="en-GB"/>
        </w:rPr>
        <w:t xml:space="preserve"> </w:t>
      </w:r>
      <w:r w:rsidR="00C92285">
        <w:rPr>
          <w:rFonts w:ascii="Arial" w:hAnsi="Arial" w:cs="Arial"/>
          <w:lang w:val="en-GB"/>
        </w:rPr>
        <w:t>a</w:t>
      </w:r>
      <w:r w:rsidR="00C92285" w:rsidRPr="00C92285">
        <w:rPr>
          <w:rFonts w:ascii="Arial" w:hAnsi="Arial" w:cs="Arial"/>
          <w:lang w:val="en-GB"/>
        </w:rPr>
        <w:t xml:space="preserve">ppropriate </w:t>
      </w:r>
      <w:r w:rsidR="00C92285">
        <w:rPr>
          <w:rFonts w:ascii="Arial" w:hAnsi="Arial" w:cs="Arial"/>
          <w:lang w:val="en-GB"/>
        </w:rPr>
        <w:t xml:space="preserve">quantity </w:t>
      </w:r>
      <w:r w:rsidR="00C92285" w:rsidRPr="00C92285">
        <w:rPr>
          <w:rFonts w:ascii="Arial" w:hAnsi="Arial" w:cs="Arial"/>
          <w:lang w:val="en-GB"/>
        </w:rPr>
        <w:t xml:space="preserve">as used in Copy Number Variation analyses of </w:t>
      </w:r>
      <w:r w:rsidR="003E681B" w:rsidRPr="00C92285">
        <w:rPr>
          <w:rFonts w:ascii="Arial" w:hAnsi="Arial" w:cs="Arial"/>
          <w:lang w:val="en-GB"/>
        </w:rPr>
        <w:t>tumour</w:t>
      </w:r>
      <w:r w:rsidR="00C92285" w:rsidRPr="00C92285">
        <w:rPr>
          <w:rFonts w:ascii="Arial" w:hAnsi="Arial" w:cs="Arial"/>
          <w:lang w:val="en-GB"/>
        </w:rPr>
        <w:t xml:space="preserve"> samples genomes.</w:t>
      </w:r>
      <w:r>
        <w:rPr>
          <w:rFonts w:ascii="Arial" w:hAnsi="Arial" w:cs="Arial"/>
          <w:lang w:val="en-GB"/>
        </w:rPr>
        <w:t xml:space="preserve"> Our simple </w:t>
      </w:r>
      <w:r w:rsidR="00AD4285">
        <w:rPr>
          <w:rFonts w:ascii="Arial" w:hAnsi="Arial" w:cs="Arial"/>
          <w:lang w:val="en-GB"/>
        </w:rPr>
        <w:t xml:space="preserve">calculation of </w:t>
      </w:r>
      <w:r w:rsidR="008904F4">
        <w:rPr>
          <w:rFonts w:ascii="Arial" w:hAnsi="Arial" w:cs="Arial"/>
          <w:lang w:val="en-GB"/>
        </w:rPr>
        <w:t xml:space="preserve">Coverage </w:t>
      </w:r>
      <w:r>
        <w:rPr>
          <w:rFonts w:ascii="Arial" w:hAnsi="Arial" w:cs="Arial"/>
          <w:lang w:val="en-GB"/>
        </w:rPr>
        <w:t>R</w:t>
      </w:r>
      <w:r w:rsidR="00AD4285">
        <w:rPr>
          <w:rFonts w:ascii="Arial" w:hAnsi="Arial" w:cs="Arial"/>
          <w:lang w:val="en-GB"/>
        </w:rPr>
        <w:t>atio takes the number of reads corresponding to a TE insertion and divides against the number of reads mapping the reference genome at the coordinates covered by the TE insertion.</w:t>
      </w:r>
      <w:r w:rsidR="00F9371A">
        <w:rPr>
          <w:rFonts w:ascii="Arial" w:hAnsi="Arial" w:cs="Arial"/>
          <w:lang w:val="en-GB"/>
        </w:rPr>
        <w:t xml:space="preserve"> To avoid null calculations of dividing by zero reads mapping the reference genome coordinates, we added a </w:t>
      </w:r>
      <w:proofErr w:type="spellStart"/>
      <w:r w:rsidR="00F9371A">
        <w:rPr>
          <w:rFonts w:ascii="Arial" w:hAnsi="Arial" w:cs="Arial"/>
          <w:lang w:val="en-GB"/>
        </w:rPr>
        <w:t>pseudocount</w:t>
      </w:r>
      <w:proofErr w:type="spellEnd"/>
      <w:r w:rsidR="00F9371A">
        <w:rPr>
          <w:rFonts w:ascii="Arial" w:hAnsi="Arial" w:cs="Arial"/>
          <w:lang w:val="en-GB"/>
        </w:rPr>
        <w:t xml:space="preserve"> of 1,  so if a hypothetical TE insertion has 30 TE-insertion reads and 2 reference genome mapping reads in the same coordinates spanned by the TE insertion reads, its </w:t>
      </w:r>
      <w:r w:rsidR="001F3E8A">
        <w:rPr>
          <w:rFonts w:ascii="Arial" w:hAnsi="Arial" w:cs="Arial"/>
          <w:lang w:val="en-GB"/>
        </w:rPr>
        <w:t>Coverage</w:t>
      </w:r>
      <w:r w:rsidR="00F9371A">
        <w:rPr>
          <w:rFonts w:ascii="Arial" w:hAnsi="Arial" w:cs="Arial"/>
          <w:lang w:val="en-GB"/>
        </w:rPr>
        <w:t xml:space="preserve"> Ratio (</w:t>
      </w:r>
      <w:r w:rsidR="001F3E8A">
        <w:rPr>
          <w:rFonts w:ascii="Arial" w:hAnsi="Arial" w:cs="Arial"/>
          <w:lang w:val="en-GB"/>
        </w:rPr>
        <w:t>CR</w:t>
      </w:r>
      <w:r w:rsidR="00F9371A">
        <w:rPr>
          <w:rFonts w:ascii="Arial" w:hAnsi="Arial" w:cs="Arial"/>
          <w:lang w:val="en-GB"/>
        </w:rPr>
        <w:t>) is 10  [30/(2</w:t>
      </w:r>
      <w:r w:rsidR="003E681B">
        <w:rPr>
          <w:rFonts w:ascii="Arial" w:hAnsi="Arial" w:cs="Arial"/>
          <w:lang w:val="en-GB"/>
        </w:rPr>
        <w:t xml:space="preserve">+1)].   Since we implemented a sensitivity </w:t>
      </w:r>
      <w:proofErr w:type="spellStart"/>
      <w:r w:rsidR="00F9371A">
        <w:rPr>
          <w:rFonts w:ascii="Arial" w:hAnsi="Arial" w:cs="Arial"/>
          <w:lang w:val="en-GB"/>
        </w:rPr>
        <w:t>cutoff</w:t>
      </w:r>
      <w:proofErr w:type="spellEnd"/>
      <w:r w:rsidR="00F9371A">
        <w:rPr>
          <w:rFonts w:ascii="Arial" w:hAnsi="Arial" w:cs="Arial"/>
          <w:lang w:val="en-GB"/>
        </w:rPr>
        <w:t xml:space="preserve"> requiring at least 4 reads per TE cluster, these lowest represented clusters would have a maximum </w:t>
      </w:r>
      <w:r w:rsidR="001F3E8A">
        <w:rPr>
          <w:rFonts w:ascii="Arial" w:hAnsi="Arial" w:cs="Arial"/>
          <w:lang w:val="en-GB"/>
        </w:rPr>
        <w:t>CR</w:t>
      </w:r>
      <w:r w:rsidR="00F9371A">
        <w:rPr>
          <w:rFonts w:ascii="Arial" w:hAnsi="Arial" w:cs="Arial"/>
          <w:lang w:val="en-GB"/>
        </w:rPr>
        <w:t xml:space="preserve"> of 4.0, thus setting our boundary for distinguishing pe</w:t>
      </w:r>
      <w:r w:rsidR="001F3E8A">
        <w:rPr>
          <w:rFonts w:ascii="Arial" w:hAnsi="Arial" w:cs="Arial"/>
          <w:lang w:val="en-GB"/>
        </w:rPr>
        <w:t>rsiste</w:t>
      </w:r>
      <w:r w:rsidR="00F9371A">
        <w:rPr>
          <w:rFonts w:ascii="Arial" w:hAnsi="Arial" w:cs="Arial"/>
          <w:lang w:val="en-GB"/>
        </w:rPr>
        <w:t>nt TE insertion</w:t>
      </w:r>
      <w:r w:rsidR="001F3E8A">
        <w:rPr>
          <w:rFonts w:ascii="Arial" w:hAnsi="Arial" w:cs="Arial"/>
          <w:lang w:val="en-GB"/>
        </w:rPr>
        <w:t>s</w:t>
      </w:r>
      <w:r w:rsidR="00F9371A">
        <w:rPr>
          <w:rFonts w:ascii="Arial" w:hAnsi="Arial" w:cs="Arial"/>
          <w:lang w:val="en-GB"/>
        </w:rPr>
        <w:t xml:space="preserve"> (</w:t>
      </w:r>
      <w:r w:rsidR="001F3E8A">
        <w:rPr>
          <w:rFonts w:ascii="Arial" w:hAnsi="Arial" w:cs="Arial"/>
          <w:lang w:val="en-GB"/>
        </w:rPr>
        <w:t>CR</w:t>
      </w:r>
      <w:r w:rsidR="00F9371A">
        <w:rPr>
          <w:rFonts w:ascii="Arial" w:hAnsi="Arial" w:cs="Arial"/>
          <w:lang w:val="en-GB"/>
        </w:rPr>
        <w:t xml:space="preserve"> &gt;4)from heterogeneous </w:t>
      </w:r>
      <w:r w:rsidR="00C92285">
        <w:rPr>
          <w:rFonts w:ascii="Arial" w:hAnsi="Arial" w:cs="Arial"/>
          <w:lang w:val="en-GB"/>
        </w:rPr>
        <w:t xml:space="preserve">insertions </w:t>
      </w:r>
      <w:r w:rsidR="00F9371A">
        <w:rPr>
          <w:rFonts w:ascii="Arial" w:hAnsi="Arial" w:cs="Arial"/>
          <w:lang w:val="en-GB"/>
        </w:rPr>
        <w:t>(</w:t>
      </w:r>
      <w:r w:rsidR="001F3E8A">
        <w:rPr>
          <w:rFonts w:ascii="Arial" w:hAnsi="Arial" w:cs="Arial"/>
          <w:lang w:val="en-GB"/>
        </w:rPr>
        <w:t>CR</w:t>
      </w:r>
      <w:r w:rsidR="00F9371A">
        <w:rPr>
          <w:rFonts w:ascii="Arial" w:hAnsi="Arial" w:cs="Arial"/>
          <w:lang w:val="en-GB"/>
        </w:rPr>
        <w:t xml:space="preserve"> ≤ 4).</w:t>
      </w:r>
    </w:p>
    <w:p w:rsidR="00C92285" w:rsidRDefault="00C92285">
      <w:pPr>
        <w:spacing w:after="200" w:line="276" w:lineRule="auto"/>
        <w:rPr>
          <w:rFonts w:ascii="Arial" w:hAnsi="Arial" w:cs="Arial"/>
          <w:lang w:val="en-GB"/>
        </w:rPr>
      </w:pPr>
    </w:p>
    <w:p w:rsidR="00C92285" w:rsidRPr="00C92285" w:rsidRDefault="00C92285">
      <w:pPr>
        <w:spacing w:after="200" w:line="276" w:lineRule="auto"/>
        <w:rPr>
          <w:rFonts w:ascii="Arial" w:hAnsi="Arial" w:cs="Arial"/>
          <w:b/>
          <w:lang w:val="en-GB"/>
        </w:rPr>
      </w:pPr>
      <w:proofErr w:type="gramStart"/>
      <w:r w:rsidRPr="00C92285">
        <w:rPr>
          <w:rFonts w:ascii="Arial" w:hAnsi="Arial" w:cs="Arial"/>
          <w:b/>
          <w:lang w:val="en-GB"/>
        </w:rPr>
        <w:t xml:space="preserve">The challenge in defining lncRNAs in the </w:t>
      </w:r>
      <w:proofErr w:type="spellStart"/>
      <w:r w:rsidR="00AC238B" w:rsidRPr="00AC238B">
        <w:rPr>
          <w:rFonts w:ascii="Arial" w:hAnsi="Arial" w:cs="Arial"/>
          <w:b/>
          <w:i/>
          <w:lang w:val="en-GB"/>
        </w:rPr>
        <w:t>D.melanogaster</w:t>
      </w:r>
      <w:proofErr w:type="spellEnd"/>
      <w:r w:rsidR="00AC238B" w:rsidRPr="00AC238B">
        <w:rPr>
          <w:rFonts w:ascii="Arial" w:hAnsi="Arial" w:cs="Arial"/>
          <w:b/>
          <w:i/>
          <w:lang w:val="en-GB"/>
        </w:rPr>
        <w:t xml:space="preserve"> </w:t>
      </w:r>
      <w:r w:rsidR="00AC238B" w:rsidRPr="00AC238B">
        <w:rPr>
          <w:rFonts w:ascii="Arial" w:hAnsi="Arial" w:cs="Arial"/>
          <w:b/>
          <w:lang w:val="en-GB"/>
        </w:rPr>
        <w:t>Release 5/Dm3 reference genome</w:t>
      </w:r>
      <w:r w:rsidR="00AC238B">
        <w:rPr>
          <w:rFonts w:ascii="Arial" w:hAnsi="Arial" w:cs="Arial"/>
          <w:b/>
          <w:lang w:val="en-GB"/>
        </w:rPr>
        <w:t>.</w:t>
      </w:r>
      <w:proofErr w:type="gramEnd"/>
    </w:p>
    <w:p w:rsidR="004D115D" w:rsidRPr="004D115D" w:rsidRDefault="004D115D" w:rsidP="004D115D">
      <w:pPr>
        <w:spacing w:line="360" w:lineRule="auto"/>
        <w:ind w:firstLine="540"/>
        <w:rPr>
          <w:rFonts w:ascii="Arial" w:hAnsi="Arial" w:cs="Arial"/>
        </w:rPr>
      </w:pPr>
      <w:r w:rsidRPr="00C92285">
        <w:rPr>
          <w:rFonts w:ascii="Arial" w:hAnsi="Arial" w:cs="Arial"/>
        </w:rPr>
        <w:t xml:space="preserve">In the compact </w:t>
      </w:r>
      <w:r w:rsidRPr="004D115D">
        <w:rPr>
          <w:rFonts w:ascii="Arial" w:hAnsi="Arial" w:cs="Arial"/>
          <w:i/>
        </w:rPr>
        <w:t>Drosophila</w:t>
      </w:r>
      <w:r w:rsidRPr="00C92285">
        <w:rPr>
          <w:rFonts w:ascii="Arial" w:hAnsi="Arial" w:cs="Arial"/>
        </w:rPr>
        <w:t xml:space="preserve"> genome, intergenic regions are highly minimized compared to mammalian genomes, and this feature created</w:t>
      </w:r>
      <w:r>
        <w:rPr>
          <w:rFonts w:ascii="Arial" w:hAnsi="Arial" w:cs="Arial"/>
        </w:rPr>
        <w:t xml:space="preserve"> </w:t>
      </w:r>
      <w:r w:rsidRPr="00C92285">
        <w:rPr>
          <w:rFonts w:ascii="Arial" w:hAnsi="Arial" w:cs="Arial"/>
        </w:rPr>
        <w:t xml:space="preserve">challenges for us in automatically defining lncRNA boundaries. Amongst only three papers (not including </w:t>
      </w:r>
      <w:r w:rsidRPr="00C92285">
        <w:rPr>
          <w:rFonts w:ascii="Arial" w:hAnsi="Arial" w:cs="Arial"/>
        </w:rPr>
        <w:lastRenderedPageBreak/>
        <w:t>ours) devoted to broad lncRNA determination in</w:t>
      </w:r>
      <w:r w:rsidRPr="00C92285">
        <w:rPr>
          <w:rFonts w:ascii="Arial" w:hAnsi="Arial" w:cs="Arial"/>
          <w:i/>
        </w:rPr>
        <w:t xml:space="preserve"> Drosophila</w:t>
      </w:r>
      <w:r w:rsidRPr="00C92285">
        <w:rPr>
          <w:rFonts w:ascii="Arial" w:hAnsi="Arial" w:cs="Arial"/>
        </w:rPr>
        <w:t xml:space="preserve"> </w:t>
      </w:r>
      <w:r w:rsidR="00724EDE">
        <w:rPr>
          <w:rFonts w:ascii="Arial" w:hAnsi="Arial" w:cs="Arial"/>
        </w:rPr>
        <w:fldChar w:fldCharType="begin">
          <w:fldData xml:space="preserve">PEVuZE5vdGU+PENpdGU+PEF1dGhvcj5Ccm93bjwvQXV0aG9yPjxZZWFyPjIwMTQ8L1llYXI+PFJl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</w:fldData>
        </w:fldChar>
      </w:r>
      <w:r w:rsidR="00C86141">
        <w:rPr>
          <w:rFonts w:ascii="Arial" w:hAnsi="Arial" w:cs="Arial"/>
        </w:rPr>
        <w:instrText xml:space="preserve"> ADDIN EN.CITE </w:instrText>
      </w:r>
      <w:r w:rsidR="00724EDE">
        <w:rPr>
          <w:rFonts w:ascii="Arial" w:hAnsi="Arial" w:cs="Arial"/>
        </w:rPr>
        <w:fldChar w:fldCharType="begin">
          <w:fldData xml:space="preserve">PEVuZE5vdGU+PENpdGU+PEF1dGhvcj5Ccm93bjwvQXV0aG9yPjxZZWFyPjIwMTQ8L1llYXI+PFJl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</w:fldData>
        </w:fldChar>
      </w:r>
      <w:r w:rsidR="00C86141">
        <w:rPr>
          <w:rFonts w:ascii="Arial" w:hAnsi="Arial" w:cs="Arial"/>
        </w:rPr>
        <w:instrText xml:space="preserve"> ADDIN EN.CITE.DATA </w:instrText>
      </w:r>
      <w:r w:rsidR="00724EDE">
        <w:rPr>
          <w:rFonts w:ascii="Arial" w:hAnsi="Arial" w:cs="Arial"/>
        </w:rPr>
      </w:r>
      <w:r w:rsidR="00724EDE">
        <w:rPr>
          <w:rFonts w:ascii="Arial" w:hAnsi="Arial" w:cs="Arial"/>
        </w:rPr>
        <w:fldChar w:fldCharType="end"/>
      </w:r>
      <w:r w:rsidR="00724EDE">
        <w:rPr>
          <w:rFonts w:ascii="Arial" w:hAnsi="Arial" w:cs="Arial"/>
        </w:rPr>
      </w:r>
      <w:r w:rsidR="00724EDE">
        <w:rPr>
          <w:rFonts w:ascii="Arial" w:hAnsi="Arial" w:cs="Arial"/>
        </w:rPr>
        <w:fldChar w:fldCharType="separate"/>
      </w:r>
      <w:r>
        <w:rPr>
          <w:rFonts w:ascii="Arial" w:hAnsi="Arial" w:cs="Arial"/>
          <w:noProof/>
        </w:rPr>
        <w:t>(</w:t>
      </w:r>
      <w:hyperlink w:anchor="_ENREF_33" w:tooltip="Tupy, 2005 #1055" w:history="1">
        <w:r w:rsidR="00C86141">
          <w:rPr>
            <w:rFonts w:ascii="Arial" w:hAnsi="Arial" w:cs="Arial"/>
            <w:noProof/>
          </w:rPr>
          <w:t>Tupy et al. 2005</w:t>
        </w:r>
      </w:hyperlink>
      <w:r>
        <w:rPr>
          <w:rFonts w:ascii="Arial" w:hAnsi="Arial" w:cs="Arial"/>
          <w:noProof/>
        </w:rPr>
        <w:t xml:space="preserve">; </w:t>
      </w:r>
      <w:hyperlink w:anchor="_ENREF_37" w:tooltip="Young, 2012 #1022" w:history="1">
        <w:r w:rsidR="00C86141">
          <w:rPr>
            <w:rFonts w:ascii="Arial" w:hAnsi="Arial" w:cs="Arial"/>
            <w:noProof/>
          </w:rPr>
          <w:t>Young et al. 2012</w:t>
        </w:r>
      </w:hyperlink>
      <w:r>
        <w:rPr>
          <w:rFonts w:ascii="Arial" w:hAnsi="Arial" w:cs="Arial"/>
          <w:noProof/>
        </w:rPr>
        <w:t xml:space="preserve">; </w:t>
      </w:r>
      <w:hyperlink w:anchor="_ENREF_5" w:tooltip="Brown, 2014 #994" w:history="1">
        <w:r w:rsidR="00C86141">
          <w:rPr>
            <w:rFonts w:ascii="Arial" w:hAnsi="Arial" w:cs="Arial"/>
            <w:noProof/>
          </w:rPr>
          <w:t>Brown et al. 2014</w:t>
        </w:r>
      </w:hyperlink>
      <w:r>
        <w:rPr>
          <w:rFonts w:ascii="Arial" w:hAnsi="Arial" w:cs="Arial"/>
          <w:noProof/>
        </w:rPr>
        <w:t>)</w:t>
      </w:r>
      <w:r w:rsidR="00724EDE">
        <w:rPr>
          <w:rFonts w:ascii="Arial" w:hAnsi="Arial" w:cs="Arial"/>
        </w:rPr>
        <w:fldChar w:fldCharType="end"/>
      </w:r>
      <w:r w:rsidRPr="00C92285">
        <w:rPr>
          <w:rFonts w:ascii="Arial" w:hAnsi="Arial" w:cs="Arial"/>
        </w:rPr>
        <w:t xml:space="preserve">, each study developed their own custom methodologies and curation processes, attesting to the fluid </w:t>
      </w:r>
      <w:r>
        <w:rPr>
          <w:rFonts w:ascii="Arial" w:hAnsi="Arial" w:cs="Arial"/>
        </w:rPr>
        <w:t xml:space="preserve">and evolving </w:t>
      </w:r>
      <w:r w:rsidRPr="00C92285">
        <w:rPr>
          <w:rFonts w:ascii="Arial" w:hAnsi="Arial" w:cs="Arial"/>
        </w:rPr>
        <w:t>state of the lncRNA field.</w:t>
      </w:r>
      <w:r>
        <w:rPr>
          <w:rFonts w:ascii="Arial" w:hAnsi="Arial" w:cs="Arial"/>
        </w:rPr>
        <w:t xml:space="preserve">  </w:t>
      </w:r>
      <w:r w:rsidR="00C92285">
        <w:rPr>
          <w:rFonts w:ascii="Arial" w:hAnsi="Arial" w:cs="Arial"/>
        </w:rPr>
        <w:t xml:space="preserve">A validation rate of 75–80% of unambiguous lncRNA candidates </w:t>
      </w:r>
      <w:r w:rsidR="00272F5D">
        <w:rPr>
          <w:rFonts w:ascii="Arial" w:hAnsi="Arial" w:cs="Arial"/>
        </w:rPr>
        <w:t xml:space="preserve">for which </w:t>
      </w:r>
      <w:r w:rsidR="00C92285">
        <w:rPr>
          <w:rFonts w:ascii="Arial" w:hAnsi="Arial" w:cs="Arial"/>
        </w:rPr>
        <w:t xml:space="preserve">we were able to define clear </w:t>
      </w:r>
      <w:proofErr w:type="gramStart"/>
      <w:r w:rsidR="00C92285">
        <w:rPr>
          <w:rFonts w:ascii="Arial" w:hAnsi="Arial" w:cs="Arial"/>
        </w:rPr>
        <w:t>coordinates</w:t>
      </w:r>
      <w:proofErr w:type="gramEnd"/>
      <w:r w:rsidR="00C92285">
        <w:rPr>
          <w:rFonts w:ascii="Arial" w:hAnsi="Arial" w:cs="Arial"/>
        </w:rPr>
        <w:t xml:space="preserve"> support</w:t>
      </w:r>
      <w:r>
        <w:rPr>
          <w:rFonts w:ascii="Arial" w:hAnsi="Arial" w:cs="Arial"/>
        </w:rPr>
        <w:t>s</w:t>
      </w:r>
      <w:r w:rsidR="00C92285">
        <w:rPr>
          <w:rFonts w:ascii="Arial" w:hAnsi="Arial" w:cs="Arial"/>
        </w:rPr>
        <w:t xml:space="preserve"> the automated screen we </w:t>
      </w:r>
      <w:r>
        <w:rPr>
          <w:rFonts w:ascii="Arial" w:hAnsi="Arial" w:cs="Arial"/>
        </w:rPr>
        <w:t xml:space="preserve">initially </w:t>
      </w:r>
      <w:r w:rsidR="00C92285">
        <w:rPr>
          <w:rFonts w:ascii="Arial" w:hAnsi="Arial" w:cs="Arial"/>
        </w:rPr>
        <w:t>developed to locate lncRNA candidates. However, we acknowledge a limited sensitivity in</w:t>
      </w:r>
      <w:r w:rsidR="003E681B">
        <w:rPr>
          <w:rFonts w:ascii="Arial" w:hAnsi="Arial" w:cs="Arial"/>
        </w:rPr>
        <w:t xml:space="preserve"> our procedure to automatically </w:t>
      </w:r>
      <w:r w:rsidR="00C92285">
        <w:rPr>
          <w:rFonts w:ascii="Arial" w:hAnsi="Arial" w:cs="Arial"/>
        </w:rPr>
        <w:t>defin</w:t>
      </w:r>
      <w:r w:rsidR="003E681B">
        <w:rPr>
          <w:rFonts w:ascii="Arial" w:hAnsi="Arial" w:cs="Arial"/>
        </w:rPr>
        <w:t>e</w:t>
      </w:r>
      <w:r w:rsidR="00C92285">
        <w:rPr>
          <w:rFonts w:ascii="Arial" w:hAnsi="Arial" w:cs="Arial"/>
        </w:rPr>
        <w:t xml:space="preserve"> </w:t>
      </w:r>
      <w:r w:rsidR="003E681B">
        <w:rPr>
          <w:rFonts w:ascii="Arial" w:hAnsi="Arial" w:cs="Arial"/>
        </w:rPr>
        <w:t xml:space="preserve">the </w:t>
      </w:r>
      <w:r w:rsidR="00C92285">
        <w:rPr>
          <w:rFonts w:ascii="Arial" w:hAnsi="Arial" w:cs="Arial"/>
        </w:rPr>
        <w:t xml:space="preserve">more ambiguous TE-associated lncRNA candidates such as </w:t>
      </w:r>
      <w:r w:rsidR="00C92285" w:rsidRPr="004D115D">
        <w:rPr>
          <w:rFonts w:ascii="Arial" w:hAnsi="Arial" w:cs="Arial"/>
          <w:i/>
        </w:rPr>
        <w:t>lncRNA</w:t>
      </w:r>
      <w:r w:rsidR="00F2363C">
        <w:rPr>
          <w:rFonts w:ascii="Arial" w:hAnsi="Arial" w:cs="Arial"/>
          <w:i/>
        </w:rPr>
        <w:t>-</w:t>
      </w:r>
      <w:r w:rsidR="008F2F1B">
        <w:rPr>
          <w:rFonts w:ascii="Arial" w:hAnsi="Arial" w:cs="Arial"/>
          <w:i/>
        </w:rPr>
        <w:t>NL-</w:t>
      </w:r>
      <w:r w:rsidR="00C92285" w:rsidRPr="004D115D">
        <w:rPr>
          <w:rFonts w:ascii="Arial" w:hAnsi="Arial" w:cs="Arial"/>
          <w:i/>
        </w:rPr>
        <w:t>CG4983</w:t>
      </w:r>
      <w:r w:rsidR="00C92285">
        <w:rPr>
          <w:rFonts w:ascii="Arial" w:hAnsi="Arial" w:cs="Arial"/>
        </w:rPr>
        <w:t xml:space="preserve"> and </w:t>
      </w:r>
      <w:r w:rsidR="00C92285" w:rsidRPr="004D115D">
        <w:rPr>
          <w:rFonts w:ascii="Arial" w:hAnsi="Arial" w:cs="Arial"/>
          <w:i/>
        </w:rPr>
        <w:t>lncRNA</w:t>
      </w:r>
      <w:r w:rsidR="00F2363C">
        <w:rPr>
          <w:rFonts w:ascii="Arial" w:hAnsi="Arial" w:cs="Arial"/>
          <w:i/>
        </w:rPr>
        <w:t>-</w:t>
      </w:r>
      <w:r w:rsidR="008F2F1B">
        <w:rPr>
          <w:rFonts w:ascii="Arial" w:hAnsi="Arial" w:cs="Arial"/>
          <w:i/>
        </w:rPr>
        <w:t>NL-</w:t>
      </w:r>
      <w:r w:rsidR="00C92285" w:rsidRPr="004D115D">
        <w:rPr>
          <w:rFonts w:ascii="Arial" w:hAnsi="Arial" w:cs="Arial"/>
          <w:i/>
        </w:rPr>
        <w:t>Cyp4p2</w:t>
      </w:r>
      <w:r w:rsidR="00C92285">
        <w:rPr>
          <w:rFonts w:ascii="Arial" w:hAnsi="Arial" w:cs="Arial"/>
        </w:rPr>
        <w:t xml:space="preserve"> (Fig. 5C), which span the same sense as a shorter protein coding gene but extended several </w:t>
      </w:r>
      <w:proofErr w:type="spellStart"/>
      <w:r w:rsidR="00C92285">
        <w:rPr>
          <w:rFonts w:ascii="Arial" w:hAnsi="Arial" w:cs="Arial"/>
        </w:rPr>
        <w:t>kilobases</w:t>
      </w:r>
      <w:proofErr w:type="spellEnd"/>
      <w:r w:rsidR="00C92285">
        <w:rPr>
          <w:rFonts w:ascii="Arial" w:hAnsi="Arial" w:cs="Arial"/>
        </w:rPr>
        <w:t xml:space="preserve"> downstream. </w:t>
      </w:r>
      <w:r>
        <w:rPr>
          <w:rFonts w:ascii="Arial" w:hAnsi="Arial" w:cs="Arial"/>
        </w:rPr>
        <w:t>We undertook a manual search for these ambiguous lncRNAs in OSCs because they were the most highly expressed lncRNAs in untreated OSCs near a TE and could be subjected to the PIWI RIP assay (Fig. 5D).  In addition, these lncRNAs were only expressed strongly in OSCs and not in OSS cells, and were conducive to genomic PCR validation.</w:t>
      </w:r>
      <w:r w:rsidR="003E681B">
        <w:rPr>
          <w:rFonts w:ascii="Arial" w:hAnsi="Arial" w:cs="Arial"/>
        </w:rPr>
        <w:t xml:space="preserve"> </w:t>
      </w:r>
      <w:r>
        <w:rPr>
          <w:rFonts w:ascii="Arial" w:hAnsi="Arial" w:cs="Arial"/>
        </w:rPr>
        <w:t>Other lncRNAs in OSCs were typically only expressed highly after PIWI knockdown or had sequence features at TE insertions that hindered genomic PCR.</w:t>
      </w:r>
    </w:p>
    <w:p w:rsidR="003E681B" w:rsidRDefault="003E681B" w:rsidP="00D34643">
      <w:pPr>
        <w:spacing w:line="360" w:lineRule="auto"/>
        <w:rPr>
          <w:rFonts w:ascii="Arial" w:hAnsi="Arial" w:cs="Arial"/>
          <w:b/>
          <w:lang w:val="en-GB"/>
        </w:rPr>
      </w:pPr>
    </w:p>
    <w:p w:rsidR="00BA09EA" w:rsidRPr="002E60D5" w:rsidRDefault="00F9371A" w:rsidP="00D34643">
      <w:pPr>
        <w:spacing w:line="360" w:lineRule="auto"/>
        <w:rPr>
          <w:rFonts w:ascii="Arial" w:hAnsi="Arial" w:cs="Arial"/>
        </w:rPr>
      </w:pPr>
      <w:r>
        <w:rPr>
          <w:rFonts w:ascii="Arial" w:hAnsi="Arial" w:cs="Arial"/>
          <w:b/>
          <w:lang w:val="en-GB"/>
        </w:rPr>
        <w:t>DETAILED MATERIALS AND METHODS</w:t>
      </w:r>
    </w:p>
    <w:p w:rsidR="00BA09EA" w:rsidRPr="00975DD3" w:rsidRDefault="00263E15" w:rsidP="00BA09EA">
      <w:pPr>
        <w:spacing w:line="360" w:lineRule="auto"/>
        <w:rPr>
          <w:rFonts w:ascii="Arial" w:hAnsi="Arial" w:cs="Arial"/>
          <w:b/>
          <w:lang w:val="en-GB"/>
        </w:rPr>
      </w:pPr>
      <w:r>
        <w:rPr>
          <w:rFonts w:ascii="Arial" w:hAnsi="Arial" w:cs="Arial"/>
          <w:b/>
          <w:lang w:val="en-GB"/>
        </w:rPr>
        <w:br/>
      </w:r>
      <w:r w:rsidR="00BA09EA" w:rsidRPr="00975DD3">
        <w:rPr>
          <w:rFonts w:ascii="Arial" w:hAnsi="Arial" w:cs="Arial"/>
          <w:b/>
          <w:lang w:val="en-GB"/>
        </w:rPr>
        <w:t>OSS cells cultivation</w:t>
      </w:r>
      <w:r w:rsidR="00BA09EA">
        <w:rPr>
          <w:rFonts w:ascii="Arial" w:hAnsi="Arial" w:cs="Arial"/>
          <w:b/>
          <w:lang w:val="en-GB"/>
        </w:rPr>
        <w:t xml:space="preserve"> and</w:t>
      </w:r>
      <w:r w:rsidR="00BA09EA" w:rsidRPr="001A1022">
        <w:rPr>
          <w:rFonts w:ascii="Arial" w:hAnsi="Arial" w:cs="Arial"/>
          <w:b/>
          <w:lang w:val="en-GB"/>
        </w:rPr>
        <w:t xml:space="preserve"> </w:t>
      </w:r>
      <w:r w:rsidR="00641F13">
        <w:rPr>
          <w:rFonts w:ascii="Arial" w:hAnsi="Arial" w:cs="Arial"/>
          <w:b/>
          <w:lang w:val="en-GB"/>
        </w:rPr>
        <w:t>siRNA treatments</w:t>
      </w:r>
    </w:p>
    <w:p w:rsidR="00384523" w:rsidRDefault="00BA09EA" w:rsidP="000C266C">
      <w:pPr>
        <w:spacing w:line="360" w:lineRule="auto"/>
        <w:ind w:firstLine="540"/>
        <w:rPr>
          <w:rFonts w:ascii="Arial" w:hAnsi="Arial" w:cs="Arial"/>
          <w:lang w:val="en-GB"/>
        </w:rPr>
      </w:pPr>
      <w:r w:rsidRPr="00975DD3">
        <w:rPr>
          <w:rFonts w:ascii="Arial" w:hAnsi="Arial" w:cs="Arial"/>
          <w:lang w:val="en-GB"/>
        </w:rPr>
        <w:t>OSS cells were culture</w:t>
      </w:r>
      <w:r>
        <w:rPr>
          <w:rFonts w:ascii="Arial" w:hAnsi="Arial" w:cs="Arial"/>
          <w:lang w:val="en-GB"/>
        </w:rPr>
        <w:t>d</w:t>
      </w:r>
      <w:r w:rsidRPr="00975DD3">
        <w:rPr>
          <w:rFonts w:ascii="Arial" w:hAnsi="Arial" w:cs="Arial"/>
          <w:lang w:val="en-GB"/>
        </w:rPr>
        <w:t xml:space="preserve"> according to </w:t>
      </w:r>
      <w:r w:rsidR="00724EDE" w:rsidRPr="00975DD3">
        <w:rPr>
          <w:rFonts w:ascii="Arial" w:hAnsi="Arial" w:cs="Arial"/>
          <w:lang w:val="en-GB"/>
        </w:rPr>
        <w:fldChar w:fldCharType="begin"/>
      </w:r>
      <w:r w:rsidR="00C86141">
        <w:rPr>
          <w:rFonts w:ascii="Arial" w:hAnsi="Arial" w:cs="Arial"/>
          <w:lang w:val="en-GB"/>
        </w:rPr>
        <w:instrText xml:space="preserve"> ADDIN EN.CITE &lt;EndNote&gt;&lt;Cite&gt;&lt;Author&gt;Niki&lt;/Author&gt;&lt;Year&gt;2009&lt;/Year&gt;&lt;RecNum&gt;725&lt;/RecNum&gt;&lt;DisplayText&gt;(Niki 2009)&lt;/DisplayText&gt;&lt;record&gt;&lt;rec-number&gt;725&lt;/rec-number&gt;&lt;foreign-keys&gt;&lt;key app="EN" db-id="9s0a9tr0ld92sqefwv4pwp9kxds9a5w955e2"&gt;725&lt;/key&gt;&lt;/foreign-keys&gt;&lt;ref-type name="Journal Article"&gt;17&lt;/ref-type&gt;&lt;contributors&gt;&lt;authors&gt;&lt;author&gt;Niki, Y.&lt;/author&gt;&lt;/authors&gt;&lt;/contributors&gt;&lt;auth-address&gt;Ibaraki University, Ibaraki, Japan.&lt;/auth-address&gt;&lt;titles&gt;&lt;title&gt;Culturing ovarian somatic and germline stem cells of Drosophila&lt;/title&gt;&lt;secondary-title&gt;Curr Protoc Stem Cell Biol&lt;/secondary-title&gt;&lt;/titles&gt;&lt;pages&gt;Unit 2E 1&lt;/pages&gt;&lt;volume&gt;Chapter 2&lt;/volume&gt;&lt;edition&gt;2009/09/03&lt;/edition&gt;&lt;keywords&gt;&lt;keyword&gt;Animals&lt;/keyword&gt;&lt;keyword&gt;Cell Culture Techniques/*methods&lt;/keyword&gt;&lt;keyword&gt;Cell Separation&lt;/keyword&gt;&lt;keyword&gt;Cells, Cultured&lt;/keyword&gt;&lt;keyword&gt;Culture Media, Conditioned&lt;/keyword&gt;&lt;keyword&gt;Drosophila/*cytology&lt;/keyword&gt;&lt;keyword&gt;Embryo, Nonmammalian/metabolism&lt;/keyword&gt;&lt;keyword&gt;Female&lt;/keyword&gt;&lt;keyword&gt;Germ Cells/*cytology&lt;/keyword&gt;&lt;keyword&gt;Intercellular Signaling Peptides and Proteins/metabolism&lt;/keyword&gt;&lt;keyword&gt;Ovary/*cytology&lt;/keyword&gt;&lt;keyword&gt;Staining and Labeling&lt;/keyword&gt;&lt;keyword&gt;Stem Cells/*cytology&lt;/keyword&gt;&lt;keyword&gt;Tissue Extracts&lt;/keyword&gt;&lt;keyword&gt;Tissue Fixation&lt;/keyword&gt;&lt;/keywords&gt;&lt;dates&gt;&lt;year&gt;2009&lt;/year&gt;&lt;pub-dates&gt;&lt;date&gt;Sep&lt;/date&gt;&lt;/pub-dates&gt;&lt;/dates&gt;&lt;isbn&gt;1938-8969 (Electronic)&amp;#xD;1938-8969 (Linking)&lt;/isbn&gt;&lt;accession-num&gt;19725015&lt;/accession-num&gt;&lt;urls&gt;&lt;related-urls&gt;&lt;url&gt;http://www.ncbi.nlm.nih.gov/entrez/query.fcgi?cmd=Retrieve&amp;amp;db=PubMed&amp;amp;dopt=Citation&amp;amp;list_uids=19725015&lt;/url&gt;&lt;/related-urls&gt;&lt;/urls&gt;&lt;electronic-resource-num&gt;10.1002/9780470151808.sc02e01s10&lt;/electronic-resource-num&gt;&lt;language&gt;eng&lt;/language&gt;&lt;/record&gt;&lt;/Cite&gt;&lt;/EndNote&gt;</w:instrText>
      </w:r>
      <w:r w:rsidR="00724EDE" w:rsidRPr="00975DD3">
        <w:rPr>
          <w:rFonts w:ascii="Arial" w:hAnsi="Arial" w:cs="Arial"/>
          <w:lang w:val="en-GB"/>
        </w:rPr>
        <w:fldChar w:fldCharType="separate"/>
      </w:r>
      <w:r w:rsidR="00561115">
        <w:rPr>
          <w:rFonts w:ascii="Arial" w:hAnsi="Arial" w:cs="Arial"/>
          <w:noProof/>
          <w:lang w:val="en-GB"/>
        </w:rPr>
        <w:t>(</w:t>
      </w:r>
      <w:hyperlink w:anchor="_ENREF_20" w:tooltip="Niki, 2009 #725" w:history="1">
        <w:r w:rsidR="00C86141">
          <w:rPr>
            <w:rFonts w:ascii="Arial" w:hAnsi="Arial" w:cs="Arial"/>
            <w:noProof/>
            <w:lang w:val="en-GB"/>
          </w:rPr>
          <w:t>Niki 2009</w:t>
        </w:r>
      </w:hyperlink>
      <w:r w:rsidR="00561115">
        <w:rPr>
          <w:rFonts w:ascii="Arial" w:hAnsi="Arial" w:cs="Arial"/>
          <w:noProof/>
          <w:lang w:val="en-GB"/>
        </w:rPr>
        <w:t>)</w:t>
      </w:r>
      <w:r w:rsidR="00724EDE" w:rsidRPr="00975DD3">
        <w:rPr>
          <w:rFonts w:ascii="Arial" w:hAnsi="Arial" w:cs="Arial"/>
          <w:lang w:val="en-GB"/>
        </w:rPr>
        <w:fldChar w:fldCharType="end"/>
      </w:r>
      <w:r w:rsidRPr="00975DD3">
        <w:rPr>
          <w:rFonts w:ascii="Arial" w:hAnsi="Arial" w:cs="Arial"/>
          <w:lang w:val="en-GB"/>
        </w:rPr>
        <w:t xml:space="preserve"> in M3 media supplemented with 10% heat inactivated F</w:t>
      </w:r>
      <w:r w:rsidR="00384523">
        <w:rPr>
          <w:rFonts w:ascii="Arial" w:hAnsi="Arial" w:cs="Arial"/>
          <w:lang w:val="en-GB"/>
        </w:rPr>
        <w:t>BS, 1X</w:t>
      </w:r>
      <w:r w:rsidRPr="00975DD3">
        <w:rPr>
          <w:rFonts w:ascii="Arial" w:hAnsi="Arial" w:cs="Arial"/>
          <w:lang w:val="en-GB"/>
        </w:rPr>
        <w:t xml:space="preserve"> fly extract, 1</w:t>
      </w:r>
      <w:r>
        <w:rPr>
          <w:rFonts w:ascii="Arial" w:hAnsi="Arial" w:cs="Arial"/>
          <w:lang w:val="en-GB"/>
        </w:rPr>
        <w:t xml:space="preserve">0 µg/ml insulin, 0.6 mg/ml </w:t>
      </w:r>
      <w:r w:rsidR="00384523">
        <w:rPr>
          <w:rFonts w:ascii="Arial" w:hAnsi="Arial" w:cs="Arial"/>
          <w:lang w:val="en-GB"/>
        </w:rPr>
        <w:t>g</w:t>
      </w:r>
      <w:r>
        <w:rPr>
          <w:rFonts w:ascii="Arial" w:hAnsi="Arial" w:cs="Arial"/>
          <w:lang w:val="en-GB"/>
        </w:rPr>
        <w:t>lut</w:t>
      </w:r>
      <w:r w:rsidRPr="00975DD3">
        <w:rPr>
          <w:rFonts w:ascii="Arial" w:hAnsi="Arial" w:cs="Arial"/>
          <w:lang w:val="en-GB"/>
        </w:rPr>
        <w:t>at</w:t>
      </w:r>
      <w:r>
        <w:rPr>
          <w:rFonts w:ascii="Arial" w:hAnsi="Arial" w:cs="Arial"/>
          <w:lang w:val="en-GB"/>
        </w:rPr>
        <w:t>h</w:t>
      </w:r>
      <w:r w:rsidRPr="00975DD3">
        <w:rPr>
          <w:rFonts w:ascii="Arial" w:hAnsi="Arial" w:cs="Arial"/>
          <w:lang w:val="en-GB"/>
        </w:rPr>
        <w:t>ion</w:t>
      </w:r>
      <w:r>
        <w:rPr>
          <w:rFonts w:ascii="Arial" w:hAnsi="Arial" w:cs="Arial"/>
          <w:lang w:val="en-GB"/>
        </w:rPr>
        <w:t>e</w:t>
      </w:r>
      <w:r w:rsidRPr="00975DD3">
        <w:rPr>
          <w:rFonts w:ascii="Arial" w:hAnsi="Arial" w:cs="Arial"/>
          <w:lang w:val="en-GB"/>
        </w:rPr>
        <w:t>.</w:t>
      </w:r>
      <w:r w:rsidR="00384523">
        <w:rPr>
          <w:rFonts w:ascii="Arial" w:hAnsi="Arial" w:cs="Arial"/>
          <w:lang w:val="en-GB"/>
        </w:rPr>
        <w:t xml:space="preserve"> Although OSS cells w</w:t>
      </w:r>
      <w:r w:rsidR="000F4664">
        <w:rPr>
          <w:rFonts w:ascii="Arial" w:hAnsi="Arial" w:cs="Arial"/>
          <w:lang w:val="en-GB"/>
        </w:rPr>
        <w:t>ould</w:t>
      </w:r>
      <w:r w:rsidR="00384523">
        <w:rPr>
          <w:rFonts w:ascii="Arial" w:hAnsi="Arial" w:cs="Arial"/>
          <w:lang w:val="en-GB"/>
        </w:rPr>
        <w:t xml:space="preserve"> appear to grow and expand sufficiently in the first few weeks after thaw</w:t>
      </w:r>
      <w:r w:rsidR="00272F5D">
        <w:rPr>
          <w:rFonts w:ascii="Arial" w:hAnsi="Arial" w:cs="Arial"/>
          <w:lang w:val="en-GB"/>
        </w:rPr>
        <w:t>ing</w:t>
      </w:r>
      <w:r w:rsidR="00384523">
        <w:rPr>
          <w:rFonts w:ascii="Arial" w:hAnsi="Arial" w:cs="Arial"/>
          <w:lang w:val="en-GB"/>
        </w:rPr>
        <w:t>, the culture w</w:t>
      </w:r>
      <w:r w:rsidR="000F4664">
        <w:rPr>
          <w:rFonts w:ascii="Arial" w:hAnsi="Arial" w:cs="Arial"/>
          <w:lang w:val="en-GB"/>
        </w:rPr>
        <w:t xml:space="preserve">ould </w:t>
      </w:r>
      <w:r w:rsidR="00606539">
        <w:rPr>
          <w:rFonts w:ascii="Arial" w:hAnsi="Arial" w:cs="Arial"/>
          <w:lang w:val="en-GB"/>
        </w:rPr>
        <w:t>begin to exhibit</w:t>
      </w:r>
      <w:r w:rsidR="000F4664">
        <w:rPr>
          <w:rFonts w:ascii="Arial" w:hAnsi="Arial" w:cs="Arial"/>
          <w:lang w:val="en-GB"/>
        </w:rPr>
        <w:t xml:space="preserve"> </w:t>
      </w:r>
      <w:proofErr w:type="gramStart"/>
      <w:r w:rsidR="000F4664">
        <w:rPr>
          <w:rFonts w:ascii="Arial" w:hAnsi="Arial" w:cs="Arial"/>
          <w:lang w:val="en-GB"/>
        </w:rPr>
        <w:t xml:space="preserve">a </w:t>
      </w:r>
      <w:r w:rsidR="00384523">
        <w:rPr>
          <w:rFonts w:ascii="Arial" w:hAnsi="Arial" w:cs="Arial"/>
          <w:lang w:val="en-GB"/>
        </w:rPr>
        <w:t>stress</w:t>
      </w:r>
      <w:proofErr w:type="gramEnd"/>
      <w:r w:rsidR="00384523">
        <w:rPr>
          <w:rFonts w:ascii="Arial" w:hAnsi="Arial" w:cs="Arial"/>
          <w:lang w:val="en-GB"/>
        </w:rPr>
        <w:t xml:space="preserve"> phenotypes.  </w:t>
      </w:r>
      <w:r w:rsidR="00272F5D">
        <w:rPr>
          <w:rFonts w:ascii="Arial" w:hAnsi="Arial" w:cs="Arial"/>
          <w:lang w:val="en-GB"/>
        </w:rPr>
        <w:t xml:space="preserve">Progressive splits retained </w:t>
      </w:r>
      <w:r w:rsidR="00384523">
        <w:rPr>
          <w:rFonts w:ascii="Arial" w:hAnsi="Arial" w:cs="Arial"/>
          <w:lang w:val="en-GB"/>
        </w:rPr>
        <w:t>fewer adherent cells, so to stabilize a culture back to healthy logarithmic growth, the remaining adherent cells are crowded into 24 well plates and a modified complete</w:t>
      </w:r>
      <w:r w:rsidR="00272F5D">
        <w:rPr>
          <w:rFonts w:ascii="Arial" w:hAnsi="Arial" w:cs="Arial"/>
          <w:lang w:val="en-GB"/>
        </w:rPr>
        <w:t xml:space="preserve"> </w:t>
      </w:r>
      <w:r w:rsidR="00384523">
        <w:rPr>
          <w:rFonts w:ascii="Arial" w:hAnsi="Arial" w:cs="Arial"/>
          <w:lang w:val="en-GB"/>
        </w:rPr>
        <w:t xml:space="preserve">M3 medium containing 3X fly extract, 30ug/ml insulin, and 1.8mg/ml </w:t>
      </w:r>
      <w:proofErr w:type="spellStart"/>
      <w:r w:rsidR="00384523">
        <w:rPr>
          <w:rFonts w:ascii="Arial" w:hAnsi="Arial" w:cs="Arial"/>
          <w:lang w:val="en-GB"/>
        </w:rPr>
        <w:t>gluatathione</w:t>
      </w:r>
      <w:proofErr w:type="spellEnd"/>
      <w:r w:rsidR="00384523">
        <w:rPr>
          <w:rFonts w:ascii="Arial" w:hAnsi="Arial" w:cs="Arial"/>
          <w:lang w:val="en-GB"/>
        </w:rPr>
        <w:t xml:space="preserve">.  This concentrated medium </w:t>
      </w:r>
      <w:r w:rsidR="000F4664">
        <w:rPr>
          <w:rFonts w:ascii="Arial" w:hAnsi="Arial" w:cs="Arial"/>
          <w:lang w:val="en-GB"/>
        </w:rPr>
        <w:t>wa</w:t>
      </w:r>
      <w:r w:rsidR="00384523">
        <w:rPr>
          <w:rFonts w:ascii="Arial" w:hAnsi="Arial" w:cs="Arial"/>
          <w:lang w:val="en-GB"/>
        </w:rPr>
        <w:t>s exchanged every 3 days, and cells are left undisturbed in the same 24 well plates for several weeks, up to 2 months, until adherent colonies form</w:t>
      </w:r>
      <w:r w:rsidR="000F4664">
        <w:rPr>
          <w:rFonts w:ascii="Arial" w:hAnsi="Arial" w:cs="Arial"/>
          <w:lang w:val="en-GB"/>
        </w:rPr>
        <w:t>ed</w:t>
      </w:r>
      <w:r w:rsidR="00384523">
        <w:rPr>
          <w:rFonts w:ascii="Arial" w:hAnsi="Arial" w:cs="Arial"/>
          <w:lang w:val="en-GB"/>
        </w:rPr>
        <w:t xml:space="preserve">.  Recovered cultures </w:t>
      </w:r>
      <w:r w:rsidR="000F4664">
        <w:rPr>
          <w:rFonts w:ascii="Arial" w:hAnsi="Arial" w:cs="Arial"/>
          <w:lang w:val="en-GB"/>
        </w:rPr>
        <w:t>we</w:t>
      </w:r>
      <w:r w:rsidR="00384523">
        <w:rPr>
          <w:rFonts w:ascii="Arial" w:hAnsi="Arial" w:cs="Arial"/>
          <w:lang w:val="en-GB"/>
        </w:rPr>
        <w:t xml:space="preserve">re then gently split to progressively </w:t>
      </w:r>
      <w:r w:rsidR="00384523">
        <w:rPr>
          <w:rFonts w:ascii="Arial" w:hAnsi="Arial" w:cs="Arial"/>
          <w:lang w:val="en-GB"/>
        </w:rPr>
        <w:lastRenderedPageBreak/>
        <w:t xml:space="preserve">larger culture vessels until T25 and T75 flasks </w:t>
      </w:r>
      <w:r w:rsidR="000F4664">
        <w:rPr>
          <w:rFonts w:ascii="Arial" w:hAnsi="Arial" w:cs="Arial"/>
          <w:lang w:val="en-GB"/>
        </w:rPr>
        <w:t xml:space="preserve">were </w:t>
      </w:r>
      <w:r w:rsidR="00384523">
        <w:rPr>
          <w:rFonts w:ascii="Arial" w:hAnsi="Arial" w:cs="Arial"/>
          <w:lang w:val="en-GB"/>
        </w:rPr>
        <w:t xml:space="preserve">achieved and the standard culture medium </w:t>
      </w:r>
      <w:r w:rsidR="000F4664">
        <w:rPr>
          <w:rFonts w:ascii="Arial" w:hAnsi="Arial" w:cs="Arial"/>
          <w:lang w:val="en-GB"/>
        </w:rPr>
        <w:t>was resumed.</w:t>
      </w:r>
      <w:r w:rsidR="00384523">
        <w:rPr>
          <w:rFonts w:ascii="Arial" w:hAnsi="Arial" w:cs="Arial"/>
          <w:lang w:val="en-GB"/>
        </w:rPr>
        <w:t xml:space="preserve"> Final culture stabilization require</w:t>
      </w:r>
      <w:r w:rsidR="000F4664">
        <w:rPr>
          <w:rFonts w:ascii="Arial" w:hAnsi="Arial" w:cs="Arial"/>
          <w:lang w:val="en-GB"/>
        </w:rPr>
        <w:t>d</w:t>
      </w:r>
      <w:r w:rsidR="00384523">
        <w:rPr>
          <w:rFonts w:ascii="Arial" w:hAnsi="Arial" w:cs="Arial"/>
          <w:lang w:val="en-GB"/>
        </w:rPr>
        <w:t xml:space="preserve"> between 4 to 6 months. </w:t>
      </w:r>
    </w:p>
    <w:p w:rsidR="00641F13" w:rsidRDefault="00BA09EA" w:rsidP="000C266C">
      <w:pPr>
        <w:spacing w:line="360" w:lineRule="auto"/>
        <w:ind w:firstLine="540"/>
        <w:rPr>
          <w:rFonts w:ascii="Arial" w:hAnsi="Arial" w:cs="Arial"/>
          <w:lang w:val="en-GB"/>
        </w:rPr>
      </w:pPr>
      <w:r w:rsidRPr="00975DD3">
        <w:rPr>
          <w:rFonts w:ascii="Arial" w:hAnsi="Arial" w:cs="Arial"/>
          <w:lang w:val="en-GB"/>
        </w:rPr>
        <w:t>For PIWI depletion</w:t>
      </w:r>
      <w:r>
        <w:rPr>
          <w:rFonts w:ascii="Arial" w:hAnsi="Arial" w:cs="Arial"/>
          <w:lang w:val="en-GB"/>
        </w:rPr>
        <w:t xml:space="preserve">s, 500 </w:t>
      </w:r>
      <w:proofErr w:type="spellStart"/>
      <w:r>
        <w:rPr>
          <w:rFonts w:ascii="Arial" w:hAnsi="Arial" w:cs="Arial"/>
          <w:lang w:val="en-GB"/>
        </w:rPr>
        <w:t>pmoles</w:t>
      </w:r>
      <w:proofErr w:type="spellEnd"/>
      <w:r w:rsidRPr="00975DD3">
        <w:rPr>
          <w:rFonts w:ascii="Arial" w:hAnsi="Arial" w:cs="Arial"/>
          <w:lang w:val="en-GB"/>
        </w:rPr>
        <w:t xml:space="preserve"> siRNAs were </w:t>
      </w:r>
      <w:proofErr w:type="spellStart"/>
      <w:r w:rsidRPr="00975DD3">
        <w:rPr>
          <w:rFonts w:ascii="Arial" w:hAnsi="Arial" w:cs="Arial"/>
          <w:lang w:val="en-GB"/>
        </w:rPr>
        <w:t>electroporated</w:t>
      </w:r>
      <w:proofErr w:type="spellEnd"/>
      <w:r w:rsidRPr="00975DD3">
        <w:rPr>
          <w:rFonts w:ascii="Arial" w:hAnsi="Arial" w:cs="Arial"/>
          <w:lang w:val="en-GB"/>
        </w:rPr>
        <w:t xml:space="preserve"> </w:t>
      </w:r>
      <w:r>
        <w:rPr>
          <w:rFonts w:ascii="Arial" w:hAnsi="Arial" w:cs="Arial"/>
          <w:lang w:val="en-GB"/>
        </w:rPr>
        <w:t>into a 10cm plate of</w:t>
      </w:r>
      <w:r w:rsidRPr="00975DD3">
        <w:rPr>
          <w:rFonts w:ascii="Arial" w:hAnsi="Arial" w:cs="Arial"/>
          <w:lang w:val="en-GB"/>
        </w:rPr>
        <w:t xml:space="preserve"> OSS cells using </w:t>
      </w:r>
      <w:proofErr w:type="spellStart"/>
      <w:r w:rsidRPr="00975DD3">
        <w:rPr>
          <w:rFonts w:ascii="Arial" w:hAnsi="Arial" w:cs="Arial"/>
          <w:lang w:val="en-GB"/>
        </w:rPr>
        <w:t>Amaxa</w:t>
      </w:r>
      <w:proofErr w:type="spellEnd"/>
      <w:r w:rsidRPr="00975DD3">
        <w:rPr>
          <w:rFonts w:ascii="Arial" w:hAnsi="Arial" w:cs="Arial"/>
          <w:lang w:val="en-GB"/>
        </w:rPr>
        <w:t xml:space="preserve"> kit V (program D013), </w:t>
      </w:r>
      <w:r>
        <w:rPr>
          <w:rFonts w:ascii="Arial" w:hAnsi="Arial" w:cs="Arial"/>
          <w:lang w:val="en-GB"/>
        </w:rPr>
        <w:t xml:space="preserve">and </w:t>
      </w:r>
      <w:r w:rsidRPr="00975DD3">
        <w:rPr>
          <w:rFonts w:ascii="Arial" w:hAnsi="Arial" w:cs="Arial"/>
          <w:lang w:val="en-GB"/>
        </w:rPr>
        <w:t xml:space="preserve">cells were cultured for 6 days before harvesting. </w:t>
      </w:r>
      <w:r w:rsidR="00641F13">
        <w:rPr>
          <w:rFonts w:ascii="Arial" w:hAnsi="Arial" w:cs="Arial"/>
          <w:lang w:val="en-GB"/>
        </w:rPr>
        <w:t xml:space="preserve"> </w:t>
      </w:r>
      <w:r w:rsidR="00F4468C">
        <w:rPr>
          <w:rFonts w:ascii="Arial" w:hAnsi="Arial" w:cs="Arial"/>
          <w:lang w:val="en-GB"/>
        </w:rPr>
        <w:t>Successful depletion was assessed by Western blotting.</w:t>
      </w:r>
    </w:p>
    <w:p w:rsidR="00263E15" w:rsidRPr="00975DD3" w:rsidRDefault="00263E15" w:rsidP="00263E15">
      <w:pPr>
        <w:spacing w:line="360" w:lineRule="auto"/>
        <w:rPr>
          <w:rFonts w:ascii="Arial" w:hAnsi="Arial" w:cs="Arial"/>
          <w:b/>
          <w:lang w:val="en-GB"/>
        </w:rPr>
      </w:pPr>
      <w:r>
        <w:rPr>
          <w:rFonts w:ascii="Arial" w:hAnsi="Arial" w:cs="Arial"/>
          <w:b/>
          <w:lang w:val="en-GB"/>
        </w:rPr>
        <w:br/>
      </w:r>
      <w:proofErr w:type="gramStart"/>
      <w:r>
        <w:rPr>
          <w:rFonts w:ascii="Arial" w:hAnsi="Arial" w:cs="Arial"/>
          <w:b/>
        </w:rPr>
        <w:t xml:space="preserve">PIWI </w:t>
      </w:r>
      <w:r w:rsidRPr="00975DD3">
        <w:rPr>
          <w:rFonts w:ascii="Arial" w:hAnsi="Arial" w:cs="Arial"/>
          <w:b/>
        </w:rPr>
        <w:t>CLIP</w:t>
      </w:r>
      <w:r w:rsidR="005A6EAE">
        <w:rPr>
          <w:rFonts w:ascii="Arial" w:hAnsi="Arial" w:cs="Arial"/>
          <w:b/>
        </w:rPr>
        <w:t>-</w:t>
      </w:r>
      <w:proofErr w:type="spellStart"/>
      <w:r w:rsidR="005A6EAE">
        <w:rPr>
          <w:rFonts w:ascii="Arial" w:hAnsi="Arial" w:cs="Arial"/>
          <w:b/>
        </w:rPr>
        <w:t>seq</w:t>
      </w:r>
      <w:proofErr w:type="spellEnd"/>
      <w:r w:rsidRPr="00975DD3">
        <w:rPr>
          <w:rFonts w:ascii="Arial" w:hAnsi="Arial" w:cs="Arial"/>
          <w:b/>
        </w:rPr>
        <w:t xml:space="preserve"> </w:t>
      </w:r>
      <w:r w:rsidRPr="00975DD3">
        <w:rPr>
          <w:rFonts w:ascii="Arial" w:hAnsi="Arial" w:cs="Arial"/>
          <w:b/>
          <w:lang w:val="en-GB"/>
        </w:rPr>
        <w:t>procedure</w:t>
      </w:r>
      <w:r w:rsidR="005A6EAE">
        <w:rPr>
          <w:rFonts w:ascii="Arial" w:hAnsi="Arial" w:cs="Arial"/>
          <w:b/>
          <w:lang w:val="en-GB"/>
        </w:rPr>
        <w:t>.</w:t>
      </w:r>
      <w:proofErr w:type="gramEnd"/>
    </w:p>
    <w:p w:rsidR="00263E15" w:rsidRDefault="00263E15" w:rsidP="000C266C">
      <w:pPr>
        <w:spacing w:line="360" w:lineRule="auto"/>
        <w:ind w:firstLine="540"/>
        <w:rPr>
          <w:rFonts w:ascii="Arial" w:hAnsi="Arial" w:cs="Arial"/>
          <w:lang w:val="en-GB"/>
        </w:rPr>
      </w:pPr>
      <w:r w:rsidRPr="00975DD3">
        <w:rPr>
          <w:rFonts w:ascii="Arial" w:hAnsi="Arial" w:cs="Arial"/>
        </w:rPr>
        <w:t>OSS cells</w:t>
      </w:r>
      <w:r>
        <w:rPr>
          <w:rFonts w:ascii="Arial" w:hAnsi="Arial" w:cs="Arial"/>
        </w:rPr>
        <w:t xml:space="preserve"> confluent in two </w:t>
      </w:r>
      <w:r w:rsidRPr="00975DD3">
        <w:rPr>
          <w:rFonts w:ascii="Arial" w:hAnsi="Arial" w:cs="Arial"/>
        </w:rPr>
        <w:t>10 cm dishes were rinsed with PBS, irradiated with 254 nm UV light 1x 0.9 J/cm</w:t>
      </w:r>
      <w:r w:rsidRPr="00975DD3">
        <w:rPr>
          <w:rFonts w:ascii="Arial" w:hAnsi="Arial" w:cs="Arial"/>
          <w:vertAlign w:val="superscript"/>
        </w:rPr>
        <w:t xml:space="preserve">2 </w:t>
      </w:r>
      <w:r w:rsidRPr="00975DD3">
        <w:rPr>
          <w:rFonts w:ascii="Arial" w:hAnsi="Arial" w:cs="Arial"/>
        </w:rPr>
        <w:t>and 1x 0.4 J/</w:t>
      </w:r>
      <w:proofErr w:type="gramStart"/>
      <w:r w:rsidRPr="00975DD3">
        <w:rPr>
          <w:rFonts w:ascii="Arial" w:hAnsi="Arial" w:cs="Arial"/>
        </w:rPr>
        <w:t>cm</w:t>
      </w:r>
      <w:r w:rsidRPr="00975DD3">
        <w:rPr>
          <w:rFonts w:ascii="Arial" w:hAnsi="Arial" w:cs="Arial"/>
          <w:vertAlign w:val="superscript"/>
        </w:rPr>
        <w:t xml:space="preserve">2 </w:t>
      </w:r>
      <w:r>
        <w:rPr>
          <w:rFonts w:ascii="Arial" w:hAnsi="Arial" w:cs="Arial"/>
          <w:vertAlign w:val="superscript"/>
        </w:rPr>
        <w:t xml:space="preserve"> </w:t>
      </w:r>
      <w:r w:rsidRPr="00975DD3">
        <w:rPr>
          <w:rFonts w:ascii="Arial" w:hAnsi="Arial" w:cs="Arial"/>
        </w:rPr>
        <w:t>and</w:t>
      </w:r>
      <w:proofErr w:type="gramEnd"/>
      <w:r w:rsidRPr="00975DD3">
        <w:rPr>
          <w:rFonts w:ascii="Arial" w:hAnsi="Arial" w:cs="Arial"/>
        </w:rPr>
        <w:t xml:space="preserve"> harvested. Protein A/G magnetic beads (Pierce) were coated with anti</w:t>
      </w:r>
      <w:r>
        <w:rPr>
          <w:rFonts w:ascii="Arial" w:hAnsi="Arial" w:cs="Arial"/>
        </w:rPr>
        <w:t>-</w:t>
      </w:r>
      <w:r w:rsidRPr="00975DD3">
        <w:rPr>
          <w:rFonts w:ascii="Arial" w:hAnsi="Arial" w:cs="Arial"/>
        </w:rPr>
        <w:t>P</w:t>
      </w:r>
      <w:r w:rsidR="000F4664">
        <w:rPr>
          <w:rFonts w:ascii="Arial" w:hAnsi="Arial" w:cs="Arial"/>
        </w:rPr>
        <w:t>IWI</w:t>
      </w:r>
      <w:r w:rsidRPr="00975DD3">
        <w:rPr>
          <w:rFonts w:ascii="Arial" w:hAnsi="Arial" w:cs="Arial"/>
        </w:rPr>
        <w:t xml:space="preserve"> </w:t>
      </w:r>
      <w:r>
        <w:rPr>
          <w:rFonts w:ascii="Arial" w:hAnsi="Arial" w:cs="Arial"/>
        </w:rPr>
        <w:t xml:space="preserve">antibodies at </w:t>
      </w:r>
      <w:r w:rsidRPr="00975DD3">
        <w:rPr>
          <w:rFonts w:ascii="Arial" w:hAnsi="Arial" w:cs="Arial"/>
        </w:rPr>
        <w:t>60 µg</w:t>
      </w:r>
      <w:r>
        <w:rPr>
          <w:rFonts w:ascii="Arial" w:hAnsi="Arial" w:cs="Arial"/>
        </w:rPr>
        <w:t xml:space="preserve"> per </w:t>
      </w:r>
      <w:r w:rsidRPr="00975DD3">
        <w:rPr>
          <w:rFonts w:ascii="Arial" w:hAnsi="Arial" w:cs="Arial"/>
        </w:rPr>
        <w:t>60 µl of beads for 2 h</w:t>
      </w:r>
      <w:r>
        <w:rPr>
          <w:rFonts w:ascii="Arial" w:hAnsi="Arial" w:cs="Arial"/>
        </w:rPr>
        <w:t>ours</w:t>
      </w:r>
      <w:r w:rsidRPr="00975DD3">
        <w:rPr>
          <w:rFonts w:ascii="Arial" w:hAnsi="Arial" w:cs="Arial"/>
        </w:rPr>
        <w:t xml:space="preserve"> at 23°C, washed with PBS and </w:t>
      </w:r>
      <w:proofErr w:type="spellStart"/>
      <w:r w:rsidRPr="00975DD3">
        <w:rPr>
          <w:rFonts w:ascii="Arial" w:hAnsi="Arial" w:cs="Arial"/>
          <w:lang w:val="en-GB"/>
        </w:rPr>
        <w:t>resuspended</w:t>
      </w:r>
      <w:proofErr w:type="spellEnd"/>
      <w:r w:rsidRPr="00975DD3">
        <w:rPr>
          <w:rFonts w:ascii="Arial" w:hAnsi="Arial" w:cs="Arial"/>
          <w:lang w:val="en-GB"/>
        </w:rPr>
        <w:t xml:space="preserve"> in initial volume of Q buffer (</w:t>
      </w:r>
      <w:r w:rsidRPr="00975DD3">
        <w:rPr>
          <w:rFonts w:ascii="Arial" w:hAnsi="Arial" w:cs="Arial"/>
        </w:rPr>
        <w:t xml:space="preserve">20mM </w:t>
      </w:r>
      <w:proofErr w:type="spellStart"/>
      <w:r w:rsidRPr="00975DD3">
        <w:rPr>
          <w:rFonts w:ascii="Arial" w:hAnsi="Arial" w:cs="Arial"/>
        </w:rPr>
        <w:t>Hepes</w:t>
      </w:r>
      <w:proofErr w:type="spellEnd"/>
      <w:r w:rsidRPr="00975DD3">
        <w:rPr>
          <w:rFonts w:ascii="Arial" w:hAnsi="Arial" w:cs="Arial"/>
        </w:rPr>
        <w:t xml:space="preserve">-KOH pH 7.9; 10% glycerol; 0.1 M </w:t>
      </w:r>
      <w:proofErr w:type="spellStart"/>
      <w:r w:rsidRPr="00975DD3">
        <w:rPr>
          <w:rFonts w:ascii="Arial" w:hAnsi="Arial" w:cs="Arial"/>
        </w:rPr>
        <w:t>KOAc</w:t>
      </w:r>
      <w:proofErr w:type="spellEnd"/>
      <w:r w:rsidRPr="00975DD3">
        <w:rPr>
          <w:rFonts w:ascii="Arial" w:hAnsi="Arial" w:cs="Arial"/>
        </w:rPr>
        <w:t xml:space="preserve">; 0.2 </w:t>
      </w:r>
      <w:proofErr w:type="spellStart"/>
      <w:r w:rsidRPr="00975DD3">
        <w:rPr>
          <w:rFonts w:ascii="Arial" w:hAnsi="Arial" w:cs="Arial"/>
        </w:rPr>
        <w:t>mM</w:t>
      </w:r>
      <w:proofErr w:type="spellEnd"/>
      <w:r w:rsidRPr="00975DD3">
        <w:rPr>
          <w:rFonts w:ascii="Arial" w:hAnsi="Arial" w:cs="Arial"/>
        </w:rPr>
        <w:t xml:space="preserve"> EDTA; 1.5 </w:t>
      </w:r>
      <w:proofErr w:type="spellStart"/>
      <w:r w:rsidRPr="00975DD3">
        <w:rPr>
          <w:rFonts w:ascii="Arial" w:hAnsi="Arial" w:cs="Arial"/>
        </w:rPr>
        <w:t>mM</w:t>
      </w:r>
      <w:proofErr w:type="spellEnd"/>
      <w:r w:rsidRPr="00975DD3">
        <w:rPr>
          <w:rFonts w:ascii="Arial" w:hAnsi="Arial" w:cs="Arial"/>
        </w:rPr>
        <w:t xml:space="preserve"> MgCl</w:t>
      </w:r>
      <w:r w:rsidRPr="00975DD3">
        <w:rPr>
          <w:rFonts w:ascii="Arial" w:hAnsi="Arial" w:cs="Arial"/>
          <w:vertAlign w:val="subscript"/>
        </w:rPr>
        <w:t>2</w:t>
      </w:r>
      <w:r w:rsidRPr="00975DD3">
        <w:rPr>
          <w:rFonts w:ascii="Arial" w:hAnsi="Arial" w:cs="Arial"/>
        </w:rPr>
        <w:t xml:space="preserve">; 0.5 </w:t>
      </w:r>
      <w:proofErr w:type="spellStart"/>
      <w:r w:rsidRPr="00975DD3">
        <w:rPr>
          <w:rFonts w:ascii="Arial" w:hAnsi="Arial" w:cs="Arial"/>
        </w:rPr>
        <w:t>mM</w:t>
      </w:r>
      <w:proofErr w:type="spellEnd"/>
      <w:r w:rsidRPr="00975DD3">
        <w:rPr>
          <w:rFonts w:ascii="Arial" w:hAnsi="Arial" w:cs="Arial"/>
        </w:rPr>
        <w:t xml:space="preserve"> DTT; 1X Roche Complete EDTA-free Protease Inhibitor Cocktail; 0.5% NP40).</w:t>
      </w:r>
      <w:r w:rsidRPr="00975DD3">
        <w:rPr>
          <w:rFonts w:ascii="Arial" w:hAnsi="Arial" w:cs="Arial"/>
          <w:lang w:val="en-GB"/>
        </w:rPr>
        <w:t xml:space="preserve"> For the </w:t>
      </w:r>
      <w:r>
        <w:rPr>
          <w:rFonts w:ascii="Arial" w:hAnsi="Arial" w:cs="Arial"/>
          <w:lang w:val="en-GB"/>
        </w:rPr>
        <w:t xml:space="preserve">antigen-blocking </w:t>
      </w:r>
      <w:r w:rsidRPr="00975DD3">
        <w:rPr>
          <w:rFonts w:ascii="Arial" w:hAnsi="Arial" w:cs="Arial"/>
          <w:lang w:val="en-GB"/>
        </w:rPr>
        <w:t xml:space="preserve">peptide block </w:t>
      </w:r>
      <w:r>
        <w:rPr>
          <w:rFonts w:ascii="Arial" w:hAnsi="Arial" w:cs="Arial"/>
          <w:lang w:val="en-GB"/>
        </w:rPr>
        <w:t xml:space="preserve">negative control experiment, 0.1mg/ml of the peptide </w:t>
      </w:r>
      <w:r w:rsidRPr="00975DD3">
        <w:rPr>
          <w:rFonts w:ascii="Arial" w:eastAsiaTheme="minorHAnsi" w:hAnsi="Arial" w:cs="Arial"/>
        </w:rPr>
        <w:t>CADDQGRGRRRPLNEDD</w:t>
      </w:r>
      <w:r w:rsidRPr="00975DD3">
        <w:rPr>
          <w:rFonts w:ascii="Arial" w:hAnsi="Arial" w:cs="Arial"/>
          <w:lang w:val="en-GB"/>
        </w:rPr>
        <w:t xml:space="preserve"> was </w:t>
      </w:r>
      <w:proofErr w:type="spellStart"/>
      <w:r w:rsidRPr="00975DD3">
        <w:rPr>
          <w:rFonts w:ascii="Arial" w:hAnsi="Arial" w:cs="Arial"/>
          <w:lang w:val="en-GB"/>
        </w:rPr>
        <w:t>preincubated</w:t>
      </w:r>
      <w:proofErr w:type="spellEnd"/>
      <w:r w:rsidRPr="00975DD3">
        <w:rPr>
          <w:rFonts w:ascii="Arial" w:hAnsi="Arial" w:cs="Arial"/>
          <w:lang w:val="en-GB"/>
        </w:rPr>
        <w:t xml:space="preserve"> with antibody coated beads for 1h</w:t>
      </w:r>
      <w:r>
        <w:rPr>
          <w:rFonts w:ascii="Arial" w:hAnsi="Arial" w:cs="Arial"/>
          <w:lang w:val="en-GB"/>
        </w:rPr>
        <w:t>our prior to adding OSS cell lysate</w:t>
      </w:r>
      <w:r w:rsidRPr="00975DD3">
        <w:rPr>
          <w:rFonts w:ascii="Arial" w:hAnsi="Arial" w:cs="Arial"/>
          <w:lang w:val="en-GB"/>
        </w:rPr>
        <w:t xml:space="preserve">. Cells were lysed in Q buffer (5x volume in relation to the dry pellet), with 50 strokes of </w:t>
      </w:r>
      <w:proofErr w:type="spellStart"/>
      <w:r w:rsidRPr="00975DD3">
        <w:rPr>
          <w:rFonts w:ascii="Arial" w:hAnsi="Arial" w:cs="Arial"/>
          <w:lang w:val="en-GB"/>
        </w:rPr>
        <w:t>dounce</w:t>
      </w:r>
      <w:proofErr w:type="spellEnd"/>
      <w:r w:rsidRPr="00975DD3">
        <w:rPr>
          <w:rFonts w:ascii="Arial" w:hAnsi="Arial" w:cs="Arial"/>
          <w:lang w:val="en-GB"/>
        </w:rPr>
        <w:t xml:space="preserve"> homogenizer and </w:t>
      </w:r>
      <w:proofErr w:type="spellStart"/>
      <w:r w:rsidRPr="00975DD3">
        <w:rPr>
          <w:rFonts w:ascii="Arial" w:hAnsi="Arial" w:cs="Arial"/>
          <w:lang w:val="en-GB"/>
        </w:rPr>
        <w:t>sonicated</w:t>
      </w:r>
      <w:proofErr w:type="spellEnd"/>
      <w:r w:rsidRPr="00975DD3">
        <w:rPr>
          <w:rFonts w:ascii="Arial" w:hAnsi="Arial" w:cs="Arial"/>
          <w:lang w:val="en-GB"/>
        </w:rPr>
        <w:t xml:space="preserve"> 2 rounds for 30 sec (with 2 sec pulse/2 sec pause cycle</w:t>
      </w:r>
      <w:r>
        <w:rPr>
          <w:rFonts w:ascii="Arial" w:hAnsi="Arial" w:cs="Arial"/>
          <w:lang w:val="en-GB"/>
        </w:rPr>
        <w:t xml:space="preserve">, </w:t>
      </w:r>
      <w:proofErr w:type="spellStart"/>
      <w:r>
        <w:rPr>
          <w:rFonts w:ascii="Arial" w:hAnsi="Arial" w:cs="Arial"/>
          <w:lang w:val="en-GB"/>
        </w:rPr>
        <w:t>Qsonica</w:t>
      </w:r>
      <w:proofErr w:type="spellEnd"/>
      <w:r w:rsidRPr="00975DD3">
        <w:rPr>
          <w:rFonts w:ascii="Arial" w:hAnsi="Arial" w:cs="Arial"/>
          <w:lang w:val="en-GB"/>
        </w:rPr>
        <w:t>); centrifuged 15000 rpm 30</w:t>
      </w:r>
      <w:r>
        <w:rPr>
          <w:rFonts w:ascii="Arial" w:hAnsi="Arial" w:cs="Arial"/>
          <w:lang w:val="en-GB"/>
        </w:rPr>
        <w:t>min</w:t>
      </w:r>
      <w:r w:rsidRPr="00975DD3">
        <w:rPr>
          <w:rFonts w:ascii="Arial" w:hAnsi="Arial" w:cs="Arial"/>
          <w:lang w:val="en-GB"/>
        </w:rPr>
        <w:t xml:space="preserve"> 4°C; supernatant </w:t>
      </w:r>
      <w:r>
        <w:rPr>
          <w:rFonts w:ascii="Arial" w:hAnsi="Arial" w:cs="Arial"/>
          <w:lang w:val="en-GB"/>
        </w:rPr>
        <w:t>was</w:t>
      </w:r>
      <w:r w:rsidRPr="00975DD3">
        <w:rPr>
          <w:rFonts w:ascii="Arial" w:hAnsi="Arial" w:cs="Arial"/>
          <w:lang w:val="en-GB"/>
        </w:rPr>
        <w:t xml:space="preserve"> treated with </w:t>
      </w:r>
      <w:proofErr w:type="spellStart"/>
      <w:r w:rsidRPr="00975DD3">
        <w:rPr>
          <w:rFonts w:ascii="Arial" w:hAnsi="Arial" w:cs="Arial"/>
          <w:lang w:val="en-GB"/>
        </w:rPr>
        <w:t>RNase</w:t>
      </w:r>
      <w:proofErr w:type="spellEnd"/>
      <w:r w:rsidRPr="00975DD3">
        <w:rPr>
          <w:rFonts w:ascii="Arial" w:hAnsi="Arial" w:cs="Arial"/>
          <w:lang w:val="en-GB"/>
        </w:rPr>
        <w:t xml:space="preserve"> T1 (</w:t>
      </w:r>
      <w:proofErr w:type="spellStart"/>
      <w:r w:rsidRPr="00975DD3">
        <w:rPr>
          <w:rFonts w:ascii="Arial" w:hAnsi="Arial" w:cs="Arial"/>
          <w:lang w:val="en-GB"/>
        </w:rPr>
        <w:t>Fermentas</w:t>
      </w:r>
      <w:proofErr w:type="spellEnd"/>
      <w:r w:rsidRPr="00975DD3">
        <w:rPr>
          <w:rFonts w:ascii="Arial" w:hAnsi="Arial" w:cs="Arial"/>
          <w:lang w:val="en-GB"/>
        </w:rPr>
        <w:t xml:space="preserve">) </w:t>
      </w:r>
      <w:r>
        <w:rPr>
          <w:rFonts w:ascii="Arial" w:hAnsi="Arial" w:cs="Arial"/>
          <w:lang w:val="en-GB"/>
        </w:rPr>
        <w:t xml:space="preserve">  </w:t>
      </w:r>
      <w:r w:rsidRPr="00975DD3">
        <w:rPr>
          <w:rFonts w:ascii="Arial" w:hAnsi="Arial" w:cs="Arial"/>
          <w:lang w:val="en-GB"/>
        </w:rPr>
        <w:t>1 U/ml final dilution 10</w:t>
      </w:r>
      <w:r>
        <w:rPr>
          <w:rFonts w:ascii="Arial" w:hAnsi="Arial" w:cs="Arial"/>
          <w:lang w:val="en-GB"/>
        </w:rPr>
        <w:t>min</w:t>
      </w:r>
      <w:r w:rsidRPr="00975DD3">
        <w:rPr>
          <w:rFonts w:ascii="Arial" w:hAnsi="Arial" w:cs="Arial"/>
          <w:lang w:val="en-GB"/>
        </w:rPr>
        <w:t xml:space="preserve"> 22° C, then cool</w:t>
      </w:r>
      <w:r>
        <w:rPr>
          <w:rFonts w:ascii="Arial" w:hAnsi="Arial" w:cs="Arial"/>
          <w:lang w:val="en-GB"/>
        </w:rPr>
        <w:t>ed</w:t>
      </w:r>
      <w:r w:rsidRPr="00975DD3">
        <w:rPr>
          <w:rFonts w:ascii="Arial" w:hAnsi="Arial" w:cs="Arial"/>
          <w:lang w:val="en-GB"/>
        </w:rPr>
        <w:t xml:space="preserve"> down 5</w:t>
      </w:r>
      <w:r w:rsidR="003E681B">
        <w:rPr>
          <w:rFonts w:ascii="Arial" w:hAnsi="Arial" w:cs="Arial"/>
          <w:lang w:val="en-GB"/>
        </w:rPr>
        <w:t xml:space="preserve"> </w:t>
      </w:r>
      <w:r>
        <w:rPr>
          <w:rFonts w:ascii="Arial" w:hAnsi="Arial" w:cs="Arial"/>
          <w:lang w:val="en-GB"/>
        </w:rPr>
        <w:t>min</w:t>
      </w:r>
      <w:r w:rsidRPr="00975DD3">
        <w:rPr>
          <w:rFonts w:ascii="Arial" w:hAnsi="Arial" w:cs="Arial"/>
          <w:lang w:val="en-GB"/>
        </w:rPr>
        <w:t xml:space="preserve"> on ice. IP</w:t>
      </w:r>
      <w:r>
        <w:rPr>
          <w:rFonts w:ascii="Arial" w:hAnsi="Arial" w:cs="Arial"/>
          <w:lang w:val="en-GB"/>
        </w:rPr>
        <w:t>s</w:t>
      </w:r>
      <w:r w:rsidRPr="00975DD3">
        <w:rPr>
          <w:rFonts w:ascii="Arial" w:hAnsi="Arial" w:cs="Arial"/>
          <w:lang w:val="en-GB"/>
        </w:rPr>
        <w:t xml:space="preserve"> </w:t>
      </w:r>
      <w:proofErr w:type="gramStart"/>
      <w:r w:rsidRPr="00975DD3">
        <w:rPr>
          <w:rFonts w:ascii="Arial" w:hAnsi="Arial" w:cs="Arial"/>
          <w:lang w:val="en-GB"/>
        </w:rPr>
        <w:t>were</w:t>
      </w:r>
      <w:proofErr w:type="gramEnd"/>
      <w:r w:rsidRPr="00975DD3">
        <w:rPr>
          <w:rFonts w:ascii="Arial" w:hAnsi="Arial" w:cs="Arial"/>
          <w:lang w:val="en-GB"/>
        </w:rPr>
        <w:t xml:space="preserve"> performed by incubating with PIWI antibody coated beads on rotating wheel for 1.5 h</w:t>
      </w:r>
      <w:r>
        <w:rPr>
          <w:rFonts w:ascii="Arial" w:hAnsi="Arial" w:cs="Arial"/>
          <w:lang w:val="en-GB"/>
        </w:rPr>
        <w:t>ours at</w:t>
      </w:r>
      <w:r w:rsidRPr="00975DD3">
        <w:rPr>
          <w:rFonts w:ascii="Arial" w:hAnsi="Arial" w:cs="Arial"/>
          <w:lang w:val="en-GB"/>
        </w:rPr>
        <w:t xml:space="preserve"> 4°C. Beads were washed 5 times with Q buffer; and 1 time with detergent free Q</w:t>
      </w:r>
      <w:r w:rsidR="008B1467">
        <w:rPr>
          <w:rFonts w:ascii="Arial" w:hAnsi="Arial" w:cs="Arial"/>
          <w:lang w:val="en-GB"/>
        </w:rPr>
        <w:t xml:space="preserve"> </w:t>
      </w:r>
      <w:r w:rsidRPr="00975DD3">
        <w:rPr>
          <w:rFonts w:ascii="Arial" w:hAnsi="Arial" w:cs="Arial"/>
          <w:lang w:val="en-GB"/>
        </w:rPr>
        <w:t xml:space="preserve"> buffer</w:t>
      </w:r>
      <w:r>
        <w:rPr>
          <w:rFonts w:ascii="Arial" w:hAnsi="Arial" w:cs="Arial"/>
          <w:lang w:val="en-GB"/>
        </w:rPr>
        <w:t xml:space="preserve"> supplemented to 300 </w:t>
      </w:r>
      <w:proofErr w:type="spellStart"/>
      <w:r>
        <w:rPr>
          <w:rFonts w:ascii="Arial" w:hAnsi="Arial" w:cs="Arial"/>
          <w:lang w:val="en-GB"/>
        </w:rPr>
        <w:t>mM</w:t>
      </w:r>
      <w:proofErr w:type="spellEnd"/>
      <w:r>
        <w:rPr>
          <w:rFonts w:ascii="Arial" w:hAnsi="Arial" w:cs="Arial"/>
          <w:lang w:val="en-GB"/>
        </w:rPr>
        <w:t xml:space="preserve"> </w:t>
      </w:r>
      <w:proofErr w:type="spellStart"/>
      <w:r>
        <w:rPr>
          <w:rFonts w:ascii="Arial" w:hAnsi="Arial" w:cs="Arial"/>
          <w:lang w:val="en-GB"/>
        </w:rPr>
        <w:t>NaCl</w:t>
      </w:r>
      <w:proofErr w:type="spellEnd"/>
      <w:r w:rsidRPr="00975DD3">
        <w:rPr>
          <w:rFonts w:ascii="Arial" w:hAnsi="Arial" w:cs="Arial"/>
          <w:lang w:val="en-GB"/>
        </w:rPr>
        <w:t xml:space="preserve">, then treated with CIP (100 U, NEB) in presence of </w:t>
      </w:r>
      <w:proofErr w:type="spellStart"/>
      <w:r w:rsidRPr="00975DD3">
        <w:rPr>
          <w:rFonts w:ascii="Arial" w:hAnsi="Arial" w:cs="Arial"/>
          <w:lang w:val="en-GB"/>
        </w:rPr>
        <w:t>Ribolock</w:t>
      </w:r>
      <w:proofErr w:type="spellEnd"/>
      <w:r w:rsidRPr="00975DD3">
        <w:rPr>
          <w:rFonts w:ascii="Arial" w:hAnsi="Arial" w:cs="Arial"/>
          <w:lang w:val="en-GB"/>
        </w:rPr>
        <w:t xml:space="preserve"> </w:t>
      </w:r>
      <w:proofErr w:type="spellStart"/>
      <w:r w:rsidRPr="00975DD3">
        <w:rPr>
          <w:rFonts w:ascii="Arial" w:hAnsi="Arial" w:cs="Arial"/>
          <w:lang w:val="en-GB"/>
        </w:rPr>
        <w:t>RNase</w:t>
      </w:r>
      <w:proofErr w:type="spellEnd"/>
      <w:r w:rsidRPr="00975DD3">
        <w:rPr>
          <w:rFonts w:ascii="Arial" w:hAnsi="Arial" w:cs="Arial"/>
          <w:lang w:val="en-GB"/>
        </w:rPr>
        <w:t xml:space="preserve"> inhibitor. Pho</w:t>
      </w:r>
      <w:r>
        <w:rPr>
          <w:rFonts w:ascii="Arial" w:hAnsi="Arial" w:cs="Arial"/>
          <w:lang w:val="en-GB"/>
        </w:rPr>
        <w:t>s</w:t>
      </w:r>
      <w:r w:rsidRPr="00975DD3">
        <w:rPr>
          <w:rFonts w:ascii="Arial" w:hAnsi="Arial" w:cs="Arial"/>
          <w:lang w:val="en-GB"/>
        </w:rPr>
        <w:t xml:space="preserve">phatase was then washed out 3 times with wash buffer (50 </w:t>
      </w:r>
      <w:proofErr w:type="spellStart"/>
      <w:r w:rsidRPr="00975DD3">
        <w:rPr>
          <w:rFonts w:ascii="Arial" w:hAnsi="Arial" w:cs="Arial"/>
          <w:lang w:val="en-GB"/>
        </w:rPr>
        <w:t>mM</w:t>
      </w:r>
      <w:proofErr w:type="spellEnd"/>
      <w:r w:rsidRPr="00975DD3">
        <w:rPr>
          <w:rFonts w:ascii="Arial" w:hAnsi="Arial" w:cs="Arial"/>
          <w:lang w:val="en-GB"/>
        </w:rPr>
        <w:t xml:space="preserve"> </w:t>
      </w:r>
      <w:proofErr w:type="spellStart"/>
      <w:r w:rsidRPr="00975DD3">
        <w:rPr>
          <w:rFonts w:ascii="Arial" w:hAnsi="Arial" w:cs="Arial"/>
          <w:lang w:val="en-GB"/>
        </w:rPr>
        <w:t>Tris-HCl</w:t>
      </w:r>
      <w:proofErr w:type="spellEnd"/>
      <w:r w:rsidRPr="00975DD3">
        <w:rPr>
          <w:rFonts w:ascii="Arial" w:hAnsi="Arial" w:cs="Arial"/>
          <w:lang w:val="en-GB"/>
        </w:rPr>
        <w:t>, pH 7.5, 20mM EGTA-</w:t>
      </w:r>
      <w:proofErr w:type="spellStart"/>
      <w:r w:rsidRPr="00975DD3">
        <w:rPr>
          <w:rFonts w:ascii="Arial" w:hAnsi="Arial" w:cs="Arial"/>
          <w:lang w:val="en-GB"/>
        </w:rPr>
        <w:t>NaOH</w:t>
      </w:r>
      <w:proofErr w:type="spellEnd"/>
      <w:r w:rsidRPr="00975DD3">
        <w:rPr>
          <w:rFonts w:ascii="Arial" w:hAnsi="Arial" w:cs="Arial"/>
          <w:lang w:val="en-GB"/>
        </w:rPr>
        <w:t xml:space="preserve">, 0.5% NP40) and 4 times with PNK buffer (50 </w:t>
      </w:r>
      <w:proofErr w:type="spellStart"/>
      <w:r w:rsidRPr="00975DD3">
        <w:rPr>
          <w:rFonts w:ascii="Arial" w:hAnsi="Arial" w:cs="Arial"/>
          <w:lang w:val="en-GB"/>
        </w:rPr>
        <w:t>mM</w:t>
      </w:r>
      <w:proofErr w:type="spellEnd"/>
      <w:r w:rsidRPr="00975DD3">
        <w:rPr>
          <w:rFonts w:ascii="Arial" w:hAnsi="Arial" w:cs="Arial"/>
          <w:lang w:val="en-GB"/>
        </w:rPr>
        <w:t xml:space="preserve"> </w:t>
      </w:r>
      <w:proofErr w:type="spellStart"/>
      <w:r w:rsidRPr="00975DD3">
        <w:rPr>
          <w:rFonts w:ascii="Arial" w:hAnsi="Arial" w:cs="Arial"/>
          <w:lang w:val="en-GB"/>
        </w:rPr>
        <w:t>Tris-HCl</w:t>
      </w:r>
      <w:proofErr w:type="spellEnd"/>
      <w:r w:rsidRPr="00975DD3">
        <w:rPr>
          <w:rFonts w:ascii="Arial" w:hAnsi="Arial" w:cs="Arial"/>
          <w:lang w:val="en-GB"/>
        </w:rPr>
        <w:t xml:space="preserve">, pH 7.5, 50mM </w:t>
      </w:r>
      <w:proofErr w:type="spellStart"/>
      <w:r w:rsidRPr="00975DD3">
        <w:rPr>
          <w:rFonts w:ascii="Arial" w:hAnsi="Arial" w:cs="Arial"/>
          <w:lang w:val="en-GB"/>
        </w:rPr>
        <w:t>NaCl</w:t>
      </w:r>
      <w:proofErr w:type="spellEnd"/>
      <w:r w:rsidRPr="00975DD3">
        <w:rPr>
          <w:rFonts w:ascii="Arial" w:hAnsi="Arial" w:cs="Arial"/>
          <w:lang w:val="en-GB"/>
        </w:rPr>
        <w:t>, 10mM MgCl</w:t>
      </w:r>
      <w:r w:rsidRPr="00975DD3">
        <w:rPr>
          <w:rFonts w:ascii="Arial" w:hAnsi="Arial" w:cs="Arial"/>
          <w:vertAlign w:val="subscript"/>
          <w:lang w:val="en-GB"/>
        </w:rPr>
        <w:t>2</w:t>
      </w:r>
      <w:r w:rsidRPr="00975DD3">
        <w:rPr>
          <w:rFonts w:ascii="Arial" w:hAnsi="Arial" w:cs="Arial"/>
          <w:lang w:val="en-GB"/>
        </w:rPr>
        <w:t xml:space="preserve">). </w:t>
      </w:r>
      <w:r>
        <w:rPr>
          <w:rFonts w:ascii="Arial" w:hAnsi="Arial" w:cs="Arial"/>
          <w:lang w:val="en-GB"/>
        </w:rPr>
        <w:t xml:space="preserve">To confirm presence of associated RNAs, </w:t>
      </w:r>
      <w:r>
        <w:rPr>
          <w:rFonts w:ascii="Arial" w:hAnsi="Arial" w:cs="Arial"/>
        </w:rPr>
        <w:t xml:space="preserve">PIWI complexes were </w:t>
      </w:r>
      <w:proofErr w:type="spellStart"/>
      <w:r>
        <w:rPr>
          <w:rFonts w:ascii="Arial" w:hAnsi="Arial" w:cs="Arial"/>
        </w:rPr>
        <w:t>immunoprecipitated</w:t>
      </w:r>
      <w:proofErr w:type="spellEnd"/>
      <w:r>
        <w:rPr>
          <w:rFonts w:ascii="Arial" w:hAnsi="Arial" w:cs="Arial"/>
        </w:rPr>
        <w:t xml:space="preserve"> from extracts of OSS cells that were unmodified or subjected to UV crosslinking, and extracted RNAs were then labeled by PNK and </w:t>
      </w:r>
      <w:r w:rsidRPr="00255175">
        <w:rPr>
          <w:rFonts w:ascii="Arial" w:hAnsi="Arial" w:cs="Arial"/>
          <w:vertAlign w:val="superscript"/>
        </w:rPr>
        <w:t>32</w:t>
      </w:r>
      <w:r>
        <w:rPr>
          <w:rFonts w:ascii="Arial" w:hAnsi="Arial" w:cs="Arial"/>
        </w:rPr>
        <w:t>P-γATP.</w:t>
      </w:r>
    </w:p>
    <w:p w:rsidR="00263E15" w:rsidRPr="00975DD3" w:rsidRDefault="00263E15" w:rsidP="000C266C">
      <w:pPr>
        <w:spacing w:line="360" w:lineRule="auto"/>
        <w:ind w:firstLine="360"/>
        <w:rPr>
          <w:rFonts w:ascii="Arial" w:hAnsi="Arial" w:cs="Arial"/>
          <w:lang w:val="en-GB"/>
        </w:rPr>
      </w:pPr>
      <w:r>
        <w:rPr>
          <w:rFonts w:ascii="Arial" w:hAnsi="Arial" w:cs="Arial"/>
          <w:lang w:val="en-GB"/>
        </w:rPr>
        <w:t xml:space="preserve">To generate </w:t>
      </w:r>
      <w:r w:rsidR="009A5454">
        <w:rPr>
          <w:rFonts w:ascii="Arial" w:hAnsi="Arial" w:cs="Arial"/>
          <w:lang w:val="en-GB"/>
        </w:rPr>
        <w:t>CLIP-</w:t>
      </w:r>
      <w:proofErr w:type="spellStart"/>
      <w:r w:rsidR="009A5454">
        <w:rPr>
          <w:rFonts w:ascii="Arial" w:hAnsi="Arial" w:cs="Arial"/>
          <w:lang w:val="en-GB"/>
        </w:rPr>
        <w:t>seq</w:t>
      </w:r>
      <w:proofErr w:type="spellEnd"/>
      <w:r>
        <w:rPr>
          <w:rFonts w:ascii="Arial" w:hAnsi="Arial" w:cs="Arial"/>
          <w:lang w:val="en-GB"/>
        </w:rPr>
        <w:t xml:space="preserve"> libraries, a pre-</w:t>
      </w:r>
      <w:proofErr w:type="spellStart"/>
      <w:r>
        <w:rPr>
          <w:rFonts w:ascii="Arial" w:hAnsi="Arial" w:cs="Arial"/>
          <w:lang w:val="en-GB"/>
        </w:rPr>
        <w:t>adenylated</w:t>
      </w:r>
      <w:proofErr w:type="spellEnd"/>
      <w:r>
        <w:rPr>
          <w:rFonts w:ascii="Arial" w:hAnsi="Arial" w:cs="Arial"/>
          <w:lang w:val="en-GB"/>
        </w:rPr>
        <w:t xml:space="preserve"> </w:t>
      </w:r>
      <w:r w:rsidRPr="00975DD3">
        <w:rPr>
          <w:rFonts w:ascii="Arial" w:hAnsi="Arial" w:cs="Arial"/>
          <w:lang w:val="en-GB"/>
        </w:rPr>
        <w:t xml:space="preserve">3’ adaptor was ligated to PIWI-bound RNAs attached to beads by incubating them overnight on mild rotation at 14°C in reaction mix (500 </w:t>
      </w:r>
      <w:proofErr w:type="spellStart"/>
      <w:r w:rsidRPr="00975DD3">
        <w:rPr>
          <w:rFonts w:ascii="Arial" w:hAnsi="Arial" w:cs="Arial"/>
          <w:lang w:val="en-GB"/>
        </w:rPr>
        <w:t>pM</w:t>
      </w:r>
      <w:proofErr w:type="spellEnd"/>
      <w:r w:rsidRPr="00975DD3">
        <w:rPr>
          <w:rFonts w:ascii="Arial" w:hAnsi="Arial" w:cs="Arial"/>
          <w:lang w:val="en-GB"/>
        </w:rPr>
        <w:t xml:space="preserve"> of 3’ adaptor</w:t>
      </w:r>
      <w:r>
        <w:rPr>
          <w:rFonts w:ascii="Arial" w:hAnsi="Arial" w:cs="Arial"/>
          <w:lang w:val="en-GB"/>
        </w:rPr>
        <w:t xml:space="preserve"> (Table </w:t>
      </w:r>
      <w:r w:rsidR="008B1467">
        <w:rPr>
          <w:rFonts w:ascii="Arial" w:hAnsi="Arial" w:cs="Arial"/>
          <w:lang w:val="en-GB"/>
        </w:rPr>
        <w:t>S6</w:t>
      </w:r>
      <w:r>
        <w:rPr>
          <w:rFonts w:ascii="Arial" w:hAnsi="Arial" w:cs="Arial"/>
          <w:lang w:val="en-GB"/>
        </w:rPr>
        <w:t>)</w:t>
      </w:r>
      <w:r w:rsidRPr="00975DD3">
        <w:rPr>
          <w:rFonts w:ascii="Arial" w:hAnsi="Arial" w:cs="Arial"/>
          <w:lang w:val="en-GB"/>
        </w:rPr>
        <w:t xml:space="preserve">, 50 U of T4 RNA ligase1 (NEB), 40 U </w:t>
      </w:r>
      <w:proofErr w:type="spellStart"/>
      <w:r w:rsidRPr="00975DD3">
        <w:rPr>
          <w:rFonts w:ascii="Arial" w:hAnsi="Arial" w:cs="Arial"/>
          <w:lang w:val="en-GB"/>
        </w:rPr>
        <w:lastRenderedPageBreak/>
        <w:t>Ribolock</w:t>
      </w:r>
      <w:proofErr w:type="spellEnd"/>
      <w:r w:rsidRPr="00975DD3">
        <w:rPr>
          <w:rFonts w:ascii="Arial" w:hAnsi="Arial" w:cs="Arial"/>
          <w:lang w:val="en-GB"/>
        </w:rPr>
        <w:t xml:space="preserve"> </w:t>
      </w:r>
      <w:proofErr w:type="spellStart"/>
      <w:r w:rsidRPr="00975DD3">
        <w:rPr>
          <w:rFonts w:ascii="Arial" w:hAnsi="Arial" w:cs="Arial"/>
          <w:lang w:val="en-GB"/>
        </w:rPr>
        <w:t>RNase</w:t>
      </w:r>
      <w:proofErr w:type="spellEnd"/>
      <w:r w:rsidRPr="00975DD3">
        <w:rPr>
          <w:rFonts w:ascii="Arial" w:hAnsi="Arial" w:cs="Arial"/>
          <w:lang w:val="en-GB"/>
        </w:rPr>
        <w:t xml:space="preserve"> inhibitor, </w:t>
      </w:r>
      <w:r w:rsidRPr="00975DD3">
        <w:rPr>
          <w:rFonts w:ascii="Arial" w:hAnsi="Arial" w:cs="Arial"/>
          <w:lang w:val="da-DK"/>
        </w:rPr>
        <w:t>50mM Hepes-KOH (pH 8.3), 10mM MgCl</w:t>
      </w:r>
      <w:r w:rsidRPr="00975DD3">
        <w:rPr>
          <w:rFonts w:ascii="Arial" w:hAnsi="Arial" w:cs="Arial"/>
          <w:vertAlign w:val="subscript"/>
          <w:lang w:val="da-DK"/>
        </w:rPr>
        <w:t>2</w:t>
      </w:r>
      <w:r w:rsidRPr="00975DD3">
        <w:rPr>
          <w:rFonts w:ascii="Arial" w:hAnsi="Arial" w:cs="Arial"/>
          <w:lang w:val="da-DK"/>
        </w:rPr>
        <w:t xml:space="preserve">, 3.3 mM DTT, 10µg/mL BSA, </w:t>
      </w:r>
      <w:r w:rsidRPr="00975DD3">
        <w:rPr>
          <w:rFonts w:ascii="Arial" w:hAnsi="Arial" w:cs="Arial"/>
        </w:rPr>
        <w:t>8% glycerol</w:t>
      </w:r>
      <w:r w:rsidRPr="00975DD3">
        <w:rPr>
          <w:rFonts w:ascii="Arial" w:hAnsi="Arial" w:cs="Arial"/>
          <w:lang w:val="en-GB"/>
        </w:rPr>
        <w:t xml:space="preserve">). Beads then were washed 4 times with Q buffer and 2 times with PNK buffer. For 5’-end phosphorylation 25 U of T4 PNK (NEB) was added to the beads in a reaction mix containing 1mM ATP, 5 </w:t>
      </w:r>
      <w:proofErr w:type="spellStart"/>
      <w:r w:rsidRPr="00975DD3">
        <w:rPr>
          <w:rFonts w:ascii="Arial" w:hAnsi="Arial" w:cs="Arial"/>
          <w:lang w:val="en-GB"/>
        </w:rPr>
        <w:t>mM</w:t>
      </w:r>
      <w:proofErr w:type="spellEnd"/>
      <w:r w:rsidRPr="00975DD3">
        <w:rPr>
          <w:rFonts w:ascii="Arial" w:hAnsi="Arial" w:cs="Arial"/>
          <w:lang w:val="en-GB"/>
        </w:rPr>
        <w:t xml:space="preserve"> of DTT, 80 U of </w:t>
      </w:r>
      <w:proofErr w:type="spellStart"/>
      <w:r w:rsidRPr="00975DD3">
        <w:rPr>
          <w:rFonts w:ascii="Arial" w:hAnsi="Arial" w:cs="Arial"/>
          <w:lang w:val="en-GB"/>
        </w:rPr>
        <w:t>Ribolock</w:t>
      </w:r>
      <w:proofErr w:type="spellEnd"/>
      <w:r w:rsidRPr="00975DD3">
        <w:rPr>
          <w:rFonts w:ascii="Arial" w:hAnsi="Arial" w:cs="Arial"/>
          <w:lang w:val="en-GB"/>
        </w:rPr>
        <w:t xml:space="preserve"> in PNK buffer, incubation was done for 1 hour at 37°C. Beads then were washed 4 times with PNK buffer and elution was done using </w:t>
      </w:r>
      <w:proofErr w:type="spellStart"/>
      <w:r w:rsidRPr="00975DD3">
        <w:rPr>
          <w:rFonts w:ascii="Arial" w:hAnsi="Arial" w:cs="Arial"/>
          <w:lang w:val="en-GB"/>
        </w:rPr>
        <w:t>Laemmlie</w:t>
      </w:r>
      <w:proofErr w:type="spellEnd"/>
      <w:r w:rsidRPr="00975DD3">
        <w:rPr>
          <w:rFonts w:ascii="Arial" w:hAnsi="Arial" w:cs="Arial"/>
          <w:lang w:val="en-GB"/>
        </w:rPr>
        <w:t xml:space="preserve"> SDS-PAGE loading buffer </w:t>
      </w:r>
      <w:r w:rsidR="00724EDE" w:rsidRPr="00975DD3">
        <w:rPr>
          <w:rFonts w:ascii="Arial" w:hAnsi="Arial" w:cs="Arial"/>
          <w:lang w:val="en-GB"/>
        </w:rPr>
        <w:fldChar w:fldCharType="begin"/>
      </w:r>
      <w:r w:rsidR="00561115">
        <w:rPr>
          <w:rFonts w:ascii="Arial" w:hAnsi="Arial" w:cs="Arial"/>
          <w:lang w:val="en-GB"/>
        </w:rPr>
        <w:instrText xml:space="preserve"> ADDIN EN.CITE &lt;EndNote&gt;&lt;Cite&gt;&lt;Author&gt;Sambrook&lt;/Author&gt;&lt;Year&gt;2006&lt;/Year&gt;&lt;RecNum&gt;94&lt;/RecNum&gt;&lt;DisplayText&gt;(Sambrook and Russell 2006)&lt;/DisplayText&gt;&lt;record&gt;&lt;rec-number&gt;94&lt;/rec-number&gt;&lt;foreign-keys&gt;&lt;key app="EN" db-id="9fsv295sw2xrpoer29oxa0eqpf2szv2a0wdz"&gt;94&lt;/key&gt;&lt;/foreign-keys&gt;&lt;ref-type name="Book"&gt;6&lt;/ref-type&gt;&lt;contributors&gt;&lt;authors&gt;&lt;author&gt;Sambrook, Joseph&lt;/author&gt;&lt;author&gt;Russell, David W.&lt;/author&gt;&lt;/authors&gt;&lt;/contributors&gt;&lt;titles&gt;&lt;title&gt;The condensed protocols from Molecular cloning : a laboratory manual&lt;/title&gt;&lt;/titles&gt;&lt;pages&gt;v, 800 p.&lt;/pages&gt;&lt;keywords&gt;&lt;keyword&gt;Molecular cloning Laboratory manuals.&lt;/keyword&gt;&lt;keyword&gt;Cloning, Molecular Laboratory Manuals.&lt;/keyword&gt;&lt;/keywords&gt;&lt;dates&gt;&lt;year&gt;2006&lt;/year&gt;&lt;/dates&gt;&lt;pub-location&gt;Cold Spring Harbor, N.Y.&lt;/pub-location&gt;&lt;publisher&gt;Cold Spring Harbor Laboratory Press&lt;/publisher&gt;&lt;isbn&gt;0879697725 (hardcover alk. paper)&amp;#xD;0879697717 (pbk. alk. paper)&amp;#xD;9780879697716&lt;/isbn&gt;&lt;accession-num&gt;14057283&lt;/accession-num&gt;&lt;call-num&gt;Jefferson or Adams Building Reading Rooms QH442.2; .S24 2006&amp;#xD;Jefferson or Adams Building Reading Rooms - STORED OFFSITE QH442.2; .S24 2006&lt;/call-num&gt;&lt;urls&gt;&lt;related-urls&gt;&lt;url&gt;http://www.loc.gov/catdir/toc/ecip0517/2005022077.html&lt;/url&gt;&lt;/related-urls&gt;&lt;/urls&gt;&lt;/record&gt;&lt;/Cite&gt;&lt;/EndNote&gt;</w:instrText>
      </w:r>
      <w:r w:rsidR="00724EDE" w:rsidRPr="00975DD3">
        <w:rPr>
          <w:rFonts w:ascii="Arial" w:hAnsi="Arial" w:cs="Arial"/>
          <w:lang w:val="en-GB"/>
        </w:rPr>
        <w:fldChar w:fldCharType="separate"/>
      </w:r>
      <w:r w:rsidR="00561115">
        <w:rPr>
          <w:rFonts w:ascii="Arial" w:hAnsi="Arial" w:cs="Arial"/>
          <w:noProof/>
          <w:lang w:val="en-GB"/>
        </w:rPr>
        <w:t>(</w:t>
      </w:r>
      <w:hyperlink w:anchor="_ENREF_30" w:tooltip="Sambrook, 2006 #94" w:history="1">
        <w:r w:rsidR="00C86141">
          <w:rPr>
            <w:rFonts w:ascii="Arial" w:hAnsi="Arial" w:cs="Arial"/>
            <w:noProof/>
            <w:lang w:val="en-GB"/>
          </w:rPr>
          <w:t>Sambrook and Russell 2006</w:t>
        </w:r>
      </w:hyperlink>
      <w:r w:rsidR="00561115">
        <w:rPr>
          <w:rFonts w:ascii="Arial" w:hAnsi="Arial" w:cs="Arial"/>
          <w:noProof/>
          <w:lang w:val="en-GB"/>
        </w:rPr>
        <w:t>)</w:t>
      </w:r>
      <w:r w:rsidR="00724EDE" w:rsidRPr="00975DD3">
        <w:rPr>
          <w:rFonts w:ascii="Arial" w:hAnsi="Arial" w:cs="Arial"/>
          <w:lang w:val="en-GB"/>
        </w:rPr>
        <w:fldChar w:fldCharType="end"/>
      </w:r>
      <w:r w:rsidRPr="00975DD3">
        <w:rPr>
          <w:rFonts w:ascii="Arial" w:hAnsi="Arial" w:cs="Arial"/>
          <w:lang w:val="en-GB"/>
        </w:rPr>
        <w:t xml:space="preserve"> for 10 min at 23°C followed by cooking for 5 min at 95°C. The elution fraction was then loaded on the </w:t>
      </w:r>
      <w:proofErr w:type="spellStart"/>
      <w:r w:rsidRPr="00975DD3">
        <w:rPr>
          <w:rFonts w:ascii="Arial" w:hAnsi="Arial" w:cs="Arial"/>
          <w:lang w:val="en-GB"/>
        </w:rPr>
        <w:t>Bis-Tris</w:t>
      </w:r>
      <w:proofErr w:type="spellEnd"/>
      <w:r w:rsidRPr="00975DD3">
        <w:rPr>
          <w:rFonts w:ascii="Arial" w:hAnsi="Arial" w:cs="Arial"/>
          <w:lang w:val="en-GB"/>
        </w:rPr>
        <w:t xml:space="preserve"> Nu-PAGE gel 4-12% (Invitrogen). The region around</w:t>
      </w:r>
      <w:r w:rsidR="003C78FD">
        <w:rPr>
          <w:rFonts w:ascii="Arial" w:hAnsi="Arial" w:cs="Arial"/>
          <w:lang w:val="en-GB"/>
        </w:rPr>
        <w:t>~</w:t>
      </w:r>
      <w:r w:rsidRPr="00975DD3">
        <w:rPr>
          <w:rFonts w:ascii="Arial" w:hAnsi="Arial" w:cs="Arial"/>
          <w:lang w:val="en-GB"/>
        </w:rPr>
        <w:t xml:space="preserve"> </w:t>
      </w:r>
      <w:r>
        <w:rPr>
          <w:rFonts w:ascii="Arial" w:hAnsi="Arial" w:cs="Arial"/>
          <w:lang w:val="en-GB"/>
        </w:rPr>
        <w:t>8</w:t>
      </w:r>
      <w:r w:rsidRPr="00975DD3">
        <w:rPr>
          <w:rFonts w:ascii="Arial" w:hAnsi="Arial" w:cs="Arial"/>
          <w:lang w:val="en-GB"/>
        </w:rPr>
        <w:t>0-</w:t>
      </w:r>
      <w:r w:rsidR="003C78FD">
        <w:rPr>
          <w:rFonts w:ascii="Arial" w:hAnsi="Arial" w:cs="Arial"/>
          <w:lang w:val="en-GB"/>
        </w:rPr>
        <w:t>2</w:t>
      </w:r>
      <w:r w:rsidRPr="00975DD3">
        <w:rPr>
          <w:rFonts w:ascii="Arial" w:hAnsi="Arial" w:cs="Arial"/>
          <w:lang w:val="en-GB"/>
        </w:rPr>
        <w:t xml:space="preserve">00 </w:t>
      </w:r>
      <w:proofErr w:type="spellStart"/>
      <w:r w:rsidRPr="00975DD3">
        <w:rPr>
          <w:rFonts w:ascii="Arial" w:hAnsi="Arial" w:cs="Arial"/>
          <w:lang w:val="en-GB"/>
        </w:rPr>
        <w:t>kDa</w:t>
      </w:r>
      <w:proofErr w:type="spellEnd"/>
      <w:r w:rsidRPr="00975DD3">
        <w:rPr>
          <w:rFonts w:ascii="Arial" w:hAnsi="Arial" w:cs="Arial"/>
          <w:lang w:val="en-GB"/>
        </w:rPr>
        <w:t xml:space="preserve"> was cut, RNA was extracted by incubation of smashed gel slices with 4 mg/ml Proteinase K (in 300 </w:t>
      </w:r>
      <w:proofErr w:type="spellStart"/>
      <w:r w:rsidRPr="00975DD3">
        <w:rPr>
          <w:rFonts w:ascii="Arial" w:hAnsi="Arial" w:cs="Arial"/>
          <w:lang w:val="en-GB"/>
        </w:rPr>
        <w:t>mM</w:t>
      </w:r>
      <w:proofErr w:type="spellEnd"/>
      <w:r w:rsidRPr="00975DD3">
        <w:rPr>
          <w:rFonts w:ascii="Arial" w:hAnsi="Arial" w:cs="Arial"/>
          <w:lang w:val="en-GB"/>
        </w:rPr>
        <w:t xml:space="preserve"> </w:t>
      </w:r>
      <w:proofErr w:type="spellStart"/>
      <w:r w:rsidRPr="00975DD3">
        <w:rPr>
          <w:rFonts w:ascii="Arial" w:hAnsi="Arial" w:cs="Arial"/>
          <w:lang w:val="en-GB"/>
        </w:rPr>
        <w:t>NaCl</w:t>
      </w:r>
      <w:proofErr w:type="spellEnd"/>
      <w:r w:rsidRPr="00975DD3">
        <w:rPr>
          <w:rFonts w:ascii="Arial" w:hAnsi="Arial" w:cs="Arial"/>
          <w:lang w:val="en-GB"/>
        </w:rPr>
        <w:t xml:space="preserve">, 1 </w:t>
      </w:r>
      <w:proofErr w:type="spellStart"/>
      <w:r w:rsidRPr="00975DD3">
        <w:rPr>
          <w:rFonts w:ascii="Arial" w:hAnsi="Arial" w:cs="Arial"/>
          <w:lang w:val="en-GB"/>
        </w:rPr>
        <w:t>mM</w:t>
      </w:r>
      <w:proofErr w:type="spellEnd"/>
      <w:r w:rsidRPr="00975DD3">
        <w:rPr>
          <w:rFonts w:ascii="Arial" w:hAnsi="Arial" w:cs="Arial"/>
          <w:lang w:val="en-GB"/>
        </w:rPr>
        <w:t xml:space="preserve"> EDTA) for 2h at 37°C, followed by addition of equal volume of acidic phenol and rotation overnight at 4°C. Water fraction was separated and back extracted with chloroform, RNA was cleaned up </w:t>
      </w:r>
      <w:r w:rsidRPr="00975DD3">
        <w:rPr>
          <w:rFonts w:ascii="Arial" w:hAnsi="Arial" w:cs="Arial"/>
        </w:rPr>
        <w:t xml:space="preserve">using RNA Clean &amp; </w:t>
      </w:r>
      <w:proofErr w:type="spellStart"/>
      <w:r w:rsidRPr="00975DD3">
        <w:rPr>
          <w:rFonts w:ascii="Arial" w:hAnsi="Arial" w:cs="Arial"/>
        </w:rPr>
        <w:t>Concentrator</w:t>
      </w:r>
      <w:r w:rsidRPr="00975DD3">
        <w:rPr>
          <w:rFonts w:ascii="Arial" w:hAnsi="Arial" w:cs="Arial"/>
          <w:vertAlign w:val="superscript"/>
        </w:rPr>
        <w:t>TM</w:t>
      </w:r>
      <w:proofErr w:type="spellEnd"/>
      <w:r w:rsidRPr="00975DD3">
        <w:rPr>
          <w:rFonts w:ascii="Arial" w:hAnsi="Arial" w:cs="Arial"/>
        </w:rPr>
        <w:t xml:space="preserve"> kit (</w:t>
      </w:r>
      <w:proofErr w:type="spellStart"/>
      <w:r w:rsidRPr="00975DD3">
        <w:rPr>
          <w:rFonts w:ascii="Arial" w:hAnsi="Arial" w:cs="Arial"/>
        </w:rPr>
        <w:t>Zymo</w:t>
      </w:r>
      <w:proofErr w:type="spellEnd"/>
      <w:r w:rsidRPr="00975DD3">
        <w:rPr>
          <w:rFonts w:ascii="Arial" w:hAnsi="Arial" w:cs="Arial"/>
        </w:rPr>
        <w:t xml:space="preserve"> Research), elute with 20 µl of the </w:t>
      </w:r>
      <w:proofErr w:type="spellStart"/>
      <w:r w:rsidRPr="00975DD3">
        <w:rPr>
          <w:rFonts w:ascii="Arial" w:hAnsi="Arial" w:cs="Arial"/>
        </w:rPr>
        <w:t>RNase</w:t>
      </w:r>
      <w:proofErr w:type="spellEnd"/>
      <w:r w:rsidRPr="00975DD3">
        <w:rPr>
          <w:rFonts w:ascii="Arial" w:hAnsi="Arial" w:cs="Arial"/>
        </w:rPr>
        <w:t xml:space="preserve"> free water.</w:t>
      </w:r>
      <w:r w:rsidRPr="00975DD3">
        <w:rPr>
          <w:rFonts w:ascii="Arial" w:hAnsi="Arial" w:cs="Arial"/>
          <w:lang w:val="en-GB"/>
        </w:rPr>
        <w:t xml:space="preserve"> 5’ adaptor contai</w:t>
      </w:r>
      <w:r>
        <w:rPr>
          <w:rFonts w:ascii="Arial" w:hAnsi="Arial" w:cs="Arial"/>
          <w:lang w:val="en-GB"/>
        </w:rPr>
        <w:t>ni</w:t>
      </w:r>
      <w:r w:rsidRPr="00975DD3">
        <w:rPr>
          <w:rFonts w:ascii="Arial" w:hAnsi="Arial" w:cs="Arial"/>
          <w:lang w:val="en-GB"/>
        </w:rPr>
        <w:t xml:space="preserve">ng barcode was ligated overnight at 23°C in reaction mix (100 </w:t>
      </w:r>
      <w:proofErr w:type="spellStart"/>
      <w:r w:rsidRPr="00975DD3">
        <w:rPr>
          <w:rFonts w:ascii="Arial" w:hAnsi="Arial" w:cs="Arial"/>
          <w:lang w:val="en-GB"/>
        </w:rPr>
        <w:t>pM</w:t>
      </w:r>
      <w:proofErr w:type="spellEnd"/>
      <w:r w:rsidRPr="00975DD3">
        <w:rPr>
          <w:rFonts w:ascii="Arial" w:hAnsi="Arial" w:cs="Arial"/>
          <w:lang w:val="en-GB"/>
        </w:rPr>
        <w:t xml:space="preserve"> of 5’ adaptor</w:t>
      </w:r>
      <w:r>
        <w:rPr>
          <w:rFonts w:ascii="Arial" w:hAnsi="Arial" w:cs="Arial"/>
          <w:lang w:val="en-GB"/>
        </w:rPr>
        <w:t xml:space="preserve"> (Table </w:t>
      </w:r>
      <w:r w:rsidR="008B1467">
        <w:rPr>
          <w:rFonts w:ascii="Arial" w:hAnsi="Arial" w:cs="Arial"/>
          <w:lang w:val="en-GB"/>
        </w:rPr>
        <w:t>S6</w:t>
      </w:r>
      <w:r>
        <w:rPr>
          <w:rFonts w:ascii="Arial" w:hAnsi="Arial" w:cs="Arial"/>
          <w:lang w:val="en-GB"/>
        </w:rPr>
        <w:t>)</w:t>
      </w:r>
      <w:r w:rsidRPr="00975DD3">
        <w:rPr>
          <w:rFonts w:ascii="Arial" w:hAnsi="Arial" w:cs="Arial"/>
          <w:lang w:val="en-GB"/>
        </w:rPr>
        <w:t xml:space="preserve">, 50 U of T4 RNA ligase1 (NEB), 40 U </w:t>
      </w:r>
      <w:proofErr w:type="spellStart"/>
      <w:r w:rsidRPr="00975DD3">
        <w:rPr>
          <w:rFonts w:ascii="Arial" w:hAnsi="Arial" w:cs="Arial"/>
          <w:lang w:val="en-GB"/>
        </w:rPr>
        <w:t>Ribolock</w:t>
      </w:r>
      <w:proofErr w:type="spellEnd"/>
      <w:r w:rsidRPr="00975DD3">
        <w:rPr>
          <w:rFonts w:ascii="Arial" w:hAnsi="Arial" w:cs="Arial"/>
          <w:lang w:val="en-GB"/>
        </w:rPr>
        <w:t xml:space="preserve"> </w:t>
      </w:r>
      <w:proofErr w:type="spellStart"/>
      <w:r w:rsidRPr="00975DD3">
        <w:rPr>
          <w:rFonts w:ascii="Arial" w:hAnsi="Arial" w:cs="Arial"/>
          <w:lang w:val="en-GB"/>
        </w:rPr>
        <w:t>RNase</w:t>
      </w:r>
      <w:proofErr w:type="spellEnd"/>
      <w:r w:rsidRPr="00975DD3">
        <w:rPr>
          <w:rFonts w:ascii="Arial" w:hAnsi="Arial" w:cs="Arial"/>
          <w:lang w:val="en-GB"/>
        </w:rPr>
        <w:t xml:space="preserve"> inhibitor, 1 </w:t>
      </w:r>
      <w:proofErr w:type="spellStart"/>
      <w:r w:rsidRPr="00975DD3">
        <w:rPr>
          <w:rFonts w:ascii="Arial" w:hAnsi="Arial" w:cs="Arial"/>
          <w:lang w:val="en-GB"/>
        </w:rPr>
        <w:t>mM</w:t>
      </w:r>
      <w:proofErr w:type="spellEnd"/>
      <w:r w:rsidRPr="00975DD3">
        <w:rPr>
          <w:rFonts w:ascii="Arial" w:hAnsi="Arial" w:cs="Arial"/>
          <w:lang w:val="en-GB"/>
        </w:rPr>
        <w:t xml:space="preserve"> ATP, </w:t>
      </w:r>
      <w:r w:rsidRPr="00975DD3">
        <w:rPr>
          <w:rFonts w:ascii="Arial" w:hAnsi="Arial" w:cs="Arial"/>
          <w:lang w:val="da-DK"/>
        </w:rPr>
        <w:t>50mM Hepes-KOH (pH 8.3), 10mM MgCl</w:t>
      </w:r>
      <w:r w:rsidRPr="00975DD3">
        <w:rPr>
          <w:rFonts w:ascii="Arial" w:hAnsi="Arial" w:cs="Arial"/>
          <w:vertAlign w:val="subscript"/>
          <w:lang w:val="da-DK"/>
        </w:rPr>
        <w:t>2</w:t>
      </w:r>
      <w:r w:rsidRPr="00975DD3">
        <w:rPr>
          <w:rFonts w:ascii="Arial" w:hAnsi="Arial" w:cs="Arial"/>
          <w:lang w:val="da-DK"/>
        </w:rPr>
        <w:t xml:space="preserve">, 3.3 mM DTT, 10µg/mL BSA, </w:t>
      </w:r>
      <w:r w:rsidRPr="00975DD3">
        <w:rPr>
          <w:rFonts w:ascii="Arial" w:hAnsi="Arial" w:cs="Arial"/>
        </w:rPr>
        <w:t>8% glycerol</w:t>
      </w:r>
      <w:r w:rsidRPr="00975DD3">
        <w:rPr>
          <w:rFonts w:ascii="Arial" w:hAnsi="Arial" w:cs="Arial"/>
          <w:lang w:val="en-GB"/>
        </w:rPr>
        <w:t xml:space="preserve">). Ligation mix was phenol-chloroform treated and cleaned up </w:t>
      </w:r>
      <w:r w:rsidRPr="00975DD3">
        <w:rPr>
          <w:rFonts w:ascii="Arial" w:hAnsi="Arial" w:cs="Arial"/>
        </w:rPr>
        <w:t xml:space="preserve">by RNA Clean &amp; </w:t>
      </w:r>
      <w:proofErr w:type="spellStart"/>
      <w:r w:rsidRPr="00975DD3">
        <w:rPr>
          <w:rFonts w:ascii="Arial" w:hAnsi="Arial" w:cs="Arial"/>
        </w:rPr>
        <w:t>Concentrator</w:t>
      </w:r>
      <w:r w:rsidRPr="00975DD3">
        <w:rPr>
          <w:rFonts w:ascii="Arial" w:hAnsi="Arial" w:cs="Arial"/>
          <w:vertAlign w:val="superscript"/>
        </w:rPr>
        <w:t>TM</w:t>
      </w:r>
      <w:proofErr w:type="spellEnd"/>
      <w:r w:rsidRPr="00975DD3">
        <w:rPr>
          <w:rFonts w:ascii="Arial" w:hAnsi="Arial" w:cs="Arial"/>
        </w:rPr>
        <w:t xml:space="preserve"> kit. </w:t>
      </w:r>
      <w:r w:rsidRPr="00975DD3">
        <w:rPr>
          <w:rFonts w:ascii="Arial" w:hAnsi="Arial" w:cs="Arial"/>
          <w:lang w:val="en-GB"/>
        </w:rPr>
        <w:t xml:space="preserve">Reverse transcription was done using half of the 5’ adaptor ligation product with 100 </w:t>
      </w:r>
      <w:proofErr w:type="spellStart"/>
      <w:r w:rsidRPr="00975DD3">
        <w:rPr>
          <w:rFonts w:ascii="Arial" w:hAnsi="Arial" w:cs="Arial"/>
          <w:lang w:val="en-GB"/>
        </w:rPr>
        <w:t>pmol</w:t>
      </w:r>
      <w:proofErr w:type="spellEnd"/>
      <w:r w:rsidRPr="00975DD3">
        <w:rPr>
          <w:rFonts w:ascii="Arial" w:hAnsi="Arial" w:cs="Arial"/>
          <w:lang w:val="en-GB"/>
        </w:rPr>
        <w:t xml:space="preserve"> of RT primer (18.206</w:t>
      </w:r>
      <w:r>
        <w:rPr>
          <w:rFonts w:ascii="Arial" w:hAnsi="Arial" w:cs="Arial"/>
          <w:lang w:val="en-GB"/>
        </w:rPr>
        <w:t xml:space="preserve">, Table </w:t>
      </w:r>
      <w:r w:rsidR="008B1467">
        <w:rPr>
          <w:rFonts w:ascii="Arial" w:hAnsi="Arial" w:cs="Arial"/>
          <w:lang w:val="en-GB"/>
        </w:rPr>
        <w:t>S6</w:t>
      </w:r>
      <w:r w:rsidR="00F20A06">
        <w:rPr>
          <w:rFonts w:ascii="Arial" w:hAnsi="Arial" w:cs="Arial"/>
          <w:lang w:val="en-GB"/>
        </w:rPr>
        <w:t xml:space="preserve">) by </w:t>
      </w:r>
      <w:proofErr w:type="spellStart"/>
      <w:r w:rsidR="00F20A06">
        <w:rPr>
          <w:rFonts w:ascii="Arial" w:hAnsi="Arial" w:cs="Arial"/>
          <w:lang w:val="en-GB"/>
        </w:rPr>
        <w:t>SuperS</w:t>
      </w:r>
      <w:r w:rsidRPr="00975DD3">
        <w:rPr>
          <w:rFonts w:ascii="Arial" w:hAnsi="Arial" w:cs="Arial"/>
          <w:lang w:val="en-GB"/>
        </w:rPr>
        <w:t>cript</w:t>
      </w:r>
      <w:proofErr w:type="spellEnd"/>
      <w:r w:rsidRPr="00975DD3">
        <w:rPr>
          <w:rFonts w:ascii="Arial" w:hAnsi="Arial" w:cs="Arial"/>
          <w:lang w:val="en-GB"/>
        </w:rPr>
        <w:t xml:space="preserve"> III reverse transcriptase. ¼ of RT mix was used for amplification with </w:t>
      </w:r>
      <w:proofErr w:type="spellStart"/>
      <w:r w:rsidRPr="00975DD3">
        <w:rPr>
          <w:rFonts w:ascii="Arial" w:hAnsi="Arial" w:cs="Arial"/>
          <w:lang w:val="en-GB"/>
        </w:rPr>
        <w:t>Phusion</w:t>
      </w:r>
      <w:proofErr w:type="spellEnd"/>
      <w:r w:rsidRPr="00975DD3">
        <w:rPr>
          <w:rFonts w:ascii="Arial" w:hAnsi="Arial" w:cs="Arial"/>
          <w:lang w:val="en-GB"/>
        </w:rPr>
        <w:t xml:space="preserve"> polymerase kit (Thermo Scientific) by adapter specific primers. PCR product was separated on 4% Agarose II </w:t>
      </w:r>
      <w:r w:rsidR="00CA278D">
        <w:rPr>
          <w:rFonts w:ascii="Arial" w:hAnsi="Arial" w:cs="Arial"/>
          <w:lang w:val="en-GB"/>
        </w:rPr>
        <w:t>gel (</w:t>
      </w:r>
      <w:proofErr w:type="spellStart"/>
      <w:r w:rsidR="00CA278D">
        <w:rPr>
          <w:rFonts w:ascii="Arial" w:hAnsi="Arial" w:cs="Arial"/>
          <w:lang w:val="en-GB"/>
        </w:rPr>
        <w:t>Amresco</w:t>
      </w:r>
      <w:proofErr w:type="spellEnd"/>
      <w:r w:rsidR="00CA278D">
        <w:rPr>
          <w:rFonts w:ascii="Arial" w:hAnsi="Arial" w:cs="Arial"/>
          <w:lang w:val="en-GB"/>
        </w:rPr>
        <w:t>), produ</w:t>
      </w:r>
      <w:r w:rsidRPr="00975DD3">
        <w:rPr>
          <w:rFonts w:ascii="Arial" w:hAnsi="Arial" w:cs="Arial"/>
          <w:lang w:val="en-GB"/>
        </w:rPr>
        <w:t xml:space="preserve">cts of size 100-200 </w:t>
      </w:r>
      <w:proofErr w:type="spellStart"/>
      <w:r w:rsidRPr="00975DD3">
        <w:rPr>
          <w:rFonts w:ascii="Arial" w:hAnsi="Arial" w:cs="Arial"/>
          <w:lang w:val="en-GB"/>
        </w:rPr>
        <w:t>bp.</w:t>
      </w:r>
      <w:proofErr w:type="spellEnd"/>
      <w:r w:rsidRPr="00975DD3">
        <w:rPr>
          <w:rFonts w:ascii="Arial" w:hAnsi="Arial" w:cs="Arial"/>
          <w:lang w:val="en-GB"/>
        </w:rPr>
        <w:t xml:space="preserve"> were extracted and after small scale verificati</w:t>
      </w:r>
      <w:r w:rsidR="00F20A06">
        <w:rPr>
          <w:rFonts w:ascii="Arial" w:hAnsi="Arial" w:cs="Arial"/>
          <w:lang w:val="en-GB"/>
        </w:rPr>
        <w:t xml:space="preserve">on subjected to the Illumina </w:t>
      </w:r>
      <w:proofErr w:type="spellStart"/>
      <w:r w:rsidR="00F20A06">
        <w:rPr>
          <w:rFonts w:ascii="Arial" w:hAnsi="Arial" w:cs="Arial"/>
          <w:lang w:val="en-GB"/>
        </w:rPr>
        <w:t>Hi</w:t>
      </w:r>
      <w:r w:rsidRPr="00975DD3">
        <w:rPr>
          <w:rFonts w:ascii="Arial" w:hAnsi="Arial" w:cs="Arial"/>
          <w:lang w:val="en-GB"/>
        </w:rPr>
        <w:t>Seq</w:t>
      </w:r>
      <w:proofErr w:type="spellEnd"/>
      <w:r w:rsidRPr="00975DD3">
        <w:rPr>
          <w:rFonts w:ascii="Arial" w:hAnsi="Arial" w:cs="Arial"/>
          <w:lang w:val="en-GB"/>
        </w:rPr>
        <w:t xml:space="preserve"> 2000 platform (50 </w:t>
      </w:r>
      <w:proofErr w:type="spellStart"/>
      <w:r w:rsidRPr="00975DD3">
        <w:rPr>
          <w:rFonts w:ascii="Arial" w:hAnsi="Arial" w:cs="Arial"/>
          <w:lang w:val="en-GB"/>
        </w:rPr>
        <w:t>bp.</w:t>
      </w:r>
      <w:proofErr w:type="spellEnd"/>
      <w:r w:rsidRPr="00975DD3">
        <w:rPr>
          <w:rFonts w:ascii="Arial" w:hAnsi="Arial" w:cs="Arial"/>
          <w:lang w:val="en-GB"/>
        </w:rPr>
        <w:t xml:space="preserve"> run). </w:t>
      </w:r>
    </w:p>
    <w:p w:rsidR="00263E15" w:rsidRPr="00975DD3" w:rsidRDefault="00263E15" w:rsidP="00263E15">
      <w:pPr>
        <w:spacing w:line="360" w:lineRule="auto"/>
        <w:rPr>
          <w:rFonts w:ascii="Arial" w:hAnsi="Arial" w:cs="Arial"/>
          <w:lang w:val="en-GB"/>
        </w:rPr>
      </w:pPr>
    </w:p>
    <w:p w:rsidR="00263E15" w:rsidRPr="00975DD3" w:rsidRDefault="00263E15" w:rsidP="00263E15">
      <w:pPr>
        <w:spacing w:line="360" w:lineRule="auto"/>
        <w:rPr>
          <w:rFonts w:ascii="Arial" w:hAnsi="Arial" w:cs="Arial"/>
          <w:b/>
          <w:lang w:val="en-GB"/>
        </w:rPr>
      </w:pPr>
      <w:r w:rsidRPr="00975DD3">
        <w:rPr>
          <w:rFonts w:ascii="Arial" w:hAnsi="Arial" w:cs="Arial"/>
          <w:b/>
          <w:lang w:val="en-GB"/>
        </w:rPr>
        <w:t>R</w:t>
      </w:r>
      <w:r w:rsidR="008904F4">
        <w:rPr>
          <w:rFonts w:ascii="Arial" w:hAnsi="Arial" w:cs="Arial"/>
          <w:b/>
          <w:lang w:val="en-GB"/>
        </w:rPr>
        <w:t>NP</w:t>
      </w:r>
      <w:r w:rsidRPr="00975DD3">
        <w:rPr>
          <w:rFonts w:ascii="Arial" w:hAnsi="Arial" w:cs="Arial"/>
          <w:b/>
          <w:lang w:val="en-GB"/>
        </w:rPr>
        <w:t xml:space="preserve"> </w:t>
      </w:r>
      <w:proofErr w:type="spellStart"/>
      <w:r>
        <w:rPr>
          <w:rFonts w:ascii="Arial" w:hAnsi="Arial" w:cs="Arial"/>
          <w:b/>
          <w:lang w:val="en-GB"/>
        </w:rPr>
        <w:t>I</w:t>
      </w:r>
      <w:r w:rsidRPr="00975DD3">
        <w:rPr>
          <w:rFonts w:ascii="Arial" w:hAnsi="Arial" w:cs="Arial"/>
          <w:b/>
          <w:lang w:val="en-GB"/>
        </w:rPr>
        <w:t>mmuno</w:t>
      </w:r>
      <w:r>
        <w:rPr>
          <w:rFonts w:ascii="Arial" w:hAnsi="Arial" w:cs="Arial"/>
          <w:b/>
          <w:lang w:val="en-GB"/>
        </w:rPr>
        <w:t>P</w:t>
      </w:r>
      <w:r w:rsidRPr="00975DD3">
        <w:rPr>
          <w:rFonts w:ascii="Arial" w:hAnsi="Arial" w:cs="Arial"/>
          <w:b/>
          <w:lang w:val="en-GB"/>
        </w:rPr>
        <w:t>recipitation</w:t>
      </w:r>
      <w:proofErr w:type="spellEnd"/>
      <w:r>
        <w:rPr>
          <w:rFonts w:ascii="Arial" w:hAnsi="Arial" w:cs="Arial"/>
          <w:b/>
          <w:lang w:val="en-GB"/>
        </w:rPr>
        <w:t xml:space="preserve"> (RIP)</w:t>
      </w:r>
      <w:r w:rsidR="005A6EAE">
        <w:rPr>
          <w:rFonts w:ascii="Arial" w:hAnsi="Arial" w:cs="Arial"/>
          <w:b/>
          <w:lang w:val="en-GB"/>
        </w:rPr>
        <w:t xml:space="preserve"> assay.</w:t>
      </w:r>
    </w:p>
    <w:p w:rsidR="00263E15" w:rsidRPr="00975DD3" w:rsidRDefault="00263E15" w:rsidP="000C266C">
      <w:pPr>
        <w:spacing w:line="360" w:lineRule="auto"/>
        <w:ind w:firstLine="450"/>
        <w:rPr>
          <w:rFonts w:ascii="Arial" w:hAnsi="Arial" w:cs="Arial"/>
          <w:lang w:val="en-GB"/>
        </w:rPr>
      </w:pPr>
      <w:r w:rsidRPr="00975DD3">
        <w:rPr>
          <w:rFonts w:ascii="Arial" w:hAnsi="Arial" w:cs="Arial"/>
          <w:lang w:val="en-GB"/>
        </w:rPr>
        <w:t>Cell lysis and immunoprecipitation were performed essentially as in the case of CLIP, except</w:t>
      </w:r>
      <w:r w:rsidR="005A6EAE">
        <w:rPr>
          <w:rFonts w:ascii="Arial" w:hAnsi="Arial" w:cs="Arial"/>
          <w:lang w:val="en-GB"/>
        </w:rPr>
        <w:t xml:space="preserve"> without</w:t>
      </w:r>
      <w:r w:rsidRPr="00975DD3">
        <w:rPr>
          <w:rFonts w:ascii="Arial" w:hAnsi="Arial" w:cs="Arial"/>
          <w:lang w:val="en-GB"/>
        </w:rPr>
        <w:t xml:space="preserve"> UV</w:t>
      </w:r>
      <w:r w:rsidR="005A6EAE">
        <w:rPr>
          <w:rFonts w:ascii="Arial" w:hAnsi="Arial" w:cs="Arial"/>
          <w:lang w:val="en-GB"/>
        </w:rPr>
        <w:t>-</w:t>
      </w:r>
      <w:r w:rsidRPr="00975DD3">
        <w:rPr>
          <w:rFonts w:ascii="Arial" w:hAnsi="Arial" w:cs="Arial"/>
          <w:lang w:val="en-GB"/>
        </w:rPr>
        <w:t>crosslink</w:t>
      </w:r>
      <w:r w:rsidR="005A6EAE">
        <w:rPr>
          <w:rFonts w:ascii="Arial" w:hAnsi="Arial" w:cs="Arial"/>
          <w:lang w:val="en-GB"/>
        </w:rPr>
        <w:t>ing</w:t>
      </w:r>
      <w:r w:rsidRPr="00975DD3">
        <w:rPr>
          <w:rFonts w:ascii="Arial" w:hAnsi="Arial" w:cs="Arial"/>
          <w:lang w:val="en-GB"/>
        </w:rPr>
        <w:t xml:space="preserve"> </w:t>
      </w:r>
      <w:r>
        <w:rPr>
          <w:rFonts w:ascii="Arial" w:hAnsi="Arial" w:cs="Arial"/>
          <w:lang w:val="en-GB"/>
        </w:rPr>
        <w:t xml:space="preserve">and </w:t>
      </w:r>
      <w:proofErr w:type="spellStart"/>
      <w:r>
        <w:rPr>
          <w:rFonts w:ascii="Arial" w:hAnsi="Arial" w:cs="Arial"/>
          <w:lang w:val="en-GB"/>
        </w:rPr>
        <w:t>RNase</w:t>
      </w:r>
      <w:proofErr w:type="spellEnd"/>
      <w:r>
        <w:rPr>
          <w:rFonts w:ascii="Arial" w:hAnsi="Arial" w:cs="Arial"/>
          <w:lang w:val="en-GB"/>
        </w:rPr>
        <w:t xml:space="preserve"> T1 treatment</w:t>
      </w:r>
      <w:r w:rsidRPr="00975DD3">
        <w:rPr>
          <w:rFonts w:ascii="Arial" w:hAnsi="Arial" w:cs="Arial"/>
          <w:lang w:val="en-GB"/>
        </w:rPr>
        <w:t xml:space="preserve">. IP was performed with 25 µl of </w:t>
      </w:r>
      <w:r w:rsidRPr="00975DD3">
        <w:rPr>
          <w:rFonts w:ascii="Arial" w:hAnsi="Arial" w:cs="Arial"/>
        </w:rPr>
        <w:t xml:space="preserve">protein A/G magnetic beads (Pierce) and 20 </w:t>
      </w:r>
      <w:r w:rsidRPr="00975DD3">
        <w:rPr>
          <w:rFonts w:ascii="Arial" w:hAnsi="Arial" w:cs="Arial"/>
          <w:lang w:val="en-GB"/>
        </w:rPr>
        <w:t>µg of antibody in presence of 1U/</w:t>
      </w:r>
      <w:r>
        <w:rPr>
          <w:rFonts w:ascii="Arial" w:hAnsi="Arial" w:cs="Arial"/>
          <w:lang w:val="en-GB"/>
        </w:rPr>
        <w:t>µ</w:t>
      </w:r>
      <w:r w:rsidRPr="00975DD3">
        <w:rPr>
          <w:rFonts w:ascii="Arial" w:hAnsi="Arial" w:cs="Arial"/>
          <w:lang w:val="en-GB"/>
        </w:rPr>
        <w:t xml:space="preserve">l of </w:t>
      </w:r>
      <w:proofErr w:type="spellStart"/>
      <w:r w:rsidRPr="00975DD3">
        <w:rPr>
          <w:rFonts w:ascii="Arial" w:hAnsi="Arial" w:cs="Arial"/>
          <w:lang w:val="en-GB"/>
        </w:rPr>
        <w:t>Ribolock</w:t>
      </w:r>
      <w:proofErr w:type="spellEnd"/>
      <w:r w:rsidRPr="00975DD3">
        <w:rPr>
          <w:rFonts w:ascii="Arial" w:hAnsi="Arial" w:cs="Arial"/>
          <w:lang w:val="en-GB"/>
        </w:rPr>
        <w:t xml:space="preserve"> </w:t>
      </w:r>
      <w:proofErr w:type="spellStart"/>
      <w:r w:rsidRPr="00975DD3">
        <w:rPr>
          <w:rFonts w:ascii="Arial" w:hAnsi="Arial" w:cs="Arial"/>
          <w:lang w:val="en-GB"/>
        </w:rPr>
        <w:t>RNase</w:t>
      </w:r>
      <w:proofErr w:type="spellEnd"/>
      <w:r w:rsidRPr="00975DD3">
        <w:rPr>
          <w:rFonts w:ascii="Arial" w:hAnsi="Arial" w:cs="Arial"/>
          <w:lang w:val="en-GB"/>
        </w:rPr>
        <w:t xml:space="preserve"> inhibitor. Beads were washed 5 times with Q-column buf</w:t>
      </w:r>
      <w:r w:rsidR="00F20A06">
        <w:rPr>
          <w:rFonts w:ascii="Arial" w:hAnsi="Arial" w:cs="Arial"/>
          <w:lang w:val="en-GB"/>
        </w:rPr>
        <w:t xml:space="preserve">fer; RNA was extracted with TRI </w:t>
      </w:r>
      <w:r w:rsidRPr="00975DD3">
        <w:rPr>
          <w:rFonts w:ascii="Arial" w:hAnsi="Arial" w:cs="Arial"/>
          <w:lang w:val="en-GB"/>
        </w:rPr>
        <w:t>reagent from 80% of beads. RT-</w:t>
      </w:r>
      <w:proofErr w:type="spellStart"/>
      <w:r w:rsidRPr="00975DD3">
        <w:rPr>
          <w:rFonts w:ascii="Arial" w:hAnsi="Arial" w:cs="Arial"/>
          <w:lang w:val="en-GB"/>
        </w:rPr>
        <w:t>qPCR</w:t>
      </w:r>
      <w:proofErr w:type="spellEnd"/>
      <w:r w:rsidRPr="00975DD3">
        <w:rPr>
          <w:rFonts w:ascii="Arial" w:hAnsi="Arial" w:cs="Arial"/>
          <w:lang w:val="en-GB"/>
        </w:rPr>
        <w:t xml:space="preserve"> was done using M</w:t>
      </w:r>
      <w:r>
        <w:rPr>
          <w:rFonts w:ascii="Arial" w:hAnsi="Arial" w:cs="Arial"/>
          <w:lang w:val="en-GB"/>
        </w:rPr>
        <w:noBreakHyphen/>
      </w:r>
      <w:r w:rsidRPr="00975DD3">
        <w:rPr>
          <w:rFonts w:ascii="Arial" w:hAnsi="Arial" w:cs="Arial"/>
          <w:lang w:val="en-GB"/>
        </w:rPr>
        <w:t>M</w:t>
      </w:r>
      <w:r w:rsidR="00F20A06">
        <w:rPr>
          <w:rFonts w:ascii="Arial" w:hAnsi="Arial" w:cs="Arial"/>
          <w:lang w:val="en-GB"/>
        </w:rPr>
        <w:t xml:space="preserve">LV reverse transcriptase and </w:t>
      </w:r>
      <w:proofErr w:type="spellStart"/>
      <w:r w:rsidR="00F20A06">
        <w:rPr>
          <w:rFonts w:ascii="Arial" w:hAnsi="Arial" w:cs="Arial"/>
          <w:lang w:val="en-GB"/>
        </w:rPr>
        <w:t>Go</w:t>
      </w:r>
      <w:r w:rsidRPr="00975DD3">
        <w:rPr>
          <w:rFonts w:ascii="Arial" w:hAnsi="Arial" w:cs="Arial"/>
          <w:lang w:val="en-GB"/>
        </w:rPr>
        <w:t>Taq</w:t>
      </w:r>
      <w:proofErr w:type="spellEnd"/>
      <w:r w:rsidRPr="00975DD3">
        <w:rPr>
          <w:rFonts w:ascii="Arial" w:hAnsi="Arial" w:cs="Arial"/>
          <w:lang w:val="en-GB"/>
        </w:rPr>
        <w:t xml:space="preserve"> </w:t>
      </w:r>
      <w:proofErr w:type="spellStart"/>
      <w:r w:rsidRPr="00975DD3">
        <w:rPr>
          <w:rFonts w:ascii="Arial" w:hAnsi="Arial" w:cs="Arial"/>
          <w:lang w:val="en-GB"/>
        </w:rPr>
        <w:t>SybrGreen</w:t>
      </w:r>
      <w:proofErr w:type="spellEnd"/>
      <w:r w:rsidRPr="00975DD3">
        <w:rPr>
          <w:rFonts w:ascii="Arial" w:hAnsi="Arial" w:cs="Arial"/>
          <w:lang w:val="en-GB"/>
        </w:rPr>
        <w:t xml:space="preserve"> Master </w:t>
      </w:r>
      <w:proofErr w:type="gramStart"/>
      <w:r w:rsidRPr="00975DD3">
        <w:rPr>
          <w:rFonts w:ascii="Arial" w:hAnsi="Arial" w:cs="Arial"/>
          <w:lang w:val="en-GB"/>
        </w:rPr>
        <w:t>mix</w:t>
      </w:r>
      <w:proofErr w:type="gramEnd"/>
      <w:r w:rsidRPr="00975DD3">
        <w:rPr>
          <w:rFonts w:ascii="Arial" w:hAnsi="Arial" w:cs="Arial"/>
          <w:lang w:val="en-GB"/>
        </w:rPr>
        <w:t xml:space="preserve"> (</w:t>
      </w:r>
      <w:proofErr w:type="spellStart"/>
      <w:r w:rsidRPr="00975DD3">
        <w:rPr>
          <w:rFonts w:ascii="Arial" w:hAnsi="Arial" w:cs="Arial"/>
          <w:lang w:val="en-GB"/>
        </w:rPr>
        <w:t>Promega</w:t>
      </w:r>
      <w:proofErr w:type="spellEnd"/>
      <w:r w:rsidRPr="00975DD3">
        <w:rPr>
          <w:rFonts w:ascii="Arial" w:hAnsi="Arial" w:cs="Arial"/>
          <w:lang w:val="en-GB"/>
        </w:rPr>
        <w:t>) on Bio</w:t>
      </w:r>
      <w:r>
        <w:rPr>
          <w:rFonts w:ascii="Arial" w:hAnsi="Arial" w:cs="Arial"/>
          <w:lang w:val="en-GB"/>
        </w:rPr>
        <w:noBreakHyphen/>
      </w:r>
      <w:r w:rsidRPr="00975DD3">
        <w:rPr>
          <w:rFonts w:ascii="Arial" w:hAnsi="Arial" w:cs="Arial"/>
          <w:lang w:val="en-GB"/>
        </w:rPr>
        <w:t xml:space="preserve">Rad C1000 </w:t>
      </w:r>
      <w:r w:rsidRPr="00975DD3">
        <w:rPr>
          <w:rFonts w:ascii="Arial" w:hAnsi="Arial" w:cs="Arial"/>
          <w:lang w:val="en-GB"/>
        </w:rPr>
        <w:lastRenderedPageBreak/>
        <w:t xml:space="preserve">machine. 20% of beads were subjected to elution with </w:t>
      </w:r>
      <w:proofErr w:type="spellStart"/>
      <w:r w:rsidRPr="00975DD3">
        <w:rPr>
          <w:rFonts w:ascii="Arial" w:hAnsi="Arial" w:cs="Arial"/>
          <w:lang w:val="en-GB"/>
        </w:rPr>
        <w:t>Laemmlie</w:t>
      </w:r>
      <w:proofErr w:type="spellEnd"/>
      <w:r w:rsidRPr="00975DD3">
        <w:rPr>
          <w:rFonts w:ascii="Arial" w:hAnsi="Arial" w:cs="Arial"/>
          <w:lang w:val="en-GB"/>
        </w:rPr>
        <w:t xml:space="preserve"> loading buffer for IP confirmation by western </w:t>
      </w:r>
      <w:proofErr w:type="spellStart"/>
      <w:r w:rsidRPr="00975DD3">
        <w:rPr>
          <w:rFonts w:ascii="Arial" w:hAnsi="Arial" w:cs="Arial"/>
          <w:lang w:val="en-GB"/>
        </w:rPr>
        <w:t>immunoblot</w:t>
      </w:r>
      <w:proofErr w:type="spellEnd"/>
      <w:r w:rsidRPr="00975DD3">
        <w:rPr>
          <w:rFonts w:ascii="Arial" w:hAnsi="Arial" w:cs="Arial"/>
          <w:lang w:val="en-GB"/>
        </w:rPr>
        <w:t xml:space="preserve">. </w:t>
      </w:r>
      <w:r w:rsidR="00CE2A07">
        <w:rPr>
          <w:rFonts w:ascii="Arial" w:hAnsi="Arial" w:cs="Arial"/>
          <w:lang w:val="en-GB"/>
        </w:rPr>
        <w:t>The amount of immuno-</w:t>
      </w:r>
      <w:r w:rsidR="00CE2A07" w:rsidRPr="00975DD3">
        <w:rPr>
          <w:rFonts w:ascii="Arial" w:hAnsi="Arial" w:cs="Arial"/>
          <w:lang w:val="en-GB"/>
        </w:rPr>
        <w:t xml:space="preserve">precipitated RNA was normalized </w:t>
      </w:r>
      <w:r w:rsidR="00CE2A07">
        <w:rPr>
          <w:rFonts w:ascii="Arial" w:hAnsi="Arial" w:cs="Arial"/>
          <w:lang w:val="en-GB"/>
        </w:rPr>
        <w:t>to</w:t>
      </w:r>
      <w:r w:rsidR="00CE2A07" w:rsidRPr="00975DD3">
        <w:rPr>
          <w:rFonts w:ascii="Arial" w:hAnsi="Arial" w:cs="Arial"/>
          <w:lang w:val="en-GB"/>
        </w:rPr>
        <w:t xml:space="preserve"> the amount in </w:t>
      </w:r>
      <w:r w:rsidR="00CE2A07">
        <w:rPr>
          <w:rFonts w:ascii="Arial" w:hAnsi="Arial" w:cs="Arial"/>
          <w:lang w:val="en-GB"/>
        </w:rPr>
        <w:t>10% of input and rabbit IgG was used as a negative control.</w:t>
      </w:r>
    </w:p>
    <w:p w:rsidR="00BA09EA" w:rsidRPr="00975DD3" w:rsidRDefault="00BA09EA" w:rsidP="00BA09EA">
      <w:pPr>
        <w:spacing w:line="360" w:lineRule="auto"/>
        <w:rPr>
          <w:rFonts w:ascii="Arial" w:hAnsi="Arial" w:cs="Arial"/>
          <w:lang w:val="en-GB"/>
        </w:rPr>
      </w:pPr>
    </w:p>
    <w:p w:rsidR="00BA09EA" w:rsidRPr="009F6F93" w:rsidRDefault="009F6F93" w:rsidP="00BA09EA">
      <w:pPr>
        <w:spacing w:line="360" w:lineRule="auto"/>
        <w:rPr>
          <w:rFonts w:ascii="Arial" w:hAnsi="Arial" w:cs="Arial"/>
          <w:b/>
        </w:rPr>
      </w:pPr>
      <w:proofErr w:type="gramStart"/>
      <w:r>
        <w:rPr>
          <w:rFonts w:ascii="Arial" w:hAnsi="Arial" w:cs="Arial"/>
          <w:b/>
          <w:lang w:val="en-GB"/>
        </w:rPr>
        <w:t>Cell fractionation, m</w:t>
      </w:r>
      <w:r w:rsidR="00BA09EA">
        <w:rPr>
          <w:rFonts w:ascii="Arial" w:hAnsi="Arial" w:cs="Arial"/>
          <w:b/>
          <w:lang w:val="en-GB"/>
        </w:rPr>
        <w:t xml:space="preserve">essenger </w:t>
      </w:r>
      <w:r w:rsidR="00BA09EA" w:rsidRPr="00975DD3">
        <w:rPr>
          <w:rFonts w:ascii="Arial" w:hAnsi="Arial" w:cs="Arial"/>
          <w:b/>
          <w:lang w:val="en-GB"/>
        </w:rPr>
        <w:t>RNA</w:t>
      </w:r>
      <w:r>
        <w:rPr>
          <w:rFonts w:ascii="Arial" w:hAnsi="Arial" w:cs="Arial"/>
          <w:b/>
          <w:lang w:val="en-GB"/>
        </w:rPr>
        <w:t xml:space="preserve">, </w:t>
      </w:r>
      <w:r w:rsidR="00BA09EA" w:rsidRPr="00975DD3">
        <w:rPr>
          <w:rFonts w:ascii="Arial" w:hAnsi="Arial" w:cs="Arial"/>
          <w:b/>
          <w:lang w:val="en-GB"/>
        </w:rPr>
        <w:t xml:space="preserve">Nascent RNA </w:t>
      </w:r>
      <w:r>
        <w:rPr>
          <w:rFonts w:ascii="Arial" w:hAnsi="Arial" w:cs="Arial"/>
          <w:b/>
          <w:lang w:val="en-GB"/>
        </w:rPr>
        <w:t xml:space="preserve">and </w:t>
      </w:r>
      <w:r>
        <w:rPr>
          <w:rFonts w:ascii="Arial" w:hAnsi="Arial" w:cs="Arial"/>
          <w:b/>
        </w:rPr>
        <w:t>RT-</w:t>
      </w:r>
      <w:proofErr w:type="spellStart"/>
      <w:r w:rsidR="008B1467">
        <w:rPr>
          <w:rFonts w:ascii="Arial" w:hAnsi="Arial" w:cs="Arial"/>
          <w:b/>
        </w:rPr>
        <w:t>q</w:t>
      </w:r>
      <w:r>
        <w:rPr>
          <w:rFonts w:ascii="Arial" w:hAnsi="Arial" w:cs="Arial"/>
          <w:b/>
        </w:rPr>
        <w:t>PCR</w:t>
      </w:r>
      <w:proofErr w:type="spellEnd"/>
      <w:r w:rsidRPr="009F6F93">
        <w:rPr>
          <w:rFonts w:ascii="Arial" w:hAnsi="Arial" w:cs="Arial"/>
          <w:b/>
          <w:lang w:val="en-GB"/>
        </w:rPr>
        <w:t xml:space="preserve"> </w:t>
      </w:r>
      <w:r w:rsidRPr="00975DD3">
        <w:rPr>
          <w:rFonts w:ascii="Arial" w:hAnsi="Arial" w:cs="Arial"/>
          <w:b/>
          <w:lang w:val="en-GB"/>
        </w:rPr>
        <w:t>analysis</w:t>
      </w:r>
      <w:r w:rsidR="005A6EAE">
        <w:rPr>
          <w:rFonts w:ascii="Arial" w:hAnsi="Arial" w:cs="Arial"/>
          <w:b/>
          <w:lang w:val="en-GB"/>
        </w:rPr>
        <w:t>.</w:t>
      </w:r>
      <w:proofErr w:type="gramEnd"/>
    </w:p>
    <w:p w:rsidR="009F6F93" w:rsidRPr="00975DD3" w:rsidRDefault="009F6F93" w:rsidP="000C266C">
      <w:pPr>
        <w:spacing w:line="360" w:lineRule="auto"/>
        <w:ind w:firstLine="450"/>
        <w:rPr>
          <w:rFonts w:ascii="Arial" w:hAnsi="Arial" w:cs="Arial"/>
          <w:lang w:val="en-GB"/>
        </w:rPr>
      </w:pPr>
      <w:r w:rsidRPr="00975DD3">
        <w:rPr>
          <w:rFonts w:ascii="Arial" w:hAnsi="Arial" w:cs="Arial"/>
          <w:lang w:val="en-GB"/>
        </w:rPr>
        <w:t xml:space="preserve">Cell fractionation and isolation of native transcripts (NUN fraction ) was done according to </w:t>
      </w:r>
      <w:r w:rsidR="00724EDE" w:rsidRPr="00975DD3">
        <w:rPr>
          <w:rFonts w:ascii="Arial" w:hAnsi="Arial" w:cs="Arial"/>
          <w:lang w:val="en-GB"/>
        </w:rPr>
        <w:fldChar w:fldCharType="begin"/>
      </w:r>
      <w:r w:rsidR="00C86141">
        <w:rPr>
          <w:rFonts w:ascii="Arial" w:hAnsi="Arial" w:cs="Arial"/>
          <w:lang w:val="en-GB"/>
        </w:rPr>
        <w:instrText xml:space="preserve"> ADDIN EN.CITE &lt;EndNote&gt;&lt;Cite&gt;&lt;Author&gt;Khodor&lt;/Author&gt;&lt;Year&gt;2011&lt;/Year&gt;&lt;RecNum&gt;530&lt;/RecNum&gt;&lt;DisplayText&gt;(Khodor et al. 2011)&lt;/DisplayText&gt;&lt;record&gt;&lt;rec-number&gt;530&lt;/rec-number&gt;&lt;foreign-keys&gt;&lt;key app="EN" db-id="9s0a9tr0ld92sqefwv4pwp9kxds9a5w955e2"&gt;530&lt;/key&gt;&lt;/foreign-keys&gt;&lt;ref-type name="Journal Article"&gt;17&lt;/ref-type&gt;&lt;contributors&gt;&lt;authors&gt;&lt;author&gt;Khodor, Y. L.&lt;/author&gt;&lt;author&gt;Rodriguez, J.&lt;/author&gt;&lt;author&gt;Abruzzi, K. C.&lt;/author&gt;&lt;author&gt;Tang, C. H.&lt;/author&gt;&lt;author&gt;Marr, M. T., 2nd&lt;/author&gt;&lt;author&gt;Rosbash, M.&lt;/author&gt;&lt;/authors&gt;&lt;/contributors&gt;&lt;auth-address&gt;Howard Hughes Medical Institute, National Center for Behavioral Genomics, Brandeis University, Waltham, Massachusetts 02454, USA.&lt;/auth-address&gt;&lt;titles&gt;&lt;title&gt;Nascent-seq indicates widespread cotranscriptional pre-mRNA splicing in Drosophila&lt;/title&gt;&lt;secondary-title&gt;Genes Dev&lt;/secondary-title&gt;&lt;/titles&gt;&lt;pages&gt;2502-12&lt;/pages&gt;&lt;volume&gt;25&lt;/volume&gt;&lt;number&gt;23&lt;/number&gt;&lt;edition&gt;2011/12/14&lt;/edition&gt;&lt;keywords&gt;&lt;keyword&gt;Animals&lt;/keyword&gt;&lt;keyword&gt;Drosophila/*genetics/metabolism&lt;/keyword&gt;&lt;keyword&gt;Introns&lt;/keyword&gt;&lt;keyword&gt;Mutation&lt;/keyword&gt;&lt;keyword&gt;RNA Precursors/*genetics/metabolism&lt;/keyword&gt;&lt;keyword&gt;*RNA Splicing&lt;/keyword&gt;&lt;keyword&gt;RNA, Messenger/genetics/metabolism&lt;/keyword&gt;&lt;keyword&gt;*Transcription, Genetic&lt;/keyword&gt;&lt;/keywords&gt;&lt;dates&gt;&lt;year&gt;2011&lt;/year&gt;&lt;pub-dates&gt;&lt;date&gt;Dec 1&lt;/date&gt;&lt;/pub-dates&gt;&lt;/dates&gt;&lt;isbn&gt;1549-5477 (Electronic)&amp;#xD;0890-9369 (Linking)&lt;/isbn&gt;&lt;accession-num&gt;22156210&lt;/accession-num&gt;&lt;urls&gt;&lt;related-urls&gt;&lt;url&gt;http://www.ncbi.nlm.nih.gov/entrez/query.fcgi?cmd=Retrieve&amp;amp;db=PubMed&amp;amp;dopt=Citation&amp;amp;list_uids=22156210&lt;/url&gt;&lt;/related-urls&gt;&lt;/urls&gt;&lt;custom2&gt;3243060&lt;/custom2&gt;&lt;electronic-resource-num&gt;25/23/2502 [pii]&amp;#xD;10.1101/gad.178962.111&lt;/electronic-resource-num&gt;&lt;language&gt;eng&lt;/language&gt;&lt;/record&gt;&lt;/Cite&gt;&lt;/EndNote&gt;</w:instrText>
      </w:r>
      <w:r w:rsidR="00724EDE" w:rsidRPr="00975DD3">
        <w:rPr>
          <w:rFonts w:ascii="Arial" w:hAnsi="Arial" w:cs="Arial"/>
          <w:lang w:val="en-GB"/>
        </w:rPr>
        <w:fldChar w:fldCharType="separate"/>
      </w:r>
      <w:r w:rsidR="00561115">
        <w:rPr>
          <w:rFonts w:ascii="Arial" w:hAnsi="Arial" w:cs="Arial"/>
          <w:noProof/>
          <w:lang w:val="en-GB"/>
        </w:rPr>
        <w:t>(</w:t>
      </w:r>
      <w:hyperlink w:anchor="_ENREF_15" w:tooltip="Khodor, 2011 #530" w:history="1">
        <w:r w:rsidR="00C86141">
          <w:rPr>
            <w:rFonts w:ascii="Arial" w:hAnsi="Arial" w:cs="Arial"/>
            <w:noProof/>
            <w:lang w:val="en-GB"/>
          </w:rPr>
          <w:t>Khodor et al. 2011</w:t>
        </w:r>
      </w:hyperlink>
      <w:r w:rsidR="00561115">
        <w:rPr>
          <w:rFonts w:ascii="Arial" w:hAnsi="Arial" w:cs="Arial"/>
          <w:noProof/>
          <w:lang w:val="en-GB"/>
        </w:rPr>
        <w:t>)</w:t>
      </w:r>
      <w:r w:rsidR="00724EDE" w:rsidRPr="00975DD3">
        <w:rPr>
          <w:rFonts w:ascii="Arial" w:hAnsi="Arial" w:cs="Arial"/>
          <w:lang w:val="en-GB"/>
        </w:rPr>
        <w:fldChar w:fldCharType="end"/>
      </w:r>
      <w:r w:rsidRPr="00975DD3">
        <w:rPr>
          <w:rFonts w:ascii="Arial" w:hAnsi="Arial" w:cs="Arial"/>
          <w:lang w:val="en-GB"/>
        </w:rPr>
        <w:t>. 1% of each fraction was subjected to analysis by western blotting. RNA was extracted from</w:t>
      </w:r>
      <w:r w:rsidR="00F20A06">
        <w:rPr>
          <w:rFonts w:ascii="Arial" w:hAnsi="Arial" w:cs="Arial"/>
          <w:lang w:val="en-GB"/>
        </w:rPr>
        <w:t xml:space="preserve"> OSS cells and fractions by TRI </w:t>
      </w:r>
      <w:r w:rsidRPr="00975DD3">
        <w:rPr>
          <w:rFonts w:ascii="Arial" w:hAnsi="Arial" w:cs="Arial"/>
          <w:lang w:val="en-GB"/>
        </w:rPr>
        <w:t>reagent RT (MRC, Inc). Remaining DNA was digested by 6U of DNase</w:t>
      </w:r>
      <w:r w:rsidR="00F20A06">
        <w:rPr>
          <w:rFonts w:ascii="Arial" w:hAnsi="Arial" w:cs="Arial"/>
          <w:lang w:val="en-GB"/>
        </w:rPr>
        <w:t xml:space="preserve"> </w:t>
      </w:r>
      <w:r w:rsidRPr="00975DD3">
        <w:rPr>
          <w:rFonts w:ascii="Arial" w:hAnsi="Arial" w:cs="Arial"/>
          <w:lang w:val="en-GB"/>
        </w:rPr>
        <w:t>I (NEB).</w:t>
      </w:r>
    </w:p>
    <w:p w:rsidR="0042321F" w:rsidRPr="00975DD3" w:rsidRDefault="00BA09EA" w:rsidP="000C266C">
      <w:pPr>
        <w:spacing w:line="360" w:lineRule="auto"/>
        <w:ind w:firstLine="450"/>
        <w:rPr>
          <w:rFonts w:ascii="Arial" w:hAnsi="Arial" w:cs="Arial"/>
        </w:rPr>
      </w:pPr>
      <w:r w:rsidRPr="00975DD3">
        <w:rPr>
          <w:rFonts w:ascii="Arial" w:hAnsi="Arial" w:cs="Arial"/>
          <w:lang w:val="en-GB"/>
        </w:rPr>
        <w:t xml:space="preserve">Total RNA samples as well as RNA from cytoplasm and nucleoplasm were subjected to two rounds of </w:t>
      </w:r>
      <w:proofErr w:type="spellStart"/>
      <w:r w:rsidRPr="00975DD3">
        <w:rPr>
          <w:rFonts w:ascii="Arial" w:hAnsi="Arial" w:cs="Arial"/>
          <w:lang w:val="en-GB"/>
        </w:rPr>
        <w:t>polyA</w:t>
      </w:r>
      <w:proofErr w:type="spellEnd"/>
      <w:r w:rsidRPr="00975DD3">
        <w:rPr>
          <w:rFonts w:ascii="Arial" w:hAnsi="Arial" w:cs="Arial"/>
          <w:lang w:val="en-GB"/>
        </w:rPr>
        <w:t xml:space="preserve"> enrichment using </w:t>
      </w:r>
      <w:proofErr w:type="spellStart"/>
      <w:r w:rsidRPr="00975DD3">
        <w:rPr>
          <w:rFonts w:ascii="Arial" w:hAnsi="Arial" w:cs="Arial"/>
          <w:lang w:val="en-GB"/>
        </w:rPr>
        <w:t>biotinylated</w:t>
      </w:r>
      <w:proofErr w:type="spellEnd"/>
      <w:r w:rsidRPr="00975DD3">
        <w:rPr>
          <w:rFonts w:ascii="Arial" w:hAnsi="Arial" w:cs="Arial"/>
          <w:lang w:val="en-GB"/>
        </w:rPr>
        <w:t xml:space="preserve"> (</w:t>
      </w:r>
      <w:proofErr w:type="spellStart"/>
      <w:r w:rsidRPr="00975DD3">
        <w:rPr>
          <w:rFonts w:ascii="Arial" w:hAnsi="Arial" w:cs="Arial"/>
          <w:lang w:val="en-GB"/>
        </w:rPr>
        <w:t>dT</w:t>
      </w:r>
      <w:proofErr w:type="spellEnd"/>
      <w:proofErr w:type="gramStart"/>
      <w:r w:rsidRPr="00975DD3">
        <w:rPr>
          <w:rFonts w:ascii="Arial" w:hAnsi="Arial" w:cs="Arial"/>
          <w:lang w:val="en-GB"/>
        </w:rPr>
        <w:t>)</w:t>
      </w:r>
      <w:r w:rsidRPr="00975DD3">
        <w:rPr>
          <w:rFonts w:ascii="Arial" w:hAnsi="Arial" w:cs="Arial"/>
          <w:vertAlign w:val="subscript"/>
          <w:lang w:val="en-GB"/>
        </w:rPr>
        <w:t>18</w:t>
      </w:r>
      <w:proofErr w:type="gramEnd"/>
      <w:r w:rsidRPr="00975DD3">
        <w:rPr>
          <w:rFonts w:ascii="Arial" w:hAnsi="Arial" w:cs="Arial"/>
          <w:vertAlign w:val="subscript"/>
          <w:lang w:val="en-GB"/>
        </w:rPr>
        <w:t xml:space="preserve"> </w:t>
      </w:r>
      <w:proofErr w:type="spellStart"/>
      <w:r w:rsidRPr="00975DD3">
        <w:rPr>
          <w:rFonts w:ascii="Arial" w:hAnsi="Arial" w:cs="Arial"/>
          <w:lang w:val="en-GB"/>
        </w:rPr>
        <w:t>oligo</w:t>
      </w:r>
      <w:proofErr w:type="spellEnd"/>
      <w:r w:rsidRPr="00975DD3">
        <w:rPr>
          <w:rFonts w:ascii="Arial" w:hAnsi="Arial" w:cs="Arial"/>
          <w:lang w:val="en-GB"/>
        </w:rPr>
        <w:t xml:space="preserve"> and </w:t>
      </w:r>
      <w:proofErr w:type="spellStart"/>
      <w:r w:rsidRPr="00975DD3">
        <w:rPr>
          <w:rFonts w:ascii="Arial" w:hAnsi="Arial" w:cs="Arial"/>
          <w:lang w:val="en-GB"/>
        </w:rPr>
        <w:t>polyAT</w:t>
      </w:r>
      <w:r w:rsidR="00F20A06">
        <w:rPr>
          <w:rFonts w:ascii="Arial" w:hAnsi="Arial" w:cs="Arial"/>
          <w:lang w:val="en-GB"/>
        </w:rPr>
        <w:t>t</w:t>
      </w:r>
      <w:r w:rsidRPr="00975DD3">
        <w:rPr>
          <w:rFonts w:ascii="Arial" w:hAnsi="Arial" w:cs="Arial"/>
          <w:lang w:val="en-GB"/>
        </w:rPr>
        <w:t>ract</w:t>
      </w:r>
      <w:proofErr w:type="spellEnd"/>
      <w:r w:rsidRPr="00975DD3">
        <w:rPr>
          <w:rFonts w:ascii="Arial" w:hAnsi="Arial" w:cs="Arial"/>
          <w:lang w:val="en-GB"/>
        </w:rPr>
        <w:t xml:space="preserve"> kit (</w:t>
      </w:r>
      <w:proofErr w:type="spellStart"/>
      <w:r w:rsidRPr="00975DD3">
        <w:rPr>
          <w:rFonts w:ascii="Arial" w:hAnsi="Arial" w:cs="Arial"/>
          <w:lang w:val="en-GB"/>
        </w:rPr>
        <w:t>Promega</w:t>
      </w:r>
      <w:proofErr w:type="spellEnd"/>
      <w:r w:rsidRPr="00975DD3">
        <w:rPr>
          <w:rFonts w:ascii="Arial" w:hAnsi="Arial" w:cs="Arial"/>
          <w:lang w:val="en-GB"/>
        </w:rPr>
        <w:t xml:space="preserve">). RNA from NUN fraction was depleted from ribosomal RNA using </w:t>
      </w:r>
      <w:proofErr w:type="spellStart"/>
      <w:r w:rsidRPr="00975DD3">
        <w:rPr>
          <w:rFonts w:ascii="Arial" w:hAnsi="Arial" w:cs="Arial"/>
          <w:lang w:val="en-GB"/>
        </w:rPr>
        <w:t>biotinylated</w:t>
      </w:r>
      <w:proofErr w:type="spellEnd"/>
      <w:r w:rsidRPr="00975DD3">
        <w:rPr>
          <w:rFonts w:ascii="Arial" w:hAnsi="Arial" w:cs="Arial"/>
          <w:lang w:val="en-GB"/>
        </w:rPr>
        <w:t xml:space="preserve"> </w:t>
      </w:r>
      <w:proofErr w:type="spellStart"/>
      <w:r w:rsidRPr="00975DD3">
        <w:rPr>
          <w:rFonts w:ascii="Arial" w:hAnsi="Arial" w:cs="Arial"/>
          <w:lang w:val="en-GB"/>
        </w:rPr>
        <w:t>oligo</w:t>
      </w:r>
      <w:proofErr w:type="spellEnd"/>
      <w:r w:rsidRPr="00975DD3">
        <w:rPr>
          <w:rFonts w:ascii="Arial" w:hAnsi="Arial" w:cs="Arial"/>
          <w:lang w:val="en-GB"/>
        </w:rPr>
        <w:t xml:space="preserve"> set</w:t>
      </w:r>
      <w:r w:rsidR="00FF0214">
        <w:rPr>
          <w:rFonts w:ascii="Arial" w:hAnsi="Arial" w:cs="Arial"/>
          <w:lang w:val="en-GB"/>
        </w:rPr>
        <w:t xml:space="preserve"> </w:t>
      </w:r>
      <w:r w:rsidR="00724EDE">
        <w:rPr>
          <w:rFonts w:ascii="Arial" w:hAnsi="Arial" w:cs="Arial"/>
          <w:lang w:val="en-GB"/>
        </w:rPr>
        <w:fldChar w:fldCharType="begin"/>
      </w:r>
      <w:r w:rsidR="00561115">
        <w:rPr>
          <w:rFonts w:ascii="Arial" w:hAnsi="Arial" w:cs="Arial"/>
          <w:lang w:val="en-GB"/>
        </w:rPr>
        <w:instrText xml:space="preserve"> ADDIN EN.CITE &lt;EndNote&gt;&lt;Cite&gt;&lt;Author&gt;Pennington&lt;/Author&gt;&lt;Year&gt;2013&lt;/Year&gt;&lt;RecNum&gt;391&lt;/RecNum&gt;&lt;DisplayText&gt;(Pennington et al. 2013)&lt;/DisplayText&gt;&lt;record&gt;&lt;rec-number&gt;391&lt;/rec-number&gt;&lt;foreign-keys&gt;&lt;key app="EN" db-id="9fsv295sw2xrpoer29oxa0eqpf2szv2a0wdz"&gt;391&lt;/key&gt;&lt;/foreign-keys&gt;&lt;ref-type name="Journal Article"&gt;17&lt;/ref-type&gt;&lt;contributors&gt;&lt;authors&gt;&lt;author&gt;Pennington, K. L.&lt;/author&gt;&lt;author&gt;Marr, S. K.&lt;/author&gt;&lt;author&gt;Chirn, G. W.&lt;/author&gt;&lt;author&gt;Marr, M. T., 2nd&lt;/author&gt;&lt;/authors&gt;&lt;/contributors&gt;&lt;auth-address&gt;Department of Biology and Rosenstiel Basic Medical Sciences Research Center, Brandeis University, Waltham, MA 02454.&lt;/auth-address&gt;&lt;titles&gt;&lt;title&gt;Holo-TFIID controls the magnitude of a transcription burst and fine-tuning of transcription&lt;/title&gt;&lt;secondary-title&gt;Proc Natl Acad Sci U S A&lt;/secondary-title&gt;&lt;/titles&gt;&lt;periodical&gt;&lt;full-title&gt;Proc Natl Acad Sci U S A&lt;/full-title&gt;&lt;/periodical&gt;&lt;edition&gt;2013/04/24&lt;/edition&gt;&lt;dates&gt;&lt;year&gt;2013&lt;/year&gt;&lt;pub-dates&gt;&lt;date&gt;Apr 22&lt;/date&gt;&lt;/pub-dates&gt;&lt;/dates&gt;&lt;isbn&gt;1091-6490 (Electronic)&amp;#xD;0027-8424 (Linking)&lt;/isbn&gt;&lt;accession-num&gt;23610421&lt;/accession-num&gt;&lt;urls&gt;&lt;related-urls&gt;&lt;url&gt;http://www.ncbi.nlm.nih.gov/entrez/query.fcgi?cmd=Retrieve&amp;amp;db=PubMed&amp;amp;dopt=Citation&amp;amp;list_uids=23610421&lt;/url&gt;&lt;/related-urls&gt;&lt;/urls&gt;&lt;electronic-resource-num&gt;1221712110 [pii]&amp;#xD;10.1073/pnas.1221712110&lt;/electronic-resource-num&gt;&lt;language&gt;Eng&lt;/language&gt;&lt;/record&gt;&lt;/Cite&gt;&lt;/EndNote&gt;</w:instrText>
      </w:r>
      <w:r w:rsidR="00724EDE">
        <w:rPr>
          <w:rFonts w:ascii="Arial" w:hAnsi="Arial" w:cs="Arial"/>
          <w:lang w:val="en-GB"/>
        </w:rPr>
        <w:fldChar w:fldCharType="separate"/>
      </w:r>
      <w:r w:rsidR="00561115">
        <w:rPr>
          <w:rFonts w:ascii="Arial" w:hAnsi="Arial" w:cs="Arial"/>
          <w:noProof/>
          <w:lang w:val="en-GB"/>
        </w:rPr>
        <w:t>(</w:t>
      </w:r>
      <w:hyperlink w:anchor="_ENREF_22" w:tooltip="Pennington, 2013 #391" w:history="1">
        <w:r w:rsidR="00C86141">
          <w:rPr>
            <w:rFonts w:ascii="Arial" w:hAnsi="Arial" w:cs="Arial"/>
            <w:noProof/>
            <w:lang w:val="en-GB"/>
          </w:rPr>
          <w:t>Pennington et al. 2013</w:t>
        </w:r>
      </w:hyperlink>
      <w:r w:rsidR="00561115">
        <w:rPr>
          <w:rFonts w:ascii="Arial" w:hAnsi="Arial" w:cs="Arial"/>
          <w:noProof/>
          <w:lang w:val="en-GB"/>
        </w:rPr>
        <w:t>)</w:t>
      </w:r>
      <w:r w:rsidR="00724EDE">
        <w:rPr>
          <w:rFonts w:ascii="Arial" w:hAnsi="Arial" w:cs="Arial"/>
          <w:lang w:val="en-GB"/>
        </w:rPr>
        <w:fldChar w:fldCharType="end"/>
      </w:r>
      <w:r w:rsidRPr="00975DD3">
        <w:rPr>
          <w:rFonts w:ascii="Arial" w:hAnsi="Arial" w:cs="Arial"/>
          <w:lang w:val="en-GB"/>
        </w:rPr>
        <w:t xml:space="preserve">. To avoid artefact due to library construction protocol specific biases </w:t>
      </w:r>
      <w:r w:rsidR="009A5454">
        <w:rPr>
          <w:rFonts w:ascii="Arial" w:hAnsi="Arial" w:cs="Arial"/>
          <w:lang w:val="en-GB"/>
        </w:rPr>
        <w:t>RNA-</w:t>
      </w:r>
      <w:proofErr w:type="spellStart"/>
      <w:r w:rsidR="009A5454">
        <w:rPr>
          <w:rFonts w:ascii="Arial" w:hAnsi="Arial" w:cs="Arial"/>
          <w:lang w:val="en-GB"/>
        </w:rPr>
        <w:t>seq</w:t>
      </w:r>
      <w:proofErr w:type="spellEnd"/>
      <w:r w:rsidRPr="00975DD3">
        <w:rPr>
          <w:rFonts w:ascii="Arial" w:hAnsi="Arial" w:cs="Arial"/>
          <w:lang w:val="en-GB"/>
        </w:rPr>
        <w:t xml:space="preserve"> libraries were obtained from 4 independent PIWI knockdown experiments using 4 different library construction</w:t>
      </w:r>
      <w:r w:rsidR="003E6C9A">
        <w:rPr>
          <w:rFonts w:ascii="Arial" w:hAnsi="Arial" w:cs="Arial"/>
          <w:lang w:val="en-GB"/>
        </w:rPr>
        <w:t xml:space="preserve"> protocols: 1) </w:t>
      </w:r>
      <w:proofErr w:type="spellStart"/>
      <w:r w:rsidR="003E6C9A">
        <w:rPr>
          <w:rFonts w:ascii="Arial" w:hAnsi="Arial" w:cs="Arial"/>
          <w:lang w:val="en-GB"/>
        </w:rPr>
        <w:t>ScriptSeq</w:t>
      </w:r>
      <w:proofErr w:type="spellEnd"/>
      <w:r w:rsidR="003E6C9A">
        <w:rPr>
          <w:rFonts w:ascii="Arial" w:hAnsi="Arial" w:cs="Arial"/>
          <w:lang w:val="en-GB"/>
        </w:rPr>
        <w:t xml:space="preserve"> V1 and</w:t>
      </w:r>
      <w:r w:rsidRPr="00975DD3">
        <w:rPr>
          <w:rFonts w:ascii="Arial" w:hAnsi="Arial" w:cs="Arial"/>
          <w:lang w:val="en-GB"/>
        </w:rPr>
        <w:t xml:space="preserve"> 2) </w:t>
      </w:r>
      <w:proofErr w:type="spellStart"/>
      <w:r w:rsidRPr="00975DD3">
        <w:rPr>
          <w:rFonts w:ascii="Arial" w:hAnsi="Arial" w:cs="Arial"/>
          <w:lang w:val="en-GB"/>
        </w:rPr>
        <w:t>ScriptSeq</w:t>
      </w:r>
      <w:proofErr w:type="spellEnd"/>
      <w:r w:rsidRPr="00975DD3">
        <w:rPr>
          <w:rFonts w:ascii="Arial" w:hAnsi="Arial" w:cs="Arial"/>
          <w:lang w:val="en-GB"/>
        </w:rPr>
        <w:t xml:space="preserve"> V2 (</w:t>
      </w:r>
      <w:proofErr w:type="spellStart"/>
      <w:r w:rsidRPr="00975DD3">
        <w:rPr>
          <w:rFonts w:ascii="Arial" w:hAnsi="Arial" w:cs="Arial"/>
          <w:lang w:val="en-GB"/>
        </w:rPr>
        <w:t>Epicenter</w:t>
      </w:r>
      <w:proofErr w:type="spellEnd"/>
      <w:r w:rsidRPr="00975DD3">
        <w:rPr>
          <w:rFonts w:ascii="Arial" w:hAnsi="Arial" w:cs="Arial"/>
          <w:lang w:val="en-GB"/>
        </w:rPr>
        <w:t>, performed according to manufacturer</w:t>
      </w:r>
      <w:r w:rsidR="00145583">
        <w:rPr>
          <w:rFonts w:ascii="Arial" w:hAnsi="Arial" w:cs="Arial"/>
          <w:lang w:val="en-GB"/>
        </w:rPr>
        <w:t>’</w:t>
      </w:r>
      <w:r w:rsidRPr="00975DD3">
        <w:rPr>
          <w:rFonts w:ascii="Arial" w:hAnsi="Arial" w:cs="Arial"/>
          <w:lang w:val="en-GB"/>
        </w:rPr>
        <w:t>s instructions) 3) Random primer based library construction protocol (Marr et al., 2013) 4) mRNA fragmentation followed by the small RNA library construction protocol (</w:t>
      </w:r>
      <w:proofErr w:type="spellStart"/>
      <w:r w:rsidRPr="00975DD3">
        <w:rPr>
          <w:rFonts w:ascii="Arial" w:hAnsi="Arial" w:cs="Arial"/>
          <w:lang w:val="en-GB"/>
        </w:rPr>
        <w:t>sRNA-seq</w:t>
      </w:r>
      <w:proofErr w:type="spellEnd"/>
      <w:r w:rsidRPr="00975DD3">
        <w:rPr>
          <w:rFonts w:ascii="Arial" w:hAnsi="Arial" w:cs="Arial"/>
          <w:lang w:val="en-GB"/>
        </w:rPr>
        <w:t>,</w:t>
      </w:r>
      <w:r w:rsidR="00724EDE">
        <w:rPr>
          <w:rFonts w:ascii="Arial" w:hAnsi="Arial" w:cs="Arial"/>
          <w:lang w:val="en-GB"/>
        </w:rPr>
        <w:fldChar w:fldCharType="begin"/>
      </w:r>
      <w:r w:rsidR="00C86141">
        <w:rPr>
          <w:rFonts w:ascii="Arial" w:hAnsi="Arial" w:cs="Arial"/>
          <w:lang w:val="en-GB"/>
        </w:rPr>
        <w:instrText xml:space="preserve"> ADDIN EN.CITE &lt;EndNote&gt;&lt;Cite&gt;&lt;Author&gt;Matts&lt;/Author&gt;&lt;Year&gt;2014&lt;/Year&gt;&lt;RecNum&gt;1057&lt;/RecNum&gt;&lt;DisplayText&gt;(Matts et al. 2014)&lt;/DisplayText&gt;&lt;record&gt;&lt;rec-number&gt;1057&lt;/rec-number&gt;&lt;foreign-keys&gt;&lt;key app="EN" db-id="9s0a9tr0ld92sqefwv4pwp9kxds9a5w955e2"&gt;1057&lt;/key&gt;&lt;/foreign-keys&gt;&lt;ref-type name="Journal Article"&gt;17&lt;/ref-type&gt;&lt;contributors&gt;&lt;authors&gt;&lt;author&gt;Matts, J. A.&lt;/author&gt;&lt;author&gt;Sytnikova, Y.&lt;/author&gt;&lt;author&gt;Chirn, G. W.&lt;/author&gt;&lt;author&gt;Igloi, G. L.&lt;/author&gt;&lt;author&gt;Lau, N. C.&lt;/author&gt;&lt;/authors&gt;&lt;/contributors&gt;&lt;auth-address&gt;Department of Biology, Rosenstiel Basic Medical Science Research Center, Brandeis University, Waltham, MA, USA.&lt;/auth-address&gt;&lt;titles&gt;&lt;title&gt;Small RNA library construction from minute biological samples&lt;/title&gt;&lt;secondary-title&gt;Methods Mol Biol&lt;/secondary-title&gt;&lt;alt-title&gt;Methods in molecular biology&lt;/alt-title&gt;&lt;/titles&gt;&lt;pages&gt;123-36&lt;/pages&gt;&lt;volume&gt;1093&lt;/volume&gt;&lt;keywords&gt;&lt;keyword&gt;Animals&lt;/keyword&gt;&lt;keyword&gt;Boronic Acids/chemistry&lt;/keyword&gt;&lt;keyword&gt;Drosophila melanogaster/cytology&lt;/keyword&gt;&lt;keyword&gt;Electrophoresis, Polyacrylamide Gel&lt;/keyword&gt;&lt;keyword&gt;Female&lt;/keyword&gt;&lt;keyword&gt;*Gene Library&lt;/keyword&gt;&lt;keyword&gt;High-Throughput Nucleotide Sequencing&lt;/keyword&gt;&lt;keyword&gt;Oligoribonucleotides, Antisense/genetics&lt;/keyword&gt;&lt;keyword&gt;Organ Specificity&lt;/keyword&gt;&lt;keyword&gt;Ovarian Follicle/cytology/metabolism&lt;/keyword&gt;&lt;keyword&gt;RNA, Small Interfering/*genetics/*isolation &amp;amp; purification&lt;/keyword&gt;&lt;keyword&gt;Sequence Analysis, RNA&lt;/keyword&gt;&lt;keyword&gt;*Specimen Handling&lt;/keyword&gt;&lt;/keywords&gt;&lt;dates&gt;&lt;year&gt;2014&lt;/year&gt;&lt;/dates&gt;&lt;isbn&gt;1940-6029 (Electronic)&amp;#xD;1064-3745 (Linking)&lt;/isbn&gt;&lt;accession-num&gt;24178561&lt;/accession-num&gt;&lt;urls&gt;&lt;related-urls&gt;&lt;url&gt;http://www.ncbi.nlm.nih.gov/pubmed/24178561&lt;/url&gt;&lt;/related-urls&gt;&lt;/urls&gt;&lt;custom2&gt;4036803&lt;/custom2&gt;&lt;electronic-resource-num&gt;10.1007/978-1-62703-694-8_10&lt;/electronic-resource-num&gt;&lt;/record&gt;&lt;/Cite&gt;&lt;/EndNote&gt;</w:instrText>
      </w:r>
      <w:r w:rsidR="00724EDE">
        <w:rPr>
          <w:rFonts w:ascii="Arial" w:hAnsi="Arial" w:cs="Arial"/>
          <w:lang w:val="en-GB"/>
        </w:rPr>
        <w:fldChar w:fldCharType="separate"/>
      </w:r>
      <w:r w:rsidR="009046B8">
        <w:rPr>
          <w:rFonts w:ascii="Arial" w:hAnsi="Arial" w:cs="Arial"/>
          <w:noProof/>
          <w:lang w:val="en-GB"/>
        </w:rPr>
        <w:t>(</w:t>
      </w:r>
      <w:hyperlink w:anchor="_ENREF_19" w:tooltip="Matts, 2014 #1057" w:history="1">
        <w:r w:rsidR="00C86141">
          <w:rPr>
            <w:rFonts w:ascii="Arial" w:hAnsi="Arial" w:cs="Arial"/>
            <w:noProof/>
            <w:lang w:val="en-GB"/>
          </w:rPr>
          <w:t>Matts et al. 2014</w:t>
        </w:r>
      </w:hyperlink>
      <w:r w:rsidR="009046B8">
        <w:rPr>
          <w:rFonts w:ascii="Arial" w:hAnsi="Arial" w:cs="Arial"/>
          <w:noProof/>
          <w:lang w:val="en-GB"/>
        </w:rPr>
        <w:t>)</w:t>
      </w:r>
      <w:r w:rsidR="00724EDE">
        <w:rPr>
          <w:rFonts w:ascii="Arial" w:hAnsi="Arial" w:cs="Arial"/>
          <w:lang w:val="en-GB"/>
        </w:rPr>
        <w:fldChar w:fldCharType="end"/>
      </w:r>
      <w:r w:rsidR="009046B8">
        <w:rPr>
          <w:rFonts w:ascii="Arial" w:hAnsi="Arial" w:cs="Arial"/>
          <w:lang w:val="en-GB"/>
        </w:rPr>
        <w:t xml:space="preserve"> </w:t>
      </w:r>
      <w:r w:rsidRPr="00975DD3">
        <w:rPr>
          <w:rFonts w:ascii="Arial" w:hAnsi="Arial" w:cs="Arial"/>
          <w:lang w:val="en-GB"/>
        </w:rPr>
        <w:t>). For the last method, mRNA fraction was subjected to hydrolysis in alkaline buffer (</w:t>
      </w:r>
      <w:r w:rsidRPr="00975DD3">
        <w:rPr>
          <w:rFonts w:ascii="Arial" w:hAnsi="Arial" w:cs="Arial"/>
        </w:rPr>
        <w:t>45mM NaHCO</w:t>
      </w:r>
      <w:r w:rsidRPr="00975DD3">
        <w:rPr>
          <w:rFonts w:ascii="Arial" w:hAnsi="Arial" w:cs="Arial"/>
          <w:vertAlign w:val="subscript"/>
        </w:rPr>
        <w:t>3</w:t>
      </w:r>
      <w:r w:rsidRPr="00975DD3">
        <w:rPr>
          <w:rFonts w:ascii="Arial" w:hAnsi="Arial" w:cs="Arial"/>
        </w:rPr>
        <w:t>,</w:t>
      </w:r>
      <w:r w:rsidRPr="00975DD3">
        <w:rPr>
          <w:rFonts w:ascii="Arial" w:hAnsi="Arial" w:cs="Arial"/>
          <w:vertAlign w:val="subscript"/>
        </w:rPr>
        <w:t xml:space="preserve"> </w:t>
      </w:r>
      <w:r w:rsidRPr="00975DD3">
        <w:rPr>
          <w:rFonts w:ascii="Arial" w:hAnsi="Arial" w:cs="Arial"/>
        </w:rPr>
        <w:t>5mM Na</w:t>
      </w:r>
      <w:r w:rsidRPr="00975DD3">
        <w:rPr>
          <w:rFonts w:ascii="Arial" w:hAnsi="Arial" w:cs="Arial"/>
          <w:vertAlign w:val="subscript"/>
        </w:rPr>
        <w:t>2</w:t>
      </w:r>
      <w:r w:rsidRPr="00975DD3">
        <w:rPr>
          <w:rFonts w:ascii="Arial" w:hAnsi="Arial" w:cs="Arial"/>
        </w:rPr>
        <w:t>CO</w:t>
      </w:r>
      <w:r w:rsidRPr="00975DD3">
        <w:rPr>
          <w:rFonts w:ascii="Arial" w:hAnsi="Arial" w:cs="Arial"/>
          <w:vertAlign w:val="subscript"/>
        </w:rPr>
        <w:t>3</w:t>
      </w:r>
      <w:r w:rsidRPr="00975DD3">
        <w:rPr>
          <w:rFonts w:ascii="Arial" w:hAnsi="Arial" w:cs="Arial"/>
        </w:rPr>
        <w:t xml:space="preserve"> (pH 9.5), 1mM EDTA) at 95</w:t>
      </w:r>
      <w:r w:rsidRPr="00975DD3">
        <w:rPr>
          <w:rFonts w:ascii="Arial" w:hAnsi="Arial" w:cs="Arial"/>
          <w:vertAlign w:val="superscript"/>
        </w:rPr>
        <w:t xml:space="preserve">o </w:t>
      </w:r>
      <w:r w:rsidRPr="00975DD3">
        <w:rPr>
          <w:rFonts w:ascii="Arial" w:hAnsi="Arial" w:cs="Arial"/>
        </w:rPr>
        <w:t xml:space="preserve">C for 20 minutes. Hydrolysis was terminated by chilling on ice and addition of 280 </w:t>
      </w:r>
      <w:proofErr w:type="spellStart"/>
      <w:r w:rsidRPr="00975DD3">
        <w:rPr>
          <w:rFonts w:ascii="Arial" w:hAnsi="Arial" w:cs="Arial"/>
        </w:rPr>
        <w:t>ul</w:t>
      </w:r>
      <w:proofErr w:type="spellEnd"/>
      <w:r w:rsidRPr="00975DD3">
        <w:rPr>
          <w:rFonts w:ascii="Arial" w:hAnsi="Arial" w:cs="Arial"/>
        </w:rPr>
        <w:t xml:space="preserve"> 0.3M </w:t>
      </w:r>
      <w:proofErr w:type="spellStart"/>
      <w:r w:rsidRPr="00975DD3">
        <w:rPr>
          <w:rFonts w:ascii="Arial" w:hAnsi="Arial" w:cs="Arial"/>
        </w:rPr>
        <w:t>NaOAc</w:t>
      </w:r>
      <w:proofErr w:type="spellEnd"/>
      <w:r w:rsidRPr="00975DD3">
        <w:rPr>
          <w:rFonts w:ascii="Arial" w:hAnsi="Arial" w:cs="Arial"/>
        </w:rPr>
        <w:t xml:space="preserve"> pH 5.2. Fragments were ethanol precipitated and subjected to size fractionation on 15% TBE-Urea gel. Fragments of size 24-35 nt. were excised, extracted from gel and subjected to 3’ end </w:t>
      </w:r>
      <w:proofErr w:type="spellStart"/>
      <w:r w:rsidRPr="00975DD3">
        <w:rPr>
          <w:rFonts w:ascii="Arial" w:hAnsi="Arial" w:cs="Arial"/>
        </w:rPr>
        <w:t>dephosphorylation</w:t>
      </w:r>
      <w:proofErr w:type="spellEnd"/>
      <w:r w:rsidRPr="00975DD3">
        <w:rPr>
          <w:rFonts w:ascii="Arial" w:hAnsi="Arial" w:cs="Arial"/>
        </w:rPr>
        <w:t xml:space="preserve"> by incubating with 10U of T4 PNK (NEB) in reaction buffer (100mM MES-</w:t>
      </w:r>
      <w:proofErr w:type="spellStart"/>
      <w:r w:rsidRPr="00975DD3">
        <w:rPr>
          <w:rFonts w:ascii="Arial" w:hAnsi="Arial" w:cs="Arial"/>
        </w:rPr>
        <w:t>NaOH</w:t>
      </w:r>
      <w:proofErr w:type="spellEnd"/>
      <w:r w:rsidRPr="00975DD3">
        <w:rPr>
          <w:rFonts w:ascii="Arial" w:hAnsi="Arial" w:cs="Arial"/>
        </w:rPr>
        <w:t xml:space="preserve"> pH 5.5, 300mM </w:t>
      </w:r>
      <w:proofErr w:type="spellStart"/>
      <w:r w:rsidRPr="00975DD3">
        <w:rPr>
          <w:rFonts w:ascii="Arial" w:hAnsi="Arial" w:cs="Arial"/>
        </w:rPr>
        <w:t>NaCl</w:t>
      </w:r>
      <w:proofErr w:type="spellEnd"/>
      <w:r w:rsidR="005549A9">
        <w:rPr>
          <w:rFonts w:ascii="Arial" w:hAnsi="Arial" w:cs="Arial"/>
        </w:rPr>
        <w:t>,</w:t>
      </w:r>
      <w:r w:rsidRPr="00975DD3">
        <w:rPr>
          <w:rFonts w:ascii="Arial" w:hAnsi="Arial" w:cs="Arial"/>
        </w:rPr>
        <w:t xml:space="preserve"> 10mM MgCl</w:t>
      </w:r>
      <w:r w:rsidRPr="00975DD3">
        <w:rPr>
          <w:rFonts w:ascii="Arial" w:hAnsi="Arial" w:cs="Arial"/>
          <w:vertAlign w:val="subscript"/>
        </w:rPr>
        <w:t>2</w:t>
      </w:r>
      <w:r w:rsidRPr="00975DD3">
        <w:rPr>
          <w:rFonts w:ascii="Arial" w:hAnsi="Arial" w:cs="Arial"/>
        </w:rPr>
        <w:t>, 10mM β-</w:t>
      </w:r>
      <w:proofErr w:type="spellStart"/>
      <w:r w:rsidRPr="00975DD3">
        <w:rPr>
          <w:rFonts w:ascii="Arial" w:hAnsi="Arial" w:cs="Arial"/>
        </w:rPr>
        <w:t>Mercaptoethanol</w:t>
      </w:r>
      <w:proofErr w:type="spellEnd"/>
      <w:r w:rsidRPr="00975DD3">
        <w:rPr>
          <w:rFonts w:ascii="Arial" w:hAnsi="Arial" w:cs="Arial"/>
        </w:rPr>
        <w:t xml:space="preserve">, 20U </w:t>
      </w:r>
      <w:proofErr w:type="spellStart"/>
      <w:r w:rsidRPr="00975DD3">
        <w:rPr>
          <w:rFonts w:ascii="Arial" w:hAnsi="Arial" w:cs="Arial"/>
        </w:rPr>
        <w:t>Ribolock</w:t>
      </w:r>
      <w:proofErr w:type="spellEnd"/>
      <w:r w:rsidRPr="00975DD3">
        <w:rPr>
          <w:rFonts w:ascii="Arial" w:hAnsi="Arial" w:cs="Arial"/>
        </w:rPr>
        <w:t>) for 6 hours at 37ºC. Adaptor ligation and RT-PCR were performed according to the small RNA library construction method (Matts et al., 2013) with the difference that after 3’ ligation 5’end phosphorylation was performed using T4 PNK</w:t>
      </w:r>
      <w:r w:rsidR="000C266C">
        <w:rPr>
          <w:rFonts w:ascii="Arial" w:hAnsi="Arial" w:cs="Arial"/>
        </w:rPr>
        <w:t xml:space="preserve"> (NEB) in presence of 1 </w:t>
      </w:r>
      <w:proofErr w:type="spellStart"/>
      <w:r w:rsidR="000C266C">
        <w:rPr>
          <w:rFonts w:ascii="Arial" w:hAnsi="Arial" w:cs="Arial"/>
        </w:rPr>
        <w:t>mM</w:t>
      </w:r>
      <w:proofErr w:type="spellEnd"/>
      <w:r w:rsidR="000C266C">
        <w:rPr>
          <w:rFonts w:ascii="Arial" w:hAnsi="Arial" w:cs="Arial"/>
        </w:rPr>
        <w:t xml:space="preserve"> ATP. </w:t>
      </w:r>
      <w:r w:rsidRPr="00975DD3">
        <w:rPr>
          <w:rFonts w:ascii="Arial" w:hAnsi="Arial" w:cs="Arial"/>
        </w:rPr>
        <w:t xml:space="preserve">Sequencing was performed </w:t>
      </w:r>
      <w:r w:rsidRPr="00975DD3">
        <w:rPr>
          <w:rFonts w:ascii="Arial" w:hAnsi="Arial" w:cs="Arial"/>
        </w:rPr>
        <w:lastRenderedPageBreak/>
        <w:t>on</w:t>
      </w:r>
      <w:r w:rsidR="00EA663C">
        <w:rPr>
          <w:rFonts w:ascii="Arial" w:hAnsi="Arial" w:cs="Arial"/>
        </w:rPr>
        <w:t xml:space="preserve"> a</w:t>
      </w:r>
      <w:r w:rsidR="00716238">
        <w:rPr>
          <w:rFonts w:ascii="Arial" w:hAnsi="Arial" w:cs="Arial"/>
        </w:rPr>
        <w:t>n</w:t>
      </w:r>
      <w:r w:rsidRPr="00975DD3">
        <w:rPr>
          <w:rFonts w:ascii="Arial" w:hAnsi="Arial" w:cs="Arial"/>
        </w:rPr>
        <w:t xml:space="preserve"> Illumina </w:t>
      </w:r>
      <w:proofErr w:type="spellStart"/>
      <w:r w:rsidRPr="00975DD3">
        <w:rPr>
          <w:rFonts w:ascii="Arial" w:hAnsi="Arial" w:cs="Arial"/>
        </w:rPr>
        <w:t>HiSeq</w:t>
      </w:r>
      <w:proofErr w:type="spellEnd"/>
      <w:r w:rsidRPr="00975DD3">
        <w:rPr>
          <w:rFonts w:ascii="Arial" w:hAnsi="Arial" w:cs="Arial"/>
        </w:rPr>
        <w:t xml:space="preserve"> 2000,</w:t>
      </w:r>
      <w:r w:rsidR="005549A9">
        <w:rPr>
          <w:rFonts w:ascii="Arial" w:hAnsi="Arial" w:cs="Arial"/>
        </w:rPr>
        <w:t xml:space="preserve"> </w:t>
      </w:r>
      <w:r w:rsidR="00EA663C">
        <w:rPr>
          <w:rFonts w:ascii="Arial" w:hAnsi="Arial" w:cs="Arial"/>
        </w:rPr>
        <w:t>and</w:t>
      </w:r>
      <w:r w:rsidRPr="00975DD3">
        <w:rPr>
          <w:rFonts w:ascii="Arial" w:hAnsi="Arial" w:cs="Arial"/>
        </w:rPr>
        <w:t xml:space="preserve"> 50 bases long reads were processed and split according to their index primer barcodes. </w:t>
      </w:r>
    </w:p>
    <w:p w:rsidR="00BA09EA" w:rsidRPr="001D343E" w:rsidRDefault="00BA09EA" w:rsidP="000C266C">
      <w:pPr>
        <w:autoSpaceDE w:val="0"/>
        <w:autoSpaceDN w:val="0"/>
        <w:adjustRightInd w:val="0"/>
        <w:spacing w:line="360" w:lineRule="auto"/>
        <w:ind w:firstLine="450"/>
        <w:rPr>
          <w:rFonts w:ascii="Arial" w:eastAsiaTheme="minorHAnsi" w:hAnsi="Arial" w:cs="Arial"/>
          <w:vertAlign w:val="superscript"/>
        </w:rPr>
      </w:pPr>
      <w:r w:rsidRPr="00975DD3">
        <w:rPr>
          <w:rFonts w:ascii="Arial" w:hAnsi="Arial" w:cs="Arial"/>
        </w:rPr>
        <w:t>To</w:t>
      </w:r>
      <w:r w:rsidR="00716238">
        <w:rPr>
          <w:rFonts w:ascii="Arial" w:hAnsi="Arial" w:cs="Arial"/>
        </w:rPr>
        <w:t xml:space="preserve"> experimentally validate </w:t>
      </w:r>
      <w:r w:rsidRPr="00975DD3">
        <w:rPr>
          <w:rFonts w:ascii="Arial" w:hAnsi="Arial" w:cs="Arial"/>
        </w:rPr>
        <w:t>RNA expression change</w:t>
      </w:r>
      <w:r w:rsidR="00716238">
        <w:rPr>
          <w:rFonts w:ascii="Arial" w:hAnsi="Arial" w:cs="Arial"/>
        </w:rPr>
        <w:t xml:space="preserve">s, </w:t>
      </w:r>
      <w:r w:rsidRPr="00975DD3">
        <w:rPr>
          <w:rFonts w:ascii="Arial" w:hAnsi="Arial" w:cs="Arial"/>
        </w:rPr>
        <w:t>reverse transcription was performed using 0.2 µg of RNA and M-MLV reverse transcriptase (</w:t>
      </w:r>
      <w:proofErr w:type="spellStart"/>
      <w:r w:rsidRPr="00975DD3">
        <w:rPr>
          <w:rFonts w:ascii="Arial" w:hAnsi="Arial" w:cs="Arial"/>
        </w:rPr>
        <w:t>Promega</w:t>
      </w:r>
      <w:proofErr w:type="spellEnd"/>
      <w:r w:rsidRPr="00975DD3">
        <w:rPr>
          <w:rFonts w:ascii="Arial" w:hAnsi="Arial" w:cs="Arial"/>
        </w:rPr>
        <w:t>). For TE</w:t>
      </w:r>
      <w:r w:rsidR="00716238">
        <w:rPr>
          <w:rFonts w:ascii="Arial" w:hAnsi="Arial" w:cs="Arial"/>
        </w:rPr>
        <w:t>s,</w:t>
      </w:r>
      <w:r w:rsidRPr="00975DD3">
        <w:rPr>
          <w:rFonts w:ascii="Arial" w:hAnsi="Arial" w:cs="Arial"/>
        </w:rPr>
        <w:t xml:space="preserve"> cDNA synthesis was performed by random primer</w:t>
      </w:r>
      <w:r w:rsidR="00716238">
        <w:rPr>
          <w:rFonts w:ascii="Arial" w:hAnsi="Arial" w:cs="Arial"/>
        </w:rPr>
        <w:t>s</w:t>
      </w:r>
      <w:r w:rsidRPr="00975DD3">
        <w:rPr>
          <w:rFonts w:ascii="Arial" w:hAnsi="Arial" w:cs="Arial"/>
        </w:rPr>
        <w:t xml:space="preserve"> and for genic sequences (</w:t>
      </w:r>
      <w:proofErr w:type="spellStart"/>
      <w:r w:rsidRPr="00975DD3">
        <w:rPr>
          <w:rFonts w:ascii="Arial" w:hAnsi="Arial" w:cs="Arial"/>
        </w:rPr>
        <w:t>dT</w:t>
      </w:r>
      <w:proofErr w:type="spellEnd"/>
      <w:proofErr w:type="gramStart"/>
      <w:r w:rsidRPr="00975DD3">
        <w:rPr>
          <w:rFonts w:ascii="Arial" w:hAnsi="Arial" w:cs="Arial"/>
        </w:rPr>
        <w:t>)</w:t>
      </w:r>
      <w:r w:rsidRPr="00975DD3">
        <w:rPr>
          <w:rFonts w:ascii="Arial" w:hAnsi="Arial" w:cs="Arial"/>
          <w:vertAlign w:val="subscript"/>
        </w:rPr>
        <w:t>18</w:t>
      </w:r>
      <w:proofErr w:type="gramEnd"/>
      <w:r w:rsidRPr="00975DD3">
        <w:rPr>
          <w:rFonts w:ascii="Arial" w:hAnsi="Arial" w:cs="Arial"/>
          <w:vertAlign w:val="subscript"/>
        </w:rPr>
        <w:t xml:space="preserve"> </w:t>
      </w:r>
      <w:proofErr w:type="spellStart"/>
      <w:r w:rsidRPr="00975DD3">
        <w:rPr>
          <w:rFonts w:ascii="Arial" w:hAnsi="Arial" w:cs="Arial"/>
        </w:rPr>
        <w:t>oligo</w:t>
      </w:r>
      <w:proofErr w:type="spellEnd"/>
      <w:r w:rsidRPr="00975DD3">
        <w:rPr>
          <w:rFonts w:ascii="Arial" w:hAnsi="Arial" w:cs="Arial"/>
        </w:rPr>
        <w:t xml:space="preserve"> was used. </w:t>
      </w:r>
      <w:proofErr w:type="spellStart"/>
      <w:proofErr w:type="gramStart"/>
      <w:r w:rsidRPr="00975DD3">
        <w:rPr>
          <w:rFonts w:ascii="Arial" w:hAnsi="Arial" w:cs="Arial"/>
        </w:rPr>
        <w:t>qPCR</w:t>
      </w:r>
      <w:proofErr w:type="spellEnd"/>
      <w:proofErr w:type="gramEnd"/>
      <w:r w:rsidRPr="00975DD3">
        <w:rPr>
          <w:rFonts w:ascii="Arial" w:hAnsi="Arial" w:cs="Arial"/>
        </w:rPr>
        <w:t xml:space="preserve"> was performed using </w:t>
      </w:r>
      <w:proofErr w:type="spellStart"/>
      <w:r w:rsidR="00F20A06">
        <w:rPr>
          <w:rFonts w:ascii="Arial" w:hAnsi="Arial" w:cs="Arial"/>
          <w:lang w:val="en-GB"/>
        </w:rPr>
        <w:t>Go</w:t>
      </w:r>
      <w:r w:rsidRPr="00975DD3">
        <w:rPr>
          <w:rFonts w:ascii="Arial" w:hAnsi="Arial" w:cs="Arial"/>
          <w:lang w:val="en-GB"/>
        </w:rPr>
        <w:t>Taq</w:t>
      </w:r>
      <w:proofErr w:type="spellEnd"/>
      <w:r w:rsidRPr="00975DD3">
        <w:rPr>
          <w:rFonts w:ascii="Arial" w:hAnsi="Arial" w:cs="Arial"/>
          <w:lang w:val="en-GB"/>
        </w:rPr>
        <w:t xml:space="preserve"> </w:t>
      </w:r>
      <w:proofErr w:type="spellStart"/>
      <w:r w:rsidRPr="00975DD3">
        <w:rPr>
          <w:rFonts w:ascii="Arial" w:hAnsi="Arial" w:cs="Arial"/>
          <w:lang w:val="en-GB"/>
        </w:rPr>
        <w:t>SybrGreen</w:t>
      </w:r>
      <w:proofErr w:type="spellEnd"/>
      <w:r w:rsidRPr="00975DD3">
        <w:rPr>
          <w:rFonts w:ascii="Arial" w:hAnsi="Arial" w:cs="Arial"/>
          <w:lang w:val="en-GB"/>
        </w:rPr>
        <w:t xml:space="preserve"> Master mix (</w:t>
      </w:r>
      <w:proofErr w:type="spellStart"/>
      <w:r w:rsidRPr="00975DD3">
        <w:rPr>
          <w:rFonts w:ascii="Arial" w:hAnsi="Arial" w:cs="Arial"/>
          <w:lang w:val="en-GB"/>
        </w:rPr>
        <w:t>Promega</w:t>
      </w:r>
      <w:proofErr w:type="spellEnd"/>
      <w:r w:rsidRPr="00975DD3">
        <w:rPr>
          <w:rFonts w:ascii="Arial" w:hAnsi="Arial" w:cs="Arial"/>
          <w:lang w:val="en-GB"/>
        </w:rPr>
        <w:t xml:space="preserve">) on Bio-Rad C1000 machine. Oligonucleotides used for specific sequences amplification are listed in </w:t>
      </w:r>
      <w:r w:rsidR="00716238">
        <w:rPr>
          <w:rFonts w:ascii="Arial" w:hAnsi="Arial" w:cs="Arial"/>
          <w:lang w:val="en-GB"/>
        </w:rPr>
        <w:t>T</w:t>
      </w:r>
      <w:r w:rsidRPr="00975DD3">
        <w:rPr>
          <w:rFonts w:ascii="Arial" w:hAnsi="Arial" w:cs="Arial"/>
          <w:lang w:val="en-GB"/>
        </w:rPr>
        <w:t xml:space="preserve">able </w:t>
      </w:r>
      <w:r w:rsidR="005549A9" w:rsidRPr="00975DD3">
        <w:rPr>
          <w:rFonts w:ascii="Arial" w:hAnsi="Arial" w:cs="Arial"/>
          <w:lang w:val="en-GB"/>
        </w:rPr>
        <w:t>S</w:t>
      </w:r>
      <w:r w:rsidR="009046B8">
        <w:rPr>
          <w:rFonts w:ascii="Arial" w:hAnsi="Arial" w:cs="Arial"/>
          <w:lang w:val="en-GB"/>
        </w:rPr>
        <w:t>6</w:t>
      </w:r>
      <w:r w:rsidRPr="00975DD3">
        <w:rPr>
          <w:rFonts w:ascii="Arial" w:hAnsi="Arial" w:cs="Arial"/>
          <w:lang w:val="en-GB"/>
        </w:rPr>
        <w:t xml:space="preserve">. </w:t>
      </w:r>
      <w:r w:rsidRPr="00975DD3">
        <w:rPr>
          <w:rFonts w:ascii="Arial" w:eastAsiaTheme="minorHAnsi" w:hAnsi="Arial" w:cs="Arial"/>
        </w:rPr>
        <w:t>Relative changes in gene expression were calculated using the 2^</w:t>
      </w:r>
      <w:r w:rsidRPr="00975DD3">
        <w:rPr>
          <w:rFonts w:ascii="Arial" w:eastAsiaTheme="minorHAnsi" w:hAnsi="Arial" w:cs="Arial"/>
          <w:vertAlign w:val="superscript"/>
        </w:rPr>
        <w:t xml:space="preserve">ΔΔCt </w:t>
      </w:r>
      <w:r w:rsidRPr="00975DD3">
        <w:rPr>
          <w:rFonts w:ascii="Arial" w:eastAsiaTheme="minorHAnsi" w:hAnsi="Arial" w:cs="Arial"/>
        </w:rPr>
        <w:t xml:space="preserve">method </w:t>
      </w:r>
      <w:r w:rsidR="00724EDE" w:rsidRPr="00975DD3">
        <w:rPr>
          <w:rFonts w:ascii="Arial" w:eastAsiaTheme="minorHAnsi" w:hAnsi="Arial" w:cs="Arial"/>
        </w:rPr>
        <w:fldChar w:fldCharType="begin"/>
      </w:r>
      <w:r w:rsidR="00C86141">
        <w:rPr>
          <w:rFonts w:ascii="Arial" w:eastAsiaTheme="minorHAnsi" w:hAnsi="Arial" w:cs="Arial"/>
        </w:rPr>
        <w:instrText xml:space="preserve"> ADDIN EN.CITE &lt;EndNote&gt;&lt;Cite&gt;&lt;Author&gt;Winer&lt;/Author&gt;&lt;Year&gt;1999&lt;/Year&gt;&lt;RecNum&gt;985&lt;/RecNum&gt;&lt;DisplayText&gt;(Winer et al. 1999)&lt;/DisplayText&gt;&lt;record&gt;&lt;rec-number&gt;985&lt;/rec-number&gt;&lt;foreign-keys&gt;&lt;key app="EN" db-id="9s0a9tr0ld92sqefwv4pwp9kxds9a5w955e2"&gt;985&lt;/key&gt;&lt;/foreign-keys&gt;&lt;ref-type name="Journal Article"&gt;17&lt;/ref-type&gt;&lt;contributors&gt;&lt;authors&gt;&lt;author&gt;Winer, J.&lt;/author&gt;&lt;author&gt;Jung, C. K.&lt;/author&gt;&lt;author&gt;Shackel, I.&lt;/author&gt;&lt;author&gt;Williams, P. M.&lt;/author&gt;&lt;/authors&gt;&lt;/contributors&gt;&lt;auth-address&gt;Genentech Inc., One DNA Way, South San Francisco, California 94080, USA.&lt;/auth-address&gt;&lt;titles&gt;&lt;title&gt;Development and validation of real-time quantitative reverse transcriptase-polymerase chain reaction for monitoring gene expression in cardiac myocytes in vitro&lt;/title&gt;&lt;secondary-title&gt;Anal Biochem&lt;/secondary-title&gt;&lt;alt-title&gt;Analytical biochemistry&lt;/alt-title&gt;&lt;/titles&gt;&lt;pages&gt;41-9&lt;/pages&gt;&lt;volume&gt;270&lt;/volume&gt;&lt;number&gt;1&lt;/number&gt;&lt;keywords&gt;&lt;keyword&gt;Animals&lt;/keyword&gt;&lt;keyword&gt;Atrial Natriuretic Factor/genetics&lt;/keyword&gt;&lt;keyword&gt;Cells, Cultured&lt;/keyword&gt;&lt;keyword&gt;Computer Systems&lt;/keyword&gt;&lt;keyword&gt;*Gene Expression&lt;/keyword&gt;&lt;keyword&gt;Glyceraldehyde-3-Phosphate Dehydrogenases/genetics&lt;/keyword&gt;&lt;keyword&gt;Myocardium/*metabolism&lt;/keyword&gt;&lt;keyword&gt;Polymerase Chain Reaction/*methods&lt;/keyword&gt;&lt;keyword&gt;Proto-Oncogene Proteins c-fos/genetics&lt;/keyword&gt;&lt;keyword&gt;RNA, Messenger/metabolism&lt;/keyword&gt;&lt;keyword&gt;Rats&lt;/keyword&gt;&lt;keyword&gt;Rats, Sprague-Dawley&lt;/keyword&gt;&lt;keyword&gt;Reproducibility of Results&lt;/keyword&gt;&lt;keyword&gt;Software&lt;/keyword&gt;&lt;keyword&gt;Specimen Handling&lt;/keyword&gt;&lt;/keywords&gt;&lt;dates&gt;&lt;year&gt;1999&lt;/year&gt;&lt;pub-dates&gt;&lt;date&gt;May 15&lt;/date&gt;&lt;/pub-dates&gt;&lt;/dates&gt;&lt;isbn&gt;0003-2697 (Print)&amp;#xD;0003-2697 (Linking)&lt;/isbn&gt;&lt;accession-num&gt;10328763&lt;/accession-num&gt;&lt;urls&gt;&lt;related-urls&gt;&lt;url&gt;http://www.ncbi.nlm.nih.gov/pubmed/10328763&lt;/url&gt;&lt;/related-urls&gt;&lt;/urls&gt;&lt;electronic-resource-num&gt;10.1006/abio.1999.4085&lt;/electronic-resource-num&gt;&lt;/record&gt;&lt;/Cite&gt;&lt;/EndNote&gt;</w:instrText>
      </w:r>
      <w:r w:rsidR="00724EDE" w:rsidRPr="00975DD3">
        <w:rPr>
          <w:rFonts w:ascii="Arial" w:eastAsiaTheme="minorHAnsi" w:hAnsi="Arial" w:cs="Arial"/>
        </w:rPr>
        <w:fldChar w:fldCharType="separate"/>
      </w:r>
      <w:r w:rsidR="00561115">
        <w:rPr>
          <w:rFonts w:ascii="Arial" w:eastAsiaTheme="minorHAnsi" w:hAnsi="Arial" w:cs="Arial"/>
          <w:noProof/>
        </w:rPr>
        <w:t>(</w:t>
      </w:r>
      <w:hyperlink w:anchor="_ENREF_35" w:tooltip="Winer, 1999 #985" w:history="1">
        <w:r w:rsidR="00C86141">
          <w:rPr>
            <w:rFonts w:ascii="Arial" w:eastAsiaTheme="minorHAnsi" w:hAnsi="Arial" w:cs="Arial"/>
            <w:noProof/>
          </w:rPr>
          <w:t>Winer et al. 1999</w:t>
        </w:r>
      </w:hyperlink>
      <w:r w:rsidR="00561115">
        <w:rPr>
          <w:rFonts w:ascii="Arial" w:eastAsiaTheme="minorHAnsi" w:hAnsi="Arial" w:cs="Arial"/>
          <w:noProof/>
        </w:rPr>
        <w:t>)</w:t>
      </w:r>
      <w:r w:rsidR="00724EDE" w:rsidRPr="00975DD3">
        <w:rPr>
          <w:rFonts w:ascii="Arial" w:eastAsiaTheme="minorHAnsi" w:hAnsi="Arial" w:cs="Arial"/>
        </w:rPr>
        <w:fldChar w:fldCharType="end"/>
      </w:r>
      <w:r w:rsidRPr="00975DD3">
        <w:rPr>
          <w:rFonts w:ascii="Arial" w:eastAsiaTheme="minorHAnsi" w:hAnsi="Arial" w:cs="Arial"/>
        </w:rPr>
        <w:t xml:space="preserve">. </w:t>
      </w:r>
      <w:r w:rsidR="00CE2A07" w:rsidRPr="00C86141">
        <w:rPr>
          <w:rFonts w:ascii="Arial" w:eastAsiaTheme="minorHAnsi" w:hAnsi="Arial" w:cs="Arial"/>
          <w:i/>
        </w:rPr>
        <w:t>Rp49</w:t>
      </w:r>
      <w:r w:rsidR="00CE2A07">
        <w:rPr>
          <w:rFonts w:ascii="Arial" w:eastAsiaTheme="minorHAnsi" w:hAnsi="Arial" w:cs="Arial"/>
        </w:rPr>
        <w:t xml:space="preserve"> (also called </w:t>
      </w:r>
      <w:r w:rsidRPr="00C86141">
        <w:rPr>
          <w:rFonts w:ascii="Arial" w:eastAsiaTheme="minorHAnsi" w:hAnsi="Arial" w:cs="Arial"/>
          <w:i/>
        </w:rPr>
        <w:t>RpL32</w:t>
      </w:r>
      <w:r w:rsidR="00CE2A07">
        <w:rPr>
          <w:rFonts w:ascii="Arial" w:eastAsiaTheme="minorHAnsi" w:hAnsi="Arial" w:cs="Arial"/>
        </w:rPr>
        <w:t>)</w:t>
      </w:r>
      <w:r w:rsidRPr="00975DD3">
        <w:rPr>
          <w:rFonts w:ascii="Arial" w:eastAsiaTheme="minorHAnsi" w:hAnsi="Arial" w:cs="Arial"/>
        </w:rPr>
        <w:t xml:space="preserve"> mRNA was used for normalization. </w:t>
      </w:r>
      <w:r w:rsidR="001D343E">
        <w:rPr>
          <w:rFonts w:ascii="Arial" w:eastAsiaTheme="minorHAnsi" w:hAnsi="Arial" w:cs="Arial"/>
          <w:vertAlign w:val="superscript"/>
        </w:rPr>
        <w:br/>
      </w:r>
    </w:p>
    <w:p w:rsidR="00BA09EA" w:rsidRPr="00975DD3" w:rsidRDefault="00F4468C" w:rsidP="00BA09EA">
      <w:pPr>
        <w:autoSpaceDE w:val="0"/>
        <w:autoSpaceDN w:val="0"/>
        <w:adjustRightInd w:val="0"/>
        <w:spacing w:line="360" w:lineRule="auto"/>
        <w:rPr>
          <w:rFonts w:ascii="Arial" w:eastAsiaTheme="minorHAnsi" w:hAnsi="Arial" w:cs="Arial"/>
          <w:b/>
          <w:bCs/>
        </w:rPr>
      </w:pPr>
      <w:r>
        <w:rPr>
          <w:rFonts w:ascii="Arial" w:eastAsiaTheme="minorHAnsi" w:hAnsi="Arial" w:cs="Arial"/>
          <w:b/>
          <w:bCs/>
        </w:rPr>
        <w:t xml:space="preserve">Western </w:t>
      </w:r>
      <w:r w:rsidR="00BA09EA" w:rsidRPr="00975DD3">
        <w:rPr>
          <w:rFonts w:ascii="Arial" w:eastAsiaTheme="minorHAnsi" w:hAnsi="Arial" w:cs="Arial"/>
          <w:b/>
          <w:bCs/>
        </w:rPr>
        <w:t>blots and antibodies</w:t>
      </w:r>
    </w:p>
    <w:p w:rsidR="00BA09EA" w:rsidRPr="00975DD3" w:rsidRDefault="00BA09EA" w:rsidP="008904F4">
      <w:pPr>
        <w:autoSpaceDE w:val="0"/>
        <w:autoSpaceDN w:val="0"/>
        <w:adjustRightInd w:val="0"/>
        <w:spacing w:line="360" w:lineRule="auto"/>
        <w:ind w:firstLine="540"/>
        <w:rPr>
          <w:rFonts w:ascii="Arial" w:eastAsiaTheme="minorHAnsi" w:hAnsi="Arial" w:cs="Arial"/>
        </w:rPr>
      </w:pPr>
      <w:r w:rsidRPr="00975DD3">
        <w:rPr>
          <w:rFonts w:ascii="Arial" w:eastAsiaTheme="minorHAnsi" w:hAnsi="Arial" w:cs="Arial"/>
        </w:rPr>
        <w:t xml:space="preserve">Western blotting </w:t>
      </w:r>
      <w:proofErr w:type="gramStart"/>
      <w:r w:rsidRPr="00975DD3">
        <w:rPr>
          <w:rFonts w:ascii="Arial" w:eastAsiaTheme="minorHAnsi" w:hAnsi="Arial" w:cs="Arial"/>
        </w:rPr>
        <w:t>were</w:t>
      </w:r>
      <w:proofErr w:type="gramEnd"/>
      <w:r w:rsidRPr="00975DD3">
        <w:rPr>
          <w:rFonts w:ascii="Arial" w:eastAsiaTheme="minorHAnsi" w:hAnsi="Arial" w:cs="Arial"/>
        </w:rPr>
        <w:t xml:space="preserve"> performed</w:t>
      </w:r>
      <w:r>
        <w:rPr>
          <w:rFonts w:ascii="Arial" w:eastAsiaTheme="minorHAnsi" w:hAnsi="Arial" w:cs="Arial"/>
        </w:rPr>
        <w:t xml:space="preserve"> </w:t>
      </w:r>
      <w:r w:rsidRPr="00975DD3">
        <w:rPr>
          <w:rFonts w:ascii="Arial" w:eastAsiaTheme="minorHAnsi" w:hAnsi="Arial" w:cs="Arial"/>
        </w:rPr>
        <w:t>according to stan</w:t>
      </w:r>
      <w:r w:rsidR="000F4664">
        <w:rPr>
          <w:rFonts w:ascii="Arial" w:eastAsiaTheme="minorHAnsi" w:hAnsi="Arial" w:cs="Arial"/>
        </w:rPr>
        <w:t>dard protocols. Mouse anti-</w:t>
      </w:r>
      <w:r w:rsidRPr="00975DD3">
        <w:rPr>
          <w:rFonts w:ascii="Arial" w:eastAsiaTheme="minorHAnsi" w:hAnsi="Arial" w:cs="Arial"/>
        </w:rPr>
        <w:t xml:space="preserve">PIWI antibody was a gift from </w:t>
      </w:r>
      <w:r w:rsidR="000F4664">
        <w:rPr>
          <w:rFonts w:ascii="Arial" w:eastAsiaTheme="minorHAnsi" w:hAnsi="Arial" w:cs="Arial"/>
        </w:rPr>
        <w:t xml:space="preserve">the </w:t>
      </w:r>
      <w:r w:rsidRPr="00975DD3">
        <w:rPr>
          <w:rFonts w:ascii="Arial" w:eastAsiaTheme="minorHAnsi" w:hAnsi="Arial" w:cs="Arial"/>
        </w:rPr>
        <w:t>Siomi lab. Rabbit polyclonal antibody to</w:t>
      </w:r>
      <w:r w:rsidR="001A5718">
        <w:rPr>
          <w:rFonts w:ascii="Arial" w:eastAsiaTheme="minorHAnsi" w:hAnsi="Arial" w:cs="Arial"/>
        </w:rPr>
        <w:t xml:space="preserve"> </w:t>
      </w:r>
      <w:r w:rsidRPr="00975DD3">
        <w:rPr>
          <w:rFonts w:ascii="Arial" w:eastAsiaTheme="minorHAnsi" w:hAnsi="Arial" w:cs="Arial"/>
        </w:rPr>
        <w:t xml:space="preserve">PIWI was raised to the synthetic peptide that corresponds to N-terminus (CADDQGRGRRRPLNEDD). Immunizations and bleedings were performed by </w:t>
      </w:r>
      <w:proofErr w:type="spellStart"/>
      <w:r w:rsidRPr="00975DD3">
        <w:rPr>
          <w:rFonts w:ascii="Arial" w:eastAsiaTheme="minorHAnsi" w:hAnsi="Arial" w:cs="Arial"/>
        </w:rPr>
        <w:t>Cocalico</w:t>
      </w:r>
      <w:proofErr w:type="spellEnd"/>
      <w:r w:rsidRPr="00975DD3">
        <w:rPr>
          <w:rFonts w:ascii="Arial" w:eastAsiaTheme="minorHAnsi" w:hAnsi="Arial" w:cs="Arial"/>
        </w:rPr>
        <w:t xml:space="preserve"> Biologicals Inc.</w:t>
      </w:r>
      <w:proofErr w:type="gramStart"/>
      <w:r w:rsidRPr="00975DD3">
        <w:rPr>
          <w:rFonts w:ascii="Arial" w:eastAsiaTheme="minorHAnsi" w:hAnsi="Arial" w:cs="Arial"/>
        </w:rPr>
        <w:t>,</w:t>
      </w:r>
      <w:proofErr w:type="gramEnd"/>
      <w:r w:rsidRPr="00975DD3">
        <w:rPr>
          <w:rFonts w:ascii="Arial" w:eastAsiaTheme="minorHAnsi" w:hAnsi="Arial" w:cs="Arial"/>
        </w:rPr>
        <w:t xml:space="preserve"> antibody was purified using </w:t>
      </w:r>
      <w:r w:rsidR="000C266C">
        <w:rPr>
          <w:rFonts w:ascii="Arial" w:eastAsiaTheme="minorHAnsi" w:hAnsi="Arial" w:cs="Arial"/>
        </w:rPr>
        <w:t xml:space="preserve">the </w:t>
      </w:r>
      <w:proofErr w:type="spellStart"/>
      <w:r w:rsidRPr="00975DD3">
        <w:rPr>
          <w:rFonts w:ascii="Arial" w:eastAsiaTheme="minorHAnsi" w:hAnsi="Arial" w:cs="Arial"/>
        </w:rPr>
        <w:t>SulfoLink</w:t>
      </w:r>
      <w:proofErr w:type="spellEnd"/>
      <w:r w:rsidRPr="00975DD3">
        <w:rPr>
          <w:rFonts w:ascii="Arial" w:eastAsiaTheme="minorHAnsi" w:hAnsi="Arial" w:cs="Arial"/>
        </w:rPr>
        <w:t xml:space="preserve"> kit (Pierce). Mouse anti-α-Tubulin (</w:t>
      </w:r>
      <w:r w:rsidR="000C266C">
        <w:rPr>
          <w:rFonts w:ascii="Arial" w:eastAsiaTheme="minorHAnsi" w:hAnsi="Arial" w:cs="Arial"/>
        </w:rPr>
        <w:t>E</w:t>
      </w:r>
      <w:r w:rsidRPr="00975DD3">
        <w:rPr>
          <w:rFonts w:ascii="Arial" w:eastAsiaTheme="minorHAnsi" w:hAnsi="Arial" w:cs="Arial"/>
        </w:rPr>
        <w:t xml:space="preserve">7A) antibody </w:t>
      </w:r>
      <w:r w:rsidR="005549A9" w:rsidRPr="00975DD3">
        <w:rPr>
          <w:rFonts w:ascii="Arial" w:eastAsiaTheme="minorHAnsi" w:hAnsi="Arial" w:cs="Arial"/>
        </w:rPr>
        <w:t>w</w:t>
      </w:r>
      <w:r w:rsidR="005549A9">
        <w:rPr>
          <w:rFonts w:ascii="Arial" w:eastAsiaTheme="minorHAnsi" w:hAnsi="Arial" w:cs="Arial"/>
        </w:rPr>
        <w:t>as</w:t>
      </w:r>
      <w:r w:rsidR="005549A9" w:rsidRPr="00975DD3">
        <w:rPr>
          <w:rFonts w:ascii="Arial" w:eastAsiaTheme="minorHAnsi" w:hAnsi="Arial" w:cs="Arial"/>
        </w:rPr>
        <w:t xml:space="preserve"> </w:t>
      </w:r>
      <w:r w:rsidRPr="00975DD3">
        <w:rPr>
          <w:rFonts w:ascii="Arial" w:eastAsiaTheme="minorHAnsi" w:hAnsi="Arial" w:cs="Arial"/>
        </w:rPr>
        <w:t xml:space="preserve">purchased from Developmental Studies </w:t>
      </w:r>
      <w:proofErr w:type="spellStart"/>
      <w:r w:rsidRPr="00975DD3">
        <w:rPr>
          <w:rFonts w:ascii="Arial" w:eastAsiaTheme="minorHAnsi" w:hAnsi="Arial" w:cs="Arial"/>
        </w:rPr>
        <w:t>Hybridoma</w:t>
      </w:r>
      <w:proofErr w:type="spellEnd"/>
      <w:r w:rsidRPr="00975DD3">
        <w:rPr>
          <w:rFonts w:ascii="Arial" w:eastAsiaTheme="minorHAnsi" w:hAnsi="Arial" w:cs="Arial"/>
        </w:rPr>
        <w:t xml:space="preserve"> Bank. Rabbit antibody to dPABP1 was a kind gift from Nahum </w:t>
      </w:r>
      <w:proofErr w:type="spellStart"/>
      <w:r w:rsidRPr="00975DD3">
        <w:rPr>
          <w:rFonts w:ascii="Arial" w:eastAsiaTheme="minorHAnsi" w:hAnsi="Arial" w:cs="Arial"/>
        </w:rPr>
        <w:t>Sonenberg</w:t>
      </w:r>
      <w:proofErr w:type="spellEnd"/>
      <w:r w:rsidRPr="00975DD3">
        <w:rPr>
          <w:rFonts w:ascii="Arial" w:eastAsiaTheme="minorHAnsi" w:hAnsi="Arial" w:cs="Arial"/>
        </w:rPr>
        <w:t>, rabbit anti-</w:t>
      </w:r>
      <w:proofErr w:type="spellStart"/>
      <w:r w:rsidRPr="00975DD3">
        <w:rPr>
          <w:rFonts w:ascii="Arial" w:eastAsiaTheme="minorHAnsi" w:hAnsi="Arial" w:cs="Arial"/>
        </w:rPr>
        <w:t>Larp</w:t>
      </w:r>
      <w:proofErr w:type="spellEnd"/>
      <w:r w:rsidRPr="00975DD3">
        <w:rPr>
          <w:rFonts w:ascii="Arial" w:eastAsiaTheme="minorHAnsi" w:hAnsi="Arial" w:cs="Arial"/>
        </w:rPr>
        <w:t xml:space="preserve"> antibody was kindly provided by David Glover. Guinea Pig anti-TJ antibody was a kind gift from Dorothea </w:t>
      </w:r>
      <w:proofErr w:type="spellStart"/>
      <w:r w:rsidRPr="00975DD3">
        <w:rPr>
          <w:rFonts w:ascii="Arial" w:eastAsiaTheme="minorHAnsi" w:hAnsi="Arial" w:cs="Arial"/>
        </w:rPr>
        <w:t>Godt</w:t>
      </w:r>
      <w:proofErr w:type="spellEnd"/>
      <w:r w:rsidRPr="00975DD3">
        <w:rPr>
          <w:rFonts w:ascii="Arial" w:eastAsiaTheme="minorHAnsi" w:hAnsi="Arial" w:cs="Arial"/>
        </w:rPr>
        <w:t xml:space="preserve">. </w:t>
      </w:r>
    </w:p>
    <w:p w:rsidR="00BA09EA" w:rsidRPr="00975DD3" w:rsidRDefault="00BA09EA" w:rsidP="00BA09EA">
      <w:pPr>
        <w:spacing w:line="360" w:lineRule="auto"/>
        <w:rPr>
          <w:rFonts w:ascii="Arial" w:eastAsiaTheme="minorHAnsi" w:hAnsi="Arial" w:cs="Arial"/>
        </w:rPr>
      </w:pPr>
    </w:p>
    <w:p w:rsidR="00BA09EA" w:rsidRPr="00975DD3" w:rsidRDefault="00BA09EA" w:rsidP="00BA09EA">
      <w:pPr>
        <w:spacing w:line="360" w:lineRule="auto"/>
        <w:rPr>
          <w:rFonts w:ascii="Arial" w:eastAsiaTheme="minorHAnsi" w:hAnsi="Arial" w:cs="Arial"/>
          <w:b/>
        </w:rPr>
      </w:pPr>
      <w:r w:rsidRPr="00975DD3">
        <w:rPr>
          <w:rFonts w:ascii="Arial" w:eastAsiaTheme="minorHAnsi" w:hAnsi="Arial" w:cs="Arial"/>
          <w:b/>
        </w:rPr>
        <w:t>Recombinant GST-</w:t>
      </w:r>
      <w:proofErr w:type="spellStart"/>
      <w:r w:rsidRPr="00975DD3">
        <w:rPr>
          <w:rFonts w:ascii="Arial" w:eastAsiaTheme="minorHAnsi" w:hAnsi="Arial" w:cs="Arial"/>
          <w:b/>
        </w:rPr>
        <w:t>DmPIWI</w:t>
      </w:r>
      <w:proofErr w:type="spellEnd"/>
      <w:r w:rsidRPr="00975DD3">
        <w:rPr>
          <w:rFonts w:ascii="Arial" w:eastAsiaTheme="minorHAnsi" w:hAnsi="Arial" w:cs="Arial"/>
          <w:b/>
        </w:rPr>
        <w:t xml:space="preserve"> purification and EMSA</w:t>
      </w:r>
    </w:p>
    <w:p w:rsidR="00BA09EA" w:rsidRDefault="00F61902" w:rsidP="008904F4">
      <w:pPr>
        <w:spacing w:line="360" w:lineRule="auto"/>
        <w:ind w:firstLine="540"/>
        <w:rPr>
          <w:rFonts w:ascii="Arial" w:eastAsiaTheme="minorHAnsi" w:hAnsi="Arial" w:cs="Arial"/>
        </w:rPr>
      </w:pPr>
      <w:r>
        <w:rPr>
          <w:rFonts w:ascii="Arial" w:eastAsiaTheme="minorHAnsi" w:hAnsi="Arial" w:cs="Arial"/>
        </w:rPr>
        <w:t xml:space="preserve">The </w:t>
      </w:r>
      <w:proofErr w:type="spellStart"/>
      <w:r w:rsidR="00BA09EA" w:rsidRPr="00975DD3">
        <w:rPr>
          <w:rFonts w:ascii="Arial" w:eastAsiaTheme="minorHAnsi" w:hAnsi="Arial" w:cs="Arial"/>
        </w:rPr>
        <w:t>pGEX</w:t>
      </w:r>
      <w:proofErr w:type="spellEnd"/>
      <w:r w:rsidR="00BA09EA" w:rsidRPr="00975DD3">
        <w:rPr>
          <w:rFonts w:ascii="Arial" w:eastAsiaTheme="minorHAnsi" w:hAnsi="Arial" w:cs="Arial"/>
        </w:rPr>
        <w:t xml:space="preserve"> 6P-1-piwi vector (kindly provided by Siomi lab) containing GST-</w:t>
      </w:r>
      <w:proofErr w:type="spellStart"/>
      <w:r w:rsidR="00BA09EA" w:rsidRPr="00975DD3">
        <w:rPr>
          <w:rFonts w:ascii="Arial" w:eastAsiaTheme="minorHAnsi" w:hAnsi="Arial" w:cs="Arial"/>
        </w:rPr>
        <w:t>DmPIWI</w:t>
      </w:r>
      <w:proofErr w:type="spellEnd"/>
      <w:r w:rsidR="00BA09EA" w:rsidRPr="00975DD3">
        <w:rPr>
          <w:rFonts w:ascii="Arial" w:eastAsiaTheme="minorHAnsi" w:hAnsi="Arial" w:cs="Arial"/>
        </w:rPr>
        <w:t xml:space="preserve"> was transformed to </w:t>
      </w:r>
      <w:proofErr w:type="gramStart"/>
      <w:r w:rsidR="00BA09EA" w:rsidRPr="00975DD3">
        <w:rPr>
          <w:rFonts w:ascii="Arial" w:eastAsiaTheme="minorHAnsi" w:hAnsi="Arial" w:cs="Arial"/>
        </w:rPr>
        <w:t>BL21(</w:t>
      </w:r>
      <w:proofErr w:type="gramEnd"/>
      <w:r w:rsidR="00BA09EA" w:rsidRPr="00975DD3">
        <w:rPr>
          <w:rFonts w:ascii="Arial" w:eastAsiaTheme="minorHAnsi" w:hAnsi="Arial" w:cs="Arial"/>
        </w:rPr>
        <w:t>DE3)</w:t>
      </w:r>
      <w:r w:rsidR="00BA09EA">
        <w:rPr>
          <w:rFonts w:ascii="Arial" w:eastAsiaTheme="minorHAnsi" w:hAnsi="Arial" w:cs="Arial"/>
        </w:rPr>
        <w:t>Rosetta</w:t>
      </w:r>
      <w:r w:rsidR="00BA09EA" w:rsidRPr="00975DD3">
        <w:rPr>
          <w:rFonts w:ascii="Arial" w:eastAsiaTheme="minorHAnsi" w:hAnsi="Arial" w:cs="Arial"/>
        </w:rPr>
        <w:t xml:space="preserve">. Induction was performed by 0.1 mg IPTG for 14h at 16°C. Cells were lysed in a lysis buffer </w:t>
      </w:r>
      <w:r w:rsidR="00BA09EA" w:rsidRPr="0064540F">
        <w:rPr>
          <w:rFonts w:ascii="Arial" w:eastAsiaTheme="minorHAnsi" w:hAnsi="Arial" w:cs="Arial"/>
        </w:rPr>
        <w:t>(</w:t>
      </w:r>
      <w:r w:rsidR="00BA09EA" w:rsidRPr="0064540F">
        <w:rPr>
          <w:rFonts w:ascii="Arial" w:hAnsi="Arial" w:cs="Arial"/>
        </w:rPr>
        <w:t xml:space="preserve">50 </w:t>
      </w:r>
      <w:proofErr w:type="spellStart"/>
      <w:r w:rsidR="00BA09EA" w:rsidRPr="0064540F">
        <w:rPr>
          <w:rFonts w:ascii="Arial" w:hAnsi="Arial" w:cs="Arial"/>
        </w:rPr>
        <w:t>mM</w:t>
      </w:r>
      <w:proofErr w:type="spellEnd"/>
      <w:r w:rsidR="00BA09EA" w:rsidRPr="0064540F">
        <w:rPr>
          <w:rFonts w:ascii="Arial" w:hAnsi="Arial" w:cs="Arial"/>
        </w:rPr>
        <w:t xml:space="preserve"> KH</w:t>
      </w:r>
      <w:r w:rsidR="00BA09EA" w:rsidRPr="0064540F">
        <w:rPr>
          <w:rFonts w:ascii="Arial" w:hAnsi="Arial" w:cs="Arial"/>
          <w:vertAlign w:val="subscript"/>
        </w:rPr>
        <w:t>2</w:t>
      </w:r>
      <w:r w:rsidR="00BA09EA" w:rsidRPr="0064540F">
        <w:rPr>
          <w:rFonts w:ascii="Arial" w:hAnsi="Arial" w:cs="Arial"/>
        </w:rPr>
        <w:t>PO</w:t>
      </w:r>
      <w:r w:rsidR="00BA09EA" w:rsidRPr="0064540F">
        <w:rPr>
          <w:rFonts w:ascii="Arial" w:hAnsi="Arial" w:cs="Arial"/>
          <w:vertAlign w:val="subscript"/>
        </w:rPr>
        <w:t>4</w:t>
      </w:r>
      <w:r w:rsidR="00BA09EA" w:rsidRPr="0064540F">
        <w:rPr>
          <w:rFonts w:ascii="Arial" w:hAnsi="Arial" w:cs="Arial"/>
        </w:rPr>
        <w:t xml:space="preserve"> pH 8; </w:t>
      </w:r>
      <w:proofErr w:type="gramStart"/>
      <w:r w:rsidR="00BA09EA" w:rsidRPr="0064540F">
        <w:rPr>
          <w:rFonts w:ascii="Arial" w:hAnsi="Arial" w:cs="Arial"/>
        </w:rPr>
        <w:t>1</w:t>
      </w:r>
      <w:r w:rsidR="00366105">
        <w:rPr>
          <w:rFonts w:ascii="Arial" w:hAnsi="Arial" w:cs="Arial"/>
        </w:rPr>
        <w:t>M</w:t>
      </w:r>
      <w:r w:rsidR="00BA09EA" w:rsidRPr="0064540F">
        <w:rPr>
          <w:rFonts w:ascii="Arial" w:hAnsi="Arial" w:cs="Arial"/>
        </w:rPr>
        <w:t xml:space="preserve">  </w:t>
      </w:r>
      <w:proofErr w:type="spellStart"/>
      <w:r w:rsidR="00BA09EA" w:rsidRPr="0064540F">
        <w:rPr>
          <w:rFonts w:ascii="Arial" w:hAnsi="Arial" w:cs="Arial"/>
        </w:rPr>
        <w:t>NaCl</w:t>
      </w:r>
      <w:proofErr w:type="spellEnd"/>
      <w:proofErr w:type="gramEnd"/>
      <w:r w:rsidR="00BA09EA" w:rsidRPr="0064540F">
        <w:rPr>
          <w:rFonts w:ascii="Arial" w:hAnsi="Arial" w:cs="Arial"/>
        </w:rPr>
        <w:t xml:space="preserve">, 5 </w:t>
      </w:r>
      <w:proofErr w:type="spellStart"/>
      <w:r w:rsidR="00BA09EA" w:rsidRPr="0064540F">
        <w:rPr>
          <w:rFonts w:ascii="Arial" w:hAnsi="Arial" w:cs="Arial"/>
        </w:rPr>
        <w:t>mM</w:t>
      </w:r>
      <w:proofErr w:type="spellEnd"/>
      <w:r w:rsidR="00BA09EA" w:rsidRPr="0064540F">
        <w:rPr>
          <w:rFonts w:ascii="Arial" w:hAnsi="Arial" w:cs="Arial"/>
        </w:rPr>
        <w:t xml:space="preserve"> β-</w:t>
      </w:r>
      <w:proofErr w:type="spellStart"/>
      <w:r w:rsidR="00BA09EA" w:rsidRPr="0064540F">
        <w:rPr>
          <w:rFonts w:ascii="Arial" w:hAnsi="Arial" w:cs="Arial"/>
        </w:rPr>
        <w:t>Mercaptoethanol</w:t>
      </w:r>
      <w:proofErr w:type="spellEnd"/>
      <w:r w:rsidR="00BA09EA" w:rsidRPr="0064540F">
        <w:rPr>
          <w:rFonts w:ascii="Arial" w:hAnsi="Arial" w:cs="Arial"/>
        </w:rPr>
        <w:t xml:space="preserve">, 3% Glycerol, 1 </w:t>
      </w:r>
      <w:proofErr w:type="spellStart"/>
      <w:r w:rsidR="00BA09EA" w:rsidRPr="0064540F">
        <w:rPr>
          <w:rFonts w:ascii="Arial" w:hAnsi="Arial" w:cs="Arial"/>
        </w:rPr>
        <w:t>mM</w:t>
      </w:r>
      <w:proofErr w:type="spellEnd"/>
      <w:r w:rsidR="00BA09EA" w:rsidRPr="0064540F">
        <w:rPr>
          <w:rFonts w:ascii="Arial" w:hAnsi="Arial" w:cs="Arial"/>
        </w:rPr>
        <w:t xml:space="preserve"> PMSF)</w:t>
      </w:r>
      <w:r w:rsidR="00BA09EA">
        <w:t xml:space="preserve"> </w:t>
      </w:r>
      <w:r w:rsidR="00BA09EA" w:rsidRPr="00975DD3">
        <w:rPr>
          <w:rFonts w:ascii="Arial" w:eastAsiaTheme="minorHAnsi" w:hAnsi="Arial" w:cs="Arial"/>
        </w:rPr>
        <w:t xml:space="preserve">using </w:t>
      </w:r>
      <w:r w:rsidR="00BA09EA" w:rsidRPr="006B2CAA">
        <w:rPr>
          <w:rFonts w:ascii="Arial" w:eastAsiaTheme="minorHAnsi" w:hAnsi="Arial" w:cs="Arial"/>
        </w:rPr>
        <w:t>sonication (</w:t>
      </w:r>
      <w:proofErr w:type="spellStart"/>
      <w:r w:rsidR="00BA09EA">
        <w:rPr>
          <w:rFonts w:ascii="Arial" w:eastAsiaTheme="minorHAnsi" w:hAnsi="Arial" w:cs="Arial"/>
        </w:rPr>
        <w:t>Qsonica</w:t>
      </w:r>
      <w:proofErr w:type="spellEnd"/>
      <w:r w:rsidR="00BA09EA">
        <w:rPr>
          <w:rFonts w:ascii="Arial" w:eastAsiaTheme="minorHAnsi" w:hAnsi="Arial" w:cs="Arial"/>
        </w:rPr>
        <w:t xml:space="preserve">, </w:t>
      </w:r>
      <w:r w:rsidR="00BA09EA" w:rsidRPr="006B2CAA">
        <w:rPr>
          <w:rFonts w:ascii="Arial" w:hAnsi="Arial" w:cs="Arial"/>
        </w:rPr>
        <w:t xml:space="preserve">50% power, 4 min, </w:t>
      </w:r>
      <w:r w:rsidR="00BA09EA">
        <w:rPr>
          <w:rFonts w:ascii="Arial" w:hAnsi="Arial" w:cs="Arial"/>
        </w:rPr>
        <w:t xml:space="preserve">with </w:t>
      </w:r>
      <w:r w:rsidR="00BA09EA" w:rsidRPr="006B2CAA">
        <w:rPr>
          <w:rFonts w:ascii="Arial" w:hAnsi="Arial" w:cs="Arial"/>
        </w:rPr>
        <w:t xml:space="preserve">3 sec </w:t>
      </w:r>
      <w:r w:rsidR="00BA09EA">
        <w:rPr>
          <w:rFonts w:ascii="Arial" w:hAnsi="Arial" w:cs="Arial"/>
        </w:rPr>
        <w:t>pulse</w:t>
      </w:r>
      <w:r w:rsidR="00BA09EA" w:rsidRPr="006B2CAA">
        <w:rPr>
          <w:rFonts w:ascii="Arial" w:hAnsi="Arial" w:cs="Arial"/>
        </w:rPr>
        <w:t>/3 sec</w:t>
      </w:r>
      <w:r w:rsidR="00BA09EA">
        <w:rPr>
          <w:rFonts w:ascii="Arial" w:hAnsi="Arial" w:cs="Arial"/>
        </w:rPr>
        <w:t xml:space="preserve"> pause cycle</w:t>
      </w:r>
      <w:r w:rsidR="00BA09EA" w:rsidRPr="006B2CAA">
        <w:rPr>
          <w:rFonts w:ascii="Arial" w:hAnsi="Arial" w:cs="Arial"/>
        </w:rPr>
        <w:t>)</w:t>
      </w:r>
      <w:r w:rsidR="00BA09EA" w:rsidRPr="00975DD3">
        <w:rPr>
          <w:rFonts w:ascii="Arial" w:eastAsiaTheme="minorHAnsi" w:hAnsi="Arial" w:cs="Arial"/>
        </w:rPr>
        <w:t xml:space="preserve">, lysate was cleared and </w:t>
      </w:r>
      <w:r w:rsidR="00BA09EA">
        <w:rPr>
          <w:rFonts w:ascii="Arial" w:eastAsiaTheme="minorHAnsi" w:hAnsi="Arial" w:cs="Arial"/>
        </w:rPr>
        <w:t>GST-</w:t>
      </w:r>
      <w:proofErr w:type="spellStart"/>
      <w:r w:rsidR="00BA09EA">
        <w:rPr>
          <w:rFonts w:ascii="Arial" w:eastAsiaTheme="minorHAnsi" w:hAnsi="Arial" w:cs="Arial"/>
        </w:rPr>
        <w:t>DmPIWI</w:t>
      </w:r>
      <w:proofErr w:type="spellEnd"/>
      <w:r w:rsidR="00BA09EA">
        <w:rPr>
          <w:rFonts w:ascii="Arial" w:eastAsiaTheme="minorHAnsi" w:hAnsi="Arial" w:cs="Arial"/>
        </w:rPr>
        <w:t xml:space="preserve"> was purified by</w:t>
      </w:r>
      <w:r w:rsidR="00BA09EA" w:rsidRPr="00975DD3">
        <w:rPr>
          <w:rFonts w:ascii="Arial" w:eastAsiaTheme="minorHAnsi" w:hAnsi="Arial" w:cs="Arial"/>
        </w:rPr>
        <w:t xml:space="preserve"> GST</w:t>
      </w:r>
      <w:r w:rsidR="00BA09EA">
        <w:rPr>
          <w:rFonts w:ascii="Arial" w:eastAsiaTheme="minorHAnsi" w:hAnsi="Arial" w:cs="Arial"/>
        </w:rPr>
        <w:t xml:space="preserve"> resin column</w:t>
      </w:r>
      <w:r w:rsidR="00BA09EA" w:rsidRPr="00975DD3">
        <w:rPr>
          <w:rFonts w:ascii="Arial" w:eastAsiaTheme="minorHAnsi" w:hAnsi="Arial" w:cs="Arial"/>
        </w:rPr>
        <w:t xml:space="preserve"> (</w:t>
      </w:r>
      <w:r w:rsidR="00BA09EA">
        <w:rPr>
          <w:rFonts w:ascii="Arial" w:eastAsiaTheme="minorHAnsi" w:hAnsi="Arial" w:cs="Arial"/>
        </w:rPr>
        <w:t>GE Healthcare</w:t>
      </w:r>
      <w:r w:rsidR="00BA09EA" w:rsidRPr="00975DD3">
        <w:rPr>
          <w:rFonts w:ascii="Arial" w:eastAsiaTheme="minorHAnsi" w:hAnsi="Arial" w:cs="Arial"/>
        </w:rPr>
        <w:t>)</w:t>
      </w:r>
      <w:r w:rsidR="00BA09EA">
        <w:rPr>
          <w:rFonts w:ascii="Arial" w:eastAsiaTheme="minorHAnsi" w:hAnsi="Arial" w:cs="Arial"/>
        </w:rPr>
        <w:t xml:space="preserve"> according to manufacturer instructions</w:t>
      </w:r>
      <w:r w:rsidR="00BA09EA" w:rsidRPr="00975DD3">
        <w:rPr>
          <w:rFonts w:ascii="Arial" w:eastAsiaTheme="minorHAnsi" w:hAnsi="Arial" w:cs="Arial"/>
        </w:rPr>
        <w:t xml:space="preserve">. Resin was extensively washed </w:t>
      </w:r>
      <w:r w:rsidR="00BA09EA">
        <w:rPr>
          <w:rFonts w:ascii="Arial" w:eastAsiaTheme="minorHAnsi" w:hAnsi="Arial" w:cs="Arial"/>
        </w:rPr>
        <w:t xml:space="preserve">with lysis buffer </w:t>
      </w:r>
      <w:r w:rsidR="00BA09EA" w:rsidRPr="00975DD3">
        <w:rPr>
          <w:rFonts w:ascii="Arial" w:eastAsiaTheme="minorHAnsi" w:hAnsi="Arial" w:cs="Arial"/>
        </w:rPr>
        <w:t xml:space="preserve">and elution was done using </w:t>
      </w:r>
      <w:r w:rsidR="00BA09EA" w:rsidRPr="0064540F">
        <w:rPr>
          <w:rFonts w:ascii="Arial" w:hAnsi="Arial" w:cs="Arial"/>
        </w:rPr>
        <w:t xml:space="preserve">10 </w:t>
      </w:r>
      <w:proofErr w:type="spellStart"/>
      <w:r w:rsidR="00BA09EA" w:rsidRPr="0064540F">
        <w:rPr>
          <w:rFonts w:ascii="Arial" w:hAnsi="Arial" w:cs="Arial"/>
        </w:rPr>
        <w:t>mM</w:t>
      </w:r>
      <w:proofErr w:type="spellEnd"/>
      <w:r w:rsidR="00BA09EA" w:rsidRPr="0064540F">
        <w:rPr>
          <w:rFonts w:ascii="Arial" w:hAnsi="Arial" w:cs="Arial"/>
        </w:rPr>
        <w:t xml:space="preserve"> L</w:t>
      </w:r>
      <w:r w:rsidR="00366105">
        <w:rPr>
          <w:rFonts w:ascii="Arial" w:hAnsi="Arial" w:cs="Arial"/>
        </w:rPr>
        <w:noBreakHyphen/>
        <w:t>R</w:t>
      </w:r>
      <w:r w:rsidR="00BA09EA" w:rsidRPr="0064540F">
        <w:rPr>
          <w:rFonts w:ascii="Arial" w:hAnsi="Arial" w:cs="Arial"/>
        </w:rPr>
        <w:t>educed Glutathione</w:t>
      </w:r>
      <w:r w:rsidR="00BA09EA" w:rsidRPr="0064540F">
        <w:rPr>
          <w:rFonts w:ascii="Arial" w:eastAsiaTheme="minorHAnsi" w:hAnsi="Arial" w:cs="Arial"/>
        </w:rPr>
        <w:t xml:space="preserve"> (in </w:t>
      </w:r>
      <w:r w:rsidR="00BA09EA" w:rsidRPr="0064540F">
        <w:rPr>
          <w:rFonts w:ascii="Arial" w:hAnsi="Arial" w:cs="Arial"/>
        </w:rPr>
        <w:t xml:space="preserve">50 </w:t>
      </w:r>
      <w:proofErr w:type="spellStart"/>
      <w:r w:rsidR="00BA09EA" w:rsidRPr="0064540F">
        <w:rPr>
          <w:rFonts w:ascii="Arial" w:hAnsi="Arial" w:cs="Arial"/>
        </w:rPr>
        <w:t>mM</w:t>
      </w:r>
      <w:proofErr w:type="spellEnd"/>
      <w:r w:rsidR="00BA09EA" w:rsidRPr="0064540F">
        <w:rPr>
          <w:rFonts w:ascii="Arial" w:hAnsi="Arial" w:cs="Arial"/>
        </w:rPr>
        <w:t xml:space="preserve"> </w:t>
      </w:r>
      <w:proofErr w:type="spellStart"/>
      <w:r w:rsidR="00BA09EA" w:rsidRPr="0064540F">
        <w:rPr>
          <w:rFonts w:ascii="Arial" w:hAnsi="Arial" w:cs="Arial"/>
        </w:rPr>
        <w:t>Tris-HCl</w:t>
      </w:r>
      <w:proofErr w:type="spellEnd"/>
      <w:r w:rsidR="00BA09EA" w:rsidRPr="0064540F">
        <w:rPr>
          <w:rFonts w:ascii="Arial" w:hAnsi="Arial" w:cs="Arial"/>
        </w:rPr>
        <w:t xml:space="preserve"> pH8; 5 </w:t>
      </w:r>
      <w:proofErr w:type="spellStart"/>
      <w:r w:rsidR="00BA09EA" w:rsidRPr="0064540F">
        <w:rPr>
          <w:rFonts w:ascii="Arial" w:hAnsi="Arial" w:cs="Arial"/>
        </w:rPr>
        <w:t>mM</w:t>
      </w:r>
      <w:proofErr w:type="spellEnd"/>
      <w:r w:rsidR="00BA09EA" w:rsidRPr="0064540F">
        <w:rPr>
          <w:rFonts w:ascii="Arial" w:hAnsi="Arial" w:cs="Arial"/>
        </w:rPr>
        <w:t xml:space="preserve"> DTT)</w:t>
      </w:r>
      <w:r w:rsidR="00BA09EA" w:rsidRPr="00975DD3">
        <w:rPr>
          <w:rFonts w:ascii="Arial" w:eastAsiaTheme="minorHAnsi" w:hAnsi="Arial" w:cs="Arial"/>
        </w:rPr>
        <w:t xml:space="preserve">. Recombinant protein was subjected to dialysis. Mobility shift essay was performed essentially as described </w:t>
      </w:r>
      <w:r w:rsidR="00724EDE">
        <w:rPr>
          <w:rFonts w:ascii="Arial" w:eastAsiaTheme="minorHAnsi" w:hAnsi="Arial" w:cs="Arial"/>
        </w:rPr>
        <w:fldChar w:fldCharType="begin"/>
      </w:r>
      <w:r w:rsidR="00561115">
        <w:rPr>
          <w:rFonts w:ascii="Arial" w:eastAsiaTheme="minorHAnsi" w:hAnsi="Arial" w:cs="Arial"/>
        </w:rPr>
        <w:instrText xml:space="preserve"> ADDIN EN.CITE &lt;EndNote&gt;&lt;Cite&gt;&lt;Author&gt;Cho&lt;/Author&gt;&lt;Year&gt;2012&lt;/Year&gt;&lt;RecNum&gt;266&lt;/RecNum&gt;&lt;DisplayText&gt;(Cho et al. 2012)&lt;/DisplayText&gt;&lt;record&gt;&lt;rec-number&gt;266&lt;/rec-number&gt;&lt;foreign-keys&gt;&lt;key app="EN" db-id="r5sv2z2f0dszaaepz9tve9en2xrwstxwr9tr"&gt;266&lt;/key&gt;&lt;/foreign-keys&gt;&lt;ref-type name="Journal Article"&gt;17&lt;/ref-type&gt;&lt;contributors&gt;&lt;authors&gt;&lt;author&gt;Cho, J.&lt;/author&gt;&lt;author&gt;Chang, H.&lt;/author&gt;&lt;author&gt;Kwon, S. C.&lt;/author&gt;&lt;author&gt;Kim, B.&lt;/author&gt;&lt;author&gt;Kim, Y.&lt;/author&gt;&lt;author&gt;Choe, J.&lt;/author&gt;&lt;author&gt;Ha, M.&lt;/author&gt;&lt;author&gt;Kim, Y. K.&lt;/author&gt;&lt;author&gt;Kim, V. N.&lt;/author&gt;&lt;/authors&gt;&lt;/contributors&gt;&lt;auth-address&gt;Institute for Basic Science, Seoul National University, Seoul 151-742, Korea.&lt;/auth-address&gt;&lt;titles&gt;&lt;title&gt;LIN28A is a suppressor of ER-associated translation in embryonic stem cells&lt;/title&gt;&lt;secondary-title&gt;Cell&lt;/secondary-title&gt;&lt;/titles&gt;&lt;periodical&gt;&lt;full-title&gt;Cell&lt;/full-title&gt;&lt;/periodical&gt;&lt;pages&gt;765-77&lt;/pages&gt;&lt;volume&gt;151&lt;/volume&gt;&lt;number&gt;4&lt;/number&gt;&lt;edition&gt;2012/10/30&lt;/edition&gt;&lt;keywords&gt;&lt;keyword&gt;Animals&lt;/keyword&gt;&lt;keyword&gt;Embryonic Stem Cells/metabolism&lt;/keyword&gt;&lt;keyword&gt;High-Throughput Nucleotide Sequencing&lt;/keyword&gt;&lt;keyword&gt;Immunoprecipitation/methods&lt;/keyword&gt;&lt;keyword&gt;Mice&lt;/keyword&gt;&lt;keyword&gt;MicroRNAs/metabolism&lt;/keyword&gt;&lt;keyword&gt;*Protein Biosynthesis&lt;/keyword&gt;&lt;keyword&gt;RNA, Messenger/*metabolism&lt;/keyword&gt;&lt;keyword&gt;RNA-Binding Proteins/*metabolism&lt;/keyword&gt;&lt;keyword&gt;Ribosomes/metabolism&lt;/keyword&gt;&lt;keyword&gt;Secretory Pathway&lt;/keyword&gt;&lt;keyword&gt;Sequence Analysis, RNA&lt;/keyword&gt;&lt;/keywords&gt;&lt;dates&gt;&lt;year&gt;2012&lt;/year&gt;&lt;pub-dates&gt;&lt;date&gt;Nov 9&lt;/date&gt;&lt;/pub-dates&gt;&lt;/dates&gt;&lt;isbn&gt;1097-4172 (Electronic)&amp;#xD;0092-8674 (Linking)&lt;/isbn&gt;&lt;accession-num&gt;23102813&lt;/accession-num&gt;&lt;urls&gt;&lt;related-urls&gt;&lt;url&gt;http://www.ncbi.nlm.nih.gov/entrez/query.fcgi?cmd=Retrieve&amp;amp;db=PubMed&amp;amp;dopt=Citation&amp;amp;list_uids=23102813&lt;/url&gt;&lt;/related-urls&gt;&lt;/urls&gt;&lt;electronic-resource-num&gt;S0092-8674(12)01234-2 [pii]&amp;#xD;10.1016/j.cell.2012.10.019&lt;/electronic-resource-num&gt;&lt;language&gt;eng&lt;/language&gt;&lt;/record&gt;&lt;/Cite&gt;&lt;/EndNote&gt;</w:instrText>
      </w:r>
      <w:r w:rsidR="00724EDE">
        <w:rPr>
          <w:rFonts w:ascii="Arial" w:eastAsiaTheme="minorHAnsi" w:hAnsi="Arial" w:cs="Arial"/>
        </w:rPr>
        <w:fldChar w:fldCharType="separate"/>
      </w:r>
      <w:r w:rsidR="00561115">
        <w:rPr>
          <w:rFonts w:ascii="Arial" w:eastAsiaTheme="minorHAnsi" w:hAnsi="Arial" w:cs="Arial"/>
          <w:noProof/>
        </w:rPr>
        <w:t>(</w:t>
      </w:r>
      <w:hyperlink w:anchor="_ENREF_7" w:tooltip="Cho, 2012 #266" w:history="1">
        <w:r w:rsidR="00C86141">
          <w:rPr>
            <w:rFonts w:ascii="Arial" w:eastAsiaTheme="minorHAnsi" w:hAnsi="Arial" w:cs="Arial"/>
            <w:noProof/>
          </w:rPr>
          <w:t xml:space="preserve">Cho </w:t>
        </w:r>
        <w:r w:rsidR="00C86141">
          <w:rPr>
            <w:rFonts w:ascii="Arial" w:eastAsiaTheme="minorHAnsi" w:hAnsi="Arial" w:cs="Arial"/>
            <w:noProof/>
          </w:rPr>
          <w:lastRenderedPageBreak/>
          <w:t>et al. 2012</w:t>
        </w:r>
      </w:hyperlink>
      <w:r w:rsidR="00561115">
        <w:rPr>
          <w:rFonts w:ascii="Arial" w:eastAsiaTheme="minorHAnsi" w:hAnsi="Arial" w:cs="Arial"/>
          <w:noProof/>
        </w:rPr>
        <w:t>)</w:t>
      </w:r>
      <w:r w:rsidR="00724EDE">
        <w:rPr>
          <w:rFonts w:ascii="Arial" w:eastAsiaTheme="minorHAnsi" w:hAnsi="Arial" w:cs="Arial"/>
        </w:rPr>
        <w:fldChar w:fldCharType="end"/>
      </w:r>
      <w:r w:rsidR="00BA09EA" w:rsidRPr="00975DD3">
        <w:rPr>
          <w:rFonts w:ascii="Arial" w:eastAsiaTheme="minorHAnsi" w:hAnsi="Arial" w:cs="Arial"/>
        </w:rPr>
        <w:t>.</w:t>
      </w:r>
      <w:r w:rsidR="00561115">
        <w:rPr>
          <w:rFonts w:ascii="Arial" w:eastAsiaTheme="minorHAnsi" w:hAnsi="Arial" w:cs="Arial"/>
        </w:rPr>
        <w:br/>
      </w:r>
    </w:p>
    <w:p w:rsidR="00561115" w:rsidRPr="005165DE" w:rsidRDefault="00561115" w:rsidP="00561115">
      <w:pPr>
        <w:spacing w:line="360" w:lineRule="auto"/>
        <w:rPr>
          <w:rFonts w:ascii="Arial" w:hAnsi="Arial" w:cs="Arial"/>
          <w:b/>
        </w:rPr>
      </w:pPr>
      <w:r w:rsidRPr="005165DE">
        <w:rPr>
          <w:rFonts w:ascii="Arial" w:hAnsi="Arial" w:cs="Arial"/>
          <w:b/>
        </w:rPr>
        <w:t xml:space="preserve">Genomic DNA library construction, sequencing, and TE insertion </w:t>
      </w:r>
      <w:r>
        <w:rPr>
          <w:rFonts w:ascii="Arial" w:hAnsi="Arial" w:cs="Arial"/>
          <w:b/>
        </w:rPr>
        <w:t>analysis</w:t>
      </w:r>
    </w:p>
    <w:p w:rsidR="00561115" w:rsidRPr="00CB573A" w:rsidRDefault="00561115" w:rsidP="00CB573A">
      <w:pPr>
        <w:spacing w:line="360" w:lineRule="auto"/>
        <w:ind w:firstLine="540"/>
        <w:rPr>
          <w:rFonts w:ascii="Arial" w:hAnsi="Arial" w:cs="Arial"/>
        </w:rPr>
      </w:pPr>
      <w:r>
        <w:rPr>
          <w:rFonts w:ascii="Arial" w:hAnsi="Arial" w:cs="Arial"/>
        </w:rPr>
        <w:t>DNA was extracted from 5*10</w:t>
      </w:r>
      <w:r w:rsidRPr="00C86141">
        <w:rPr>
          <w:rFonts w:ascii="Arial" w:hAnsi="Arial" w:cs="Arial"/>
          <w:vertAlign w:val="superscript"/>
        </w:rPr>
        <w:t>6</w:t>
      </w:r>
      <w:r>
        <w:rPr>
          <w:rFonts w:ascii="Arial" w:hAnsi="Arial" w:cs="Arial"/>
        </w:rPr>
        <w:t xml:space="preserve"> cells using Proteinase K method. 8 </w:t>
      </w:r>
      <w:proofErr w:type="spellStart"/>
      <w:r>
        <w:rPr>
          <w:rFonts w:ascii="Arial" w:hAnsi="Arial" w:cs="Arial"/>
        </w:rPr>
        <w:t>ug</w:t>
      </w:r>
      <w:proofErr w:type="spellEnd"/>
      <w:r>
        <w:rPr>
          <w:rFonts w:ascii="Arial" w:hAnsi="Arial" w:cs="Arial"/>
        </w:rPr>
        <w:t xml:space="preserve"> of obtained DNA was subjected to fragmentation using </w:t>
      </w:r>
      <w:proofErr w:type="spellStart"/>
      <w:r>
        <w:rPr>
          <w:rFonts w:ascii="Arial" w:hAnsi="Arial" w:cs="Arial"/>
        </w:rPr>
        <w:t>Bioruptor</w:t>
      </w:r>
      <w:proofErr w:type="spellEnd"/>
      <w:r>
        <w:rPr>
          <w:rFonts w:ascii="Arial" w:hAnsi="Arial" w:cs="Arial"/>
        </w:rPr>
        <w:t xml:space="preserve"> </w:t>
      </w:r>
      <w:proofErr w:type="spellStart"/>
      <w:r>
        <w:rPr>
          <w:rFonts w:ascii="Arial" w:hAnsi="Arial" w:cs="Arial"/>
        </w:rPr>
        <w:t>sonicator</w:t>
      </w:r>
      <w:proofErr w:type="spellEnd"/>
      <w:r>
        <w:rPr>
          <w:rFonts w:ascii="Arial" w:hAnsi="Arial" w:cs="Arial"/>
        </w:rPr>
        <w:t xml:space="preserve"> (</w:t>
      </w:r>
      <w:proofErr w:type="spellStart"/>
      <w:r>
        <w:rPr>
          <w:rFonts w:ascii="Arial" w:hAnsi="Arial" w:cs="Arial"/>
        </w:rPr>
        <w:t>Diagenode</w:t>
      </w:r>
      <w:proofErr w:type="spellEnd"/>
      <w:r>
        <w:rPr>
          <w:rFonts w:ascii="Arial" w:hAnsi="Arial" w:cs="Arial"/>
        </w:rPr>
        <w:t>); by 8 cycles (20 sec pulse and 90 sec pause) with power set to “High”. Fragmented DNA was used for</w:t>
      </w:r>
      <w:r w:rsidRPr="00A27B34">
        <w:rPr>
          <w:rFonts w:ascii="Arial" w:hAnsi="Arial" w:cs="Arial"/>
        </w:rPr>
        <w:t xml:space="preserve"> </w:t>
      </w:r>
      <w:r w:rsidRPr="00AC77B5">
        <w:rPr>
          <w:rFonts w:ascii="Arial" w:hAnsi="Arial" w:cs="Arial"/>
        </w:rPr>
        <w:t>library construction</w:t>
      </w:r>
      <w:r>
        <w:rPr>
          <w:rFonts w:ascii="Arial" w:hAnsi="Arial" w:cs="Arial"/>
        </w:rPr>
        <w:t xml:space="preserve"> performed essentially as described </w:t>
      </w:r>
      <w:r w:rsidR="00724EDE">
        <w:rPr>
          <w:rFonts w:ascii="Arial" w:hAnsi="Arial" w:cs="Arial"/>
        </w:rPr>
        <w:fldChar w:fldCharType="begin"/>
      </w:r>
      <w:r w:rsidR="00C86141">
        <w:rPr>
          <w:rFonts w:ascii="Arial" w:hAnsi="Arial" w:cs="Arial"/>
        </w:rPr>
        <w:instrText xml:space="preserve"> ADDIN EN.CITE &lt;EndNote&gt;&lt;Cite&gt;&lt;Author&gt;Ensminger&lt;/Author&gt;&lt;Year&gt;2012&lt;/Year&gt;&lt;RecNum&gt;980&lt;/RecNum&gt;&lt;DisplayText&gt;(Ensminger et al. 2012)&lt;/DisplayText&gt;&lt;record&gt;&lt;rec-number&gt;980&lt;/rec-number&gt;&lt;foreign-keys&gt;&lt;key app="EN" db-id="9s0a9tr0ld92sqefwv4pwp9kxds9a5w955e2"&gt;980&lt;/key&gt;&lt;/foreign-keys&gt;&lt;ref-type name="Journal Article"&gt;17&lt;/ref-type&gt;&lt;contributors&gt;&lt;authors&gt;&lt;author&gt;Ensminger, A. W.&lt;/author&gt;&lt;author&gt;Yassin, Y.&lt;/author&gt;&lt;author&gt;Miron, A.&lt;/author&gt;&lt;author&gt;Isberg, R. R.&lt;/author&gt;&lt;/authors&gt;&lt;/contributors&gt;&lt;auth-address&gt;Howard Hughes Medical Institute, Boston, Massachusetts, United States of America. alex.ensminger@utoronto.ca&lt;/auth-address&gt;&lt;titles&gt;&lt;title&gt;Experimental evolution of Legionella pneumophila in mouse macrophages leads to strains with altered determinants of environmental survival&lt;/title&gt;&lt;secondary-title&gt;PLoS Pathog&lt;/secondary-title&gt;&lt;alt-title&gt;PLoS pathogens&lt;/alt-title&gt;&lt;/titles&gt;&lt;pages&gt;e1002731&lt;/pages&gt;&lt;volume&gt;8&lt;/volume&gt;&lt;number&gt;5&lt;/number&gt;&lt;keywords&gt;&lt;keyword&gt;Acanthamoeba/microbiology&lt;/keyword&gt;&lt;keyword&gt;Adaptation, Biological/*genetics&lt;/keyword&gt;&lt;keyword&gt;Animals&lt;/keyword&gt;&lt;keyword&gt;Bone Marrow Cells/*microbiology&lt;/keyword&gt;&lt;keyword&gt;Cells, Cultured&lt;/keyword&gt;&lt;keyword&gt;*Evolution, Molecular&lt;/keyword&gt;&lt;keyword&gt;Female&lt;/keyword&gt;&lt;keyword&gt;Genetic Fitness/genetics&lt;/keyword&gt;&lt;keyword&gt;Host-Pathogen Interactions/genetics&lt;/keyword&gt;&lt;keyword&gt;Legionella pneumophila/*pathogenicity/physiology&lt;/keyword&gt;&lt;keyword&gt;Legionnaires&amp;apos; Disease/*microbiology&lt;/keyword&gt;&lt;keyword&gt;Macrophages/*microbiology&lt;/keyword&gt;&lt;keyword&gt;Mice&lt;/keyword&gt;&lt;keyword&gt;Mice, Inbred A&lt;/keyword&gt;&lt;keyword&gt;Microbial Viability/genetics&lt;/keyword&gt;&lt;keyword&gt;Point Mutation&lt;/keyword&gt;&lt;keyword&gt;Selection, Genetic&lt;/keyword&gt;&lt;/keywords&gt;&lt;dates&gt;&lt;year&gt;2012&lt;/year&gt;&lt;/dates&gt;&lt;isbn&gt;1553-7374 (Electronic)&amp;#xD;1553-7366 (Linking)&lt;/isbn&gt;&lt;accession-num&gt;22693450&lt;/accession-num&gt;&lt;urls&gt;&lt;related-urls&gt;&lt;url&gt;http://www.ncbi.nlm.nih.gov/pubmed/22693450&lt;/url&gt;&lt;/related-urls&gt;&lt;/urls&gt;&lt;custom2&gt;3364954&lt;/custom2&gt;&lt;electronic-resource-num&gt;10.1371/journal.ppat.1002731&lt;/electronic-resource-num&gt;&lt;/record&gt;&lt;/Cite&gt;&lt;/EndNote&gt;</w:instrText>
      </w:r>
      <w:r w:rsidR="00724EDE">
        <w:rPr>
          <w:rFonts w:ascii="Arial" w:hAnsi="Arial" w:cs="Arial"/>
        </w:rPr>
        <w:fldChar w:fldCharType="separate"/>
      </w:r>
      <w:r>
        <w:rPr>
          <w:rFonts w:ascii="Arial" w:hAnsi="Arial" w:cs="Arial"/>
          <w:noProof/>
        </w:rPr>
        <w:t>(</w:t>
      </w:r>
      <w:hyperlink w:anchor="_ENREF_8" w:tooltip="Ensminger, 2012 #980" w:history="1">
        <w:r w:rsidR="00C86141">
          <w:rPr>
            <w:rFonts w:ascii="Arial" w:hAnsi="Arial" w:cs="Arial"/>
            <w:noProof/>
          </w:rPr>
          <w:t>Ensminger et al. 2012</w:t>
        </w:r>
      </w:hyperlink>
      <w:r>
        <w:rPr>
          <w:rFonts w:ascii="Arial" w:hAnsi="Arial" w:cs="Arial"/>
          <w:noProof/>
        </w:rPr>
        <w:t>)</w:t>
      </w:r>
      <w:r w:rsidR="00724EDE">
        <w:rPr>
          <w:rFonts w:ascii="Arial" w:hAnsi="Arial" w:cs="Arial"/>
        </w:rPr>
        <w:fldChar w:fldCharType="end"/>
      </w:r>
      <w:r w:rsidRPr="00AC77B5">
        <w:rPr>
          <w:rFonts w:ascii="Arial" w:hAnsi="Arial" w:cs="Arial"/>
        </w:rPr>
        <w:t>.</w:t>
      </w:r>
      <w:r>
        <w:rPr>
          <w:rFonts w:ascii="Arial" w:hAnsi="Arial" w:cs="Arial"/>
        </w:rPr>
        <w:t xml:space="preserve"> After end repair and 3’-A tailing, we performed adaptor </w:t>
      </w:r>
      <w:proofErr w:type="spellStart"/>
      <w:r>
        <w:rPr>
          <w:rFonts w:ascii="Arial" w:hAnsi="Arial" w:cs="Arial"/>
        </w:rPr>
        <w:t>oligo</w:t>
      </w:r>
      <w:proofErr w:type="spellEnd"/>
      <w:r>
        <w:rPr>
          <w:rFonts w:ascii="Arial" w:hAnsi="Arial" w:cs="Arial"/>
        </w:rPr>
        <w:t xml:space="preserve"> duplex ligation (duplex of </w:t>
      </w:r>
      <w:proofErr w:type="spellStart"/>
      <w:r w:rsidRPr="00C53883">
        <w:rPr>
          <w:rFonts w:ascii="Arial" w:hAnsi="Arial" w:cs="Arial"/>
          <w:color w:val="000000"/>
        </w:rPr>
        <w:t>PE_Tdot_common_C</w:t>
      </w:r>
      <w:proofErr w:type="spellEnd"/>
      <w:r w:rsidRPr="00C53883">
        <w:rPr>
          <w:rFonts w:ascii="Arial" w:hAnsi="Arial" w:cs="Arial"/>
          <w:color w:val="000000"/>
        </w:rPr>
        <w:t>* and barcoded linker</w:t>
      </w:r>
      <w:r w:rsidR="005450C6">
        <w:rPr>
          <w:rFonts w:ascii="Arial" w:hAnsi="Arial" w:cs="Arial"/>
          <w:color w:val="000000"/>
        </w:rPr>
        <w:t>, Table S6</w:t>
      </w:r>
      <w:r w:rsidRPr="00C53883">
        <w:rPr>
          <w:rFonts w:ascii="Arial" w:hAnsi="Arial" w:cs="Arial"/>
          <w:color w:val="000000"/>
        </w:rPr>
        <w:t xml:space="preserve">). Ligation products of size between 400 and 450 </w:t>
      </w:r>
      <w:proofErr w:type="spellStart"/>
      <w:r w:rsidRPr="00C53883">
        <w:rPr>
          <w:rFonts w:ascii="Arial" w:hAnsi="Arial" w:cs="Arial"/>
          <w:color w:val="000000"/>
        </w:rPr>
        <w:t>bp.</w:t>
      </w:r>
      <w:proofErr w:type="spellEnd"/>
      <w:r w:rsidRPr="00C53883">
        <w:rPr>
          <w:rFonts w:ascii="Arial" w:hAnsi="Arial" w:cs="Arial"/>
          <w:color w:val="000000"/>
        </w:rPr>
        <w:t xml:space="preserve"> were agarose gel purified and used for PCR amplification with primer </w:t>
      </w:r>
      <w:proofErr w:type="spellStart"/>
      <w:r w:rsidRPr="00C53883">
        <w:rPr>
          <w:rFonts w:ascii="Arial" w:hAnsi="Arial" w:cs="Arial"/>
          <w:color w:val="000000"/>
        </w:rPr>
        <w:t>oligos</w:t>
      </w:r>
      <w:proofErr w:type="spellEnd"/>
      <w:r w:rsidRPr="00C53883">
        <w:rPr>
          <w:rFonts w:ascii="Arial" w:hAnsi="Arial" w:cs="Arial"/>
          <w:color w:val="000000"/>
        </w:rPr>
        <w:t xml:space="preserve"> PE-POSTPCR_1 and PE-POSTPCR_2. Amplified libraries were gel purified</w:t>
      </w:r>
      <w:r w:rsidR="00CB573A">
        <w:rPr>
          <w:rFonts w:ascii="Arial" w:hAnsi="Arial" w:cs="Arial"/>
          <w:color w:val="000000"/>
        </w:rPr>
        <w:t xml:space="preserve"> and quantified on an</w:t>
      </w:r>
      <w:r w:rsidRPr="00C53883">
        <w:rPr>
          <w:rFonts w:ascii="Arial" w:hAnsi="Arial" w:cs="Arial"/>
          <w:color w:val="000000"/>
        </w:rPr>
        <w:t xml:space="preserve"> </w:t>
      </w:r>
      <w:proofErr w:type="spellStart"/>
      <w:r w:rsidRPr="00C53883">
        <w:rPr>
          <w:rFonts w:ascii="Arial" w:hAnsi="Arial" w:cs="Arial"/>
          <w:color w:val="000000"/>
        </w:rPr>
        <w:t>Aligent</w:t>
      </w:r>
      <w:proofErr w:type="spellEnd"/>
      <w:r w:rsidRPr="00C53883">
        <w:rPr>
          <w:rFonts w:ascii="Arial" w:hAnsi="Arial" w:cs="Arial"/>
          <w:color w:val="000000"/>
        </w:rPr>
        <w:t xml:space="preserve"> </w:t>
      </w:r>
      <w:proofErr w:type="spellStart"/>
      <w:r w:rsidRPr="00C53883">
        <w:rPr>
          <w:rFonts w:ascii="Arial" w:hAnsi="Arial" w:cs="Arial"/>
          <w:color w:val="000000"/>
        </w:rPr>
        <w:t>Bioanalyzer</w:t>
      </w:r>
      <w:proofErr w:type="spellEnd"/>
      <w:r w:rsidRPr="00C53883">
        <w:rPr>
          <w:rFonts w:ascii="Arial" w:hAnsi="Arial" w:cs="Arial"/>
          <w:color w:val="000000"/>
        </w:rPr>
        <w:t xml:space="preserve">. Single end 150 nucleotide sequencing run was performed on </w:t>
      </w:r>
      <w:proofErr w:type="spellStart"/>
      <w:r w:rsidRPr="00C53883">
        <w:rPr>
          <w:rFonts w:ascii="Arial" w:hAnsi="Arial" w:cs="Arial"/>
          <w:color w:val="000000"/>
        </w:rPr>
        <w:t>MiSeq</w:t>
      </w:r>
      <w:proofErr w:type="spellEnd"/>
      <w:r w:rsidRPr="00C53883">
        <w:rPr>
          <w:rFonts w:ascii="Arial" w:hAnsi="Arial" w:cs="Arial"/>
          <w:color w:val="000000"/>
        </w:rPr>
        <w:t xml:space="preserve"> version 3 at </w:t>
      </w:r>
      <w:r>
        <w:rPr>
          <w:rFonts w:ascii="Arial" w:hAnsi="Arial" w:cs="Arial"/>
          <w:color w:val="000000"/>
        </w:rPr>
        <w:t xml:space="preserve">the </w:t>
      </w:r>
      <w:proofErr w:type="spellStart"/>
      <w:r w:rsidRPr="00C53883">
        <w:rPr>
          <w:rFonts w:ascii="Arial" w:hAnsi="Arial" w:cs="Arial"/>
          <w:color w:val="000000"/>
        </w:rPr>
        <w:t>NextGen</w:t>
      </w:r>
      <w:proofErr w:type="spellEnd"/>
      <w:r w:rsidRPr="00C53883">
        <w:rPr>
          <w:rFonts w:ascii="Arial" w:hAnsi="Arial" w:cs="Arial"/>
          <w:color w:val="000000"/>
        </w:rPr>
        <w:t xml:space="preserve"> Sequencing Core of Massachusetts General Hospital (MGH)</w:t>
      </w:r>
      <w:r>
        <w:rPr>
          <w:rFonts w:ascii="Arial" w:hAnsi="Arial" w:cs="Arial"/>
          <w:color w:val="000000"/>
        </w:rPr>
        <w:t xml:space="preserve"> Department of Molecular Biology. </w:t>
      </w:r>
    </w:p>
    <w:p w:rsidR="00561115" w:rsidRPr="005165DE" w:rsidRDefault="00561115" w:rsidP="008904F4">
      <w:pPr>
        <w:spacing w:line="360" w:lineRule="auto"/>
        <w:ind w:firstLine="540"/>
        <w:rPr>
          <w:rFonts w:ascii="Arial" w:hAnsi="Arial" w:cs="Arial"/>
          <w:color w:val="000000"/>
          <w:sz w:val="20"/>
          <w:szCs w:val="20"/>
        </w:rPr>
      </w:pPr>
      <w:r>
        <w:rPr>
          <w:rFonts w:ascii="Arial" w:hAnsi="Arial" w:cs="Arial"/>
          <w:color w:val="000000"/>
        </w:rPr>
        <w:t>A custom PERL script was written to parse the genome sequencing reads as they were be</w:t>
      </w:r>
      <w:r w:rsidR="00B74867">
        <w:rPr>
          <w:rFonts w:ascii="Arial" w:hAnsi="Arial" w:cs="Arial"/>
          <w:color w:val="000000"/>
        </w:rPr>
        <w:t xml:space="preserve">ing processed via </w:t>
      </w:r>
      <w:proofErr w:type="spellStart"/>
      <w:r w:rsidR="00B74867">
        <w:rPr>
          <w:rFonts w:ascii="Arial" w:hAnsi="Arial" w:cs="Arial"/>
          <w:color w:val="000000"/>
        </w:rPr>
        <w:t>SAMTools</w:t>
      </w:r>
      <w:proofErr w:type="spellEnd"/>
      <w:r w:rsidR="00B74867">
        <w:rPr>
          <w:rFonts w:ascii="Arial" w:hAnsi="Arial" w:cs="Arial"/>
          <w:color w:val="000000"/>
        </w:rPr>
        <w:t>, Bowt</w:t>
      </w:r>
      <w:r>
        <w:rPr>
          <w:rFonts w:ascii="Arial" w:hAnsi="Arial" w:cs="Arial"/>
          <w:color w:val="000000"/>
        </w:rPr>
        <w:t>ie and BLAT commands. The pipeline to generate the Level 1 list of TE insertions is described above in Supplemental Text. We further processed this file by comparing each coordinate for a TE insertion to genome annotation files</w:t>
      </w:r>
      <w:r w:rsidR="00AC238B">
        <w:rPr>
          <w:rFonts w:ascii="Arial" w:hAnsi="Arial" w:cs="Arial"/>
          <w:color w:val="000000"/>
        </w:rPr>
        <w:t xml:space="preserve"> of the </w:t>
      </w:r>
      <w:proofErr w:type="spellStart"/>
      <w:r w:rsidR="00AC238B" w:rsidRPr="00041214">
        <w:rPr>
          <w:rFonts w:ascii="Arial" w:hAnsi="Arial" w:cs="Arial"/>
          <w:i/>
        </w:rPr>
        <w:t>D.melanogaster</w:t>
      </w:r>
      <w:proofErr w:type="spellEnd"/>
      <w:r w:rsidR="00AC238B">
        <w:rPr>
          <w:rFonts w:ascii="Arial" w:hAnsi="Arial" w:cs="Arial"/>
        </w:rPr>
        <w:t xml:space="preserve"> Release 5/Dm3 reference genome</w:t>
      </w:r>
      <w:r w:rsidR="00AC238B">
        <w:rPr>
          <w:rFonts w:ascii="Arial" w:hAnsi="Arial" w:cs="Arial"/>
          <w:color w:val="000000"/>
        </w:rPr>
        <w:t xml:space="preserve"> from</w:t>
      </w:r>
      <w:r>
        <w:rPr>
          <w:rFonts w:ascii="Arial" w:hAnsi="Arial" w:cs="Arial"/>
          <w:color w:val="000000"/>
        </w:rPr>
        <w:t xml:space="preserve"> the UCSC Genome Browser to designate if TE insertion was in an exon, intron, UTR, or intergenic region.  Counts of TE insertion reads were then determined for 5 kb windows in the genome to smooth out inconsequential base differences for what were essentially identical de novo TE insertions between cell lines.  Counting of TE classes, calculation of the</w:t>
      </w:r>
      <w:r w:rsidR="00893135">
        <w:rPr>
          <w:rFonts w:ascii="Arial" w:hAnsi="Arial" w:cs="Arial"/>
          <w:color w:val="000000"/>
        </w:rPr>
        <w:t xml:space="preserve"> Coverage</w:t>
      </w:r>
      <w:r>
        <w:rPr>
          <w:rFonts w:ascii="Arial" w:hAnsi="Arial" w:cs="Arial"/>
          <w:color w:val="000000"/>
        </w:rPr>
        <w:t xml:space="preserve"> </w:t>
      </w:r>
      <w:r w:rsidR="00893135">
        <w:rPr>
          <w:rFonts w:ascii="Arial" w:hAnsi="Arial" w:cs="Arial"/>
          <w:color w:val="000000"/>
        </w:rPr>
        <w:t>R</w:t>
      </w:r>
      <w:r>
        <w:rPr>
          <w:rFonts w:ascii="Arial" w:hAnsi="Arial" w:cs="Arial"/>
          <w:color w:val="000000"/>
        </w:rPr>
        <w:t>atios, and building of density and difference maps were accomplished on Microsoft Excel spreadsheets and SQL analysis with Microsoft Access.</w:t>
      </w:r>
    </w:p>
    <w:p w:rsidR="00263E15" w:rsidRPr="00975DD3" w:rsidRDefault="00263E15" w:rsidP="00BA09EA">
      <w:pPr>
        <w:spacing w:line="360" w:lineRule="auto"/>
        <w:rPr>
          <w:rFonts w:ascii="Arial" w:hAnsi="Arial" w:cs="Arial"/>
          <w:lang w:val="en-GB"/>
        </w:rPr>
      </w:pPr>
    </w:p>
    <w:p w:rsidR="00794688" w:rsidRDefault="00263E15" w:rsidP="00263E15">
      <w:pPr>
        <w:spacing w:line="360" w:lineRule="auto"/>
        <w:rPr>
          <w:rFonts w:ascii="Arial" w:hAnsi="Arial" w:cs="Arial"/>
          <w:b/>
          <w:lang w:val="en-GB"/>
        </w:rPr>
      </w:pPr>
      <w:proofErr w:type="gramStart"/>
      <w:r>
        <w:rPr>
          <w:rFonts w:ascii="Arial" w:hAnsi="Arial" w:cs="Arial"/>
          <w:b/>
          <w:lang w:val="en-GB"/>
        </w:rPr>
        <w:t>Bioinformatic</w:t>
      </w:r>
      <w:r w:rsidR="009F6F93">
        <w:rPr>
          <w:rFonts w:ascii="Arial" w:hAnsi="Arial" w:cs="Arial"/>
          <w:b/>
          <w:lang w:val="en-GB"/>
        </w:rPr>
        <w:t>s</w:t>
      </w:r>
      <w:r>
        <w:rPr>
          <w:rFonts w:ascii="Arial" w:hAnsi="Arial" w:cs="Arial"/>
          <w:b/>
          <w:lang w:val="en-GB"/>
        </w:rPr>
        <w:t xml:space="preserve"> analysis of </w:t>
      </w:r>
      <w:r w:rsidR="009A5454">
        <w:rPr>
          <w:rFonts w:ascii="Arial" w:hAnsi="Arial" w:cs="Arial"/>
          <w:b/>
          <w:lang w:val="en-GB"/>
        </w:rPr>
        <w:t>CLIP-</w:t>
      </w:r>
      <w:proofErr w:type="spellStart"/>
      <w:r w:rsidR="009A5454">
        <w:rPr>
          <w:rFonts w:ascii="Arial" w:hAnsi="Arial" w:cs="Arial"/>
          <w:b/>
          <w:lang w:val="en-GB"/>
        </w:rPr>
        <w:t>seq</w:t>
      </w:r>
      <w:proofErr w:type="spellEnd"/>
      <w:r w:rsidR="00D20BC2">
        <w:rPr>
          <w:rFonts w:ascii="Arial" w:hAnsi="Arial" w:cs="Arial"/>
          <w:b/>
          <w:lang w:val="en-GB"/>
        </w:rPr>
        <w:t>,</w:t>
      </w:r>
      <w:r>
        <w:rPr>
          <w:rFonts w:ascii="Arial" w:hAnsi="Arial" w:cs="Arial"/>
          <w:b/>
          <w:lang w:val="en-GB"/>
        </w:rPr>
        <w:t xml:space="preserve"> </w:t>
      </w:r>
      <w:r w:rsidR="009A5454">
        <w:rPr>
          <w:rFonts w:ascii="Arial" w:hAnsi="Arial" w:cs="Arial"/>
          <w:b/>
          <w:lang w:val="en-GB"/>
        </w:rPr>
        <w:t>RNA-</w:t>
      </w:r>
      <w:proofErr w:type="spellStart"/>
      <w:r w:rsidR="009A5454">
        <w:rPr>
          <w:rFonts w:ascii="Arial" w:hAnsi="Arial" w:cs="Arial"/>
          <w:b/>
          <w:lang w:val="en-GB"/>
        </w:rPr>
        <w:t>seq</w:t>
      </w:r>
      <w:proofErr w:type="spellEnd"/>
      <w:r w:rsidR="00D20BC2">
        <w:rPr>
          <w:rFonts w:ascii="Arial" w:hAnsi="Arial" w:cs="Arial"/>
          <w:b/>
          <w:lang w:val="en-GB"/>
        </w:rPr>
        <w:t>, and Nascent-</w:t>
      </w:r>
      <w:r w:rsidR="00C86141">
        <w:rPr>
          <w:rFonts w:ascii="Arial" w:hAnsi="Arial" w:cs="Arial"/>
          <w:b/>
          <w:lang w:val="en-GB"/>
        </w:rPr>
        <w:t>s</w:t>
      </w:r>
      <w:r w:rsidR="00D20BC2">
        <w:rPr>
          <w:rFonts w:ascii="Arial" w:hAnsi="Arial" w:cs="Arial"/>
          <w:b/>
          <w:lang w:val="en-GB"/>
        </w:rPr>
        <w:t>eq.</w:t>
      </w:r>
      <w:proofErr w:type="gramEnd"/>
    </w:p>
    <w:p w:rsidR="00794688" w:rsidRPr="00561115" w:rsidRDefault="00794688" w:rsidP="00263E15">
      <w:pPr>
        <w:spacing w:line="360" w:lineRule="auto"/>
        <w:rPr>
          <w:rFonts w:ascii="Arial" w:hAnsi="Arial" w:cs="Arial"/>
          <w:lang w:val="en-GB"/>
        </w:rPr>
      </w:pPr>
      <w:r>
        <w:rPr>
          <w:rFonts w:ascii="Arial" w:hAnsi="Arial" w:cs="Arial"/>
          <w:lang w:val="en-GB"/>
        </w:rPr>
        <w:t xml:space="preserve">       All read data from this study has been deposited in the Small Reads Archive of the Gene Expression Omnibus under the accession number of </w:t>
      </w:r>
      <w:r w:rsidRPr="00685652">
        <w:rPr>
          <w:rFonts w:ascii="Arial" w:hAnsi="Arial" w:cs="Arial"/>
          <w:lang w:val="en-GB"/>
        </w:rPr>
        <w:t>GSE45112</w:t>
      </w:r>
      <w:r>
        <w:rPr>
          <w:rFonts w:ascii="Arial" w:hAnsi="Arial" w:cs="Arial"/>
          <w:lang w:val="en-GB"/>
        </w:rPr>
        <w:t>.</w:t>
      </w:r>
    </w:p>
    <w:p w:rsidR="008904F4" w:rsidRDefault="00D20BC2" w:rsidP="008904F4">
      <w:pPr>
        <w:spacing w:line="360" w:lineRule="auto"/>
        <w:ind w:firstLine="540"/>
        <w:rPr>
          <w:rFonts w:ascii="Arial" w:hAnsi="Arial" w:cs="Arial"/>
          <w:lang w:val="en-GB"/>
        </w:rPr>
      </w:pPr>
      <w:r w:rsidRPr="00D20BC2">
        <w:rPr>
          <w:rFonts w:ascii="Arial" w:hAnsi="Arial" w:cs="Arial"/>
          <w:lang w:val="en-GB"/>
        </w:rPr>
        <w:t xml:space="preserve">Reads were quality checked by </w:t>
      </w:r>
      <w:proofErr w:type="spellStart"/>
      <w:r w:rsidRPr="00D20BC2">
        <w:rPr>
          <w:rFonts w:ascii="Arial" w:hAnsi="Arial" w:cs="Arial"/>
          <w:lang w:val="en-GB"/>
        </w:rPr>
        <w:t>FastQC</w:t>
      </w:r>
      <w:proofErr w:type="spellEnd"/>
      <w:r w:rsidRPr="00D20BC2">
        <w:rPr>
          <w:rFonts w:ascii="Arial" w:hAnsi="Arial" w:cs="Arial"/>
          <w:lang w:val="en-GB"/>
        </w:rPr>
        <w:t xml:space="preserve"> </w:t>
      </w:r>
      <w:r w:rsidR="00724EDE">
        <w:rPr>
          <w:rFonts w:ascii="Arial" w:hAnsi="Arial" w:cs="Arial"/>
          <w:lang w:val="en-GB"/>
        </w:rPr>
        <w:fldChar w:fldCharType="begin"/>
      </w:r>
      <w:r w:rsidR="00C86141">
        <w:rPr>
          <w:rFonts w:ascii="Arial" w:hAnsi="Arial" w:cs="Arial"/>
          <w:lang w:val="en-GB"/>
        </w:rPr>
        <w:instrText xml:space="preserve"> ADDIN EN.CITE &lt;EndNote&gt;&lt;Cite&gt;&lt;Author&gt;Andrews&lt;/Author&gt;&lt;Year&gt;2010&lt;/Year&gt;&lt;RecNum&gt;1052&lt;/RecNum&gt;&lt;DisplayText&gt;(Andrews 2010)&lt;/DisplayText&gt;&lt;record&gt;&lt;rec-number&gt;1052&lt;/rec-number&gt;&lt;foreign-keys&gt;&lt;key app="EN" db-id="9s0a9tr0ld92sqefwv4pwp9kxds9a5w955e2"&gt;1052&lt;/key&gt;&lt;/foreign-keys&gt;&lt;ref-type name="Computer Program"&gt;9&lt;/ref-type&gt;&lt;contributors&gt;&lt;authors&gt;&lt;author&gt;Andrews, S.&lt;/author&gt;&lt;/authors&gt;&lt;/contributors&gt;&lt;titles&gt;&lt;title&gt;FastQC&lt;/title&gt;&lt;/titles&gt;&lt;dates&gt;&lt;year&gt;2010&lt;/year&gt;&lt;/dates&gt;&lt;pub-location&gt;http://http://www.bioinformatics.babraham.ac.uk/projects/fastqc/&lt;/pub-location&gt;&lt;urls&gt;&lt;/urls&gt;&lt;/record&gt;&lt;/Cite&gt;&lt;/EndNote&gt;</w:instrText>
      </w:r>
      <w:r w:rsidR="00724EDE">
        <w:rPr>
          <w:rFonts w:ascii="Arial" w:hAnsi="Arial" w:cs="Arial"/>
          <w:lang w:val="en-GB"/>
        </w:rPr>
        <w:fldChar w:fldCharType="separate"/>
      </w:r>
      <w:r w:rsidR="00561115">
        <w:rPr>
          <w:rFonts w:ascii="Arial" w:hAnsi="Arial" w:cs="Arial"/>
          <w:noProof/>
          <w:lang w:val="en-GB"/>
        </w:rPr>
        <w:t>(</w:t>
      </w:r>
      <w:hyperlink w:anchor="_ENREF_2" w:tooltip="Andrews, 2010 #1052" w:history="1">
        <w:r w:rsidR="00C86141">
          <w:rPr>
            <w:rFonts w:ascii="Arial" w:hAnsi="Arial" w:cs="Arial"/>
            <w:noProof/>
            <w:lang w:val="en-GB"/>
          </w:rPr>
          <w:t>Andrews 2010</w:t>
        </w:r>
      </w:hyperlink>
      <w:r w:rsidR="00561115">
        <w:rPr>
          <w:rFonts w:ascii="Arial" w:hAnsi="Arial" w:cs="Arial"/>
          <w:noProof/>
          <w:lang w:val="en-GB"/>
        </w:rPr>
        <w:t>)</w:t>
      </w:r>
      <w:r w:rsidR="00724EDE">
        <w:rPr>
          <w:rFonts w:ascii="Arial" w:hAnsi="Arial" w:cs="Arial"/>
          <w:lang w:val="en-GB"/>
        </w:rPr>
        <w:fldChar w:fldCharType="end"/>
      </w:r>
      <w:r w:rsidRPr="00D20BC2">
        <w:rPr>
          <w:rFonts w:ascii="Arial" w:hAnsi="Arial" w:cs="Arial"/>
          <w:lang w:val="en-GB"/>
        </w:rPr>
        <w:t xml:space="preserve">, sorted according to the barcode sequence in their 5' adaptor, and then adaptor sequences were trimmed by </w:t>
      </w:r>
      <w:r w:rsidRPr="00D20BC2">
        <w:rPr>
          <w:rFonts w:ascii="Arial" w:hAnsi="Arial" w:cs="Arial"/>
          <w:lang w:val="en-GB"/>
        </w:rPr>
        <w:lastRenderedPageBreak/>
        <w:t>FASTX-Toolkit</w:t>
      </w:r>
      <w:r w:rsidR="005A0FDD">
        <w:rPr>
          <w:rFonts w:ascii="Arial" w:hAnsi="Arial" w:cs="Arial"/>
          <w:lang w:val="en-GB"/>
        </w:rPr>
        <w:t xml:space="preserve"> </w:t>
      </w:r>
      <w:r w:rsidR="00724EDE">
        <w:rPr>
          <w:rFonts w:ascii="Arial" w:hAnsi="Arial" w:cs="Arial"/>
          <w:lang w:val="en-GB"/>
        </w:rPr>
        <w:fldChar w:fldCharType="begin"/>
      </w:r>
      <w:r w:rsidR="00C86141">
        <w:rPr>
          <w:rFonts w:ascii="Arial" w:hAnsi="Arial" w:cs="Arial"/>
          <w:lang w:val="en-GB"/>
        </w:rPr>
        <w:instrText xml:space="preserve"> ADDIN EN.CITE &lt;EndNote&gt;&lt;Cite&gt;&lt;Year&gt;2009&lt;/Year&gt;&lt;RecNum&gt;1053&lt;/RecNum&gt;&lt;DisplayText&gt;(Hannon-Lab 2009)&lt;/DisplayText&gt;&lt;record&gt;&lt;rec-number&gt;1053&lt;/rec-number&gt;&lt;foreign-keys&gt;&lt;key app="EN" db-id="9s0a9tr0ld92sqefwv4pwp9kxds9a5w955e2"&gt;1053&lt;/key&gt;&lt;/foreign-keys&gt;&lt;ref-type name="Computer Program"&gt;9&lt;/ref-type&gt;&lt;contributors&gt;&lt;authors&gt;&lt;author&gt;Hannon-Lab&lt;/author&gt;&lt;/authors&gt;&lt;/contributors&gt;&lt;titles&gt;&lt;title&gt;FASTX-Toolkit: FASTQ/A short-reads pre-processing tools&lt;/title&gt;&lt;/titles&gt;&lt;dates&gt;&lt;year&gt;2009&lt;/year&gt;&lt;/dates&gt;&lt;pub-location&gt;http://hannonlab.cshl.edu/fastx_toolkit/&lt;/pub-location&gt;&lt;urls&gt;&lt;/urls&gt;&lt;/record&gt;&lt;/Cite&gt;&lt;/EndNote&gt;</w:instrText>
      </w:r>
      <w:r w:rsidR="00724EDE">
        <w:rPr>
          <w:rFonts w:ascii="Arial" w:hAnsi="Arial" w:cs="Arial"/>
          <w:lang w:val="en-GB"/>
        </w:rPr>
        <w:fldChar w:fldCharType="separate"/>
      </w:r>
      <w:r w:rsidR="005A0FDD">
        <w:rPr>
          <w:rFonts w:ascii="Arial" w:hAnsi="Arial" w:cs="Arial"/>
          <w:noProof/>
          <w:lang w:val="en-GB"/>
        </w:rPr>
        <w:t>(</w:t>
      </w:r>
      <w:hyperlink w:anchor="_ENREF_11" w:tooltip="Hannon-Lab, 2009 #1053" w:history="1">
        <w:r w:rsidR="00C86141">
          <w:rPr>
            <w:rFonts w:ascii="Arial" w:hAnsi="Arial" w:cs="Arial"/>
            <w:noProof/>
            <w:lang w:val="en-GB"/>
          </w:rPr>
          <w:t>Hannon-Lab 2009</w:t>
        </w:r>
      </w:hyperlink>
      <w:r w:rsidR="005A0FDD">
        <w:rPr>
          <w:rFonts w:ascii="Arial" w:hAnsi="Arial" w:cs="Arial"/>
          <w:noProof/>
          <w:lang w:val="en-GB"/>
        </w:rPr>
        <w:t>)</w:t>
      </w:r>
      <w:r w:rsidR="00724EDE">
        <w:rPr>
          <w:rFonts w:ascii="Arial" w:hAnsi="Arial" w:cs="Arial"/>
          <w:lang w:val="en-GB"/>
        </w:rPr>
        <w:fldChar w:fldCharType="end"/>
      </w:r>
      <w:r w:rsidRPr="00D20BC2">
        <w:rPr>
          <w:rFonts w:ascii="Arial" w:hAnsi="Arial" w:cs="Arial"/>
          <w:lang w:val="en-GB"/>
        </w:rPr>
        <w:t>.</w:t>
      </w:r>
      <w:r w:rsidR="00263E15" w:rsidRPr="00975DD3">
        <w:rPr>
          <w:rFonts w:ascii="Arial" w:hAnsi="Arial" w:cs="Arial"/>
          <w:lang w:val="en-GB"/>
        </w:rPr>
        <w:t xml:space="preserve"> </w:t>
      </w:r>
      <w:r>
        <w:rPr>
          <w:rFonts w:ascii="Arial" w:hAnsi="Arial" w:cs="Arial"/>
          <w:lang w:val="en-GB"/>
        </w:rPr>
        <w:t>R</w:t>
      </w:r>
      <w:r w:rsidR="00263E15" w:rsidRPr="00975DD3">
        <w:rPr>
          <w:rFonts w:ascii="Arial" w:hAnsi="Arial" w:cs="Arial"/>
          <w:lang w:val="en-GB"/>
        </w:rPr>
        <w:t>eads were mapped to</w:t>
      </w:r>
      <w:r w:rsidR="00AC238B">
        <w:rPr>
          <w:rFonts w:ascii="Arial" w:hAnsi="Arial" w:cs="Arial"/>
          <w:i/>
          <w:lang w:val="en-GB"/>
        </w:rPr>
        <w:t xml:space="preserve"> </w:t>
      </w:r>
      <w:r w:rsidR="00AC238B" w:rsidRPr="00AC238B">
        <w:rPr>
          <w:rFonts w:ascii="Arial" w:hAnsi="Arial" w:cs="Arial"/>
          <w:lang w:val="en-GB"/>
        </w:rPr>
        <w:t>the</w:t>
      </w:r>
      <w:r w:rsidR="00AC238B">
        <w:rPr>
          <w:rFonts w:ascii="Arial" w:hAnsi="Arial" w:cs="Arial"/>
          <w:i/>
          <w:lang w:val="en-GB"/>
        </w:rPr>
        <w:t xml:space="preserve"> </w:t>
      </w:r>
      <w:proofErr w:type="spellStart"/>
      <w:r w:rsidR="00AC238B" w:rsidRPr="00041214">
        <w:rPr>
          <w:rFonts w:ascii="Arial" w:hAnsi="Arial" w:cs="Arial"/>
          <w:i/>
        </w:rPr>
        <w:t>D.melanogaster</w:t>
      </w:r>
      <w:proofErr w:type="spellEnd"/>
      <w:r w:rsidR="00AC238B">
        <w:rPr>
          <w:rFonts w:ascii="Arial" w:hAnsi="Arial" w:cs="Arial"/>
        </w:rPr>
        <w:t xml:space="preserve"> Release 5/Dm3 reference genome</w:t>
      </w:r>
      <w:r w:rsidR="00AC238B" w:rsidRPr="00975DD3">
        <w:rPr>
          <w:rFonts w:ascii="Arial" w:hAnsi="Arial" w:cs="Arial"/>
          <w:lang w:val="en-GB"/>
        </w:rPr>
        <w:t xml:space="preserve"> </w:t>
      </w:r>
      <w:r w:rsidR="00263E15" w:rsidRPr="00975DD3">
        <w:rPr>
          <w:rFonts w:ascii="Arial" w:hAnsi="Arial" w:cs="Arial"/>
          <w:lang w:val="en-GB"/>
        </w:rPr>
        <w:t>by</w:t>
      </w:r>
      <w:r w:rsidR="00263E15">
        <w:rPr>
          <w:rFonts w:ascii="Arial" w:hAnsi="Arial" w:cs="Arial"/>
          <w:lang w:val="en-GB"/>
        </w:rPr>
        <w:t xml:space="preserve"> using B</w:t>
      </w:r>
      <w:r w:rsidR="00B74867">
        <w:rPr>
          <w:rFonts w:ascii="Arial" w:hAnsi="Arial" w:cs="Arial"/>
          <w:lang w:val="en-GB"/>
        </w:rPr>
        <w:t>owt</w:t>
      </w:r>
      <w:r w:rsidR="00CC7321">
        <w:rPr>
          <w:rFonts w:ascii="Arial" w:hAnsi="Arial" w:cs="Arial"/>
          <w:lang w:val="en-GB"/>
        </w:rPr>
        <w:t xml:space="preserve">ie </w:t>
      </w:r>
      <w:r w:rsidR="00263E15" w:rsidRPr="00975DD3">
        <w:rPr>
          <w:rFonts w:ascii="Arial" w:hAnsi="Arial" w:cs="Arial"/>
          <w:lang w:val="en-GB"/>
        </w:rPr>
        <w:t>(allowing maximum 2 mismatches</w:t>
      </w:r>
      <w:r w:rsidR="005450C6">
        <w:rPr>
          <w:rFonts w:ascii="Arial" w:hAnsi="Arial" w:cs="Arial"/>
          <w:lang w:val="en-GB"/>
        </w:rPr>
        <w:t xml:space="preserve">, </w:t>
      </w:r>
      <w:r w:rsidR="00724EDE">
        <w:rPr>
          <w:rFonts w:ascii="Arial" w:hAnsi="Arial" w:cs="Arial"/>
          <w:lang w:val="en-GB"/>
        </w:rPr>
        <w:fldChar w:fldCharType="begin"/>
      </w:r>
      <w:r w:rsidR="00C86141">
        <w:rPr>
          <w:rFonts w:ascii="Arial" w:hAnsi="Arial" w:cs="Arial"/>
          <w:lang w:val="en-GB"/>
        </w:rPr>
        <w:instrText xml:space="preserve"> ADDIN EN.CITE &lt;EndNote&gt;&lt;Cite&gt;&lt;Author&gt;Langmead&lt;/Author&gt;&lt;Year&gt;2009&lt;/Year&gt;&lt;RecNum&gt;889&lt;/RecNum&gt;&lt;DisplayText&gt;(Langmead et al. 2009)&lt;/DisplayText&gt;&lt;record&gt;&lt;rec-number&gt;889&lt;/rec-number&gt;&lt;foreign-keys&gt;&lt;key app="EN" db-id="9s0a9tr0ld92sqefwv4pwp9kxds9a5w955e2"&gt;889&lt;/key&gt;&lt;/foreign-keys&gt;&lt;ref-type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Biol&lt;/secondary-title&gt;&lt;alt-title&gt;Genome biology&lt;/alt-title&gt;&lt;/titles&gt;&lt;pages&gt;R25&lt;/pages&gt;&lt;volume&gt;10&lt;/volume&gt;&lt;number&gt;3&lt;/number&gt;&lt;keywords&gt;&lt;keyword&gt;Algorithms&lt;/keyword&gt;&lt;keyword&gt;*Base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urls&gt;&lt;related-urls&gt;&lt;url&gt;http://www.ncbi.nlm.nih.gov/pubmed/19261174&lt;/url&gt;&lt;/related-urls&gt;&lt;/urls&gt;&lt;custom2&gt;2690996&lt;/custom2&gt;&lt;electronic-resource-num&gt;10.1186/gb-2009-10-3-r25&lt;/electronic-resource-num&gt;&lt;/record&gt;&lt;/Cite&gt;&lt;/EndNote&gt;</w:instrText>
      </w:r>
      <w:r w:rsidR="00724EDE">
        <w:rPr>
          <w:rFonts w:ascii="Arial" w:hAnsi="Arial" w:cs="Arial"/>
          <w:lang w:val="en-GB"/>
        </w:rPr>
        <w:fldChar w:fldCharType="separate"/>
      </w:r>
      <w:r w:rsidR="00C86141">
        <w:rPr>
          <w:rFonts w:ascii="Arial" w:hAnsi="Arial" w:cs="Arial"/>
          <w:noProof/>
          <w:lang w:val="en-GB"/>
        </w:rPr>
        <w:t>(</w:t>
      </w:r>
      <w:hyperlink w:anchor="_ENREF_17" w:tooltip="Langmead, 2009 #889" w:history="1">
        <w:r w:rsidR="00C86141">
          <w:rPr>
            <w:rFonts w:ascii="Arial" w:hAnsi="Arial" w:cs="Arial"/>
            <w:noProof/>
            <w:lang w:val="en-GB"/>
          </w:rPr>
          <w:t>Langmead et al. 2009</w:t>
        </w:r>
      </w:hyperlink>
      <w:r w:rsidR="00C86141">
        <w:rPr>
          <w:rFonts w:ascii="Arial" w:hAnsi="Arial" w:cs="Arial"/>
          <w:noProof/>
          <w:lang w:val="en-GB"/>
        </w:rPr>
        <w:t>)</w:t>
      </w:r>
      <w:r w:rsidR="00724EDE">
        <w:rPr>
          <w:rFonts w:ascii="Arial" w:hAnsi="Arial" w:cs="Arial"/>
          <w:lang w:val="en-GB"/>
        </w:rPr>
        <w:fldChar w:fldCharType="end"/>
      </w:r>
      <w:r>
        <w:rPr>
          <w:rFonts w:ascii="Arial" w:hAnsi="Arial" w:cs="Arial"/>
          <w:lang w:val="en-GB"/>
        </w:rPr>
        <w:t xml:space="preserve">. </w:t>
      </w:r>
      <w:r w:rsidR="00263E15">
        <w:rPr>
          <w:rFonts w:ascii="Arial" w:hAnsi="Arial" w:cs="Arial"/>
          <w:lang w:val="en-GB"/>
        </w:rPr>
        <w:t>S</w:t>
      </w:r>
      <w:r w:rsidR="00263E15" w:rsidRPr="00975DD3">
        <w:rPr>
          <w:rFonts w:ascii="Arial" w:hAnsi="Arial" w:cs="Arial"/>
          <w:lang w:val="en-GB"/>
        </w:rPr>
        <w:t>tructural RNAs</w:t>
      </w:r>
      <w:r w:rsidR="00263E15">
        <w:rPr>
          <w:rFonts w:ascii="Arial" w:hAnsi="Arial" w:cs="Arial"/>
          <w:lang w:val="en-GB"/>
        </w:rPr>
        <w:t xml:space="preserve"> were determined by cross-mapping to a custom database, and removed from subsequent analyses</w:t>
      </w:r>
      <w:r w:rsidR="00263E15" w:rsidRPr="00975DD3">
        <w:rPr>
          <w:rFonts w:ascii="Arial" w:hAnsi="Arial" w:cs="Arial"/>
          <w:lang w:val="en-GB"/>
        </w:rPr>
        <w:t xml:space="preserve">. TE reads mapping was performed </w:t>
      </w:r>
      <w:r w:rsidR="00263E15">
        <w:rPr>
          <w:rFonts w:ascii="Arial" w:hAnsi="Arial" w:cs="Arial"/>
          <w:lang w:val="en-GB"/>
        </w:rPr>
        <w:t xml:space="preserve">against a list of </w:t>
      </w:r>
      <w:r w:rsidR="00263E15" w:rsidRPr="00D20BC2">
        <w:rPr>
          <w:rFonts w:ascii="Arial" w:hAnsi="Arial" w:cs="Arial"/>
          <w:i/>
          <w:lang w:val="en-GB"/>
        </w:rPr>
        <w:t>Drosophila</w:t>
      </w:r>
      <w:r w:rsidR="00263E15">
        <w:rPr>
          <w:rFonts w:ascii="Arial" w:hAnsi="Arial" w:cs="Arial"/>
          <w:lang w:val="en-GB"/>
        </w:rPr>
        <w:t xml:space="preserve"> consensus TE sequences obtained from </w:t>
      </w:r>
      <w:r w:rsidR="00263E15" w:rsidRPr="00975DD3">
        <w:rPr>
          <w:rFonts w:ascii="Arial" w:hAnsi="Arial" w:cs="Arial"/>
          <w:lang w:val="en-GB"/>
        </w:rPr>
        <w:t xml:space="preserve">the </w:t>
      </w:r>
      <w:proofErr w:type="spellStart"/>
      <w:r w:rsidR="00263E15" w:rsidRPr="00975DD3">
        <w:rPr>
          <w:rFonts w:ascii="Arial" w:hAnsi="Arial" w:cs="Arial"/>
        </w:rPr>
        <w:t>Rep</w:t>
      </w:r>
      <w:r w:rsidR="002F51F7">
        <w:rPr>
          <w:rFonts w:ascii="Arial" w:hAnsi="Arial" w:cs="Arial"/>
        </w:rPr>
        <w:t>b</w:t>
      </w:r>
      <w:r w:rsidR="00263E15" w:rsidRPr="00975DD3">
        <w:rPr>
          <w:rFonts w:ascii="Arial" w:hAnsi="Arial" w:cs="Arial"/>
        </w:rPr>
        <w:t>ase</w:t>
      </w:r>
      <w:proofErr w:type="spellEnd"/>
      <w:r w:rsidR="00263E15">
        <w:rPr>
          <w:rFonts w:ascii="Arial" w:hAnsi="Arial" w:cs="Arial"/>
        </w:rPr>
        <w:t xml:space="preserve"> database</w:t>
      </w:r>
      <w:r w:rsidR="00263E15" w:rsidRPr="00975DD3">
        <w:rPr>
          <w:rFonts w:ascii="Arial" w:hAnsi="Arial" w:cs="Arial"/>
        </w:rPr>
        <w:t xml:space="preserve"> </w:t>
      </w:r>
      <w:r w:rsidR="00724EDE" w:rsidRPr="00975DD3">
        <w:rPr>
          <w:rFonts w:ascii="Arial" w:hAnsi="Arial" w:cs="Arial"/>
        </w:rPr>
        <w:fldChar w:fldCharType="begin"/>
      </w:r>
      <w:r w:rsidR="00C86141">
        <w:rPr>
          <w:rFonts w:ascii="Arial" w:hAnsi="Arial" w:cs="Arial"/>
        </w:rPr>
        <w:instrText xml:space="preserve"> ADDIN EN.CITE &lt;EndNote&gt;&lt;Cite&gt;&lt;Author&gt;Kapitonov&lt;/Author&gt;&lt;Year&gt;2008&lt;/Year&gt;&lt;RecNum&gt;979&lt;/RecNum&gt;&lt;DisplayText&gt;(Kapitonov and Jurka 2008)&lt;/DisplayText&gt;&lt;record&gt;&lt;rec-number&gt;979&lt;/rec-number&gt;&lt;foreign-keys&gt;&lt;key app="EN" db-id="9s0a9tr0ld92sqefwv4pwp9kxds9a5w955e2"&gt;979&lt;/key&gt;&lt;/foreign-keys&gt;&lt;ref-type name="Journal Article"&gt;17&lt;/ref-type&gt;&lt;contributors&gt;&lt;authors&gt;&lt;author&gt;Kapitonov, V. V.&lt;/author&gt;&lt;author&gt;Jurka, J.&lt;/author&gt;&lt;/authors&gt;&lt;/contributors&gt;&lt;titles&gt;&lt;title&gt;A universal classification of eukaryotic transposable elements implemented in Repbase&lt;/title&gt;&lt;secondary-title&gt;Nat Rev Genet&lt;/secondary-title&gt;&lt;alt-title&gt;Nature reviews. Genetics&lt;/alt-title&gt;&lt;/titles&gt;&lt;pages&gt;411-2; author reply 414&lt;/pages&gt;&lt;volume&gt;9&lt;/volume&gt;&lt;number&gt;5&lt;/number&gt;&lt;keywords&gt;&lt;keyword&gt;Animals&lt;/keyword&gt;&lt;keyword&gt;DNA Transposable Elements/*genetics&lt;/keyword&gt;&lt;keyword&gt;Databases, Genetic&lt;/keyword&gt;&lt;keyword&gt;*Databases, Nucleic Acid&lt;/keyword&gt;&lt;keyword&gt;Eukaryotic Cells/*physiology&lt;/keyword&gt;&lt;keyword&gt;*Terminology as Topic&lt;/keyword&gt;&lt;/keywords&gt;&lt;dates&gt;&lt;year&gt;2008&lt;/year&gt;&lt;pub-dates&gt;&lt;date&gt;May&lt;/date&gt;&lt;/pub-dates&gt;&lt;/dates&gt;&lt;isbn&gt;1471-0064 (Electronic)&amp;#xD;1471-0056 (Linking)&lt;/isbn&gt;&lt;accession-num&gt;18421312&lt;/accession-num&gt;&lt;urls&gt;&lt;related-urls&gt;&lt;url&gt;http://www.ncbi.nlm.nih.gov/pubmed/18421312&lt;/url&gt;&lt;/related-urls&gt;&lt;/urls&gt;&lt;electronic-resource-num&gt;10.1038/nrg2165-c1&lt;/electronic-resource-num&gt;&lt;/record&gt;&lt;/Cite&gt;&lt;/EndNote&gt;</w:instrText>
      </w:r>
      <w:r w:rsidR="00724EDE" w:rsidRPr="00975DD3">
        <w:rPr>
          <w:rFonts w:ascii="Arial" w:hAnsi="Arial" w:cs="Arial"/>
        </w:rPr>
        <w:fldChar w:fldCharType="separate"/>
      </w:r>
      <w:r w:rsidR="00561115">
        <w:rPr>
          <w:rFonts w:ascii="Arial" w:hAnsi="Arial" w:cs="Arial"/>
          <w:noProof/>
        </w:rPr>
        <w:t>(</w:t>
      </w:r>
      <w:hyperlink w:anchor="_ENREF_13" w:tooltip="Kapitonov, 2008 #979" w:history="1">
        <w:r w:rsidR="00C86141">
          <w:rPr>
            <w:rFonts w:ascii="Arial" w:hAnsi="Arial" w:cs="Arial"/>
            <w:noProof/>
          </w:rPr>
          <w:t>Kapitonov and Jurka 2008</w:t>
        </w:r>
      </w:hyperlink>
      <w:r w:rsidR="00561115">
        <w:rPr>
          <w:rFonts w:ascii="Arial" w:hAnsi="Arial" w:cs="Arial"/>
          <w:noProof/>
        </w:rPr>
        <w:t>)</w:t>
      </w:r>
      <w:r w:rsidR="00724EDE" w:rsidRPr="00975DD3">
        <w:rPr>
          <w:rFonts w:ascii="Arial" w:hAnsi="Arial" w:cs="Arial"/>
        </w:rPr>
        <w:fldChar w:fldCharType="end"/>
      </w:r>
      <w:r w:rsidR="00263E15">
        <w:rPr>
          <w:rFonts w:ascii="Arial" w:hAnsi="Arial" w:cs="Arial"/>
        </w:rPr>
        <w:t xml:space="preserve"> </w:t>
      </w:r>
      <w:r w:rsidR="00F4468C">
        <w:rPr>
          <w:rFonts w:ascii="Arial" w:hAnsi="Arial" w:cs="Arial"/>
        </w:rPr>
        <w:t xml:space="preserve">and from </w:t>
      </w:r>
      <w:proofErr w:type="spellStart"/>
      <w:r w:rsidR="00F4468C">
        <w:rPr>
          <w:rFonts w:ascii="Arial" w:hAnsi="Arial" w:cs="Arial"/>
        </w:rPr>
        <w:t>Fly</w:t>
      </w:r>
      <w:r w:rsidR="002F51F7">
        <w:rPr>
          <w:rFonts w:ascii="Arial" w:hAnsi="Arial" w:cs="Arial"/>
        </w:rPr>
        <w:t>B</w:t>
      </w:r>
      <w:r w:rsidR="00F4468C">
        <w:rPr>
          <w:rFonts w:ascii="Arial" w:hAnsi="Arial" w:cs="Arial"/>
        </w:rPr>
        <w:t>ase</w:t>
      </w:r>
      <w:proofErr w:type="spellEnd"/>
      <w:r w:rsidR="00CC7321">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&lt;EndNote&gt;&lt;Cite&gt;&lt;Author&gt;Kaminker&lt;/Author&gt;&lt;Year&gt;2002&lt;/Year&gt;&lt;RecNum&gt;939&lt;/RecNum&gt;&lt;DisplayText&gt;(Kaminker et al. 2002)&lt;/DisplayText&gt;&lt;record&gt;&lt;rec-number&gt;939&lt;/rec-number&gt;&lt;foreign-keys&gt;&lt;key app="EN" db-id="9s0a9tr0ld92sqefwv4pwp9kxds9a5w955e2"&gt;939&lt;/key&gt;&lt;/foreign-keys&gt;&lt;ref-type name="Journal Article"&gt;17&lt;/ref-type&gt;&lt;contributors&gt;&lt;authors&gt;&lt;author&gt;Kaminker, J. S.&lt;/author&gt;&lt;author&gt;Bergman, C. M.&lt;/author&gt;&lt;author&gt;Kronmiller, B.&lt;/author&gt;&lt;author&gt;Carlson, J.&lt;/author&gt;&lt;author&gt;Svirskas, R.&lt;/author&gt;&lt;author&gt;Patel, S.&lt;/author&gt;&lt;author&gt;Frise, E.&lt;/author&gt;&lt;author&gt;Wheeler, D. A.&lt;/author&gt;&lt;author&gt;Lewis, S. E.&lt;/author&gt;&lt;author&gt;Rubin, G. M.&lt;/author&gt;&lt;author&gt;Ashburner, M.&lt;/author&gt;&lt;author&gt;Celniker, S. E.&lt;/author&gt;&lt;/authors&gt;&lt;/contributors&gt;&lt;auth-address&gt;Department of Genetics, University of Cambridge, Downing Street, Cambridge CB2 3EH, UK. mail@gen.cam.ac.uk&lt;/auth-address&gt;&lt;titles&gt;&lt;title&gt;The transposable elements of the Drosophila melanogaster euchromatin: a genomics perspective&lt;/title&gt;&lt;secondary-title&gt;Genome Biol&lt;/secondary-title&gt;&lt;alt-title&gt;Genome biology&lt;/alt-title&gt;&lt;/titles&gt;&lt;pages&gt;RESEARCH0084&lt;/pages&gt;&lt;volume&gt;3&lt;/volume&gt;&lt;number&gt;12&lt;/number&gt;&lt;keywords&gt;&lt;keyword&gt;Animals&lt;/keyword&gt;&lt;keyword&gt;DNA Transposable Elements/*genetics&lt;/keyword&gt;&lt;keyword&gt;Databases, Genetic&lt;/keyword&gt;&lt;keyword&gt;Drosophila melanogaster/*genetics&lt;/keyword&gt;&lt;keyword&gt;Euchromatin/*genetics&lt;/keyword&gt;&lt;keyword&gt;Gene Dosage&lt;/keyword&gt;&lt;keyword&gt;Genetic Variation/genetics&lt;/keyword&gt;&lt;keyword&gt;*Genome&lt;/keyword&gt;&lt;keyword&gt;Humans&lt;/keyword&gt;&lt;keyword&gt;Multigene Family/genetics&lt;/keyword&gt;&lt;keyword&gt;Mutagenesis, Insertional&lt;/keyword&gt;&lt;keyword&gt;Nucleic Acid Conformation&lt;/keyword&gt;&lt;/keywords&gt;&lt;dates&gt;&lt;year&gt;2002&lt;/year&gt;&lt;/dates&gt;&lt;isbn&gt;1465-6914 (Electronic)&amp;#xD;1465-6906 (Linking)&lt;/isbn&gt;&lt;accession-num&gt;12537573&lt;/accession-num&gt;&lt;urls&gt;&lt;related-urls&gt;&lt;url&gt;http://www.ncbi.nlm.nih.gov/pubmed/12537573&lt;/url&gt;&lt;/related-urls&gt;&lt;/urls&gt;&lt;custom2&gt;151186&lt;/custom2&gt;&lt;/record&gt;&lt;/Cite&gt;&lt;/EndNote&gt;</w:instrText>
      </w:r>
      <w:r w:rsidR="00724EDE">
        <w:rPr>
          <w:rFonts w:ascii="Arial" w:hAnsi="Arial" w:cs="Arial"/>
        </w:rPr>
        <w:fldChar w:fldCharType="separate"/>
      </w:r>
      <w:r w:rsidR="00561115">
        <w:rPr>
          <w:rFonts w:ascii="Arial" w:hAnsi="Arial" w:cs="Arial"/>
          <w:noProof/>
        </w:rPr>
        <w:t>(</w:t>
      </w:r>
      <w:hyperlink w:anchor="_ENREF_12" w:tooltip="Kaminker, 2002 #939" w:history="1">
        <w:r w:rsidR="00C86141">
          <w:rPr>
            <w:rFonts w:ascii="Arial" w:hAnsi="Arial" w:cs="Arial"/>
            <w:noProof/>
          </w:rPr>
          <w:t>Kaminker et al. 2002</w:t>
        </w:r>
      </w:hyperlink>
      <w:r w:rsidR="00561115">
        <w:rPr>
          <w:rFonts w:ascii="Arial" w:hAnsi="Arial" w:cs="Arial"/>
          <w:noProof/>
        </w:rPr>
        <w:t>)</w:t>
      </w:r>
      <w:r w:rsidR="00724EDE">
        <w:rPr>
          <w:rFonts w:ascii="Arial" w:hAnsi="Arial" w:cs="Arial"/>
        </w:rPr>
        <w:fldChar w:fldCharType="end"/>
      </w:r>
      <w:r w:rsidR="00F4468C">
        <w:rPr>
          <w:rFonts w:ascii="Arial" w:hAnsi="Arial" w:cs="Arial"/>
        </w:rPr>
        <w:t xml:space="preserve">,  </w:t>
      </w:r>
      <w:r w:rsidR="00263E15">
        <w:rPr>
          <w:rFonts w:ascii="Arial" w:hAnsi="Arial" w:cs="Arial"/>
        </w:rPr>
        <w:t xml:space="preserve">while virus sequences were obtained from </w:t>
      </w:r>
      <w:proofErr w:type="spellStart"/>
      <w:r w:rsidR="00263E15">
        <w:rPr>
          <w:rFonts w:ascii="Arial" w:hAnsi="Arial" w:cs="Arial"/>
        </w:rPr>
        <w:t>Genbank</w:t>
      </w:r>
      <w:proofErr w:type="spellEnd"/>
      <w:r w:rsidR="00263E15">
        <w:rPr>
          <w:rFonts w:ascii="Arial" w:hAnsi="Arial" w:cs="Arial"/>
        </w:rPr>
        <w:t>.</w:t>
      </w:r>
      <w:r w:rsidR="00263E15" w:rsidRPr="00975DD3">
        <w:rPr>
          <w:rFonts w:ascii="Arial" w:hAnsi="Arial" w:cs="Arial"/>
        </w:rPr>
        <w:t xml:space="preserve"> </w:t>
      </w:r>
      <w:r w:rsidR="00263E15" w:rsidRPr="00975DD3">
        <w:rPr>
          <w:rFonts w:ascii="Arial" w:hAnsi="Arial" w:cs="Arial"/>
          <w:lang w:val="en-GB"/>
        </w:rPr>
        <w:t xml:space="preserve">Within each dataset of mapped reads signal merge count for unique reads was obtained (read frequency information was dismissed to avoid jackpot effect). </w:t>
      </w:r>
      <w:r>
        <w:rPr>
          <w:rFonts w:ascii="Arial" w:hAnsi="Arial" w:cs="Arial"/>
          <w:lang w:val="en-GB"/>
        </w:rPr>
        <w:t xml:space="preserve"> </w:t>
      </w:r>
      <w:r w:rsidRPr="00D20BC2">
        <w:rPr>
          <w:rFonts w:ascii="Arial" w:hAnsi="Arial" w:cs="Arial"/>
          <w:lang w:val="en-GB"/>
        </w:rPr>
        <w:t>The basic processing pipeline is written in shell script (process-quick.sh)</w:t>
      </w:r>
      <w:r>
        <w:rPr>
          <w:rFonts w:ascii="Arial" w:hAnsi="Arial" w:cs="Arial"/>
          <w:lang w:val="en-GB"/>
        </w:rPr>
        <w:t>.</w:t>
      </w:r>
    </w:p>
    <w:p w:rsidR="00263E15" w:rsidRPr="008904F4" w:rsidRDefault="00263E15" w:rsidP="008904F4">
      <w:pPr>
        <w:spacing w:line="360" w:lineRule="auto"/>
        <w:ind w:firstLine="540"/>
        <w:rPr>
          <w:rFonts w:ascii="Arial" w:hAnsi="Arial" w:cs="Arial"/>
          <w:lang w:val="en-GB"/>
        </w:rPr>
      </w:pPr>
      <w:r w:rsidRPr="00975DD3">
        <w:rPr>
          <w:rFonts w:ascii="Arial" w:hAnsi="Arial" w:cs="Arial"/>
          <w:lang w:val="en-GB"/>
        </w:rPr>
        <w:t xml:space="preserve">To </w:t>
      </w:r>
      <w:r w:rsidR="000C266C">
        <w:rPr>
          <w:rFonts w:ascii="Arial" w:hAnsi="Arial" w:cs="Arial"/>
          <w:lang w:val="en-GB"/>
        </w:rPr>
        <w:t xml:space="preserve">subtract the </w:t>
      </w:r>
      <w:r w:rsidRPr="00975DD3">
        <w:rPr>
          <w:rFonts w:ascii="Arial" w:hAnsi="Arial" w:cs="Arial"/>
          <w:lang w:val="en-GB"/>
        </w:rPr>
        <w:t>background</w:t>
      </w:r>
      <w:r w:rsidR="000C266C">
        <w:rPr>
          <w:rFonts w:ascii="Arial" w:hAnsi="Arial" w:cs="Arial"/>
          <w:lang w:val="en-GB"/>
        </w:rPr>
        <w:t xml:space="preserve"> signal</w:t>
      </w:r>
      <w:r w:rsidRPr="00975DD3">
        <w:rPr>
          <w:rFonts w:ascii="Arial" w:hAnsi="Arial" w:cs="Arial"/>
          <w:lang w:val="en-GB"/>
        </w:rPr>
        <w:t xml:space="preserve"> </w:t>
      </w:r>
      <w:r w:rsidR="000C266C">
        <w:rPr>
          <w:rFonts w:ascii="Arial" w:hAnsi="Arial" w:cs="Arial"/>
          <w:lang w:val="en-GB"/>
        </w:rPr>
        <w:t>based on transcript</w:t>
      </w:r>
      <w:r w:rsidRPr="00975DD3">
        <w:rPr>
          <w:rFonts w:ascii="Arial" w:hAnsi="Arial" w:cs="Arial"/>
          <w:lang w:val="en-GB"/>
        </w:rPr>
        <w:t xml:space="preserve"> expression level</w:t>
      </w:r>
      <w:r w:rsidR="000C266C">
        <w:rPr>
          <w:rFonts w:ascii="Arial" w:hAnsi="Arial" w:cs="Arial"/>
          <w:lang w:val="en-GB"/>
        </w:rPr>
        <w:t xml:space="preserve">s in the PIWI </w:t>
      </w:r>
      <w:r w:rsidR="009A5454">
        <w:rPr>
          <w:rFonts w:ascii="Arial" w:hAnsi="Arial" w:cs="Arial"/>
          <w:lang w:val="en-GB"/>
        </w:rPr>
        <w:t>CLIP-</w:t>
      </w:r>
      <w:proofErr w:type="spellStart"/>
      <w:r w:rsidR="009A5454">
        <w:rPr>
          <w:rFonts w:ascii="Arial" w:hAnsi="Arial" w:cs="Arial"/>
          <w:lang w:val="en-GB"/>
        </w:rPr>
        <w:t>seq</w:t>
      </w:r>
      <w:proofErr w:type="spellEnd"/>
      <w:r w:rsidR="000C266C">
        <w:rPr>
          <w:rFonts w:ascii="Arial" w:hAnsi="Arial" w:cs="Arial"/>
          <w:lang w:val="en-GB"/>
        </w:rPr>
        <w:t xml:space="preserve">, we implemented the </w:t>
      </w:r>
      <w:r w:rsidRPr="00975DD3">
        <w:rPr>
          <w:rFonts w:ascii="Arial" w:hAnsi="Arial" w:cs="Arial"/>
          <w:lang w:val="en-GB"/>
        </w:rPr>
        <w:t>noise filter</w:t>
      </w:r>
      <w:r w:rsidR="000C266C">
        <w:rPr>
          <w:rFonts w:ascii="Arial" w:hAnsi="Arial" w:cs="Arial"/>
          <w:lang w:val="en-GB"/>
        </w:rPr>
        <w:t>s</w:t>
      </w:r>
      <w:r w:rsidRPr="00975DD3">
        <w:rPr>
          <w:rFonts w:ascii="Arial" w:hAnsi="Arial" w:cs="Arial"/>
          <w:lang w:val="en-GB"/>
        </w:rPr>
        <w:t xml:space="preserve"> </w:t>
      </w:r>
      <w:r w:rsidR="000C266C">
        <w:rPr>
          <w:rFonts w:ascii="Arial" w:hAnsi="Arial" w:cs="Arial"/>
          <w:lang w:val="en-GB"/>
        </w:rPr>
        <w:t xml:space="preserve">previously described in </w:t>
      </w:r>
      <w:r w:rsidR="00724EDE">
        <w:rPr>
          <w:rFonts w:ascii="Arial" w:hAnsi="Arial" w:cs="Arial"/>
          <w:lang w:val="en-GB"/>
        </w:rPr>
        <w:fldChar w:fldCharType="begin">
          <w:fldData xml:space="preserve">PEVuZE5vdGU+PENpdGU+PEF1dGhvcj5DaGk8L0F1dGhvcj48WWVhcj4yMDA5PC9ZZWFyPjxSZWNO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</w:fldData>
        </w:fldChar>
      </w:r>
      <w:r w:rsidR="00C86141">
        <w:rPr>
          <w:rFonts w:ascii="Arial" w:hAnsi="Arial" w:cs="Arial"/>
          <w:lang w:val="en-GB"/>
        </w:rPr>
        <w:instrText xml:space="preserve"> ADDIN EN.CITE </w:instrText>
      </w:r>
      <w:r w:rsidR="00724EDE">
        <w:rPr>
          <w:rFonts w:ascii="Arial" w:hAnsi="Arial" w:cs="Arial"/>
          <w:lang w:val="en-GB"/>
        </w:rPr>
        <w:fldChar w:fldCharType="begin">
          <w:fldData xml:space="preserve">PEVuZE5vdGU+PENpdGU+PEF1dGhvcj5DaGk8L0F1dGhvcj48WWVhcj4yMDA5PC9ZZWFyPjxSZWNO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</w:fldData>
        </w:fldChar>
      </w:r>
      <w:r w:rsidR="00C86141">
        <w:rPr>
          <w:rFonts w:ascii="Arial" w:hAnsi="Arial" w:cs="Arial"/>
          <w:lang w:val="en-GB"/>
        </w:rPr>
        <w:instrText xml:space="preserve"> ADDIN EN.CITE.DATA </w:instrText>
      </w:r>
      <w:r w:rsidR="00724EDE">
        <w:rPr>
          <w:rFonts w:ascii="Arial" w:hAnsi="Arial" w:cs="Arial"/>
          <w:lang w:val="en-GB"/>
        </w:rPr>
      </w:r>
      <w:r w:rsidR="00724EDE">
        <w:rPr>
          <w:rFonts w:ascii="Arial" w:hAnsi="Arial" w:cs="Arial"/>
          <w:lang w:val="en-GB"/>
        </w:rPr>
        <w:fldChar w:fldCharType="end"/>
      </w:r>
      <w:r w:rsidR="00724EDE">
        <w:rPr>
          <w:rFonts w:ascii="Arial" w:hAnsi="Arial" w:cs="Arial"/>
          <w:lang w:val="en-GB"/>
        </w:rPr>
      </w:r>
      <w:r w:rsidR="00724EDE">
        <w:rPr>
          <w:rFonts w:ascii="Arial" w:hAnsi="Arial" w:cs="Arial"/>
          <w:lang w:val="en-GB"/>
        </w:rPr>
        <w:fldChar w:fldCharType="separate"/>
      </w:r>
      <w:r w:rsidR="00561115">
        <w:rPr>
          <w:rFonts w:ascii="Arial" w:hAnsi="Arial" w:cs="Arial"/>
          <w:noProof/>
          <w:lang w:val="en-GB"/>
        </w:rPr>
        <w:t>(</w:t>
      </w:r>
      <w:hyperlink w:anchor="_ENREF_6" w:tooltip="Chi, 2009 #287" w:history="1">
        <w:r w:rsidR="00C86141">
          <w:rPr>
            <w:rFonts w:ascii="Arial" w:hAnsi="Arial" w:cs="Arial"/>
            <w:noProof/>
            <w:lang w:val="en-GB"/>
          </w:rPr>
          <w:t>Chi et al. 2009</w:t>
        </w:r>
      </w:hyperlink>
      <w:r w:rsidR="00561115">
        <w:rPr>
          <w:rFonts w:ascii="Arial" w:hAnsi="Arial" w:cs="Arial"/>
          <w:noProof/>
          <w:lang w:val="en-GB"/>
        </w:rPr>
        <w:t xml:space="preserve">; </w:t>
      </w:r>
      <w:hyperlink w:anchor="_ENREF_18" w:tooltip="Leung, 2011 #675" w:history="1">
        <w:r w:rsidR="00C86141">
          <w:rPr>
            <w:rFonts w:ascii="Arial" w:hAnsi="Arial" w:cs="Arial"/>
            <w:noProof/>
            <w:lang w:val="en-GB"/>
          </w:rPr>
          <w:t>Leung et al. 2011</w:t>
        </w:r>
      </w:hyperlink>
      <w:r w:rsidR="00561115">
        <w:rPr>
          <w:rFonts w:ascii="Arial" w:hAnsi="Arial" w:cs="Arial"/>
          <w:noProof/>
          <w:lang w:val="en-GB"/>
        </w:rPr>
        <w:t>)</w:t>
      </w:r>
      <w:r w:rsidR="00724EDE">
        <w:rPr>
          <w:rFonts w:ascii="Arial" w:hAnsi="Arial" w:cs="Arial"/>
          <w:lang w:val="en-GB"/>
        </w:rPr>
        <w:fldChar w:fldCharType="end"/>
      </w:r>
      <w:r w:rsidRPr="00975DD3">
        <w:rPr>
          <w:rFonts w:ascii="Arial" w:hAnsi="Arial" w:cs="Arial"/>
          <w:lang w:val="en-GB"/>
        </w:rPr>
        <w:t xml:space="preserve">. For each gene the combined expression data from four </w:t>
      </w:r>
      <w:proofErr w:type="spellStart"/>
      <w:r w:rsidRPr="00975DD3">
        <w:rPr>
          <w:rFonts w:ascii="Arial" w:hAnsi="Arial" w:cs="Arial"/>
          <w:lang w:val="en-GB"/>
        </w:rPr>
        <w:t>mRNAseq</w:t>
      </w:r>
      <w:proofErr w:type="spellEnd"/>
      <w:r w:rsidRPr="00975DD3">
        <w:rPr>
          <w:rFonts w:ascii="Arial" w:hAnsi="Arial" w:cs="Arial"/>
          <w:lang w:val="en-GB"/>
        </w:rPr>
        <w:t xml:space="preserve"> experiments performed in this study were subjected to log</w:t>
      </w:r>
      <w:r w:rsidRPr="00975DD3">
        <w:rPr>
          <w:rFonts w:ascii="Arial" w:hAnsi="Arial" w:cs="Arial"/>
          <w:vertAlign w:val="subscript"/>
          <w:lang w:val="en-GB"/>
        </w:rPr>
        <w:t>10</w:t>
      </w:r>
      <w:r w:rsidRPr="00975DD3">
        <w:rPr>
          <w:rFonts w:ascii="Arial" w:hAnsi="Arial" w:cs="Arial"/>
          <w:lang w:val="en-GB"/>
        </w:rPr>
        <w:t xml:space="preserve"> transformation. To model the random association of RNA fragments during </w:t>
      </w:r>
      <w:r>
        <w:rPr>
          <w:rFonts w:ascii="Arial" w:hAnsi="Arial" w:cs="Arial"/>
          <w:lang w:val="en-GB"/>
        </w:rPr>
        <w:t>IP</w:t>
      </w:r>
      <w:r w:rsidR="000C266C">
        <w:rPr>
          <w:rFonts w:ascii="Arial" w:hAnsi="Arial" w:cs="Arial"/>
          <w:lang w:val="en-GB"/>
        </w:rPr>
        <w:t>,</w:t>
      </w:r>
      <w:r w:rsidRPr="00975DD3">
        <w:rPr>
          <w:rFonts w:ascii="Arial" w:hAnsi="Arial" w:cs="Arial"/>
          <w:lang w:val="en-GB"/>
        </w:rPr>
        <w:t xml:space="preserve"> the </w:t>
      </w:r>
      <w:r w:rsidRPr="000C266C">
        <w:rPr>
          <w:rFonts w:ascii="Arial" w:hAnsi="Arial" w:cs="Arial"/>
          <w:i/>
          <w:lang w:val="en-GB"/>
        </w:rPr>
        <w:t xml:space="preserve">in </w:t>
      </w:r>
      <w:proofErr w:type="spellStart"/>
      <w:r w:rsidRPr="000C266C">
        <w:rPr>
          <w:rFonts w:ascii="Arial" w:hAnsi="Arial" w:cs="Arial"/>
          <w:i/>
          <w:lang w:val="en-GB"/>
        </w:rPr>
        <w:t>silico</w:t>
      </w:r>
      <w:proofErr w:type="spellEnd"/>
      <w:r w:rsidRPr="00975DD3">
        <w:rPr>
          <w:rFonts w:ascii="Arial" w:hAnsi="Arial" w:cs="Arial"/>
          <w:lang w:val="en-GB"/>
        </w:rPr>
        <w:t xml:space="preserve"> CLIP algorithm br</w:t>
      </w:r>
      <w:r w:rsidR="000C266C">
        <w:rPr>
          <w:rFonts w:ascii="Arial" w:hAnsi="Arial" w:cs="Arial"/>
          <w:lang w:val="en-GB"/>
        </w:rPr>
        <w:t>o</w:t>
      </w:r>
      <w:r w:rsidRPr="00975DD3">
        <w:rPr>
          <w:rFonts w:ascii="Arial" w:hAnsi="Arial" w:cs="Arial"/>
          <w:lang w:val="en-GB"/>
        </w:rPr>
        <w:t>k</w:t>
      </w:r>
      <w:r w:rsidR="000C266C">
        <w:rPr>
          <w:rFonts w:ascii="Arial" w:hAnsi="Arial" w:cs="Arial"/>
          <w:lang w:val="en-GB"/>
        </w:rPr>
        <w:t>e</w:t>
      </w:r>
      <w:r w:rsidRPr="00975DD3">
        <w:rPr>
          <w:rFonts w:ascii="Arial" w:hAnsi="Arial" w:cs="Arial"/>
          <w:lang w:val="en-GB"/>
        </w:rPr>
        <w:t xml:space="preserve"> each mRN</w:t>
      </w:r>
      <w:r>
        <w:rPr>
          <w:rFonts w:ascii="Arial" w:hAnsi="Arial" w:cs="Arial"/>
          <w:lang w:val="en-GB"/>
        </w:rPr>
        <w:t xml:space="preserve">A sequence </w:t>
      </w:r>
      <w:r w:rsidR="000C266C">
        <w:rPr>
          <w:rFonts w:ascii="Arial" w:hAnsi="Arial" w:cs="Arial"/>
          <w:lang w:val="en-GB"/>
        </w:rPr>
        <w:t>into 50nt</w:t>
      </w:r>
      <w:r>
        <w:rPr>
          <w:rFonts w:ascii="Arial" w:hAnsi="Arial" w:cs="Arial"/>
          <w:lang w:val="en-GB"/>
        </w:rPr>
        <w:t xml:space="preserve"> windows</w:t>
      </w:r>
      <w:r w:rsidRPr="00975DD3">
        <w:rPr>
          <w:rFonts w:ascii="Arial" w:hAnsi="Arial" w:cs="Arial"/>
          <w:lang w:val="en-GB"/>
        </w:rPr>
        <w:t xml:space="preserve">, and </w:t>
      </w:r>
      <w:r w:rsidR="000C266C">
        <w:rPr>
          <w:rFonts w:ascii="Arial" w:hAnsi="Arial" w:cs="Arial"/>
          <w:lang w:val="en-GB"/>
        </w:rPr>
        <w:t xml:space="preserve">then </w:t>
      </w:r>
      <w:r w:rsidRPr="00975DD3">
        <w:rPr>
          <w:rFonts w:ascii="Arial" w:hAnsi="Arial" w:cs="Arial"/>
          <w:lang w:val="en-GB"/>
        </w:rPr>
        <w:t>calculating random CLIP association probabilit</w:t>
      </w:r>
      <w:r w:rsidR="000C266C">
        <w:rPr>
          <w:rFonts w:ascii="Arial" w:hAnsi="Arial" w:cs="Arial"/>
          <w:lang w:val="en-GB"/>
        </w:rPr>
        <w:t xml:space="preserve">ies based on </w:t>
      </w:r>
      <w:r w:rsidRPr="00975DD3">
        <w:rPr>
          <w:rFonts w:ascii="Arial" w:hAnsi="Arial" w:cs="Arial"/>
          <w:lang w:val="en-GB"/>
        </w:rPr>
        <w:t>the log</w:t>
      </w:r>
      <w:r w:rsidRPr="00975DD3">
        <w:rPr>
          <w:rFonts w:ascii="Arial" w:hAnsi="Arial" w:cs="Arial"/>
          <w:vertAlign w:val="subscript"/>
          <w:lang w:val="en-GB"/>
        </w:rPr>
        <w:t>10</w:t>
      </w:r>
      <w:r w:rsidRPr="00975DD3">
        <w:rPr>
          <w:rFonts w:ascii="Arial" w:hAnsi="Arial" w:cs="Arial"/>
          <w:lang w:val="en-GB"/>
        </w:rPr>
        <w:t xml:space="preserve"> of </w:t>
      </w:r>
      <w:r w:rsidR="000C266C">
        <w:rPr>
          <w:rFonts w:ascii="Arial" w:hAnsi="Arial" w:cs="Arial"/>
          <w:lang w:val="en-GB"/>
        </w:rPr>
        <w:t xml:space="preserve">transcript </w:t>
      </w:r>
      <w:r w:rsidRPr="00975DD3">
        <w:rPr>
          <w:rFonts w:ascii="Arial" w:hAnsi="Arial" w:cs="Arial"/>
          <w:lang w:val="en-GB"/>
        </w:rPr>
        <w:t xml:space="preserve">expression </w:t>
      </w:r>
      <w:r w:rsidR="000C266C">
        <w:rPr>
          <w:rFonts w:ascii="Arial" w:hAnsi="Arial" w:cs="Arial"/>
          <w:lang w:val="en-GB"/>
        </w:rPr>
        <w:t>level</w:t>
      </w:r>
      <w:r w:rsidRPr="00975DD3">
        <w:rPr>
          <w:rFonts w:ascii="Arial" w:hAnsi="Arial" w:cs="Arial"/>
          <w:lang w:val="en-GB"/>
        </w:rPr>
        <w:t xml:space="preserve">. The </w:t>
      </w:r>
      <w:r w:rsidR="000C266C">
        <w:rPr>
          <w:rFonts w:ascii="Arial" w:hAnsi="Arial" w:cs="Arial"/>
          <w:lang w:val="en-GB"/>
        </w:rPr>
        <w:t>calculate</w:t>
      </w:r>
      <w:r w:rsidRPr="00975DD3">
        <w:rPr>
          <w:rFonts w:ascii="Arial" w:hAnsi="Arial" w:cs="Arial"/>
          <w:lang w:val="en-GB"/>
        </w:rPr>
        <w:t>d value was subtracted from experimental</w:t>
      </w:r>
      <w:r w:rsidR="000C266C">
        <w:rPr>
          <w:rFonts w:ascii="Arial" w:hAnsi="Arial" w:cs="Arial"/>
          <w:lang w:val="en-GB"/>
        </w:rPr>
        <w:t>ly</w:t>
      </w:r>
      <w:r w:rsidRPr="00975DD3">
        <w:rPr>
          <w:rFonts w:ascii="Arial" w:hAnsi="Arial" w:cs="Arial"/>
          <w:lang w:val="en-GB"/>
        </w:rPr>
        <w:t xml:space="preserve"> merged CLIP count</w:t>
      </w:r>
      <w:r w:rsidR="000C266C">
        <w:rPr>
          <w:rFonts w:ascii="Arial" w:hAnsi="Arial" w:cs="Arial"/>
          <w:lang w:val="en-GB"/>
        </w:rPr>
        <w:t>s, and final s</w:t>
      </w:r>
      <w:proofErr w:type="spellStart"/>
      <w:r w:rsidRPr="00975DD3">
        <w:rPr>
          <w:rFonts w:ascii="Arial" w:hAnsi="Arial" w:cs="Arial"/>
        </w:rPr>
        <w:t>ignal</w:t>
      </w:r>
      <w:r w:rsidR="000C266C">
        <w:rPr>
          <w:rFonts w:ascii="Arial" w:hAnsi="Arial" w:cs="Arial"/>
        </w:rPr>
        <w:t>s</w:t>
      </w:r>
      <w:proofErr w:type="spellEnd"/>
      <w:r w:rsidRPr="00975DD3">
        <w:rPr>
          <w:rFonts w:ascii="Arial" w:hAnsi="Arial" w:cs="Arial"/>
        </w:rPr>
        <w:t xml:space="preserve"> </w:t>
      </w:r>
      <w:r w:rsidR="000C266C">
        <w:rPr>
          <w:rFonts w:ascii="Arial" w:hAnsi="Arial" w:cs="Arial"/>
        </w:rPr>
        <w:t>were</w:t>
      </w:r>
      <w:r w:rsidRPr="00975DD3">
        <w:rPr>
          <w:rFonts w:ascii="Arial" w:hAnsi="Arial" w:cs="Arial"/>
        </w:rPr>
        <w:t xml:space="preserve"> quantified by RPMs. </w:t>
      </w:r>
      <w:r w:rsidR="00D20BC2">
        <w:rPr>
          <w:rFonts w:ascii="Arial" w:hAnsi="Arial" w:cs="Arial"/>
        </w:rPr>
        <w:t xml:space="preserve"> </w:t>
      </w:r>
      <w:r w:rsidR="00D20BC2" w:rsidRPr="00D20BC2">
        <w:rPr>
          <w:rFonts w:ascii="Arial" w:hAnsi="Arial" w:cs="Arial"/>
        </w:rPr>
        <w:t xml:space="preserve">The C code for the simulation is </w:t>
      </w:r>
      <w:r w:rsidR="00D20BC2">
        <w:rPr>
          <w:rFonts w:ascii="Arial" w:hAnsi="Arial" w:cs="Arial"/>
        </w:rPr>
        <w:t xml:space="preserve">called </w:t>
      </w:r>
      <w:proofErr w:type="spellStart"/>
      <w:r w:rsidR="00D20BC2">
        <w:rPr>
          <w:rFonts w:ascii="Arial" w:hAnsi="Arial" w:cs="Arial"/>
        </w:rPr>
        <w:t>ngs</w:t>
      </w:r>
      <w:r w:rsidR="005A0FDD">
        <w:rPr>
          <w:rFonts w:ascii="Arial" w:hAnsi="Arial" w:cs="Arial"/>
        </w:rPr>
        <w:t>_remove_clip_noise_by_mrna.c</w:t>
      </w:r>
      <w:proofErr w:type="spellEnd"/>
      <w:r w:rsidR="005A0FDD">
        <w:rPr>
          <w:rFonts w:ascii="Arial" w:hAnsi="Arial" w:cs="Arial"/>
        </w:rPr>
        <w:t xml:space="preserve">. </w:t>
      </w:r>
      <w:r w:rsidR="009355CF">
        <w:rPr>
          <w:rFonts w:ascii="Arial" w:hAnsi="Arial" w:cs="Arial"/>
        </w:rPr>
        <w:t>The CLIP score was calculated as</w:t>
      </w:r>
      <w:r w:rsidR="00C86141">
        <w:rPr>
          <w:rFonts w:ascii="Arial" w:hAnsi="Arial" w:cs="Arial"/>
        </w:rPr>
        <w:t xml:space="preserve"> pseudo-count-adjusted</w:t>
      </w:r>
      <w:r w:rsidR="009355CF">
        <w:rPr>
          <w:rFonts w:ascii="Arial" w:hAnsi="Arial" w:cs="Arial"/>
        </w:rPr>
        <w:t xml:space="preserve"> ratio of average CLIP tags passing filter to average tags of CLIP experiment done in presence of blocking peptide. </w:t>
      </w:r>
      <w:r w:rsidR="00D20BC2" w:rsidRPr="00D20BC2">
        <w:rPr>
          <w:rFonts w:ascii="Arial" w:hAnsi="Arial" w:cs="Arial"/>
          <w:lang w:val="en-GB"/>
        </w:rPr>
        <w:t xml:space="preserve">The top 50 genes </w:t>
      </w:r>
      <w:r w:rsidR="005A0FDD">
        <w:rPr>
          <w:rFonts w:ascii="Arial" w:hAnsi="Arial" w:cs="Arial"/>
          <w:lang w:val="en-GB"/>
        </w:rPr>
        <w:t xml:space="preserve">with the highest PIWI </w:t>
      </w:r>
      <w:r w:rsidR="009A5454">
        <w:rPr>
          <w:rFonts w:ascii="Arial" w:hAnsi="Arial" w:cs="Arial"/>
          <w:lang w:val="en-GB"/>
        </w:rPr>
        <w:t>CLIP-</w:t>
      </w:r>
      <w:proofErr w:type="spellStart"/>
      <w:r w:rsidR="009A5454">
        <w:rPr>
          <w:rFonts w:ascii="Arial" w:hAnsi="Arial" w:cs="Arial"/>
          <w:lang w:val="en-GB"/>
        </w:rPr>
        <w:t>seq</w:t>
      </w:r>
      <w:proofErr w:type="spellEnd"/>
      <w:r w:rsidR="005A0FDD">
        <w:rPr>
          <w:rFonts w:ascii="Arial" w:hAnsi="Arial" w:cs="Arial"/>
          <w:lang w:val="en-GB"/>
        </w:rPr>
        <w:t xml:space="preserve"> scores </w:t>
      </w:r>
      <w:r w:rsidR="00D20BC2" w:rsidRPr="00D20BC2">
        <w:rPr>
          <w:rFonts w:ascii="Arial" w:hAnsi="Arial" w:cs="Arial"/>
          <w:lang w:val="en-GB"/>
        </w:rPr>
        <w:t>were picked</w:t>
      </w:r>
      <w:r w:rsidR="005A0FDD">
        <w:rPr>
          <w:rFonts w:ascii="Arial" w:hAnsi="Arial" w:cs="Arial"/>
          <w:lang w:val="en-GB"/>
        </w:rPr>
        <w:t xml:space="preserve"> for Motif analysis. </w:t>
      </w:r>
      <w:r w:rsidR="00D20BC2" w:rsidRPr="00D20BC2">
        <w:rPr>
          <w:rFonts w:ascii="Arial" w:hAnsi="Arial" w:cs="Arial"/>
          <w:lang w:val="en-GB"/>
        </w:rPr>
        <w:t xml:space="preserve">Up to three highest peaks in the exon regions of each gene were selected and the sequences of 150 bps length around the peaks were retrieved for motif analysis. A set of 202 sequences of 150 bps each from genes without CLIP signal were used as the negative sample. </w:t>
      </w:r>
      <w:r w:rsidRPr="00975DD3">
        <w:rPr>
          <w:rFonts w:ascii="Arial" w:hAnsi="Arial" w:cs="Arial"/>
          <w:lang w:val="en-GB"/>
        </w:rPr>
        <w:t xml:space="preserve">Motif analysis was performed using </w:t>
      </w:r>
      <w:r w:rsidR="00CC7321">
        <w:rPr>
          <w:rFonts w:ascii="Arial" w:hAnsi="Arial" w:cs="Arial"/>
        </w:rPr>
        <w:t xml:space="preserve">MEME </w:t>
      </w:r>
      <w:r w:rsidR="00724EDE">
        <w:rPr>
          <w:rFonts w:ascii="Arial" w:hAnsi="Arial" w:cs="Arial"/>
        </w:rPr>
        <w:fldChar w:fldCharType="begin"/>
      </w:r>
      <w:r w:rsidR="00C86141">
        <w:rPr>
          <w:rFonts w:ascii="Arial" w:hAnsi="Arial" w:cs="Arial"/>
        </w:rPr>
        <w:instrText xml:space="preserve"> ADDIN EN.CITE &lt;EndNote&gt;&lt;Cite&gt;&lt;Author&gt;Bailey&lt;/Author&gt;&lt;Year&gt;2009&lt;/Year&gt;&lt;RecNum&gt;347&lt;/RecNum&gt;&lt;DisplayText&gt;(Bailey et al. 2009)&lt;/DisplayText&gt;&lt;record&gt;&lt;rec-number&gt;347&lt;/rec-number&gt;&lt;foreign-keys&gt;&lt;key app="EN" db-id="9s0a9tr0ld92sqefwv4pwp9kxds9a5w955e2"&gt;347&lt;/key&gt;&lt;/foreign-keys&gt;&lt;ref-type name="Journal Article"&gt;17&lt;/ref-type&gt;&lt;contributors&gt;&lt;authors&gt;&lt;author&gt;Bailey, T. L.&lt;/author&gt;&lt;author&gt;Boden, M.&lt;/author&gt;&lt;author&gt;Buske, F. A.&lt;/author&gt;&lt;author&gt;Frith, M.&lt;/author&gt;&lt;author&gt;Grant, C. E.&lt;/author&gt;&lt;author&gt;Clementi, L.&lt;/author&gt;&lt;author&gt;Ren, J.&lt;/author&gt;&lt;author&gt;Li, W. W.&lt;/author&gt;&lt;author&gt;Noble, W. S.&lt;/author&gt;&lt;/authors&gt;&lt;/contributors&gt;&lt;auth-address&gt;Institute for Molecular Bioscience, University of Queensland, Brisbane, Queensland, Australia. t.bailey@imb.uq.edu.au&lt;/auth-address&gt;&lt;titles&gt;&lt;title&gt;MEME SUITE: tools for motif discovery and searching&lt;/title&gt;&lt;secondary-title&gt;Nucleic Acids Res&lt;/secondary-title&gt;&lt;/titles&gt;&lt;periodical&gt;&lt;full-title&gt;Nucleic Acids Res&lt;/full-title&gt;&lt;abbr-1&gt;Nucleic acids research&lt;/abbr-1&gt;&lt;/periodical&gt;&lt;pages&gt;W202-8&lt;/pages&gt;&lt;volume&gt;37&lt;/volume&gt;&lt;number&gt;Web Server issue&lt;/number&gt;&lt;edition&gt;2009/05/22&lt;/edition&gt;&lt;keywords&gt;&lt;keyword&gt;Algorithms&lt;/keyword&gt;&lt;keyword&gt;Binding Sites&lt;/keyword&gt;&lt;keyword&gt;Databases, Genetic&lt;/keyword&gt;&lt;keyword&gt;Internet&lt;/keyword&gt;&lt;keyword&gt;Regulatory Elements, Transcriptional&lt;/keyword&gt;&lt;keyword&gt;*Sequence Analysis, DNA&lt;/keyword&gt;&lt;keyword&gt;*Sequence Analysis, Protein&lt;/keyword&gt;&lt;keyword&gt;*Software&lt;/keyword&gt;&lt;keyword&gt;Transcription Factors/metabolism&lt;/keyword&gt;&lt;/keywords&gt;&lt;dates&gt;&lt;year&gt;2009&lt;/year&gt;&lt;pub-dates&gt;&lt;date&gt;Jul 1&lt;/date&gt;&lt;/pub-dates&gt;&lt;/dates&gt;&lt;isbn&gt;1362-4962 (Electronic)&amp;#xD;0305-1048 (Linking)&lt;/isbn&gt;&lt;accession-num&gt;19458158&lt;/accession-num&gt;&lt;urls&gt;&lt;related-urls&gt;&lt;url&gt;http://www.ncbi.nlm.nih.gov/entrez/query.fcgi?cmd=Retrieve&amp;amp;db=PubMed&amp;amp;dopt=Citation&amp;amp;list_uids=19458158&lt;/url&gt;&lt;/related-urls&gt;&lt;/urls&gt;&lt;custom2&gt;2703892&lt;/custom2&gt;&lt;electronic-resource-num&gt;gkp335 [pii]&amp;#xD;10.1093/nar/gkp335&lt;/electronic-resource-num&gt;&lt;language&gt;eng&lt;/language&gt;&lt;/record&gt;&lt;/Cite&gt;&lt;/EndNote&gt;</w:instrText>
      </w:r>
      <w:r w:rsidR="00724EDE">
        <w:rPr>
          <w:rFonts w:ascii="Arial" w:hAnsi="Arial" w:cs="Arial"/>
        </w:rPr>
        <w:fldChar w:fldCharType="separate"/>
      </w:r>
      <w:r w:rsidR="00561115">
        <w:rPr>
          <w:rFonts w:ascii="Arial" w:hAnsi="Arial" w:cs="Arial"/>
          <w:noProof/>
        </w:rPr>
        <w:t>(</w:t>
      </w:r>
      <w:hyperlink w:anchor="_ENREF_3" w:tooltip="Bailey, 2009 #347" w:history="1">
        <w:r w:rsidR="00C86141">
          <w:rPr>
            <w:rFonts w:ascii="Arial" w:hAnsi="Arial" w:cs="Arial"/>
            <w:noProof/>
          </w:rPr>
          <w:t>Bailey et al. 2009</w:t>
        </w:r>
      </w:hyperlink>
      <w:r w:rsidR="00561115">
        <w:rPr>
          <w:rFonts w:ascii="Arial" w:hAnsi="Arial" w:cs="Arial"/>
          <w:noProof/>
        </w:rPr>
        <w:t>)</w:t>
      </w:r>
      <w:r w:rsidR="00724EDE">
        <w:rPr>
          <w:rFonts w:ascii="Arial" w:hAnsi="Arial" w:cs="Arial"/>
        </w:rPr>
        <w:fldChar w:fldCharType="end"/>
      </w:r>
      <w:r w:rsidR="00CC7321">
        <w:rPr>
          <w:rFonts w:ascii="Arial" w:hAnsi="Arial" w:cs="Arial"/>
        </w:rPr>
        <w:t xml:space="preserve">, GLAM2 </w:t>
      </w:r>
      <w:r w:rsidR="00724EDE">
        <w:rPr>
          <w:rFonts w:ascii="Arial" w:hAnsi="Arial" w:cs="Arial"/>
        </w:rPr>
        <w:fldChar w:fldCharType="begin"/>
      </w:r>
      <w:r w:rsidR="00C86141">
        <w:rPr>
          <w:rFonts w:ascii="Arial" w:hAnsi="Arial" w:cs="Arial"/>
        </w:rPr>
        <w:instrText xml:space="preserve"> ADDIN EN.CITE &lt;EndNote&gt;&lt;Cite&gt;&lt;Author&gt;Frith&lt;/Author&gt;&lt;Year&gt;2008&lt;/Year&gt;&lt;RecNum&gt;975&lt;/RecNum&gt;&lt;DisplayText&gt;(Frith et al. 2008)&lt;/DisplayText&gt;&lt;record&gt;&lt;rec-number&gt;975&lt;/rec-number&gt;&lt;foreign-keys&gt;&lt;key app="EN" db-id="9s0a9tr0ld92sqefwv4pwp9kxds9a5w955e2"&gt;975&lt;/key&gt;&lt;/foreign-keys&gt;&lt;ref-type name="Journal Article"&gt;17&lt;/ref-type&gt;&lt;contributors&gt;&lt;authors&gt;&lt;author&gt;Frith, M. C.&lt;/author&gt;&lt;author&gt;Saunders, N. F.&lt;/author&gt;&lt;author&gt;Kobe, B.&lt;/author&gt;&lt;author&gt;Bailey, T. L.&lt;/author&gt;&lt;/authors&gt;&lt;/contributors&gt;&lt;auth-address&gt;Computational Biology Research Center, National Institute of Advanced Industrial Science and Technology (AIST), Tokyo, Japan. martin@cbrc.jp&lt;/auth-address&gt;&lt;titles&gt;&lt;title&gt;Discovering sequence motifs with arbitrary insertions and deletions&lt;/title&gt;&lt;secondary-title&gt;PLoS Comput Biol&lt;/secondary-title&gt;&lt;alt-title&gt;PLoS computational biology&lt;/alt-title&gt;&lt;/titles&gt;&lt;pages&gt;e1000071&lt;/pages&gt;&lt;volume&gt;4&lt;/volume&gt;&lt;number&gt;4&lt;/number&gt;&lt;keywords&gt;&lt;keyword&gt;*Algorithms&lt;/keyword&gt;&lt;keyword&gt;*Amino Acid Motifs&lt;/keyword&gt;&lt;keyword&gt;Amino Acid Sequence&lt;/keyword&gt;&lt;keyword&gt;Base Sequence&lt;/keyword&gt;&lt;keyword&gt;Chromosome Mapping/*methods&lt;/keyword&gt;&lt;keyword&gt;DNA Transposable Elements/*genetics&lt;/keyword&gt;&lt;keyword&gt;*Gene Deletion&lt;/keyword&gt;&lt;keyword&gt;Molecular Sequence Data&lt;/keyword&gt;&lt;keyword&gt;Sequence Alignment/*methods&lt;/keyword&gt;&lt;keyword&gt;Sequence Analysis/*methods&lt;/keyword&gt;&lt;/keywords&gt;&lt;dates&gt;&lt;year&gt;2008&lt;/year&gt;&lt;pub-dates&gt;&lt;date&gt;Apr&lt;/date&gt;&lt;/pub-dates&gt;&lt;/dates&gt;&lt;isbn&gt;1553-7358 (Electronic)&amp;#xD;1553-734X (Linking)&lt;/isbn&gt;&lt;accession-num&gt;18437229&lt;/accession-num&gt;&lt;urls&gt;&lt;related-urls&gt;&lt;url&gt;http://www.ncbi.nlm.nih.gov/pubmed/18437229&lt;/url&gt;&lt;/related-urls&gt;&lt;/urls&gt;&lt;custom2&gt;2323616&lt;/custom2&gt;&lt;electronic-resource-num&gt;10.1371/journal.pcbi.1000071&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9" w:tooltip="Frith, 2008 #975" w:history="1">
        <w:r w:rsidR="00C86141">
          <w:rPr>
            <w:rFonts w:ascii="Arial" w:hAnsi="Arial" w:cs="Arial"/>
            <w:noProof/>
          </w:rPr>
          <w:t>Frith et al. 2008</w:t>
        </w:r>
      </w:hyperlink>
      <w:r w:rsidR="00561115">
        <w:rPr>
          <w:rFonts w:ascii="Arial" w:hAnsi="Arial" w:cs="Arial"/>
          <w:noProof/>
        </w:rPr>
        <w:t>)</w:t>
      </w:r>
      <w:r w:rsidR="00724EDE">
        <w:rPr>
          <w:rFonts w:ascii="Arial" w:hAnsi="Arial" w:cs="Arial"/>
        </w:rPr>
        <w:fldChar w:fldCharType="end"/>
      </w:r>
      <w:r w:rsidR="00CC7321">
        <w:rPr>
          <w:rFonts w:ascii="Arial" w:hAnsi="Arial" w:cs="Arial"/>
        </w:rPr>
        <w:t xml:space="preserve">, and </w:t>
      </w:r>
      <w:proofErr w:type="spellStart"/>
      <w:r w:rsidR="00CC7321">
        <w:rPr>
          <w:rFonts w:ascii="Arial" w:hAnsi="Arial" w:cs="Arial"/>
        </w:rPr>
        <w:t>Weeder</w:t>
      </w:r>
      <w:proofErr w:type="spellEnd"/>
      <w:r w:rsidR="00CC7321">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&lt;EndNote&gt;&lt;Cite&gt;&lt;Author&gt;Pavesi&lt;/Author&gt;&lt;Year&gt;2006&lt;/Year&gt;&lt;RecNum&gt;974&lt;/RecNum&gt;&lt;DisplayText&gt;(Pavesi and Pesole 2006)&lt;/DisplayText&gt;&lt;record&gt;&lt;rec-number&gt;974&lt;/rec-number&gt;&lt;foreign-keys&gt;&lt;key app="EN" db-id="9s0a9tr0ld92sqefwv4pwp9kxds9a5w955e2"&gt;974&lt;/key&gt;&lt;/foreign-keys&gt;&lt;ref-type name="Journal Article"&gt;17&lt;/ref-type&gt;&lt;contributors&gt;&lt;authors&gt;&lt;author&gt;Pavesi, G.&lt;/author&gt;&lt;author&gt;Pesole, G.&lt;/author&gt;&lt;/authors&gt;&lt;/contributors&gt;&lt;auth-address&gt;University of Milan, Milan, Italy.&lt;/auth-address&gt;&lt;titles&gt;&lt;title&gt;Using Weeder for the discovery of conserved transcription factor binding sites&lt;/title&gt;&lt;secondary-title&gt;Curr Protoc Bioinformatics&lt;/secondary-title&gt;&lt;alt-title&gt;Current protocols in bioinformatics / editoral board, Andreas D. Baxevanis ... [et al.]&lt;/alt-title&gt;&lt;/titles&gt;&lt;pages&gt;Unit 2 11&lt;/pages&gt;&lt;volume&gt;Chapter 2&lt;/volume&gt;&lt;keywords&gt;&lt;keyword&gt;*Algorithms&lt;/keyword&gt;&lt;keyword&gt;Base Sequence&lt;/keyword&gt;&lt;keyword&gt;Binding Sites&lt;/keyword&gt;&lt;keyword&gt;Conserved Sequence/*genetics&lt;/keyword&gt;&lt;keyword&gt;Molecular Sequence Data&lt;/keyword&gt;&lt;keyword&gt;Protein Binding&lt;/keyword&gt;&lt;keyword&gt;Sequence Alignment/*methods&lt;/keyword&gt;&lt;keyword&gt;Sequence Analysis, DNA/*methods&lt;/keyword&gt;&lt;keyword&gt;*Software&lt;/keyword&gt;&lt;keyword&gt;Transcription Factors/*genetics&lt;/keyword&gt;&lt;/keywords&gt;&lt;dates&gt;&lt;year&gt;2006&lt;/year&gt;&lt;pub-dates&gt;&lt;date&gt;Oct&lt;/date&gt;&lt;/pub-dates&gt;&lt;/dates&gt;&lt;isbn&gt;1934-340X (Electronic)&amp;#xD;1934-3396 (Linking)&lt;/isbn&gt;&lt;accession-num&gt;18428764&lt;/accession-num&gt;&lt;urls&gt;&lt;related-urls&gt;&lt;url&gt;http://www.ncbi.nlm.nih.gov/pubmed/18428764&lt;/url&gt;&lt;/related-urls&gt;&lt;/urls&gt;&lt;electronic-resource-num&gt;10.1002/0471250953.bi0211s15&lt;/electronic-resource-num&gt;&lt;/record&gt;&lt;/Cite&gt;&lt;/EndNote&gt;</w:instrText>
      </w:r>
      <w:r w:rsidR="00724EDE">
        <w:rPr>
          <w:rFonts w:ascii="Arial" w:hAnsi="Arial" w:cs="Arial"/>
        </w:rPr>
        <w:fldChar w:fldCharType="separate"/>
      </w:r>
      <w:r w:rsidR="00561115">
        <w:rPr>
          <w:rFonts w:ascii="Arial" w:hAnsi="Arial" w:cs="Arial"/>
          <w:noProof/>
        </w:rPr>
        <w:t>(</w:t>
      </w:r>
      <w:hyperlink w:anchor="_ENREF_21" w:tooltip="Pavesi, 2006 #974" w:history="1">
        <w:r w:rsidR="00C86141">
          <w:rPr>
            <w:rFonts w:ascii="Arial" w:hAnsi="Arial" w:cs="Arial"/>
            <w:noProof/>
          </w:rPr>
          <w:t>Pavesi and Pesole 2006</w:t>
        </w:r>
      </w:hyperlink>
      <w:r w:rsidR="00561115">
        <w:rPr>
          <w:rFonts w:ascii="Arial" w:hAnsi="Arial" w:cs="Arial"/>
          <w:noProof/>
        </w:rPr>
        <w:t>)</w:t>
      </w:r>
      <w:r w:rsidR="00724EDE">
        <w:rPr>
          <w:rFonts w:ascii="Arial" w:hAnsi="Arial" w:cs="Arial"/>
        </w:rPr>
        <w:fldChar w:fldCharType="end"/>
      </w:r>
      <w:r w:rsidR="00CC7321">
        <w:rPr>
          <w:rFonts w:ascii="Arial" w:hAnsi="Arial" w:cs="Arial"/>
        </w:rPr>
        <w:t>.</w:t>
      </w:r>
    </w:p>
    <w:p w:rsidR="008904F4" w:rsidRDefault="000C266C" w:rsidP="008904F4">
      <w:pPr>
        <w:spacing w:line="360" w:lineRule="auto"/>
        <w:ind w:firstLine="540"/>
        <w:rPr>
          <w:rFonts w:ascii="Arial" w:hAnsi="Arial" w:cs="Arial"/>
        </w:rPr>
      </w:pPr>
      <w:r w:rsidRPr="00975DD3">
        <w:rPr>
          <w:rFonts w:ascii="Arial" w:hAnsi="Arial" w:cs="Arial"/>
        </w:rPr>
        <w:t>Libraries obtained by</w:t>
      </w:r>
      <w:r>
        <w:rPr>
          <w:rFonts w:ascii="Arial" w:hAnsi="Arial" w:cs="Arial"/>
        </w:rPr>
        <w:t xml:space="preserve"> </w:t>
      </w:r>
      <w:r w:rsidR="009A5454">
        <w:rPr>
          <w:rFonts w:ascii="Arial" w:hAnsi="Arial" w:cs="Arial"/>
        </w:rPr>
        <w:t>RNA-</w:t>
      </w:r>
      <w:proofErr w:type="spellStart"/>
      <w:r w:rsidR="009A5454">
        <w:rPr>
          <w:rFonts w:ascii="Arial" w:hAnsi="Arial" w:cs="Arial"/>
        </w:rPr>
        <w:t>seq</w:t>
      </w:r>
      <w:proofErr w:type="spellEnd"/>
      <w:r w:rsidRPr="00975DD3">
        <w:rPr>
          <w:rFonts w:ascii="Arial" w:hAnsi="Arial" w:cs="Arial"/>
        </w:rPr>
        <w:t xml:space="preserve"> were sorted according to barcodes in 5’-linker sequence, followed by trimming of linker sequences. </w:t>
      </w:r>
      <w:r w:rsidR="009A5454">
        <w:rPr>
          <w:rFonts w:ascii="Arial" w:hAnsi="Arial" w:cs="Arial"/>
        </w:rPr>
        <w:t>RNA-</w:t>
      </w:r>
      <w:proofErr w:type="spellStart"/>
      <w:r w:rsidR="009A5454">
        <w:rPr>
          <w:rFonts w:ascii="Arial" w:hAnsi="Arial" w:cs="Arial"/>
        </w:rPr>
        <w:t>seq</w:t>
      </w:r>
      <w:proofErr w:type="spellEnd"/>
      <w:r>
        <w:rPr>
          <w:rFonts w:ascii="Arial" w:hAnsi="Arial" w:cs="Arial"/>
        </w:rPr>
        <w:t xml:space="preserve"> reads </w:t>
      </w:r>
      <w:r w:rsidRPr="00975DD3">
        <w:rPr>
          <w:rFonts w:ascii="Arial" w:hAnsi="Arial" w:cs="Arial"/>
        </w:rPr>
        <w:t xml:space="preserve">were mapped </w:t>
      </w:r>
      <w:r>
        <w:rPr>
          <w:rFonts w:ascii="Arial" w:hAnsi="Arial" w:cs="Arial"/>
        </w:rPr>
        <w:t xml:space="preserve">with </w:t>
      </w:r>
      <w:r w:rsidRPr="00975DD3">
        <w:rPr>
          <w:rFonts w:ascii="Arial" w:hAnsi="Arial" w:cs="Arial"/>
        </w:rPr>
        <w:t>Bowtie to</w:t>
      </w:r>
      <w:r>
        <w:rPr>
          <w:rFonts w:ascii="Arial" w:hAnsi="Arial" w:cs="Arial"/>
        </w:rPr>
        <w:t xml:space="preserve"> the e</w:t>
      </w:r>
      <w:r w:rsidRPr="00975DD3">
        <w:rPr>
          <w:rFonts w:ascii="Arial" w:hAnsi="Arial" w:cs="Arial"/>
        </w:rPr>
        <w:t>xon</w:t>
      </w:r>
      <w:r>
        <w:rPr>
          <w:rFonts w:ascii="Arial" w:hAnsi="Arial" w:cs="Arial"/>
        </w:rPr>
        <w:t xml:space="preserve">s of a </w:t>
      </w:r>
      <w:proofErr w:type="spellStart"/>
      <w:r>
        <w:rPr>
          <w:rFonts w:ascii="Arial" w:hAnsi="Arial" w:cs="Arial"/>
        </w:rPr>
        <w:t>RefSeq</w:t>
      </w:r>
      <w:proofErr w:type="spellEnd"/>
      <w:r>
        <w:rPr>
          <w:rFonts w:ascii="Arial" w:hAnsi="Arial" w:cs="Arial"/>
        </w:rPr>
        <w:t xml:space="preserve"> transcript gene list from the </w:t>
      </w:r>
      <w:proofErr w:type="spellStart"/>
      <w:r w:rsidR="00AC238B" w:rsidRPr="00041214">
        <w:rPr>
          <w:rFonts w:ascii="Arial" w:hAnsi="Arial" w:cs="Arial"/>
          <w:i/>
        </w:rPr>
        <w:t>D.melanogaster</w:t>
      </w:r>
      <w:proofErr w:type="spellEnd"/>
      <w:r w:rsidR="00AC238B">
        <w:rPr>
          <w:rFonts w:ascii="Arial" w:hAnsi="Arial" w:cs="Arial"/>
        </w:rPr>
        <w:t xml:space="preserve"> Release </w:t>
      </w:r>
      <w:r w:rsidR="00AC238B">
        <w:rPr>
          <w:rFonts w:ascii="Arial" w:hAnsi="Arial" w:cs="Arial"/>
        </w:rPr>
        <w:lastRenderedPageBreak/>
        <w:t>5/Dm3 reference genome</w:t>
      </w:r>
      <w:r w:rsidR="00794688">
        <w:rPr>
          <w:rFonts w:ascii="Arial" w:hAnsi="Arial" w:cs="Arial"/>
        </w:rPr>
        <w:t xml:space="preserve">. </w:t>
      </w:r>
      <w:proofErr w:type="spellStart"/>
      <w:r w:rsidRPr="00975DD3">
        <w:rPr>
          <w:rFonts w:ascii="Arial" w:hAnsi="Arial" w:cs="Arial"/>
        </w:rPr>
        <w:t>Rep</w:t>
      </w:r>
      <w:r w:rsidR="002F51F7">
        <w:rPr>
          <w:rFonts w:ascii="Arial" w:hAnsi="Arial" w:cs="Arial"/>
        </w:rPr>
        <w:t>b</w:t>
      </w:r>
      <w:r w:rsidRPr="00975DD3">
        <w:rPr>
          <w:rFonts w:ascii="Arial" w:hAnsi="Arial" w:cs="Arial"/>
        </w:rPr>
        <w:t>ase</w:t>
      </w:r>
      <w:proofErr w:type="spellEnd"/>
      <w:r w:rsidRPr="00975DD3">
        <w:rPr>
          <w:rFonts w:ascii="Arial" w:hAnsi="Arial" w:cs="Arial"/>
        </w:rPr>
        <w:t xml:space="preserve"> </w:t>
      </w:r>
      <w:r w:rsidR="00AC238B">
        <w:rPr>
          <w:rFonts w:ascii="Arial" w:hAnsi="Arial" w:cs="Arial"/>
        </w:rPr>
        <w:t xml:space="preserve">Release 19 </w:t>
      </w:r>
      <w:r w:rsidRPr="00975DD3">
        <w:rPr>
          <w:rFonts w:ascii="Arial" w:hAnsi="Arial" w:cs="Arial"/>
        </w:rPr>
        <w:t xml:space="preserve">was used for mapping reads to repetitive elements </w:t>
      </w:r>
      <w:r w:rsidR="00724EDE" w:rsidRPr="00975DD3">
        <w:rPr>
          <w:rFonts w:ascii="Arial" w:hAnsi="Arial" w:cs="Arial"/>
        </w:rPr>
        <w:fldChar w:fldCharType="begin"/>
      </w:r>
      <w:r w:rsidR="00C86141">
        <w:rPr>
          <w:rFonts w:ascii="Arial" w:hAnsi="Arial" w:cs="Arial"/>
        </w:rPr>
        <w:instrText xml:space="preserve"> ADDIN EN.CITE &lt;EndNote&gt;&lt;Cite&gt;&lt;Author&gt;Kapitonov&lt;/Author&gt;&lt;Year&gt;2008&lt;/Year&gt;&lt;RecNum&gt;979&lt;/RecNum&gt;&lt;DisplayText&gt;(Kapitonov and Jurka 2008)&lt;/DisplayText&gt;&lt;record&gt;&lt;rec-number&gt;979&lt;/rec-number&gt;&lt;foreign-keys&gt;&lt;key app="EN" db-id="9s0a9tr0ld92sqefwv4pwp9kxds9a5w955e2"&gt;979&lt;/key&gt;&lt;/foreign-keys&gt;&lt;ref-type name="Journal Article"&gt;17&lt;/ref-type&gt;&lt;contributors&gt;&lt;authors&gt;&lt;author&gt;Kapitonov, V. V.&lt;/author&gt;&lt;author&gt;Jurka, J.&lt;/author&gt;&lt;/authors&gt;&lt;/contributors&gt;&lt;titles&gt;&lt;title&gt;A universal classification of eukaryotic transposable elements implemented in Repbase&lt;/title&gt;&lt;secondary-title&gt;Nat Rev Genet&lt;/secondary-title&gt;&lt;alt-title&gt;Nature reviews. Genetics&lt;/alt-title&gt;&lt;/titles&gt;&lt;pages&gt;411-2; author reply 414&lt;/pages&gt;&lt;volume&gt;9&lt;/volume&gt;&lt;number&gt;5&lt;/number&gt;&lt;keywords&gt;&lt;keyword&gt;Animals&lt;/keyword&gt;&lt;keyword&gt;DNA Transposable Elements/*genetics&lt;/keyword&gt;&lt;keyword&gt;Databases, Genetic&lt;/keyword&gt;&lt;keyword&gt;*Databases, Nucleic Acid&lt;/keyword&gt;&lt;keyword&gt;Eukaryotic Cells/*physiology&lt;/keyword&gt;&lt;keyword&gt;*Terminology as Topic&lt;/keyword&gt;&lt;/keywords&gt;&lt;dates&gt;&lt;year&gt;2008&lt;/year&gt;&lt;pub-dates&gt;&lt;date&gt;May&lt;/date&gt;&lt;/pub-dates&gt;&lt;/dates&gt;&lt;isbn&gt;1471-0064 (Electronic)&amp;#xD;1471-0056 (Linking)&lt;/isbn&gt;&lt;accession-num&gt;18421312&lt;/accession-num&gt;&lt;urls&gt;&lt;related-urls&gt;&lt;url&gt;http://www.ncbi.nlm.nih.gov/pubmed/18421312&lt;/url&gt;&lt;/related-urls&gt;&lt;/urls&gt;&lt;electronic-resource-num&gt;10.1038/nrg2165-c1&lt;/electronic-resource-num&gt;&lt;/record&gt;&lt;/Cite&gt;&lt;/EndNote&gt;</w:instrText>
      </w:r>
      <w:r w:rsidR="00724EDE" w:rsidRPr="00975DD3">
        <w:rPr>
          <w:rFonts w:ascii="Arial" w:hAnsi="Arial" w:cs="Arial"/>
        </w:rPr>
        <w:fldChar w:fldCharType="separate"/>
      </w:r>
      <w:r w:rsidR="00561115">
        <w:rPr>
          <w:rFonts w:ascii="Arial" w:hAnsi="Arial" w:cs="Arial"/>
          <w:noProof/>
        </w:rPr>
        <w:t>(</w:t>
      </w:r>
      <w:hyperlink w:anchor="_ENREF_13" w:tooltip="Kapitonov, 2008 #979" w:history="1">
        <w:r w:rsidR="00C86141">
          <w:rPr>
            <w:rFonts w:ascii="Arial" w:hAnsi="Arial" w:cs="Arial"/>
            <w:noProof/>
          </w:rPr>
          <w:t>Kapitonov and Jurka 2008</w:t>
        </w:r>
      </w:hyperlink>
      <w:r w:rsidR="00561115">
        <w:rPr>
          <w:rFonts w:ascii="Arial" w:hAnsi="Arial" w:cs="Arial"/>
          <w:noProof/>
        </w:rPr>
        <w:t>)</w:t>
      </w:r>
      <w:r w:rsidR="00724EDE" w:rsidRPr="00975DD3">
        <w:rPr>
          <w:rFonts w:ascii="Arial" w:hAnsi="Arial" w:cs="Arial"/>
        </w:rPr>
        <w:fldChar w:fldCharType="end"/>
      </w:r>
      <w:r w:rsidRPr="00975DD3">
        <w:rPr>
          <w:rFonts w:ascii="Arial" w:hAnsi="Arial" w:cs="Arial"/>
        </w:rPr>
        <w:t xml:space="preserve">. Gene expression was quantified by RPKMs (reads per million per </w:t>
      </w:r>
      <w:proofErr w:type="spellStart"/>
      <w:r w:rsidRPr="00975DD3">
        <w:rPr>
          <w:rFonts w:ascii="Arial" w:hAnsi="Arial" w:cs="Arial"/>
        </w:rPr>
        <w:t>kiloba</w:t>
      </w:r>
      <w:r w:rsidR="00794688">
        <w:rPr>
          <w:rFonts w:ascii="Arial" w:hAnsi="Arial" w:cs="Arial"/>
        </w:rPr>
        <w:t>se</w:t>
      </w:r>
      <w:proofErr w:type="spellEnd"/>
      <w:r w:rsidR="00794688">
        <w:rPr>
          <w:rFonts w:ascii="Arial" w:hAnsi="Arial" w:cs="Arial"/>
        </w:rPr>
        <w:t xml:space="preserve">) and each gene’s </w:t>
      </w:r>
      <w:r w:rsidRPr="00975DD3">
        <w:rPr>
          <w:rFonts w:ascii="Arial" w:hAnsi="Arial" w:cs="Arial"/>
        </w:rPr>
        <w:t>R</w:t>
      </w:r>
      <w:r>
        <w:rPr>
          <w:rFonts w:ascii="Arial" w:hAnsi="Arial" w:cs="Arial"/>
        </w:rPr>
        <w:t xml:space="preserve">PKM value </w:t>
      </w:r>
      <w:r w:rsidR="00794688">
        <w:rPr>
          <w:rFonts w:ascii="Arial" w:hAnsi="Arial" w:cs="Arial"/>
        </w:rPr>
        <w:t xml:space="preserve">was further normalized to the RPKM value </w:t>
      </w:r>
      <w:r>
        <w:rPr>
          <w:rFonts w:ascii="Arial" w:hAnsi="Arial" w:cs="Arial"/>
        </w:rPr>
        <w:t xml:space="preserve">of </w:t>
      </w:r>
      <w:r w:rsidR="00794688" w:rsidRPr="00C86141">
        <w:rPr>
          <w:rFonts w:ascii="Arial" w:hAnsi="Arial" w:cs="Arial"/>
          <w:i/>
        </w:rPr>
        <w:t>Rp49</w:t>
      </w:r>
      <w:r w:rsidR="00794688">
        <w:rPr>
          <w:rFonts w:ascii="Arial" w:hAnsi="Arial" w:cs="Arial"/>
        </w:rPr>
        <w:t xml:space="preserve"> (also known as </w:t>
      </w:r>
      <w:r w:rsidRPr="00C86141">
        <w:rPr>
          <w:rFonts w:ascii="Arial" w:hAnsi="Arial" w:cs="Arial"/>
          <w:i/>
        </w:rPr>
        <w:t>RpL32</w:t>
      </w:r>
      <w:r w:rsidR="00794688">
        <w:rPr>
          <w:rFonts w:ascii="Arial" w:hAnsi="Arial" w:cs="Arial"/>
        </w:rPr>
        <w:t>)</w:t>
      </w:r>
      <w:r>
        <w:rPr>
          <w:rFonts w:ascii="Arial" w:hAnsi="Arial" w:cs="Arial"/>
        </w:rPr>
        <w:t>.  In addition, w</w:t>
      </w:r>
      <w:r w:rsidRPr="00716238">
        <w:rPr>
          <w:rFonts w:ascii="Arial" w:hAnsi="Arial" w:cs="Arial"/>
        </w:rPr>
        <w:t xml:space="preserve">e conducted differential expression analysis using </w:t>
      </w:r>
      <w:r>
        <w:rPr>
          <w:rFonts w:ascii="Arial" w:hAnsi="Arial" w:cs="Arial"/>
        </w:rPr>
        <w:t xml:space="preserve">the </w:t>
      </w:r>
      <w:proofErr w:type="spellStart"/>
      <w:r>
        <w:rPr>
          <w:rFonts w:ascii="Arial" w:hAnsi="Arial" w:cs="Arial"/>
        </w:rPr>
        <w:t>B</w:t>
      </w:r>
      <w:r w:rsidRPr="00716238">
        <w:rPr>
          <w:rFonts w:ascii="Arial" w:hAnsi="Arial" w:cs="Arial"/>
        </w:rPr>
        <w:t>iocondcutor</w:t>
      </w:r>
      <w:proofErr w:type="spellEnd"/>
      <w:r w:rsidRPr="00716238">
        <w:rPr>
          <w:rFonts w:ascii="Arial" w:hAnsi="Arial" w:cs="Arial"/>
        </w:rPr>
        <w:t xml:space="preserve"> package</w:t>
      </w:r>
      <w:r>
        <w:rPr>
          <w:rFonts w:ascii="Arial" w:hAnsi="Arial" w:cs="Arial"/>
        </w:rPr>
        <w:t>s</w:t>
      </w:r>
      <w:r w:rsidRPr="00716238">
        <w:rPr>
          <w:rFonts w:ascii="Arial" w:hAnsi="Arial" w:cs="Arial"/>
        </w:rPr>
        <w:t xml:space="preserve"> </w:t>
      </w:r>
      <w:proofErr w:type="spellStart"/>
      <w:r w:rsidRPr="00716238">
        <w:rPr>
          <w:rFonts w:ascii="Arial" w:hAnsi="Arial" w:cs="Arial"/>
        </w:rPr>
        <w:t>EdgeR</w:t>
      </w:r>
      <w:proofErr w:type="spellEnd"/>
      <w:r w:rsidR="00CB573A">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&lt;EndNote&gt;&lt;Cite&gt;&lt;Author&gt;Robinson&lt;/Author&gt;&lt;Year&gt;2010&lt;/Year&gt;&lt;RecNum&gt;976&lt;/RecNum&gt;&lt;DisplayText&gt;(Robinson et al. 2010)&lt;/DisplayText&gt;&lt;record&gt;&lt;rec-number&gt;976&lt;/rec-number&gt;&lt;foreign-keys&gt;&lt;key app="EN" db-id="9s0a9tr0ld92sqefwv4pwp9kxds9a5w955e2"&gt;976&lt;/key&gt;&lt;/foreign-keys&gt;&lt;ref-type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alt-title&gt;Bioinformatics&lt;/alt-title&gt;&lt;/titles&gt;&lt;pages&gt;139-40&lt;/pages&gt;&lt;volume&gt;26&lt;/volume&gt;&lt;number&gt;1&lt;/number&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1&lt;/date&gt;&lt;/pub-dates&gt;&lt;/dates&gt;&lt;isbn&gt;1367-4811 (Electronic)&amp;#xD;1367-4803 (Linking)&lt;/isbn&gt;&lt;accession-num&gt;19910308&lt;/accession-num&gt;&lt;urls&gt;&lt;related-urls&gt;&lt;url&gt;http://www.ncbi.nlm.nih.gov/pubmed/19910308&lt;/url&gt;&lt;/related-urls&gt;&lt;/urls&gt;&lt;custom2&gt;2796818&lt;/custom2&gt;&lt;electronic-resource-num&gt;10.1093/bioinformatics/btp616&lt;/electronic-resource-num&gt;&lt;/record&gt;&lt;/Cite&gt;&lt;/EndNote&gt;</w:instrText>
      </w:r>
      <w:r w:rsidR="00724EDE">
        <w:rPr>
          <w:rFonts w:ascii="Arial" w:hAnsi="Arial" w:cs="Arial"/>
        </w:rPr>
        <w:fldChar w:fldCharType="separate"/>
      </w:r>
      <w:r w:rsidR="00CB573A">
        <w:rPr>
          <w:rFonts w:ascii="Arial" w:hAnsi="Arial" w:cs="Arial"/>
          <w:noProof/>
        </w:rPr>
        <w:t>(</w:t>
      </w:r>
      <w:hyperlink w:anchor="_ENREF_27" w:tooltip="Robinson, 2010 #976" w:history="1">
        <w:r w:rsidR="00C86141">
          <w:rPr>
            <w:rFonts w:ascii="Arial" w:hAnsi="Arial" w:cs="Arial"/>
            <w:noProof/>
          </w:rPr>
          <w:t>Robinson et al. 2010</w:t>
        </w:r>
      </w:hyperlink>
      <w:r w:rsidR="00CB573A">
        <w:rPr>
          <w:rFonts w:ascii="Arial" w:hAnsi="Arial" w:cs="Arial"/>
          <w:noProof/>
        </w:rPr>
        <w:t>)</w:t>
      </w:r>
      <w:r w:rsidR="00724EDE">
        <w:rPr>
          <w:rFonts w:ascii="Arial" w:hAnsi="Arial" w:cs="Arial"/>
        </w:rPr>
        <w:fldChar w:fldCharType="end"/>
      </w:r>
      <w:r w:rsidRPr="00716238">
        <w:rPr>
          <w:rFonts w:ascii="Arial" w:hAnsi="Arial" w:cs="Arial"/>
        </w:rPr>
        <w:t xml:space="preserve"> and </w:t>
      </w:r>
      <w:proofErr w:type="spellStart"/>
      <w:r w:rsidRPr="00716238">
        <w:rPr>
          <w:rFonts w:ascii="Arial" w:hAnsi="Arial" w:cs="Arial"/>
        </w:rPr>
        <w:t>D</w:t>
      </w:r>
      <w:r w:rsidR="00CB573A">
        <w:rPr>
          <w:rFonts w:ascii="Arial" w:hAnsi="Arial" w:cs="Arial"/>
        </w:rPr>
        <w:t>ES</w:t>
      </w:r>
      <w:r w:rsidRPr="00716238">
        <w:rPr>
          <w:rFonts w:ascii="Arial" w:hAnsi="Arial" w:cs="Arial"/>
        </w:rPr>
        <w:t>eq</w:t>
      </w:r>
      <w:proofErr w:type="spellEnd"/>
      <w:r w:rsidR="00CB573A">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&lt;EndNote&gt;&lt;Cite&gt;&lt;Author&gt;Anders&lt;/Author&gt;&lt;Year&gt;2010&lt;/Year&gt;&lt;RecNum&gt;977&lt;/RecNum&gt;&lt;DisplayText&gt;(Anders and Huber 2010)&lt;/DisplayText&gt;&lt;record&gt;&lt;rec-number&gt;977&lt;/rec-number&gt;&lt;foreign-keys&gt;&lt;key app="EN" db-id="9s0a9tr0ld92sqefwv4pwp9kxds9a5w955e2"&gt;977&lt;/key&gt;&lt;/foreign-keys&gt;&lt;ref-type name="Journal Article"&gt;17&lt;/ref-type&gt;&lt;contributors&gt;&lt;authors&gt;&lt;author&gt;Anders, S.&lt;/author&gt;&lt;author&gt;Huber, W.&lt;/author&gt;&lt;/authors&gt;&lt;/contributors&gt;&lt;auth-address&gt;European Molecular Biology Laboratory, Mayerhofstrasse 1, 69117 Heidelberg, Germany. sanders@fs.tum.de&lt;/auth-address&gt;&lt;titles&gt;&lt;title&gt;Differential expression analysis for sequence count data&lt;/title&gt;&lt;secondary-title&gt;Genome Biol&lt;/secondary-title&gt;&lt;alt-title&gt;Genome biology&lt;/alt-title&gt;&lt;/titles&gt;&lt;pages&gt;R106&lt;/pages&gt;&lt;volume&gt;11&lt;/volume&gt;&lt;number&gt;10&lt;/number&gt;&lt;keywords&gt;&lt;keyword&gt;Animals&lt;/keyword&gt;&lt;keyword&gt;Binomial Distribution&lt;/keyword&gt;&lt;keyword&gt;Chromatin Immunoprecipitation/methods&lt;/keyword&gt;&lt;keyword&gt;Computational Biology/*methods&lt;/keyword&gt;&lt;keyword&gt;Drosophila/genetics&lt;/keyword&gt;&lt;keyword&gt;Gene Expression Profiling/*methods&lt;/keyword&gt;&lt;keyword&gt;High-Throughput Nucleotide Sequencing/methods&lt;/keyword&gt;&lt;keyword&gt;Linear Models&lt;/keyword&gt;&lt;keyword&gt;Models, Genetic&lt;/keyword&gt;&lt;keyword&gt;Saccharomyces cerevisiae/genetics&lt;/keyword&gt;&lt;keyword&gt;Sequence Analysis, RNA/*methods&lt;/keyword&gt;&lt;keyword&gt;Stem Cells&lt;/keyword&gt;&lt;keyword&gt;Tissue Culture Techniques&lt;/keyword&gt;&lt;/keywords&gt;&lt;dates&gt;&lt;year&gt;2010&lt;/year&gt;&lt;/dates&gt;&lt;isbn&gt;1465-6914 (Electronic)&amp;#xD;1465-6906 (Linking)&lt;/isbn&gt;&lt;accession-num&gt;20979621&lt;/accession-num&gt;&lt;urls&gt;&lt;related-urls&gt;&lt;url&gt;http://www.ncbi.nlm.nih.gov/pubmed/20979621&lt;/url&gt;&lt;/related-urls&gt;&lt;/urls&gt;&lt;custom2&gt;3218662&lt;/custom2&gt;&lt;electronic-resource-num&gt;10.1186/gb-2010-11-10-r106&lt;/electronic-resource-num&gt;&lt;/record&gt;&lt;/Cite&gt;&lt;/EndNote&gt;</w:instrText>
      </w:r>
      <w:r w:rsidR="00724EDE">
        <w:rPr>
          <w:rFonts w:ascii="Arial" w:hAnsi="Arial" w:cs="Arial"/>
        </w:rPr>
        <w:fldChar w:fldCharType="separate"/>
      </w:r>
      <w:r w:rsidR="00CB573A">
        <w:rPr>
          <w:rFonts w:ascii="Arial" w:hAnsi="Arial" w:cs="Arial"/>
          <w:noProof/>
        </w:rPr>
        <w:t>(</w:t>
      </w:r>
      <w:hyperlink w:anchor="_ENREF_1" w:tooltip="Anders, 2010 #977" w:history="1">
        <w:r w:rsidR="00C86141">
          <w:rPr>
            <w:rFonts w:ascii="Arial" w:hAnsi="Arial" w:cs="Arial"/>
            <w:noProof/>
          </w:rPr>
          <w:t>Anders and Huber 2010</w:t>
        </w:r>
      </w:hyperlink>
      <w:r w:rsidR="00CB573A">
        <w:rPr>
          <w:rFonts w:ascii="Arial" w:hAnsi="Arial" w:cs="Arial"/>
          <w:noProof/>
        </w:rPr>
        <w:t>)</w:t>
      </w:r>
      <w:r w:rsidR="00724EDE">
        <w:rPr>
          <w:rFonts w:ascii="Arial" w:hAnsi="Arial" w:cs="Arial"/>
        </w:rPr>
        <w:fldChar w:fldCharType="end"/>
      </w:r>
      <w:r w:rsidRPr="00716238">
        <w:rPr>
          <w:rFonts w:ascii="Arial" w:hAnsi="Arial" w:cs="Arial"/>
        </w:rPr>
        <w:t xml:space="preserve"> and followed the instructions provided in their respective vignette. For </w:t>
      </w:r>
      <w:proofErr w:type="spellStart"/>
      <w:r w:rsidR="00CB573A">
        <w:rPr>
          <w:rFonts w:ascii="Arial" w:hAnsi="Arial" w:cs="Arial"/>
        </w:rPr>
        <w:t>E</w:t>
      </w:r>
      <w:r w:rsidRPr="00716238">
        <w:rPr>
          <w:rFonts w:ascii="Arial" w:hAnsi="Arial" w:cs="Arial"/>
        </w:rPr>
        <w:t>dgeR</w:t>
      </w:r>
      <w:proofErr w:type="spellEnd"/>
      <w:r w:rsidRPr="00716238">
        <w:rPr>
          <w:rFonts w:ascii="Arial" w:hAnsi="Arial" w:cs="Arial"/>
        </w:rPr>
        <w:t>, we used exact negative binomial testing procedure for differential expression.</w:t>
      </w:r>
      <w:r w:rsidR="00794688">
        <w:rPr>
          <w:rFonts w:ascii="Arial" w:hAnsi="Arial" w:cs="Arial"/>
        </w:rPr>
        <w:t xml:space="preserve">  Although these packages offered statistical estimates of expression significance, they also yielded several different expression fold changes compared to the simple normalization process to </w:t>
      </w:r>
      <w:r w:rsidR="00794688" w:rsidRPr="00C86141">
        <w:rPr>
          <w:rFonts w:ascii="Arial" w:hAnsi="Arial" w:cs="Arial"/>
          <w:i/>
        </w:rPr>
        <w:t>Rp49</w:t>
      </w:r>
      <w:r w:rsidR="00794688">
        <w:rPr>
          <w:rFonts w:ascii="Arial" w:hAnsi="Arial" w:cs="Arial"/>
        </w:rPr>
        <w:t>, and we found empirically with several genes that RT-</w:t>
      </w:r>
      <w:proofErr w:type="spellStart"/>
      <w:r w:rsidR="00794688">
        <w:rPr>
          <w:rFonts w:ascii="Arial" w:hAnsi="Arial" w:cs="Arial"/>
        </w:rPr>
        <w:t>qPCR</w:t>
      </w:r>
      <w:proofErr w:type="spellEnd"/>
      <w:r w:rsidR="00794688">
        <w:rPr>
          <w:rFonts w:ascii="Arial" w:hAnsi="Arial" w:cs="Arial"/>
        </w:rPr>
        <w:t xml:space="preserve"> most frequently mirrored the gene expression changes from the</w:t>
      </w:r>
      <w:r w:rsidR="005450C6">
        <w:rPr>
          <w:rFonts w:ascii="Arial" w:hAnsi="Arial" w:cs="Arial"/>
        </w:rPr>
        <w:t xml:space="preserve"> </w:t>
      </w:r>
      <w:r w:rsidR="00794688">
        <w:rPr>
          <w:rFonts w:ascii="Arial" w:hAnsi="Arial" w:cs="Arial"/>
        </w:rPr>
        <w:t xml:space="preserve">simple normalization process compared to </w:t>
      </w:r>
      <w:proofErr w:type="spellStart"/>
      <w:r w:rsidR="00794688">
        <w:rPr>
          <w:rFonts w:ascii="Arial" w:hAnsi="Arial" w:cs="Arial"/>
        </w:rPr>
        <w:t>edgeR</w:t>
      </w:r>
      <w:proofErr w:type="spellEnd"/>
      <w:r w:rsidR="00794688">
        <w:rPr>
          <w:rFonts w:ascii="Arial" w:hAnsi="Arial" w:cs="Arial"/>
        </w:rPr>
        <w:t xml:space="preserve"> and </w:t>
      </w:r>
      <w:proofErr w:type="spellStart"/>
      <w:r w:rsidR="00794688">
        <w:rPr>
          <w:rFonts w:ascii="Arial" w:hAnsi="Arial" w:cs="Arial"/>
        </w:rPr>
        <w:t>DESeq</w:t>
      </w:r>
      <w:proofErr w:type="spellEnd"/>
      <w:r w:rsidR="00794688">
        <w:rPr>
          <w:rFonts w:ascii="Arial" w:hAnsi="Arial" w:cs="Arial"/>
        </w:rPr>
        <w:t xml:space="preserve">, and </w:t>
      </w:r>
      <w:proofErr w:type="spellStart"/>
      <w:r w:rsidR="00794688">
        <w:rPr>
          <w:rFonts w:ascii="Arial" w:hAnsi="Arial" w:cs="Arial"/>
        </w:rPr>
        <w:t>edgeR</w:t>
      </w:r>
      <w:proofErr w:type="spellEnd"/>
      <w:r w:rsidR="00794688">
        <w:rPr>
          <w:rFonts w:ascii="Arial" w:hAnsi="Arial" w:cs="Arial"/>
        </w:rPr>
        <w:t xml:space="preserve"> had much better consistency with RT-</w:t>
      </w:r>
      <w:proofErr w:type="spellStart"/>
      <w:r w:rsidR="00794688">
        <w:rPr>
          <w:rFonts w:ascii="Arial" w:hAnsi="Arial" w:cs="Arial"/>
        </w:rPr>
        <w:t>qPCR</w:t>
      </w:r>
      <w:proofErr w:type="spellEnd"/>
      <w:r w:rsidR="00794688">
        <w:rPr>
          <w:rFonts w:ascii="Arial" w:hAnsi="Arial" w:cs="Arial"/>
        </w:rPr>
        <w:t xml:space="preserve"> than </w:t>
      </w:r>
      <w:proofErr w:type="spellStart"/>
      <w:r w:rsidR="00794688">
        <w:rPr>
          <w:rFonts w:ascii="Arial" w:hAnsi="Arial" w:cs="Arial"/>
        </w:rPr>
        <w:t>DESeq</w:t>
      </w:r>
      <w:proofErr w:type="spellEnd"/>
      <w:r w:rsidR="00794688">
        <w:rPr>
          <w:rFonts w:ascii="Arial" w:hAnsi="Arial" w:cs="Arial"/>
        </w:rPr>
        <w:t xml:space="preserve"> (data not shown).</w:t>
      </w:r>
    </w:p>
    <w:p w:rsidR="008904F4" w:rsidRDefault="00561115" w:rsidP="008904F4">
      <w:pPr>
        <w:spacing w:line="360" w:lineRule="auto"/>
        <w:ind w:firstLine="540"/>
        <w:rPr>
          <w:rFonts w:ascii="Arial" w:hAnsi="Arial" w:cs="Arial"/>
        </w:rPr>
      </w:pPr>
      <w:r>
        <w:rPr>
          <w:rFonts w:ascii="Arial" w:hAnsi="Arial" w:cs="Arial"/>
        </w:rPr>
        <w:t>N</w:t>
      </w:r>
      <w:r w:rsidR="00D20BC2" w:rsidRPr="00794688">
        <w:rPr>
          <w:rFonts w:ascii="Arial" w:hAnsi="Arial" w:cs="Arial"/>
        </w:rPr>
        <w:t xml:space="preserve">ascent RNA reads were merged and mapped to </w:t>
      </w:r>
      <w:r>
        <w:rPr>
          <w:rFonts w:ascii="Arial" w:hAnsi="Arial" w:cs="Arial"/>
        </w:rPr>
        <w:t xml:space="preserve">the </w:t>
      </w:r>
      <w:proofErr w:type="spellStart"/>
      <w:r w:rsidR="00AC238B" w:rsidRPr="00041214">
        <w:rPr>
          <w:rFonts w:ascii="Arial" w:hAnsi="Arial" w:cs="Arial"/>
          <w:i/>
        </w:rPr>
        <w:t>D.melanogaster</w:t>
      </w:r>
      <w:proofErr w:type="spellEnd"/>
      <w:r w:rsidR="00AC238B">
        <w:rPr>
          <w:rFonts w:ascii="Arial" w:hAnsi="Arial" w:cs="Arial"/>
        </w:rPr>
        <w:t xml:space="preserve"> Release 5/Dm3 reference genome</w:t>
      </w:r>
      <w:r w:rsidR="00AC238B">
        <w:rPr>
          <w:rFonts w:ascii="Arial" w:hAnsi="Arial" w:cs="Arial"/>
        </w:rPr>
        <w:t xml:space="preserve"> </w:t>
      </w:r>
      <w:r w:rsidR="00B74867">
        <w:rPr>
          <w:rFonts w:ascii="Arial" w:hAnsi="Arial" w:cs="Arial"/>
        </w:rPr>
        <w:t>by using Bowt</w:t>
      </w:r>
      <w:r w:rsidR="00D20BC2" w:rsidRPr="00794688">
        <w:rPr>
          <w:rFonts w:ascii="Arial" w:hAnsi="Arial" w:cs="Arial"/>
        </w:rPr>
        <w:t xml:space="preserve">ie (allowing maximum 2 mismatches). WIG files with step size of 50 </w:t>
      </w:r>
      <w:proofErr w:type="spellStart"/>
      <w:r w:rsidR="00D20BC2" w:rsidRPr="00794688">
        <w:rPr>
          <w:rFonts w:ascii="Arial" w:hAnsi="Arial" w:cs="Arial"/>
        </w:rPr>
        <w:t>bp</w:t>
      </w:r>
      <w:proofErr w:type="spellEnd"/>
      <w:r w:rsidR="00D20BC2" w:rsidRPr="00794688">
        <w:rPr>
          <w:rFonts w:ascii="Arial" w:hAnsi="Arial" w:cs="Arial"/>
        </w:rPr>
        <w:t xml:space="preserve"> were generated and viewed by UCSC Browser. Read counts for each gene were calculated by overlapping the </w:t>
      </w:r>
      <w:proofErr w:type="spellStart"/>
      <w:r w:rsidR="002F51F7" w:rsidRPr="00794688">
        <w:rPr>
          <w:rFonts w:ascii="Arial" w:hAnsi="Arial" w:cs="Arial"/>
        </w:rPr>
        <w:t>Ref</w:t>
      </w:r>
      <w:r w:rsidR="002F51F7">
        <w:rPr>
          <w:rFonts w:ascii="Arial" w:hAnsi="Arial" w:cs="Arial"/>
        </w:rPr>
        <w:t>S</w:t>
      </w:r>
      <w:r w:rsidR="002F51F7" w:rsidRPr="00794688">
        <w:rPr>
          <w:rFonts w:ascii="Arial" w:hAnsi="Arial" w:cs="Arial"/>
        </w:rPr>
        <w:t>eq</w:t>
      </w:r>
      <w:proofErr w:type="spellEnd"/>
      <w:r w:rsidR="002F51F7" w:rsidRPr="00794688">
        <w:rPr>
          <w:rFonts w:ascii="Arial" w:hAnsi="Arial" w:cs="Arial"/>
        </w:rPr>
        <w:t xml:space="preserve"> </w:t>
      </w:r>
      <w:r w:rsidR="00D20BC2" w:rsidRPr="00794688">
        <w:rPr>
          <w:rFonts w:ascii="Arial" w:hAnsi="Arial" w:cs="Arial"/>
        </w:rPr>
        <w:t>track of UCSC Browser to the genome</w:t>
      </w:r>
      <w:r>
        <w:rPr>
          <w:rFonts w:ascii="Arial" w:hAnsi="Arial" w:cs="Arial"/>
        </w:rPr>
        <w:t>, and</w:t>
      </w:r>
      <w:r w:rsidR="00D20BC2" w:rsidRPr="00794688">
        <w:rPr>
          <w:rFonts w:ascii="Arial" w:hAnsi="Arial" w:cs="Arial"/>
        </w:rPr>
        <w:t xml:space="preserve"> </w:t>
      </w:r>
      <w:r>
        <w:rPr>
          <w:rFonts w:ascii="Arial" w:hAnsi="Arial" w:cs="Arial"/>
        </w:rPr>
        <w:t xml:space="preserve">nascent RNA gene </w:t>
      </w:r>
      <w:r w:rsidR="00D20BC2" w:rsidRPr="00794688">
        <w:rPr>
          <w:rFonts w:ascii="Arial" w:hAnsi="Arial" w:cs="Arial"/>
        </w:rPr>
        <w:t>counts include</w:t>
      </w:r>
      <w:r>
        <w:rPr>
          <w:rFonts w:ascii="Arial" w:hAnsi="Arial" w:cs="Arial"/>
        </w:rPr>
        <w:t>d</w:t>
      </w:r>
      <w:r w:rsidR="00D20BC2" w:rsidRPr="00794688">
        <w:rPr>
          <w:rFonts w:ascii="Arial" w:hAnsi="Arial" w:cs="Arial"/>
        </w:rPr>
        <w:t xml:space="preserve"> introns and exons reads within a transcript</w:t>
      </w:r>
      <w:r>
        <w:rPr>
          <w:rFonts w:ascii="Arial" w:hAnsi="Arial" w:cs="Arial"/>
        </w:rPr>
        <w:t>.  The transcript isoform with the</w:t>
      </w:r>
      <w:r w:rsidR="00D20BC2" w:rsidRPr="00794688">
        <w:rPr>
          <w:rFonts w:ascii="Arial" w:hAnsi="Arial" w:cs="Arial"/>
        </w:rPr>
        <w:t xml:space="preserve"> highest count was selected </w:t>
      </w:r>
      <w:r>
        <w:rPr>
          <w:rFonts w:ascii="Arial" w:hAnsi="Arial" w:cs="Arial"/>
        </w:rPr>
        <w:t>as representative for</w:t>
      </w:r>
      <w:r w:rsidR="00D20BC2" w:rsidRPr="00794688">
        <w:rPr>
          <w:rFonts w:ascii="Arial" w:hAnsi="Arial" w:cs="Arial"/>
        </w:rPr>
        <w:t xml:space="preserve"> a gene. </w:t>
      </w:r>
      <w:r w:rsidRPr="00561115">
        <w:rPr>
          <w:rFonts w:ascii="Arial" w:hAnsi="Arial" w:cs="Arial"/>
        </w:rPr>
        <w:t xml:space="preserve">The C code for counting the </w:t>
      </w:r>
      <w:r>
        <w:rPr>
          <w:rFonts w:ascii="Arial" w:hAnsi="Arial" w:cs="Arial"/>
        </w:rPr>
        <w:t xml:space="preserve">nascent RNA </w:t>
      </w:r>
      <w:r w:rsidRPr="00561115">
        <w:rPr>
          <w:rFonts w:ascii="Arial" w:hAnsi="Arial" w:cs="Arial"/>
        </w:rPr>
        <w:t xml:space="preserve">reads for each gene interval is </w:t>
      </w:r>
      <w:r>
        <w:rPr>
          <w:rFonts w:ascii="Arial" w:hAnsi="Arial" w:cs="Arial"/>
        </w:rPr>
        <w:t xml:space="preserve">called </w:t>
      </w:r>
      <w:proofErr w:type="spellStart"/>
      <w:r>
        <w:rPr>
          <w:rFonts w:ascii="Arial" w:hAnsi="Arial" w:cs="Arial"/>
        </w:rPr>
        <w:t>ngs_genecentric.c</w:t>
      </w:r>
      <w:proofErr w:type="spellEnd"/>
      <w:r>
        <w:rPr>
          <w:rFonts w:ascii="Arial" w:hAnsi="Arial" w:cs="Arial"/>
        </w:rPr>
        <w:t xml:space="preserve">.  </w:t>
      </w:r>
    </w:p>
    <w:p w:rsidR="00C92285" w:rsidRDefault="005A0FDD" w:rsidP="00182DF3">
      <w:pPr>
        <w:spacing w:line="360" w:lineRule="auto"/>
        <w:ind w:firstLine="540"/>
        <w:rPr>
          <w:rFonts w:ascii="Arial" w:hAnsi="Arial" w:cs="Arial"/>
        </w:rPr>
      </w:pPr>
      <w:r>
        <w:rPr>
          <w:rFonts w:ascii="Arial" w:hAnsi="Arial" w:cs="Arial"/>
        </w:rPr>
        <w:t xml:space="preserve">To identify candidate lncRNAs from OSCs and OSS cell </w:t>
      </w:r>
      <w:r w:rsidR="00D20BC2">
        <w:rPr>
          <w:rFonts w:ascii="Arial" w:hAnsi="Arial" w:cs="Arial"/>
        </w:rPr>
        <w:t>nascent RNA</w:t>
      </w:r>
      <w:r w:rsidR="00D20BC2" w:rsidRPr="00975DD3">
        <w:rPr>
          <w:rFonts w:ascii="Arial" w:hAnsi="Arial" w:cs="Arial"/>
        </w:rPr>
        <w:t xml:space="preserve"> reads</w:t>
      </w:r>
      <w:r>
        <w:rPr>
          <w:rFonts w:ascii="Arial" w:hAnsi="Arial" w:cs="Arial"/>
        </w:rPr>
        <w:t xml:space="preserve">, we first attempted to </w:t>
      </w:r>
      <w:r w:rsidR="001F3E8A">
        <w:rPr>
          <w:rFonts w:ascii="Arial" w:hAnsi="Arial" w:cs="Arial"/>
        </w:rPr>
        <w:t>define</w:t>
      </w:r>
      <w:r>
        <w:rPr>
          <w:rFonts w:ascii="Arial" w:hAnsi="Arial" w:cs="Arial"/>
        </w:rPr>
        <w:t xml:space="preserve"> new transcript models </w:t>
      </w:r>
      <w:r w:rsidR="007360BF">
        <w:rPr>
          <w:rFonts w:ascii="Arial" w:hAnsi="Arial" w:cs="Arial"/>
        </w:rPr>
        <w:t>with</w:t>
      </w:r>
      <w:r>
        <w:rPr>
          <w:rFonts w:ascii="Arial" w:hAnsi="Arial" w:cs="Arial"/>
        </w:rPr>
        <w:t xml:space="preserve"> </w:t>
      </w:r>
      <w:r w:rsidR="008904F4">
        <w:rPr>
          <w:rFonts w:ascii="Arial" w:hAnsi="Arial" w:cs="Arial"/>
        </w:rPr>
        <w:t>the</w:t>
      </w:r>
      <w:r w:rsidR="00D20BC2" w:rsidRPr="005A0FDD">
        <w:rPr>
          <w:rFonts w:ascii="Arial" w:hAnsi="Arial" w:cs="Arial"/>
        </w:rPr>
        <w:t xml:space="preserve"> Cufflinks</w:t>
      </w:r>
      <w:r w:rsidR="008904F4">
        <w:rPr>
          <w:rFonts w:ascii="Arial" w:hAnsi="Arial" w:cs="Arial"/>
        </w:rPr>
        <w:t xml:space="preserve"> v</w:t>
      </w:r>
      <w:r w:rsidR="00D20BC2" w:rsidRPr="005A0FDD">
        <w:rPr>
          <w:rFonts w:ascii="Arial" w:hAnsi="Arial" w:cs="Arial"/>
        </w:rPr>
        <w:t xml:space="preserve">2.0.2 </w:t>
      </w:r>
      <w:r w:rsidRPr="005A0FDD">
        <w:rPr>
          <w:rFonts w:ascii="Arial" w:hAnsi="Arial" w:cs="Arial"/>
        </w:rPr>
        <w:t xml:space="preserve">package </w:t>
      </w:r>
      <w:r w:rsidR="00724EDE" w:rsidRPr="005A0FDD">
        <w:rPr>
          <w:rFonts w:ascii="Arial" w:hAnsi="Arial" w:cs="Arial"/>
        </w:rPr>
        <w:fldChar w:fldCharType="begin"/>
      </w:r>
      <w:r w:rsidR="00561115" w:rsidRPr="005A0FDD">
        <w:rPr>
          <w:rFonts w:ascii="Arial" w:hAnsi="Arial" w:cs="Arial"/>
        </w:rPr>
        <w:instrText xml:space="preserve"> ADDIN EN.CITE &lt;EndNote&gt;&lt;Cite&gt;&lt;Author&gt;Trapnell&lt;/Author&gt;&lt;Year&gt;2012&lt;/Year&gt;&lt;RecNum&gt;158&lt;/RecNum&gt;&lt;DisplayText&gt;(Trapnell et al. 2012)&lt;/DisplayText&gt;&lt;record&gt;&lt;rec-number&gt;158&lt;/rec-number&gt;&lt;foreign-keys&gt;&lt;key app="EN" db-id="9fsv295sw2xrpoer29oxa0eqpf2szv2a0wdz"&gt;158&lt;/key&gt;&lt;/foreign-keys&gt;&lt;ref-type name="Journal Article"&gt;17&lt;/ref-type&gt;&lt;contributors&gt;&lt;authors&gt;&lt;author&gt;Trapnell, C.&lt;/author&gt;&lt;author&gt;Roberts, A.&lt;/author&gt;&lt;author&gt;Goff, L.&lt;/author&gt;&lt;author&gt;Pertea, G.&lt;/author&gt;&lt;author&gt;Kim, D.&lt;/author&gt;&lt;author&gt;Kelley, D. R.&lt;/author&gt;&lt;author&gt;Pimentel, H.&lt;/author&gt;&lt;author&gt;Salzberg, S. L.&lt;/author&gt;&lt;author&gt;Rinn, J. L.&lt;/author&gt;&lt;author&gt;Pachter, L.&lt;/author&gt;&lt;/authors&gt;&lt;/contributors&gt;&lt;auth-address&gt;Broad Institute of MIT and Harvard, Cambridge, Massachusetts, USA. cole@broadinstitute.org&lt;/auth-address&gt;&lt;titles&gt;&lt;title&gt;Differential gene and transcript expression analysis of RNA-seq experiments with TopHat and Cufflinks&lt;/title&gt;&lt;secondary-title&gt;Nat Protoc&lt;/secondary-title&gt;&lt;/titles&gt;&lt;pages&gt;562-78&lt;/pages&gt;&lt;volume&gt;7&lt;/volume&gt;&lt;number&gt;3&lt;/number&gt;&lt;edition&gt;2012/03/03&lt;/edition&gt;&lt;keywords&gt;&lt;keyword&gt;DNA, Complementary/*genetics&lt;/keyword&gt;&lt;keyword&gt;Gene Expression Profiling/*methods&lt;/keyword&gt;&lt;keyword&gt;Genetic Association Studies/*methods&lt;/keyword&gt;&lt;keyword&gt;Genomics/*methods&lt;/keyword&gt;&lt;keyword&gt;Sequence Analysis, DNA/*methods&lt;/keyword&gt;&lt;keyword&gt;*Software&lt;/keyword&gt;&lt;/keywords&gt;&lt;dates&gt;&lt;year&gt;2012&lt;/year&gt;&lt;pub-dates&gt;&lt;date&gt;Mar&lt;/date&gt;&lt;/pub-dates&gt;&lt;/dates&gt;&lt;isbn&gt;1750-2799 (Electronic)&amp;#xD;1750-2799 (Linking)&lt;/isbn&gt;&lt;accession-num&gt;22383036&lt;/accession-num&gt;&lt;urls&gt;&lt;related-urls&gt;&lt;url&gt;http://www.ncbi.nlm.nih.gov/entrez/query.fcgi?cmd=Retrieve&amp;amp;db=PubMed&amp;amp;dopt=Citation&amp;amp;list_uids=22383036&lt;/url&gt;&lt;/related-urls&gt;&lt;/urls&gt;&lt;custom2&gt;3334321&lt;/custom2&gt;&lt;electronic-resource-num&gt;nprot.2012.016 [pii]&amp;#xD;10.1038/nprot.2012.016&lt;/electronic-resource-num&gt;&lt;language&gt;eng&lt;/language&gt;&lt;/record&gt;&lt;/Cite&gt;&lt;/EndNote&gt;</w:instrText>
      </w:r>
      <w:r w:rsidR="00724EDE" w:rsidRPr="005A0FDD">
        <w:rPr>
          <w:rFonts w:ascii="Arial" w:hAnsi="Arial" w:cs="Arial"/>
        </w:rPr>
        <w:fldChar w:fldCharType="separate"/>
      </w:r>
      <w:r w:rsidR="00561115" w:rsidRPr="005A0FDD">
        <w:rPr>
          <w:rFonts w:ascii="Arial" w:hAnsi="Arial" w:cs="Arial"/>
          <w:noProof/>
        </w:rPr>
        <w:t>(</w:t>
      </w:r>
      <w:hyperlink w:anchor="_ENREF_32" w:tooltip="Trapnell, 2012 #158" w:history="1">
        <w:r w:rsidR="00C86141" w:rsidRPr="005A0FDD">
          <w:rPr>
            <w:rFonts w:ascii="Arial" w:hAnsi="Arial" w:cs="Arial"/>
            <w:noProof/>
          </w:rPr>
          <w:t>Trapnell et al. 2012</w:t>
        </w:r>
      </w:hyperlink>
      <w:r w:rsidR="00561115" w:rsidRPr="005A0FDD">
        <w:rPr>
          <w:rFonts w:ascii="Arial" w:hAnsi="Arial" w:cs="Arial"/>
          <w:noProof/>
        </w:rPr>
        <w:t>)</w:t>
      </w:r>
      <w:r w:rsidR="00724EDE" w:rsidRPr="005A0FDD">
        <w:rPr>
          <w:rFonts w:ascii="Arial" w:hAnsi="Arial" w:cs="Arial"/>
        </w:rPr>
        <w:fldChar w:fldCharType="end"/>
      </w:r>
      <w:r w:rsidRPr="005A0FDD">
        <w:rPr>
          <w:rFonts w:ascii="Arial" w:hAnsi="Arial" w:cs="Arial"/>
        </w:rPr>
        <w:t xml:space="preserve"> </w:t>
      </w:r>
      <w:r w:rsidR="007360BF">
        <w:rPr>
          <w:rFonts w:ascii="Arial" w:hAnsi="Arial" w:cs="Arial"/>
        </w:rPr>
        <w:t>and</w:t>
      </w:r>
      <w:r w:rsidRPr="005A0FDD">
        <w:rPr>
          <w:rFonts w:ascii="Arial" w:hAnsi="Arial" w:cs="Arial"/>
        </w:rPr>
        <w:t xml:space="preserve"> the Scripture package</w:t>
      </w:r>
      <w:r>
        <w:rPr>
          <w:rFonts w:ascii="Arial" w:hAnsi="Arial" w:cs="Arial"/>
        </w:rPr>
        <w:t xml:space="preserve"> </w:t>
      </w:r>
      <w:r w:rsidR="00724EDE">
        <w:rPr>
          <w:rFonts w:ascii="Arial" w:hAnsi="Arial" w:cs="Arial"/>
        </w:rPr>
        <w:fldChar w:fldCharType="begin"/>
      </w:r>
      <w:r w:rsidR="00C86141">
        <w:rPr>
          <w:rFonts w:ascii="Arial" w:hAnsi="Arial" w:cs="Arial"/>
        </w:rPr>
        <w:instrText xml:space="preserve"> ADDIN EN.CITE &lt;EndNote&gt;&lt;Cite&gt;&lt;Author&gt;Guttman&lt;/Author&gt;&lt;Year&gt;2010&lt;/Year&gt;&lt;RecNum&gt;1054&lt;/RecNum&gt;&lt;DisplayText&gt;(Guttman et al. 2010)&lt;/DisplayText&gt;&lt;record&gt;&lt;rec-number&gt;1054&lt;/rec-number&gt;&lt;foreign-keys&gt;&lt;key app="EN" db-id="9s0a9tr0ld92sqefwv4pwp9kxds9a5w955e2"&gt;1054&lt;/key&gt;&lt;/foreign-keys&gt;&lt;ref-type name="Journal Article"&gt;17&lt;/ref-type&gt;&lt;contributors&gt;&lt;authors&gt;&lt;author&gt;Guttman, M.&lt;/author&gt;&lt;author&gt;Garber, M.&lt;/author&gt;&lt;author&gt;Levin, J. Z.&lt;/author&gt;&lt;author&gt;Donaghey, J.&lt;/author&gt;&lt;author&gt;Robinson, J.&lt;/author&gt;&lt;author&gt;Adiconis, X.&lt;/author&gt;&lt;author&gt;Fan, L.&lt;/author&gt;&lt;author&gt;Koziol, M. J.&lt;/author&gt;&lt;author&gt;Gnirke, A.&lt;/author&gt;&lt;author&gt;Nusbaum, C.&lt;/author&gt;&lt;author&gt;Rinn, J. L.&lt;/author&gt;&lt;author&gt;Lander, E. S.&lt;/author&gt;&lt;author&gt;Regev, A.&lt;/author&gt;&lt;/authors&gt;&lt;/contributors&gt;&lt;auth-address&gt;Broad Institute of MIT and Harvard, Cambridge, Massachusetts, USA. mguttman@mit.edu&lt;/auth-address&gt;&lt;titles&gt;&lt;title&gt;Ab initio reconstruction of cell type-specific transcriptomes in mouse reveals the conserved multi-exonic structure of lincRNAs&lt;/title&gt;&lt;secondary-title&gt;Nat Biotechnol&lt;/secondary-title&gt;&lt;alt-title&gt;Nature biotechnology&lt;/alt-title&gt;&lt;/titles&gt;&lt;pages&gt;503-10&lt;/pages&gt;&lt;volume&gt;28&lt;/volume&gt;&lt;number&gt;5&lt;/number&gt;&lt;keywords&gt;&lt;keyword&gt;Animals&lt;/keyword&gt;&lt;keyword&gt;Cell Line&lt;/keyword&gt;&lt;keyword&gt;Computational Biology/*methods&lt;/keyword&gt;&lt;keyword&gt;DNA, Intergenic/*genetics&lt;/keyword&gt;&lt;keyword&gt;Embryonic Stem Cells&lt;/keyword&gt;&lt;keyword&gt;Gene Expression Profiling/*methods&lt;/keyword&gt;&lt;keyword&gt;Gene Library&lt;/keyword&gt;&lt;keyword&gt;Mice&lt;/keyword&gt;&lt;keyword&gt;Models, Genetic&lt;/keyword&gt;&lt;keyword&gt;RNA, Messenger/*genetics&lt;/keyword&gt;&lt;keyword&gt;Sequence Analysis, RNA/*methods&lt;/keyword&gt;&lt;keyword&gt;Transcription, Genetic&lt;/keyword&gt;&lt;/keywords&gt;&lt;dates&gt;&lt;year&gt;2010&lt;/year&gt;&lt;pub-dates&gt;&lt;date&gt;May&lt;/date&gt;&lt;/pub-dates&gt;&lt;/dates&gt;&lt;isbn&gt;1546-1696 (Electronic)&amp;#xD;1087-0156 (Linking)&lt;/isbn&gt;&lt;accession-num&gt;20436462&lt;/accession-num&gt;&lt;urls&gt;&lt;related-urls&gt;&lt;url&gt;http://www.ncbi.nlm.nih.gov/pubmed/20436462&lt;/url&gt;&lt;/related-urls&gt;&lt;/urls&gt;&lt;custom2&gt;2868100&lt;/custom2&gt;&lt;electronic-resource-num&gt;10.1038/nbt.1633&lt;/electronic-resource-num&gt;&lt;/record&gt;&lt;/Cite&gt;&lt;/EndNote&gt;</w:instrText>
      </w:r>
      <w:r w:rsidR="00724EDE">
        <w:rPr>
          <w:rFonts w:ascii="Arial" w:hAnsi="Arial" w:cs="Arial"/>
        </w:rPr>
        <w:fldChar w:fldCharType="separate"/>
      </w:r>
      <w:r>
        <w:rPr>
          <w:rFonts w:ascii="Arial" w:hAnsi="Arial" w:cs="Arial"/>
          <w:noProof/>
        </w:rPr>
        <w:t>(</w:t>
      </w:r>
      <w:hyperlink w:anchor="_ENREF_10" w:tooltip="Guttman, 2010 #1054" w:history="1">
        <w:r w:rsidR="00C86141">
          <w:rPr>
            <w:rFonts w:ascii="Arial" w:hAnsi="Arial" w:cs="Arial"/>
            <w:noProof/>
          </w:rPr>
          <w:t>Guttman et al. 2010</w:t>
        </w:r>
      </w:hyperlink>
      <w:r>
        <w:rPr>
          <w:rFonts w:ascii="Arial" w:hAnsi="Arial" w:cs="Arial"/>
          <w:noProof/>
        </w:rPr>
        <w:t>)</w:t>
      </w:r>
      <w:r w:rsidR="00724EDE">
        <w:rPr>
          <w:rFonts w:ascii="Arial" w:hAnsi="Arial" w:cs="Arial"/>
        </w:rPr>
        <w:fldChar w:fldCharType="end"/>
      </w:r>
      <w:r w:rsidR="008904F4">
        <w:rPr>
          <w:rFonts w:ascii="Arial" w:hAnsi="Arial" w:cs="Arial"/>
        </w:rPr>
        <w:t>, utilizing the standard default parameters</w:t>
      </w:r>
      <w:r w:rsidRPr="005A0FDD">
        <w:rPr>
          <w:rFonts w:ascii="Arial" w:hAnsi="Arial" w:cs="Arial"/>
        </w:rPr>
        <w:t>.</w:t>
      </w:r>
      <w:r>
        <w:rPr>
          <w:rFonts w:ascii="Arial" w:hAnsi="Arial" w:cs="Arial"/>
        </w:rPr>
        <w:t xml:space="preserve"> Although </w:t>
      </w:r>
      <w:r w:rsidR="001F3E8A">
        <w:rPr>
          <w:rFonts w:ascii="Arial" w:hAnsi="Arial" w:cs="Arial"/>
        </w:rPr>
        <w:t xml:space="preserve">transcript models were identified by both packages at lncRNAs loci, these models were frequently multiple shorter fragments that </w:t>
      </w:r>
      <w:r w:rsidR="008904F4">
        <w:rPr>
          <w:rFonts w:ascii="Arial" w:hAnsi="Arial" w:cs="Arial"/>
        </w:rPr>
        <w:t xml:space="preserve">by </w:t>
      </w:r>
      <w:r w:rsidR="001F3E8A">
        <w:rPr>
          <w:rFonts w:ascii="Arial" w:hAnsi="Arial" w:cs="Arial"/>
        </w:rPr>
        <w:t xml:space="preserve">inspection of </w:t>
      </w:r>
      <w:r w:rsidR="008904F4">
        <w:rPr>
          <w:rFonts w:ascii="Arial" w:hAnsi="Arial" w:cs="Arial"/>
        </w:rPr>
        <w:t xml:space="preserve">the nascent RNA profiles would suggest were </w:t>
      </w:r>
      <w:r w:rsidR="001F3E8A">
        <w:rPr>
          <w:rFonts w:ascii="Arial" w:hAnsi="Arial" w:cs="Arial"/>
        </w:rPr>
        <w:t>much longer contiguous transcript</w:t>
      </w:r>
      <w:r w:rsidR="008904F4">
        <w:rPr>
          <w:rFonts w:ascii="Arial" w:hAnsi="Arial" w:cs="Arial"/>
        </w:rPr>
        <w:t>s</w:t>
      </w:r>
      <w:r w:rsidR="001F3E8A">
        <w:rPr>
          <w:rFonts w:ascii="Arial" w:hAnsi="Arial" w:cs="Arial"/>
        </w:rPr>
        <w:t xml:space="preserve">. </w:t>
      </w:r>
      <w:r w:rsidR="008904F4">
        <w:rPr>
          <w:rFonts w:ascii="Arial" w:hAnsi="Arial" w:cs="Arial"/>
        </w:rPr>
        <w:t xml:space="preserve">These multiple shorter fragments </w:t>
      </w:r>
      <w:r w:rsidR="007360BF">
        <w:rPr>
          <w:rFonts w:ascii="Arial" w:hAnsi="Arial" w:cs="Arial"/>
        </w:rPr>
        <w:t xml:space="preserve">were also not discernable from the complex overlap of coding genes in the compact </w:t>
      </w:r>
      <w:r w:rsidR="007360BF" w:rsidRPr="007360BF">
        <w:rPr>
          <w:rFonts w:ascii="Arial" w:hAnsi="Arial" w:cs="Arial"/>
          <w:i/>
        </w:rPr>
        <w:t>Drosophila</w:t>
      </w:r>
      <w:r w:rsidR="007360BF">
        <w:rPr>
          <w:rFonts w:ascii="Arial" w:hAnsi="Arial" w:cs="Arial"/>
        </w:rPr>
        <w:t xml:space="preserve"> genome; therefore we could not adapt a purely automated algorithm at this time to define lncRNA coordinates </w:t>
      </w:r>
      <w:r w:rsidR="007360BF">
        <w:rPr>
          <w:rFonts w:ascii="Arial" w:hAnsi="Arial" w:cs="Arial"/>
        </w:rPr>
        <w:lastRenderedPageBreak/>
        <w:t xml:space="preserve">without too many false calls. </w:t>
      </w:r>
      <w:r w:rsidR="001F3E8A">
        <w:rPr>
          <w:rFonts w:ascii="Arial" w:hAnsi="Arial" w:cs="Arial"/>
        </w:rPr>
        <w:t>Since our goal was directed at identifying novel transcripts associated with de novo TE insertions, we took a hybrid approach of combining an automated search with manual curation. Using the defined coordi</w:t>
      </w:r>
      <w:r w:rsidR="007360BF">
        <w:rPr>
          <w:rFonts w:ascii="Arial" w:hAnsi="Arial" w:cs="Arial"/>
        </w:rPr>
        <w:t xml:space="preserve">nates for de novo TE insertions, we measured the strand-specific nascent RNA counts in 5kb windows as well as tracked the annotations of genes orientations in these windows.  We then sorted for windows where there were at least 10 RPMs of nascent reads not in the same strand as an annotated gene, yielding originally </w:t>
      </w:r>
      <w:r w:rsidR="00182DF3">
        <w:rPr>
          <w:rFonts w:ascii="Arial" w:hAnsi="Arial" w:cs="Arial"/>
        </w:rPr>
        <w:t xml:space="preserve">273 and 364 lncRNA candidates for OSC_C and OSS_C datasets, respectively. </w:t>
      </w:r>
    </w:p>
    <w:p w:rsidR="00C92285" w:rsidRDefault="007360BF" w:rsidP="0099470A">
      <w:pPr>
        <w:spacing w:line="360" w:lineRule="auto"/>
        <w:ind w:firstLine="540"/>
        <w:rPr>
          <w:rFonts w:ascii="Arial" w:hAnsi="Arial" w:cs="Arial"/>
        </w:rPr>
      </w:pPr>
      <w:r>
        <w:rPr>
          <w:rFonts w:ascii="Arial" w:hAnsi="Arial" w:cs="Arial"/>
        </w:rPr>
        <w:t>Using the TE insertion as an anchoring coordinate, we then manually inspecte</w:t>
      </w:r>
      <w:r w:rsidR="00AC238B">
        <w:rPr>
          <w:rFonts w:ascii="Arial" w:hAnsi="Arial" w:cs="Arial"/>
        </w:rPr>
        <w:t xml:space="preserve">d each lncRNA candidate </w:t>
      </w:r>
      <w:r w:rsidR="00182DF3">
        <w:rPr>
          <w:rFonts w:ascii="Arial" w:hAnsi="Arial" w:cs="Arial"/>
        </w:rPr>
        <w:t>in the</w:t>
      </w:r>
      <w:r w:rsidR="00AC238B">
        <w:rPr>
          <w:rFonts w:ascii="Arial" w:hAnsi="Arial" w:cs="Arial"/>
        </w:rPr>
        <w:t xml:space="preserve"> </w:t>
      </w:r>
      <w:proofErr w:type="spellStart"/>
      <w:r w:rsidR="00AC238B" w:rsidRPr="00041214">
        <w:rPr>
          <w:rFonts w:ascii="Arial" w:hAnsi="Arial" w:cs="Arial"/>
          <w:i/>
        </w:rPr>
        <w:t>D.melanogaster</w:t>
      </w:r>
      <w:proofErr w:type="spellEnd"/>
      <w:r w:rsidR="00AC238B">
        <w:rPr>
          <w:rFonts w:ascii="Arial" w:hAnsi="Arial" w:cs="Arial"/>
        </w:rPr>
        <w:t xml:space="preserve"> Release 5/Dm3 reference genome</w:t>
      </w:r>
      <w:r w:rsidR="00AC238B">
        <w:rPr>
          <w:rFonts w:ascii="Arial" w:hAnsi="Arial" w:cs="Arial"/>
        </w:rPr>
        <w:t xml:space="preserve"> </w:t>
      </w:r>
      <w:proofErr w:type="gramStart"/>
      <w:r w:rsidR="00AC238B">
        <w:rPr>
          <w:rFonts w:ascii="Arial" w:hAnsi="Arial" w:cs="Arial"/>
        </w:rPr>
        <w:t>from  the</w:t>
      </w:r>
      <w:proofErr w:type="gramEnd"/>
      <w:r w:rsidR="00182DF3">
        <w:rPr>
          <w:rFonts w:ascii="Arial" w:hAnsi="Arial" w:cs="Arial"/>
        </w:rPr>
        <w:t xml:space="preserve"> UCSC </w:t>
      </w:r>
      <w:r w:rsidR="002F51F7">
        <w:rPr>
          <w:rFonts w:ascii="Arial" w:hAnsi="Arial" w:cs="Arial"/>
        </w:rPr>
        <w:t>G</w:t>
      </w:r>
      <w:r w:rsidR="00182DF3">
        <w:rPr>
          <w:rFonts w:ascii="Arial" w:hAnsi="Arial" w:cs="Arial"/>
        </w:rPr>
        <w:t xml:space="preserve">enome </w:t>
      </w:r>
      <w:r w:rsidR="002F51F7">
        <w:rPr>
          <w:rFonts w:ascii="Arial" w:hAnsi="Arial" w:cs="Arial"/>
        </w:rPr>
        <w:t>B</w:t>
      </w:r>
      <w:r w:rsidR="00182DF3">
        <w:rPr>
          <w:rFonts w:ascii="Arial" w:hAnsi="Arial" w:cs="Arial"/>
        </w:rPr>
        <w:t>rowser, noting the following conservative criteria for unambiguous l</w:t>
      </w:r>
      <w:r w:rsidR="00182DF3" w:rsidRPr="000C0BA7">
        <w:rPr>
          <w:rFonts w:ascii="Arial" w:hAnsi="Arial" w:cs="Arial"/>
        </w:rPr>
        <w:t xml:space="preserve">ncRNA transcripts </w:t>
      </w:r>
      <w:r w:rsidR="00182DF3">
        <w:rPr>
          <w:rFonts w:ascii="Arial" w:hAnsi="Arial" w:cs="Arial"/>
        </w:rPr>
        <w:t>as defined</w:t>
      </w:r>
      <w:r w:rsidR="00182DF3" w:rsidRPr="000C0BA7">
        <w:rPr>
          <w:rFonts w:ascii="Arial" w:hAnsi="Arial" w:cs="Arial"/>
        </w:rPr>
        <w:t xml:space="preserve"> by at least 10 RPMs of nascent RNA tags, being at least 1kb long,</w:t>
      </w:r>
      <w:r w:rsidR="00182DF3">
        <w:rPr>
          <w:rFonts w:ascii="Arial" w:hAnsi="Arial" w:cs="Arial"/>
        </w:rPr>
        <w:t xml:space="preserve"> and were </w:t>
      </w:r>
      <w:r w:rsidR="00182DF3" w:rsidRPr="000C0BA7">
        <w:rPr>
          <w:rFonts w:ascii="Arial" w:hAnsi="Arial" w:cs="Arial"/>
        </w:rPr>
        <w:t xml:space="preserve">within 1kb or overlapping a </w:t>
      </w:r>
      <w:r w:rsidR="00182DF3" w:rsidRPr="000C0BA7">
        <w:rPr>
          <w:rFonts w:ascii="Arial" w:hAnsi="Arial" w:cs="Arial"/>
          <w:i/>
        </w:rPr>
        <w:t>de novo</w:t>
      </w:r>
      <w:r w:rsidR="00182DF3" w:rsidRPr="000C0BA7">
        <w:rPr>
          <w:rFonts w:ascii="Arial" w:hAnsi="Arial" w:cs="Arial"/>
        </w:rPr>
        <w:t xml:space="preserve"> TE</w:t>
      </w:r>
      <w:r w:rsidR="00182DF3">
        <w:rPr>
          <w:rFonts w:ascii="Arial" w:hAnsi="Arial" w:cs="Arial"/>
        </w:rPr>
        <w:t xml:space="preserve"> insertion</w:t>
      </w:r>
      <w:r w:rsidR="00182DF3" w:rsidRPr="000C0BA7">
        <w:rPr>
          <w:rFonts w:ascii="Arial" w:hAnsi="Arial" w:cs="Arial"/>
        </w:rPr>
        <w:t xml:space="preserve">. </w:t>
      </w:r>
      <w:r w:rsidR="00182DF3">
        <w:rPr>
          <w:rFonts w:ascii="Arial" w:hAnsi="Arial" w:cs="Arial"/>
        </w:rPr>
        <w:t>We were able to estimate general boundary coordinates for each lncRNA, collapse certain candidates into the same lncRNA that overlapped multiple TEs, and cull false positives that were either misrepresented by a nearby coding gene, a reference genome TE, or a structural RNA repeat.  Manual curation resulted in a final list of 204 and 289 candidate</w:t>
      </w:r>
      <w:r w:rsidR="00182DF3" w:rsidRPr="000C0BA7">
        <w:rPr>
          <w:rFonts w:ascii="Arial" w:hAnsi="Arial" w:cs="Arial"/>
        </w:rPr>
        <w:t xml:space="preserve"> lncRNAs </w:t>
      </w:r>
      <w:r w:rsidR="00182DF3">
        <w:rPr>
          <w:rFonts w:ascii="Arial" w:hAnsi="Arial" w:cs="Arial"/>
        </w:rPr>
        <w:t xml:space="preserve">in OSCs and OSS cells, respectively, and we estimate our initial algorithm presented a </w:t>
      </w:r>
      <w:r w:rsidR="00893135">
        <w:rPr>
          <w:rFonts w:ascii="Arial" w:hAnsi="Arial" w:cs="Arial"/>
        </w:rPr>
        <w:t xml:space="preserve">25% and 21% FDR. </w:t>
      </w:r>
      <w:r w:rsidR="00855312">
        <w:rPr>
          <w:rFonts w:ascii="Arial" w:hAnsi="Arial" w:cs="Arial"/>
        </w:rPr>
        <w:t>We determined the coding probability for these</w:t>
      </w:r>
      <w:r w:rsidR="00C86141">
        <w:rPr>
          <w:rFonts w:ascii="Arial" w:hAnsi="Arial" w:cs="Arial"/>
        </w:rPr>
        <w:t xml:space="preserve"> candidate lncRNAs </w:t>
      </w:r>
      <w:r w:rsidR="00855312">
        <w:rPr>
          <w:rFonts w:ascii="Arial" w:hAnsi="Arial" w:cs="Arial"/>
        </w:rPr>
        <w:t xml:space="preserve">from OSC and OSS cells using </w:t>
      </w:r>
      <w:r w:rsidR="00C86141">
        <w:rPr>
          <w:rFonts w:ascii="Arial" w:hAnsi="Arial" w:cs="Arial"/>
        </w:rPr>
        <w:t xml:space="preserve">the </w:t>
      </w:r>
      <w:r w:rsidR="00855312">
        <w:rPr>
          <w:rFonts w:ascii="Arial" w:hAnsi="Arial" w:cs="Arial"/>
        </w:rPr>
        <w:t xml:space="preserve">CPAT program </w:t>
      </w:r>
      <w:r w:rsidR="00724EDE">
        <w:rPr>
          <w:rFonts w:ascii="Arial" w:hAnsi="Arial" w:cs="Arial"/>
        </w:rPr>
        <w:fldChar w:fldCharType="begin"/>
      </w:r>
      <w:r w:rsidR="00C86141">
        <w:rPr>
          <w:rFonts w:ascii="Arial" w:hAnsi="Arial" w:cs="Arial"/>
        </w:rPr>
        <w:instrText xml:space="preserve"> ADDIN EN.CITE &lt;EndNote&gt;&lt;Cite&gt;&lt;Author&gt;Wang&lt;/Author&gt;&lt;Year&gt;2013&lt;/Year&gt;&lt;RecNum&gt;1060&lt;/RecNum&gt;&lt;DisplayText&gt;(Wang et al. 2013)&lt;/DisplayText&gt;&lt;record&gt;&lt;rec-number&gt;1060&lt;/rec-number&gt;&lt;foreign-keys&gt;&lt;key app="EN" db-id="9s0a9tr0ld92sqefwv4pwp9kxds9a5w955e2"&gt;1060&lt;/key&gt;&lt;/foreign-keys&gt;&lt;ref-type name="Journal Article"&gt;17&lt;/ref-type&gt;&lt;contributors&gt;&lt;authors&gt;&lt;author&gt;Wang, L.&lt;/author&gt;&lt;author&gt;Park, H. J.&lt;/author&gt;&lt;author&gt;Dasari, S.&lt;/author&gt;&lt;author&gt;Wang, S.&lt;/author&gt;&lt;author&gt;Kocher, J. P.&lt;/author&gt;&lt;author&gt;Li, W.&lt;/author&gt;&lt;/authors&gt;&lt;/contributors&gt;&lt;auth-address&gt;Division of Biomedical Statistics and Informatics, Mayo Clinic College of Medicine, Rochester, MN 55905, USA.&lt;/auth-address&gt;&lt;titles&gt;&lt;title&gt;CPAT: Coding-Potential Assessment Tool using an alignment-free logistic regression model&lt;/title&gt;&lt;secondary-title&gt;Nucleic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research&lt;/abbr-1&gt;&lt;/alt-periodical&gt;&lt;pages&gt;e74&lt;/pages&gt;&lt;volume&gt;41&lt;/volume&gt;&lt;number&gt;6&lt;/number&gt;&lt;keywords&gt;&lt;keyword&gt;Logistic Models&lt;/keyword&gt;&lt;keyword&gt;*Open Reading Frames&lt;/keyword&gt;&lt;keyword&gt;RNA, Untranslated/*chemistry&lt;/keyword&gt;&lt;keyword&gt;Sequence Analysis, RNA&lt;/keyword&gt;&lt;keyword&gt;*Software&lt;/keyword&gt;&lt;/keywords&gt;&lt;dates&gt;&lt;year&gt;2013&lt;/year&gt;&lt;pub-dates&gt;&lt;date&gt;Apr 1&lt;/date&gt;&lt;/pub-dates&gt;&lt;/dates&gt;&lt;isbn&gt;1362-4962 (Electronic)&amp;#xD;0305-1048 (Linking)&lt;/isbn&gt;&lt;accession-num&gt;23335781&lt;/accession-num&gt;&lt;urls&gt;&lt;related-urls&gt;&lt;url&gt;http://www.ncbi.nlm.nih.gov/pubmed/23335781&lt;/url&gt;&lt;/related-urls&gt;&lt;/urls&gt;&lt;custom2&gt;3616698&lt;/custom2&gt;&lt;electronic-resource-num&gt;10.1093/nar/gkt006&lt;/electronic-resource-num&gt;&lt;/record&gt;&lt;/Cite&gt;&lt;/EndNote&gt;</w:instrText>
      </w:r>
      <w:r w:rsidR="00724EDE">
        <w:rPr>
          <w:rFonts w:ascii="Arial" w:hAnsi="Arial" w:cs="Arial"/>
        </w:rPr>
        <w:fldChar w:fldCharType="separate"/>
      </w:r>
      <w:r w:rsidR="00C86141">
        <w:rPr>
          <w:rFonts w:ascii="Arial" w:hAnsi="Arial" w:cs="Arial"/>
          <w:noProof/>
        </w:rPr>
        <w:t>(</w:t>
      </w:r>
      <w:hyperlink w:anchor="_ENREF_34" w:tooltip="Wang, 2013 #1060" w:history="1">
        <w:r w:rsidR="00C86141">
          <w:rPr>
            <w:rFonts w:ascii="Arial" w:hAnsi="Arial" w:cs="Arial"/>
            <w:noProof/>
          </w:rPr>
          <w:t>Wang et al. 2013</w:t>
        </w:r>
      </w:hyperlink>
      <w:r w:rsidR="00C86141">
        <w:rPr>
          <w:rFonts w:ascii="Arial" w:hAnsi="Arial" w:cs="Arial"/>
          <w:noProof/>
        </w:rPr>
        <w:t>)</w:t>
      </w:r>
      <w:r w:rsidR="00724EDE">
        <w:rPr>
          <w:rFonts w:ascii="Arial" w:hAnsi="Arial" w:cs="Arial"/>
        </w:rPr>
        <w:fldChar w:fldCharType="end"/>
      </w:r>
      <w:r w:rsidR="00855312">
        <w:rPr>
          <w:rFonts w:ascii="Arial" w:hAnsi="Arial" w:cs="Arial"/>
        </w:rPr>
        <w:t xml:space="preserve">. </w:t>
      </w:r>
      <w:r w:rsidR="00C86141">
        <w:rPr>
          <w:rFonts w:ascii="Arial" w:hAnsi="Arial" w:cs="Arial"/>
        </w:rPr>
        <w:t xml:space="preserve">For </w:t>
      </w:r>
      <w:r w:rsidR="00855312">
        <w:rPr>
          <w:rFonts w:ascii="Arial" w:hAnsi="Arial" w:cs="Arial"/>
        </w:rPr>
        <w:t>control</w:t>
      </w:r>
      <w:r w:rsidR="00C86141">
        <w:rPr>
          <w:rFonts w:ascii="Arial" w:hAnsi="Arial" w:cs="Arial"/>
        </w:rPr>
        <w:t>s,</w:t>
      </w:r>
      <w:r w:rsidR="00855312">
        <w:rPr>
          <w:rFonts w:ascii="Arial" w:hAnsi="Arial" w:cs="Arial"/>
        </w:rPr>
        <w:t xml:space="preserve"> we </w:t>
      </w:r>
      <w:r w:rsidR="0099470A">
        <w:rPr>
          <w:rFonts w:ascii="Arial" w:hAnsi="Arial" w:cs="Arial"/>
        </w:rPr>
        <w:t xml:space="preserve">chose </w:t>
      </w:r>
      <w:r w:rsidR="00855312">
        <w:rPr>
          <w:rFonts w:ascii="Arial" w:hAnsi="Arial" w:cs="Arial"/>
        </w:rPr>
        <w:t xml:space="preserve">200 </w:t>
      </w:r>
      <w:r w:rsidR="0099470A">
        <w:rPr>
          <w:rFonts w:ascii="Arial" w:hAnsi="Arial" w:cs="Arial"/>
        </w:rPr>
        <w:t xml:space="preserve">randomly distributed </w:t>
      </w:r>
      <w:r w:rsidR="00855312">
        <w:rPr>
          <w:rFonts w:ascii="Arial" w:hAnsi="Arial" w:cs="Arial"/>
        </w:rPr>
        <w:t xml:space="preserve">entries from </w:t>
      </w:r>
      <w:bookmarkStart w:id="0" w:name="_GoBack"/>
      <w:bookmarkEnd w:id="0"/>
      <w:r w:rsidR="00C86141">
        <w:rPr>
          <w:rFonts w:ascii="Arial" w:hAnsi="Arial" w:cs="Arial"/>
        </w:rPr>
        <w:t xml:space="preserve">a </w:t>
      </w:r>
      <w:r w:rsidR="00855312" w:rsidRPr="00C86141">
        <w:rPr>
          <w:rFonts w:ascii="Arial" w:hAnsi="Arial" w:cs="Arial"/>
          <w:i/>
        </w:rPr>
        <w:t>Drosophila</w:t>
      </w:r>
      <w:r w:rsidR="00855312">
        <w:rPr>
          <w:rFonts w:ascii="Arial" w:hAnsi="Arial" w:cs="Arial"/>
        </w:rPr>
        <w:t xml:space="preserve"> lncRNAs dataset </w:t>
      </w:r>
      <w:r w:rsidR="00724EDE">
        <w:rPr>
          <w:rFonts w:ascii="Arial" w:hAnsi="Arial" w:cs="Arial"/>
        </w:rPr>
        <w:fldChar w:fldCharType="begin">
          <w:fldData xml:space="preserve">PEVuZE5vdGU+PENpdGU+PEF1dGhvcj5Ccm93bjwvQXV0aG9yPjxZZWFyPjIwMTQ8L1llYXI+PFJl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</w:fldData>
        </w:fldChar>
      </w:r>
      <w:r w:rsidR="00C86141">
        <w:rPr>
          <w:rFonts w:ascii="Arial" w:hAnsi="Arial" w:cs="Arial"/>
        </w:rPr>
        <w:instrText xml:space="preserve"> ADDIN EN.CITE </w:instrText>
      </w:r>
      <w:r w:rsidR="00724EDE">
        <w:rPr>
          <w:rFonts w:ascii="Arial" w:hAnsi="Arial" w:cs="Arial"/>
        </w:rPr>
        <w:fldChar w:fldCharType="begin">
          <w:fldData xml:space="preserve">PEVuZE5vdGU+PENpdGU+PEF1dGhvcj5Ccm93bjwvQXV0aG9yPjxZZWFyPjIwMTQ8L1llYXI+PFJl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</w:fldData>
        </w:fldChar>
      </w:r>
      <w:r w:rsidR="00C86141">
        <w:rPr>
          <w:rFonts w:ascii="Arial" w:hAnsi="Arial" w:cs="Arial"/>
        </w:rPr>
        <w:instrText xml:space="preserve"> ADDIN EN.CITE.DATA </w:instrText>
      </w:r>
      <w:r w:rsidR="00724EDE">
        <w:rPr>
          <w:rFonts w:ascii="Arial" w:hAnsi="Arial" w:cs="Arial"/>
        </w:rPr>
      </w:r>
      <w:r w:rsidR="00724EDE">
        <w:rPr>
          <w:rFonts w:ascii="Arial" w:hAnsi="Arial" w:cs="Arial"/>
        </w:rPr>
        <w:fldChar w:fldCharType="end"/>
      </w:r>
      <w:r w:rsidR="00724EDE">
        <w:rPr>
          <w:rFonts w:ascii="Arial" w:hAnsi="Arial" w:cs="Arial"/>
        </w:rPr>
      </w:r>
      <w:r w:rsidR="00724EDE">
        <w:rPr>
          <w:rFonts w:ascii="Arial" w:hAnsi="Arial" w:cs="Arial"/>
        </w:rPr>
        <w:fldChar w:fldCharType="separate"/>
      </w:r>
      <w:r w:rsidR="00C86141">
        <w:rPr>
          <w:rFonts w:ascii="Arial" w:hAnsi="Arial" w:cs="Arial"/>
          <w:noProof/>
        </w:rPr>
        <w:t>(</w:t>
      </w:r>
      <w:hyperlink w:anchor="_ENREF_5" w:tooltip="Brown, 2014 #994" w:history="1">
        <w:r w:rsidR="00C86141">
          <w:rPr>
            <w:rFonts w:ascii="Arial" w:hAnsi="Arial" w:cs="Arial"/>
            <w:noProof/>
          </w:rPr>
          <w:t>Brown et al. 2014</w:t>
        </w:r>
      </w:hyperlink>
      <w:r w:rsidR="00C86141">
        <w:rPr>
          <w:rFonts w:ascii="Arial" w:hAnsi="Arial" w:cs="Arial"/>
          <w:noProof/>
        </w:rPr>
        <w:t>)</w:t>
      </w:r>
      <w:r w:rsidR="00724EDE">
        <w:rPr>
          <w:rFonts w:ascii="Arial" w:hAnsi="Arial" w:cs="Arial"/>
        </w:rPr>
        <w:fldChar w:fldCharType="end"/>
      </w:r>
      <w:r w:rsidR="00855312">
        <w:rPr>
          <w:rFonts w:ascii="Arial" w:hAnsi="Arial" w:cs="Arial"/>
        </w:rPr>
        <w:t xml:space="preserve"> and a set of 201 </w:t>
      </w:r>
      <w:r w:rsidR="0099470A">
        <w:rPr>
          <w:rFonts w:ascii="Arial" w:hAnsi="Arial" w:cs="Arial"/>
        </w:rPr>
        <w:t xml:space="preserve">highly expressed </w:t>
      </w:r>
      <w:r w:rsidR="00855312">
        <w:rPr>
          <w:rFonts w:ascii="Arial" w:hAnsi="Arial" w:cs="Arial"/>
        </w:rPr>
        <w:t xml:space="preserve">protein coding genes </w:t>
      </w:r>
      <w:r w:rsidR="0099470A">
        <w:rPr>
          <w:rFonts w:ascii="Arial" w:hAnsi="Arial" w:cs="Arial"/>
        </w:rPr>
        <w:t xml:space="preserve">from </w:t>
      </w:r>
      <w:r w:rsidR="00855312">
        <w:rPr>
          <w:rFonts w:ascii="Arial" w:hAnsi="Arial" w:cs="Arial"/>
        </w:rPr>
        <w:t>OSS cells</w:t>
      </w:r>
      <w:r w:rsidR="00C86141">
        <w:rPr>
          <w:rFonts w:ascii="Arial" w:hAnsi="Arial" w:cs="Arial"/>
        </w:rPr>
        <w:t xml:space="preserve"> that had similar length and chromosomal location distributions as the lncRNAs from OSCs and OSS cells</w:t>
      </w:r>
      <w:r w:rsidR="00855312">
        <w:rPr>
          <w:rFonts w:ascii="Arial" w:hAnsi="Arial" w:cs="Arial"/>
        </w:rPr>
        <w:t>.</w:t>
      </w:r>
    </w:p>
    <w:p w:rsidR="003E681B" w:rsidRDefault="003E681B" w:rsidP="008B7B50">
      <w:pPr>
        <w:rPr>
          <w:rFonts w:ascii="Arial" w:hAnsi="Arial" w:cs="Arial"/>
          <w:b/>
          <w:lang w:val="en-GB"/>
        </w:rPr>
      </w:pPr>
    </w:p>
    <w:p w:rsidR="00BA09EA" w:rsidRPr="009F6F93" w:rsidRDefault="004D115D" w:rsidP="008B7B50">
      <w:pPr>
        <w:rPr>
          <w:rFonts w:ascii="Arial" w:hAnsi="Arial" w:cs="Arial"/>
          <w:b/>
        </w:rPr>
      </w:pPr>
      <w:r w:rsidRPr="004D115D">
        <w:rPr>
          <w:rFonts w:ascii="Arial" w:hAnsi="Arial" w:cs="Arial"/>
          <w:b/>
          <w:lang w:val="en-GB"/>
        </w:rPr>
        <w:t>SUPPLEMENT</w:t>
      </w:r>
      <w:r>
        <w:rPr>
          <w:rFonts w:ascii="Arial" w:hAnsi="Arial" w:cs="Arial"/>
          <w:b/>
          <w:lang w:val="en-GB"/>
        </w:rPr>
        <w:t>AL</w:t>
      </w:r>
      <w:r w:rsidRPr="004D115D">
        <w:rPr>
          <w:rFonts w:ascii="Arial" w:hAnsi="Arial" w:cs="Arial"/>
          <w:b/>
          <w:lang w:val="en-GB"/>
        </w:rPr>
        <w:t xml:space="preserve"> </w:t>
      </w:r>
      <w:r w:rsidR="008B7B50" w:rsidRPr="009F6F93">
        <w:rPr>
          <w:rFonts w:ascii="Arial" w:hAnsi="Arial" w:cs="Arial"/>
          <w:b/>
        </w:rPr>
        <w:t>REFERENCES</w:t>
      </w:r>
    </w:p>
    <w:p w:rsidR="00BA09EA" w:rsidRPr="009F6F93" w:rsidRDefault="00BA09EA" w:rsidP="00BA09EA">
      <w:pPr>
        <w:ind w:left="720" w:hanging="720"/>
        <w:rPr>
          <w:rFonts w:ascii="Arial" w:hAnsi="Arial" w:cs="Arial"/>
        </w:rPr>
      </w:pPr>
    </w:p>
    <w:p w:rsidR="00C86141" w:rsidRPr="00C86141" w:rsidRDefault="00724EDE" w:rsidP="00C86141">
      <w:pPr>
        <w:ind w:left="720" w:hanging="720"/>
        <w:rPr>
          <w:noProof/>
        </w:rPr>
      </w:pPr>
      <w:r w:rsidRPr="00676F7A">
        <w:rPr>
          <w:rFonts w:ascii="Arial" w:hAnsi="Arial" w:cs="Arial"/>
        </w:rPr>
        <w:fldChar w:fldCharType="begin"/>
      </w:r>
      <w:r w:rsidR="00BA09EA" w:rsidRPr="00676F7A">
        <w:rPr>
          <w:rFonts w:ascii="Arial" w:hAnsi="Arial" w:cs="Arial"/>
        </w:rPr>
        <w:instrText xml:space="preserve"> ADDIN EN.REFLIST </w:instrText>
      </w:r>
      <w:r w:rsidRPr="00676F7A">
        <w:rPr>
          <w:rFonts w:ascii="Arial" w:hAnsi="Arial" w:cs="Arial"/>
        </w:rPr>
        <w:fldChar w:fldCharType="separate"/>
      </w:r>
      <w:bookmarkStart w:id="1" w:name="_ENREF_1"/>
      <w:r w:rsidR="00C86141" w:rsidRPr="00C86141">
        <w:rPr>
          <w:noProof/>
        </w:rPr>
        <w:t xml:space="preserve">Anders S, Huber W. 2010. Differential expression analysis for sequence count data. </w:t>
      </w:r>
      <w:r w:rsidR="00C86141" w:rsidRPr="00C86141">
        <w:rPr>
          <w:i/>
          <w:noProof/>
        </w:rPr>
        <w:t>Genome Biol</w:t>
      </w:r>
      <w:r w:rsidR="00C86141" w:rsidRPr="00C86141">
        <w:rPr>
          <w:noProof/>
        </w:rPr>
        <w:t xml:space="preserve"> </w:t>
      </w:r>
      <w:r w:rsidR="00C86141" w:rsidRPr="00C86141">
        <w:rPr>
          <w:b/>
          <w:noProof/>
        </w:rPr>
        <w:t>11</w:t>
      </w:r>
      <w:r w:rsidR="00C86141" w:rsidRPr="00C86141">
        <w:rPr>
          <w:noProof/>
        </w:rPr>
        <w:t>(10): R106.</w:t>
      </w:r>
      <w:bookmarkEnd w:id="1"/>
    </w:p>
    <w:p w:rsidR="00C86141" w:rsidRPr="00C86141" w:rsidRDefault="00C86141" w:rsidP="00C86141">
      <w:pPr>
        <w:ind w:left="720" w:hanging="720"/>
        <w:rPr>
          <w:noProof/>
        </w:rPr>
      </w:pPr>
      <w:bookmarkStart w:id="2" w:name="_ENREF_2"/>
      <w:r w:rsidRPr="00C86141">
        <w:rPr>
          <w:noProof/>
        </w:rPr>
        <w:t xml:space="preserve">Andrews S. 2010. FastQC. </w:t>
      </w:r>
      <w:hyperlink r:id="rId9" w:history="1">
        <w:r w:rsidRPr="00C86141">
          <w:rPr>
            <w:rStyle w:val="Hyperlink"/>
            <w:noProof/>
          </w:rPr>
          <w:t>http://http://www.bioinformatics.babraham.ac.uk/projects/fastqc/</w:t>
        </w:r>
      </w:hyperlink>
      <w:r w:rsidRPr="00C86141">
        <w:rPr>
          <w:noProof/>
        </w:rPr>
        <w:t>.</w:t>
      </w:r>
      <w:bookmarkEnd w:id="2"/>
    </w:p>
    <w:p w:rsidR="00C86141" w:rsidRPr="00C86141" w:rsidRDefault="00C86141" w:rsidP="00C86141">
      <w:pPr>
        <w:ind w:left="720" w:hanging="720"/>
        <w:rPr>
          <w:noProof/>
        </w:rPr>
      </w:pPr>
      <w:bookmarkStart w:id="3" w:name="_ENREF_3"/>
      <w:r w:rsidRPr="00C86141">
        <w:rPr>
          <w:noProof/>
        </w:rPr>
        <w:t xml:space="preserve">Bailey TL, Boden M, Buske FA, Frith M, Grant CE, Clementi L, Ren J, Li WW, Noble WS. 2009. MEME SUITE: tools for motif discovery and searching. </w:t>
      </w:r>
      <w:r w:rsidRPr="00C86141">
        <w:rPr>
          <w:i/>
          <w:noProof/>
        </w:rPr>
        <w:t>Nucleic acids research</w:t>
      </w:r>
      <w:r w:rsidRPr="00C86141">
        <w:rPr>
          <w:noProof/>
        </w:rPr>
        <w:t xml:space="preserve"> </w:t>
      </w:r>
      <w:r w:rsidRPr="00C86141">
        <w:rPr>
          <w:b/>
          <w:noProof/>
        </w:rPr>
        <w:t>37</w:t>
      </w:r>
      <w:r w:rsidRPr="00C86141">
        <w:rPr>
          <w:noProof/>
        </w:rPr>
        <w:t>(Web Server issue): W202-208.</w:t>
      </w:r>
      <w:bookmarkEnd w:id="3"/>
    </w:p>
    <w:p w:rsidR="00C86141" w:rsidRPr="00C86141" w:rsidRDefault="00C86141" w:rsidP="00C86141">
      <w:pPr>
        <w:ind w:left="720" w:hanging="720"/>
        <w:rPr>
          <w:noProof/>
        </w:rPr>
      </w:pPr>
      <w:bookmarkStart w:id="4" w:name="_ENREF_4"/>
      <w:r w:rsidRPr="00C86141">
        <w:rPr>
          <w:noProof/>
        </w:rPr>
        <w:lastRenderedPageBreak/>
        <w:t xml:space="preserve">Brennecke J, Aravin AA, Stark A, Dus M, Kellis M, Sachidanandam R, Hannon GJ. 2007. Discrete small RNA-generating loci as master regulators of transposon activity in Drosophila. </w:t>
      </w:r>
      <w:r w:rsidRPr="00C86141">
        <w:rPr>
          <w:i/>
          <w:noProof/>
        </w:rPr>
        <w:t>Cell</w:t>
      </w:r>
      <w:r w:rsidRPr="00C86141">
        <w:rPr>
          <w:noProof/>
        </w:rPr>
        <w:t xml:space="preserve"> </w:t>
      </w:r>
      <w:r w:rsidRPr="00C86141">
        <w:rPr>
          <w:b/>
          <w:noProof/>
        </w:rPr>
        <w:t>128</w:t>
      </w:r>
      <w:r w:rsidRPr="00C86141">
        <w:rPr>
          <w:noProof/>
        </w:rPr>
        <w:t>(6): 1089-1103.</w:t>
      </w:r>
      <w:bookmarkEnd w:id="4"/>
    </w:p>
    <w:p w:rsidR="00C86141" w:rsidRPr="00C86141" w:rsidRDefault="00C86141" w:rsidP="00C86141">
      <w:pPr>
        <w:ind w:left="720" w:hanging="720"/>
        <w:rPr>
          <w:noProof/>
        </w:rPr>
      </w:pPr>
      <w:bookmarkStart w:id="5" w:name="_ENREF_5"/>
      <w:r w:rsidRPr="00C86141">
        <w:rPr>
          <w:noProof/>
        </w:rPr>
        <w:t xml:space="preserve">Brown JB, Boley N, Eisman R, May GE, Stoiber MH, Duff MO, Booth BW, Wen J, Park S, Suzuki AM et al. 2014. Diversity and dynamics of the Drosophila transcriptome. </w:t>
      </w:r>
      <w:r w:rsidRPr="00C86141">
        <w:rPr>
          <w:i/>
          <w:noProof/>
        </w:rPr>
        <w:t>Nature</w:t>
      </w:r>
      <w:r w:rsidRPr="00C86141">
        <w:rPr>
          <w:noProof/>
        </w:rPr>
        <w:t>.</w:t>
      </w:r>
      <w:bookmarkEnd w:id="5"/>
    </w:p>
    <w:p w:rsidR="00C86141" w:rsidRPr="00C86141" w:rsidRDefault="00C86141" w:rsidP="00C86141">
      <w:pPr>
        <w:ind w:left="720" w:hanging="720"/>
        <w:rPr>
          <w:noProof/>
        </w:rPr>
      </w:pPr>
      <w:bookmarkStart w:id="6" w:name="_ENREF_6"/>
      <w:r w:rsidRPr="00C86141">
        <w:rPr>
          <w:noProof/>
        </w:rPr>
        <w:t xml:space="preserve">Chi SW, Zang JB, Mele A, Darnell RB. 2009. Argonaute HITS-CLIP decodes microRNA-mRNA interaction maps. </w:t>
      </w:r>
      <w:r w:rsidRPr="00C86141">
        <w:rPr>
          <w:i/>
          <w:noProof/>
        </w:rPr>
        <w:t>Nature</w:t>
      </w:r>
      <w:r w:rsidRPr="00C86141">
        <w:rPr>
          <w:noProof/>
        </w:rPr>
        <w:t xml:space="preserve"> </w:t>
      </w:r>
      <w:r w:rsidRPr="00C86141">
        <w:rPr>
          <w:b/>
          <w:noProof/>
        </w:rPr>
        <w:t>460</w:t>
      </w:r>
      <w:r w:rsidRPr="00C86141">
        <w:rPr>
          <w:noProof/>
        </w:rPr>
        <w:t>(7254): 479-486.</w:t>
      </w:r>
      <w:bookmarkEnd w:id="6"/>
    </w:p>
    <w:p w:rsidR="00C86141" w:rsidRPr="00C86141" w:rsidRDefault="00C86141" w:rsidP="00C86141">
      <w:pPr>
        <w:ind w:left="720" w:hanging="720"/>
        <w:rPr>
          <w:noProof/>
        </w:rPr>
      </w:pPr>
      <w:bookmarkStart w:id="7" w:name="_ENREF_7"/>
      <w:r w:rsidRPr="00C86141">
        <w:rPr>
          <w:noProof/>
        </w:rPr>
        <w:t xml:space="preserve">Cho J, Chang H, Kwon SC, Kim B, Kim Y, Choe J, Ha M, Kim YK, Kim VN. 2012. LIN28A is a suppressor of ER-associated translation in embryonic stem cells. </w:t>
      </w:r>
      <w:r w:rsidRPr="00C86141">
        <w:rPr>
          <w:i/>
          <w:noProof/>
        </w:rPr>
        <w:t>Cell</w:t>
      </w:r>
      <w:r w:rsidRPr="00C86141">
        <w:rPr>
          <w:noProof/>
        </w:rPr>
        <w:t xml:space="preserve"> </w:t>
      </w:r>
      <w:r w:rsidRPr="00C86141">
        <w:rPr>
          <w:b/>
          <w:noProof/>
        </w:rPr>
        <w:t>151</w:t>
      </w:r>
      <w:r w:rsidRPr="00C86141">
        <w:rPr>
          <w:noProof/>
        </w:rPr>
        <w:t>(4): 765-777.</w:t>
      </w:r>
      <w:bookmarkEnd w:id="7"/>
    </w:p>
    <w:p w:rsidR="00C86141" w:rsidRPr="00C86141" w:rsidRDefault="00C86141" w:rsidP="00C86141">
      <w:pPr>
        <w:ind w:left="720" w:hanging="720"/>
        <w:rPr>
          <w:noProof/>
        </w:rPr>
      </w:pPr>
      <w:bookmarkStart w:id="8" w:name="_ENREF_8"/>
      <w:r w:rsidRPr="00C86141">
        <w:rPr>
          <w:noProof/>
        </w:rPr>
        <w:t xml:space="preserve">Ensminger AW, Yassin Y, Miron A, Isberg RR. 2012. Experimental evolution of Legionella pneumophila in mouse macrophages leads to strains with altered determinants of environmental survival. </w:t>
      </w:r>
      <w:r w:rsidRPr="00C86141">
        <w:rPr>
          <w:i/>
          <w:noProof/>
        </w:rPr>
        <w:t>PLoS Pathog</w:t>
      </w:r>
      <w:r w:rsidRPr="00C86141">
        <w:rPr>
          <w:noProof/>
        </w:rPr>
        <w:t xml:space="preserve"> </w:t>
      </w:r>
      <w:r w:rsidRPr="00C86141">
        <w:rPr>
          <w:b/>
          <w:noProof/>
        </w:rPr>
        <w:t>8</w:t>
      </w:r>
      <w:r w:rsidRPr="00C86141">
        <w:rPr>
          <w:noProof/>
        </w:rPr>
        <w:t>(5): e1002731.</w:t>
      </w:r>
      <w:bookmarkEnd w:id="8"/>
    </w:p>
    <w:p w:rsidR="00C86141" w:rsidRPr="00C86141" w:rsidRDefault="00C86141" w:rsidP="00C86141">
      <w:pPr>
        <w:ind w:left="720" w:hanging="720"/>
        <w:rPr>
          <w:noProof/>
        </w:rPr>
      </w:pPr>
      <w:bookmarkStart w:id="9" w:name="_ENREF_9"/>
      <w:r w:rsidRPr="00C86141">
        <w:rPr>
          <w:noProof/>
        </w:rPr>
        <w:t xml:space="preserve">Frith MC, Saunders NF, Kobe B, Bailey TL. 2008. Discovering sequence motifs with arbitrary insertions and deletions. </w:t>
      </w:r>
      <w:r w:rsidRPr="00C86141">
        <w:rPr>
          <w:i/>
          <w:noProof/>
        </w:rPr>
        <w:t>PLoS Comput Biol</w:t>
      </w:r>
      <w:r w:rsidRPr="00C86141">
        <w:rPr>
          <w:noProof/>
        </w:rPr>
        <w:t xml:space="preserve"> </w:t>
      </w:r>
      <w:r w:rsidRPr="00C86141">
        <w:rPr>
          <w:b/>
          <w:noProof/>
        </w:rPr>
        <w:t>4</w:t>
      </w:r>
      <w:r w:rsidRPr="00C86141">
        <w:rPr>
          <w:noProof/>
        </w:rPr>
        <w:t>(4): e1000071.</w:t>
      </w:r>
      <w:bookmarkEnd w:id="9"/>
    </w:p>
    <w:p w:rsidR="00C86141" w:rsidRPr="00C86141" w:rsidRDefault="00C86141" w:rsidP="00C86141">
      <w:pPr>
        <w:ind w:left="720" w:hanging="720"/>
        <w:rPr>
          <w:noProof/>
        </w:rPr>
      </w:pPr>
      <w:bookmarkStart w:id="10" w:name="_ENREF_10"/>
      <w:r w:rsidRPr="00C86141">
        <w:rPr>
          <w:noProof/>
        </w:rPr>
        <w:t xml:space="preserve">Guttman M, Garber M, Levin JZ, Donaghey J, Robinson J, Adiconis X, Fan L, Koziol MJ, Gnirke A, Nusbaum C et al. 2010. Ab initio reconstruction of cell type-specific transcriptomes in mouse reveals the conserved multi-exonic structure of lincRNAs. </w:t>
      </w:r>
      <w:r w:rsidRPr="00C86141">
        <w:rPr>
          <w:i/>
          <w:noProof/>
        </w:rPr>
        <w:t>Nat Biotechnol</w:t>
      </w:r>
      <w:r w:rsidRPr="00C86141">
        <w:rPr>
          <w:noProof/>
        </w:rPr>
        <w:t xml:space="preserve"> </w:t>
      </w:r>
      <w:r w:rsidRPr="00C86141">
        <w:rPr>
          <w:b/>
          <w:noProof/>
        </w:rPr>
        <w:t>28</w:t>
      </w:r>
      <w:r w:rsidRPr="00C86141">
        <w:rPr>
          <w:noProof/>
        </w:rPr>
        <w:t>(5): 503-510.</w:t>
      </w:r>
      <w:bookmarkEnd w:id="10"/>
    </w:p>
    <w:p w:rsidR="00C86141" w:rsidRPr="00C86141" w:rsidRDefault="00C86141" w:rsidP="00C86141">
      <w:pPr>
        <w:ind w:left="720" w:hanging="720"/>
        <w:rPr>
          <w:noProof/>
        </w:rPr>
      </w:pPr>
      <w:bookmarkStart w:id="11" w:name="_ENREF_11"/>
      <w:r w:rsidRPr="00C86141">
        <w:rPr>
          <w:noProof/>
        </w:rPr>
        <w:t xml:space="preserve">Hannon-Lab. 2009. FASTX-Toolkit: FASTQ/A short-reads pre-processing tools. </w:t>
      </w:r>
      <w:hyperlink r:id="rId10" w:history="1">
        <w:r w:rsidRPr="00C86141">
          <w:rPr>
            <w:rStyle w:val="Hyperlink"/>
            <w:noProof/>
          </w:rPr>
          <w:t>http://hannonlab.cshl.edu/fastx_toolkit/</w:t>
        </w:r>
      </w:hyperlink>
      <w:r w:rsidRPr="00C86141">
        <w:rPr>
          <w:noProof/>
        </w:rPr>
        <w:t>.</w:t>
      </w:r>
      <w:bookmarkEnd w:id="11"/>
    </w:p>
    <w:p w:rsidR="00C86141" w:rsidRPr="00C86141" w:rsidRDefault="00C86141" w:rsidP="00C86141">
      <w:pPr>
        <w:ind w:left="720" w:hanging="720"/>
        <w:rPr>
          <w:noProof/>
        </w:rPr>
      </w:pPr>
      <w:bookmarkStart w:id="12" w:name="_ENREF_12"/>
      <w:r w:rsidRPr="00C86141">
        <w:rPr>
          <w:noProof/>
        </w:rPr>
        <w:t xml:space="preserve">Kaminker JS, Bergman CM, Kronmiller B, Carlson J, Svirskas R, Patel S, Frise E, Wheeler DA, Lewis SE, Rubin GM et al. 2002. The transposable elements of the Drosophila melanogaster euchromatin: a genomics perspective. </w:t>
      </w:r>
      <w:r w:rsidRPr="00C86141">
        <w:rPr>
          <w:i/>
          <w:noProof/>
        </w:rPr>
        <w:t>Genome Biol</w:t>
      </w:r>
      <w:r w:rsidRPr="00C86141">
        <w:rPr>
          <w:noProof/>
        </w:rPr>
        <w:t xml:space="preserve"> </w:t>
      </w:r>
      <w:r w:rsidRPr="00C86141">
        <w:rPr>
          <w:b/>
          <w:noProof/>
        </w:rPr>
        <w:t>3</w:t>
      </w:r>
      <w:r w:rsidRPr="00C86141">
        <w:rPr>
          <w:noProof/>
        </w:rPr>
        <w:t>(12): RESEARCH0084.</w:t>
      </w:r>
      <w:bookmarkEnd w:id="12"/>
    </w:p>
    <w:p w:rsidR="00C86141" w:rsidRPr="00C86141" w:rsidRDefault="00C86141" w:rsidP="00C86141">
      <w:pPr>
        <w:ind w:left="720" w:hanging="720"/>
        <w:rPr>
          <w:noProof/>
        </w:rPr>
      </w:pPr>
      <w:bookmarkStart w:id="13" w:name="_ENREF_13"/>
      <w:r w:rsidRPr="00C86141">
        <w:rPr>
          <w:noProof/>
        </w:rPr>
        <w:t xml:space="preserve">Kapitonov VV, Jurka J. 2008. A universal classification of eukaryotic transposable elements implemented in Repbase. </w:t>
      </w:r>
      <w:r w:rsidRPr="00C86141">
        <w:rPr>
          <w:i/>
          <w:noProof/>
        </w:rPr>
        <w:t>Nat Rev Genet</w:t>
      </w:r>
      <w:r w:rsidRPr="00C86141">
        <w:rPr>
          <w:noProof/>
        </w:rPr>
        <w:t xml:space="preserve"> </w:t>
      </w:r>
      <w:r w:rsidRPr="00C86141">
        <w:rPr>
          <w:b/>
          <w:noProof/>
        </w:rPr>
        <w:t>9</w:t>
      </w:r>
      <w:r w:rsidRPr="00C86141">
        <w:rPr>
          <w:noProof/>
        </w:rPr>
        <w:t>(5): 411-412; author reply 414.</w:t>
      </w:r>
      <w:bookmarkEnd w:id="13"/>
    </w:p>
    <w:p w:rsidR="00C86141" w:rsidRPr="00C86141" w:rsidRDefault="00C86141" w:rsidP="00C86141">
      <w:pPr>
        <w:ind w:left="720" w:hanging="720"/>
        <w:rPr>
          <w:noProof/>
        </w:rPr>
      </w:pPr>
      <w:bookmarkStart w:id="14" w:name="_ENREF_14"/>
      <w:r w:rsidRPr="00C86141">
        <w:rPr>
          <w:noProof/>
        </w:rPr>
        <w:t xml:space="preserve">Kent WJ. 2002. BLAT--the BLAST-like alignment tool. </w:t>
      </w:r>
      <w:r w:rsidRPr="00C86141">
        <w:rPr>
          <w:i/>
          <w:noProof/>
        </w:rPr>
        <w:t>Genome Res</w:t>
      </w:r>
      <w:r w:rsidRPr="00C86141">
        <w:rPr>
          <w:noProof/>
        </w:rPr>
        <w:t xml:space="preserve"> </w:t>
      </w:r>
      <w:r w:rsidRPr="00C86141">
        <w:rPr>
          <w:b/>
          <w:noProof/>
        </w:rPr>
        <w:t>12</w:t>
      </w:r>
      <w:r w:rsidRPr="00C86141">
        <w:rPr>
          <w:noProof/>
        </w:rPr>
        <w:t>(4): 656-664.</w:t>
      </w:r>
      <w:bookmarkEnd w:id="14"/>
    </w:p>
    <w:p w:rsidR="00C86141" w:rsidRPr="00C86141" w:rsidRDefault="00C86141" w:rsidP="00C86141">
      <w:pPr>
        <w:ind w:left="720" w:hanging="720"/>
        <w:rPr>
          <w:noProof/>
        </w:rPr>
      </w:pPr>
      <w:bookmarkStart w:id="15" w:name="_ENREF_15"/>
      <w:r w:rsidRPr="00C86141">
        <w:rPr>
          <w:noProof/>
        </w:rPr>
        <w:t xml:space="preserve">Khodor YL, Rodriguez J, Abruzzi KC, Tang CH, Marr MT, 2nd, Rosbash M. 2011. Nascent-seq indicates widespread cotranscriptional pre-mRNA splicing in Drosophila. </w:t>
      </w:r>
      <w:r w:rsidRPr="00C86141">
        <w:rPr>
          <w:i/>
          <w:noProof/>
        </w:rPr>
        <w:t>Genes Dev</w:t>
      </w:r>
      <w:r w:rsidRPr="00C86141">
        <w:rPr>
          <w:noProof/>
        </w:rPr>
        <w:t xml:space="preserve"> </w:t>
      </w:r>
      <w:r w:rsidRPr="00C86141">
        <w:rPr>
          <w:b/>
          <w:noProof/>
        </w:rPr>
        <w:t>25</w:t>
      </w:r>
      <w:r w:rsidRPr="00C86141">
        <w:rPr>
          <w:noProof/>
        </w:rPr>
        <w:t>(23): 2502-2512.</w:t>
      </w:r>
      <w:bookmarkEnd w:id="15"/>
    </w:p>
    <w:p w:rsidR="00C86141" w:rsidRPr="00C86141" w:rsidRDefault="00C86141" w:rsidP="00C86141">
      <w:pPr>
        <w:ind w:left="720" w:hanging="720"/>
        <w:rPr>
          <w:noProof/>
        </w:rPr>
      </w:pPr>
      <w:bookmarkStart w:id="16" w:name="_ENREF_16"/>
      <w:r w:rsidRPr="00C86141">
        <w:rPr>
          <w:noProof/>
        </w:rPr>
        <w:t xml:space="preserve">Khurana JS, Wang J, Xu J, Koppetsch BS, Thomson TC, Nowosielska A, Li C, Zamore PD, Weng Z, Theurkauf WE. 2011. Adaptation to P element transposon invasion in Drosophila melanogaster. </w:t>
      </w:r>
      <w:r w:rsidRPr="00C86141">
        <w:rPr>
          <w:i/>
          <w:noProof/>
        </w:rPr>
        <w:t>Cell</w:t>
      </w:r>
      <w:r w:rsidRPr="00C86141">
        <w:rPr>
          <w:noProof/>
        </w:rPr>
        <w:t xml:space="preserve"> </w:t>
      </w:r>
      <w:r w:rsidRPr="00C86141">
        <w:rPr>
          <w:b/>
          <w:noProof/>
        </w:rPr>
        <w:t>147</w:t>
      </w:r>
      <w:r w:rsidRPr="00C86141">
        <w:rPr>
          <w:noProof/>
        </w:rPr>
        <w:t>(7): 1551-1563.</w:t>
      </w:r>
      <w:bookmarkEnd w:id="16"/>
    </w:p>
    <w:p w:rsidR="00C86141" w:rsidRPr="00C86141" w:rsidRDefault="00C86141" w:rsidP="00C86141">
      <w:pPr>
        <w:ind w:left="720" w:hanging="720"/>
        <w:rPr>
          <w:noProof/>
        </w:rPr>
      </w:pPr>
      <w:bookmarkStart w:id="17" w:name="_ENREF_17"/>
      <w:r w:rsidRPr="00C86141">
        <w:rPr>
          <w:noProof/>
        </w:rPr>
        <w:t xml:space="preserve">Langmead B, Trapnell C, Pop M, Salzberg SL. 2009. Ultrafast and memory-efficient alignment of short DNA sequences to the human genome. </w:t>
      </w:r>
      <w:r w:rsidRPr="00C86141">
        <w:rPr>
          <w:i/>
          <w:noProof/>
        </w:rPr>
        <w:t>Genome Biol</w:t>
      </w:r>
      <w:r w:rsidRPr="00C86141">
        <w:rPr>
          <w:noProof/>
        </w:rPr>
        <w:t xml:space="preserve"> </w:t>
      </w:r>
      <w:r w:rsidRPr="00C86141">
        <w:rPr>
          <w:b/>
          <w:noProof/>
        </w:rPr>
        <w:t>10</w:t>
      </w:r>
      <w:r w:rsidRPr="00C86141">
        <w:rPr>
          <w:noProof/>
        </w:rPr>
        <w:t>(3): R25.</w:t>
      </w:r>
      <w:bookmarkEnd w:id="17"/>
    </w:p>
    <w:p w:rsidR="00C86141" w:rsidRPr="00C86141" w:rsidRDefault="00C86141" w:rsidP="00C86141">
      <w:pPr>
        <w:ind w:left="720" w:hanging="720"/>
        <w:rPr>
          <w:noProof/>
        </w:rPr>
      </w:pPr>
      <w:bookmarkStart w:id="18" w:name="_ENREF_18"/>
      <w:r w:rsidRPr="00C86141">
        <w:rPr>
          <w:noProof/>
        </w:rPr>
        <w:t xml:space="preserve">Leung AK, Young AG, Bhutkar A, Zheng GX, Bosson AD, Nielsen CB, Sharp PA. 2011. Genome-wide identification of Ago2 binding sites from mouse embryonic stem cells with and without mature microRNAs. </w:t>
      </w:r>
      <w:r w:rsidRPr="00C86141">
        <w:rPr>
          <w:i/>
          <w:noProof/>
        </w:rPr>
        <w:t>Nat Struct Mol Biol</w:t>
      </w:r>
      <w:r w:rsidRPr="00C86141">
        <w:rPr>
          <w:noProof/>
        </w:rPr>
        <w:t xml:space="preserve"> </w:t>
      </w:r>
      <w:r w:rsidRPr="00C86141">
        <w:rPr>
          <w:b/>
          <w:noProof/>
        </w:rPr>
        <w:t>18</w:t>
      </w:r>
      <w:r w:rsidRPr="00C86141">
        <w:rPr>
          <w:noProof/>
        </w:rPr>
        <w:t>(2): 237-244.</w:t>
      </w:r>
      <w:bookmarkEnd w:id="18"/>
    </w:p>
    <w:p w:rsidR="00C86141" w:rsidRPr="00C86141" w:rsidRDefault="00C86141" w:rsidP="00C86141">
      <w:pPr>
        <w:ind w:left="720" w:hanging="720"/>
        <w:rPr>
          <w:noProof/>
        </w:rPr>
      </w:pPr>
      <w:bookmarkStart w:id="19" w:name="_ENREF_19"/>
      <w:r w:rsidRPr="00C86141">
        <w:rPr>
          <w:noProof/>
        </w:rPr>
        <w:t xml:space="preserve">Matts JA, Sytnikova Y, Chirn GW, Igloi GL, Lau NC. 2014. Small RNA library construction from minute biological samples. </w:t>
      </w:r>
      <w:r w:rsidRPr="00C86141">
        <w:rPr>
          <w:i/>
          <w:noProof/>
        </w:rPr>
        <w:t>Methods Mol Biol</w:t>
      </w:r>
      <w:r w:rsidRPr="00C86141">
        <w:rPr>
          <w:noProof/>
        </w:rPr>
        <w:t xml:space="preserve"> </w:t>
      </w:r>
      <w:r w:rsidRPr="00C86141">
        <w:rPr>
          <w:b/>
          <w:noProof/>
        </w:rPr>
        <w:t>1093</w:t>
      </w:r>
      <w:r w:rsidRPr="00C86141">
        <w:rPr>
          <w:noProof/>
        </w:rPr>
        <w:t>: 123-136.</w:t>
      </w:r>
      <w:bookmarkEnd w:id="19"/>
    </w:p>
    <w:p w:rsidR="00C86141" w:rsidRPr="00C86141" w:rsidRDefault="00C86141" w:rsidP="00C86141">
      <w:pPr>
        <w:ind w:left="720" w:hanging="720"/>
        <w:rPr>
          <w:noProof/>
        </w:rPr>
      </w:pPr>
      <w:bookmarkStart w:id="20" w:name="_ENREF_20"/>
      <w:r w:rsidRPr="00C86141">
        <w:rPr>
          <w:noProof/>
        </w:rPr>
        <w:t xml:space="preserve">Niki Y. 2009. Culturing ovarian somatic and germline stem cells of Drosophila. </w:t>
      </w:r>
      <w:r w:rsidRPr="00C86141">
        <w:rPr>
          <w:i/>
          <w:noProof/>
        </w:rPr>
        <w:t>Curr Protoc Stem Cell Biol</w:t>
      </w:r>
      <w:r w:rsidRPr="00C86141">
        <w:rPr>
          <w:noProof/>
        </w:rPr>
        <w:t xml:space="preserve"> </w:t>
      </w:r>
      <w:r w:rsidRPr="00C86141">
        <w:rPr>
          <w:b/>
          <w:noProof/>
        </w:rPr>
        <w:t>Chapter 2</w:t>
      </w:r>
      <w:r w:rsidRPr="00C86141">
        <w:rPr>
          <w:noProof/>
        </w:rPr>
        <w:t>: Unit 2E 1.</w:t>
      </w:r>
      <w:bookmarkEnd w:id="20"/>
    </w:p>
    <w:p w:rsidR="00C86141" w:rsidRPr="00C86141" w:rsidRDefault="00C86141" w:rsidP="00C86141">
      <w:pPr>
        <w:ind w:left="720" w:hanging="720"/>
        <w:rPr>
          <w:noProof/>
        </w:rPr>
      </w:pPr>
      <w:bookmarkStart w:id="21" w:name="_ENREF_21"/>
      <w:r w:rsidRPr="00C86141">
        <w:rPr>
          <w:noProof/>
        </w:rPr>
        <w:t xml:space="preserve">Pavesi G, Pesole G. 2006. Using Weeder for the discovery of conserved transcription factor binding sites. </w:t>
      </w:r>
      <w:r w:rsidRPr="00C86141">
        <w:rPr>
          <w:i/>
          <w:noProof/>
        </w:rPr>
        <w:t>Curr Protoc Bioinformatics</w:t>
      </w:r>
      <w:r w:rsidRPr="00C86141">
        <w:rPr>
          <w:noProof/>
        </w:rPr>
        <w:t xml:space="preserve"> </w:t>
      </w:r>
      <w:r w:rsidRPr="00C86141">
        <w:rPr>
          <w:b/>
          <w:noProof/>
        </w:rPr>
        <w:t>Chapter 2</w:t>
      </w:r>
      <w:r w:rsidRPr="00C86141">
        <w:rPr>
          <w:noProof/>
        </w:rPr>
        <w:t>: Unit 2 11.</w:t>
      </w:r>
      <w:bookmarkEnd w:id="21"/>
    </w:p>
    <w:p w:rsidR="00C86141" w:rsidRPr="00C86141" w:rsidRDefault="00C86141" w:rsidP="00C86141">
      <w:pPr>
        <w:ind w:left="720" w:hanging="720"/>
        <w:rPr>
          <w:noProof/>
        </w:rPr>
      </w:pPr>
      <w:bookmarkStart w:id="22" w:name="_ENREF_22"/>
      <w:r w:rsidRPr="00C86141">
        <w:rPr>
          <w:noProof/>
        </w:rPr>
        <w:t xml:space="preserve">Pennington KL, Marr SK, Chirn GW, Marr MT, 2nd. 2013. Holo-TFIID controls the magnitude of a transcription burst and fine-tuning of transcription. </w:t>
      </w:r>
      <w:r w:rsidRPr="00C86141">
        <w:rPr>
          <w:i/>
          <w:noProof/>
        </w:rPr>
        <w:t>Proc Natl Acad Sci U S A</w:t>
      </w:r>
      <w:r w:rsidRPr="00C86141">
        <w:rPr>
          <w:noProof/>
        </w:rPr>
        <w:t>.</w:t>
      </w:r>
      <w:bookmarkEnd w:id="22"/>
    </w:p>
    <w:p w:rsidR="00C86141" w:rsidRPr="00C86141" w:rsidRDefault="00C86141" w:rsidP="00C86141">
      <w:pPr>
        <w:ind w:left="720" w:hanging="720"/>
        <w:rPr>
          <w:noProof/>
        </w:rPr>
      </w:pPr>
      <w:bookmarkStart w:id="23" w:name="_ENREF_23"/>
      <w:r w:rsidRPr="00C86141">
        <w:rPr>
          <w:noProof/>
        </w:rPr>
        <w:lastRenderedPageBreak/>
        <w:t xml:space="preserve">Perrat PN, DasGupta S, Wang J, Theurkauf W, Weng Z, Rosbash M, Waddell S. 2013. Transposition-driven genomic heterogeneity in the Drosophila brain. </w:t>
      </w:r>
      <w:r w:rsidRPr="00C86141">
        <w:rPr>
          <w:i/>
          <w:noProof/>
        </w:rPr>
        <w:t>Science</w:t>
      </w:r>
      <w:r w:rsidRPr="00C86141">
        <w:rPr>
          <w:noProof/>
        </w:rPr>
        <w:t xml:space="preserve"> </w:t>
      </w:r>
      <w:r w:rsidRPr="00C86141">
        <w:rPr>
          <w:b/>
          <w:noProof/>
        </w:rPr>
        <w:t>340</w:t>
      </w:r>
      <w:r w:rsidRPr="00C86141">
        <w:rPr>
          <w:noProof/>
        </w:rPr>
        <w:t>(6128): 91-95.</w:t>
      </w:r>
      <w:bookmarkEnd w:id="23"/>
    </w:p>
    <w:p w:rsidR="00C86141" w:rsidRPr="00C86141" w:rsidRDefault="00C86141" w:rsidP="00C86141">
      <w:pPr>
        <w:ind w:left="720" w:hanging="720"/>
        <w:rPr>
          <w:b/>
          <w:noProof/>
        </w:rPr>
      </w:pPr>
      <w:bookmarkStart w:id="24" w:name="_ENREF_24"/>
      <w:r w:rsidRPr="00C86141">
        <w:rPr>
          <w:noProof/>
        </w:rPr>
        <w:t xml:space="preserve">Post C, Clark JP, Sytnikova YA, Chirn GW, Lau NC. 2014. The capacity of target silencing by the Drosophila Piwi protein and piRNAs. </w:t>
      </w:r>
      <w:r w:rsidRPr="00C86141">
        <w:rPr>
          <w:i/>
          <w:noProof/>
        </w:rPr>
        <w:t>RNA</w:t>
      </w:r>
      <w:r w:rsidRPr="00C86141">
        <w:rPr>
          <w:noProof/>
        </w:rPr>
        <w:t xml:space="preserve"> </w:t>
      </w:r>
      <w:r w:rsidRPr="00C86141">
        <w:rPr>
          <w:b/>
          <w:noProof/>
        </w:rPr>
        <w:t>In Press.</w:t>
      </w:r>
      <w:bookmarkEnd w:id="24"/>
    </w:p>
    <w:p w:rsidR="00C86141" w:rsidRPr="00C86141" w:rsidRDefault="00C86141" w:rsidP="00C86141">
      <w:pPr>
        <w:ind w:left="720" w:hanging="720"/>
        <w:rPr>
          <w:noProof/>
        </w:rPr>
      </w:pPr>
      <w:bookmarkStart w:id="25" w:name="_ENREF_25"/>
      <w:r w:rsidRPr="00C86141">
        <w:rPr>
          <w:noProof/>
        </w:rPr>
        <w:t xml:space="preserve">Rapaport F, Khanin R, Liang Y, Pirun M, Krek A, Zumbo P, Mason CE, Socci ND, Betel D. 2013. Comprehensive evaluation of differential gene expression analysis methods for RNA-seq data. </w:t>
      </w:r>
      <w:r w:rsidRPr="00C86141">
        <w:rPr>
          <w:i/>
          <w:noProof/>
        </w:rPr>
        <w:t>Genome Biol</w:t>
      </w:r>
      <w:r w:rsidRPr="00C86141">
        <w:rPr>
          <w:noProof/>
        </w:rPr>
        <w:t xml:space="preserve"> </w:t>
      </w:r>
      <w:r w:rsidRPr="00C86141">
        <w:rPr>
          <w:b/>
          <w:noProof/>
        </w:rPr>
        <w:t>14</w:t>
      </w:r>
      <w:r w:rsidRPr="00C86141">
        <w:rPr>
          <w:noProof/>
        </w:rPr>
        <w:t>(9): R95.</w:t>
      </w:r>
      <w:bookmarkEnd w:id="25"/>
    </w:p>
    <w:p w:rsidR="00C86141" w:rsidRPr="00C86141" w:rsidRDefault="00C86141" w:rsidP="00C86141">
      <w:pPr>
        <w:ind w:left="720" w:hanging="720"/>
        <w:rPr>
          <w:noProof/>
        </w:rPr>
      </w:pPr>
      <w:bookmarkStart w:id="26" w:name="_ENREF_26"/>
      <w:r w:rsidRPr="00C86141">
        <w:rPr>
          <w:noProof/>
        </w:rPr>
        <w:t xml:space="preserve">Robine N, Lau NC, Balla S, Jin Z, Okamura K, Kuramochi-Miyagawa S, Blower MD, Lai EC. 2009. A broadly conserved pathway generates 3' UTR-directed primary piRNAs. </w:t>
      </w:r>
      <w:r w:rsidRPr="00C86141">
        <w:rPr>
          <w:i/>
          <w:noProof/>
        </w:rPr>
        <w:t>Current Biology</w:t>
      </w:r>
      <w:r w:rsidRPr="00C86141">
        <w:rPr>
          <w:noProof/>
        </w:rPr>
        <w:t xml:space="preserve"> </w:t>
      </w:r>
      <w:r w:rsidRPr="00C86141">
        <w:rPr>
          <w:b/>
          <w:noProof/>
        </w:rPr>
        <w:t>19</w:t>
      </w:r>
      <w:r w:rsidRPr="00C86141">
        <w:rPr>
          <w:noProof/>
        </w:rPr>
        <w:t>(22).</w:t>
      </w:r>
      <w:bookmarkEnd w:id="26"/>
    </w:p>
    <w:p w:rsidR="00C86141" w:rsidRPr="00C86141" w:rsidRDefault="00C86141" w:rsidP="00C86141">
      <w:pPr>
        <w:ind w:left="720" w:hanging="720"/>
        <w:rPr>
          <w:noProof/>
        </w:rPr>
      </w:pPr>
      <w:bookmarkStart w:id="27" w:name="_ENREF_27"/>
      <w:r w:rsidRPr="00C86141">
        <w:rPr>
          <w:noProof/>
        </w:rPr>
        <w:t xml:space="preserve">Robinson MD, McCarthy DJ, Smyth GK. 2010. edgeR: a Bioconductor package for differential expression analysis of digital gene expression data. </w:t>
      </w:r>
      <w:r w:rsidRPr="00C86141">
        <w:rPr>
          <w:i/>
          <w:noProof/>
        </w:rPr>
        <w:t>Bioinformatics</w:t>
      </w:r>
      <w:r w:rsidRPr="00C86141">
        <w:rPr>
          <w:noProof/>
        </w:rPr>
        <w:t xml:space="preserve"> </w:t>
      </w:r>
      <w:r w:rsidRPr="00C86141">
        <w:rPr>
          <w:b/>
          <w:noProof/>
        </w:rPr>
        <w:t>26</w:t>
      </w:r>
      <w:r w:rsidRPr="00C86141">
        <w:rPr>
          <w:noProof/>
        </w:rPr>
        <w:t>(1): 139-140.</w:t>
      </w:r>
      <w:bookmarkEnd w:id="27"/>
    </w:p>
    <w:p w:rsidR="00C86141" w:rsidRPr="00C86141" w:rsidRDefault="00C86141" w:rsidP="00C86141">
      <w:pPr>
        <w:ind w:left="720" w:hanging="720"/>
        <w:rPr>
          <w:noProof/>
        </w:rPr>
      </w:pPr>
      <w:bookmarkStart w:id="28" w:name="_ENREF_28"/>
      <w:r w:rsidRPr="00C86141">
        <w:rPr>
          <w:noProof/>
        </w:rPr>
        <w:t xml:space="preserve">Saito K, Inagaki S, Mituyama T, Kawamura Y, Ono Y, Sakota E, Kotani H, Asai K, Siomi H, Siomi MC. 2009. A regulatory circuit for piwi by the large Maf gene traffic jam in Drosophila. </w:t>
      </w:r>
      <w:r w:rsidRPr="00C86141">
        <w:rPr>
          <w:i/>
          <w:noProof/>
        </w:rPr>
        <w:t>Nature</w:t>
      </w:r>
      <w:r w:rsidRPr="00C86141">
        <w:rPr>
          <w:noProof/>
        </w:rPr>
        <w:t xml:space="preserve"> </w:t>
      </w:r>
      <w:r w:rsidRPr="00C86141">
        <w:rPr>
          <w:b/>
          <w:noProof/>
        </w:rPr>
        <w:t>461</w:t>
      </w:r>
      <w:r w:rsidRPr="00C86141">
        <w:rPr>
          <w:noProof/>
        </w:rPr>
        <w:t>(7268): 1296-1299.</w:t>
      </w:r>
      <w:bookmarkEnd w:id="28"/>
    </w:p>
    <w:p w:rsidR="00C86141" w:rsidRPr="00C86141" w:rsidRDefault="00C86141" w:rsidP="00C86141">
      <w:pPr>
        <w:ind w:left="720" w:hanging="720"/>
        <w:rPr>
          <w:noProof/>
        </w:rPr>
      </w:pPr>
      <w:bookmarkStart w:id="29" w:name="_ENREF_29"/>
      <w:r w:rsidRPr="00C86141">
        <w:rPr>
          <w:noProof/>
        </w:rPr>
        <w:t xml:space="preserve">Saito K, Nishida KM, Mori T, Kawamura Y, Miyoshi K, Nagami T, Siomi H, Siomi MC. 2006. Specific association of Piwi with rasiRNAs derived from retrotransposon and heterochromatic regions in the Drosophila genome. </w:t>
      </w:r>
      <w:r w:rsidRPr="00C86141">
        <w:rPr>
          <w:i/>
          <w:noProof/>
        </w:rPr>
        <w:t>Genes Dev</w:t>
      </w:r>
      <w:r w:rsidRPr="00C86141">
        <w:rPr>
          <w:noProof/>
        </w:rPr>
        <w:t xml:space="preserve"> </w:t>
      </w:r>
      <w:r w:rsidRPr="00C86141">
        <w:rPr>
          <w:b/>
          <w:noProof/>
        </w:rPr>
        <w:t>20</w:t>
      </w:r>
      <w:r w:rsidRPr="00C86141">
        <w:rPr>
          <w:noProof/>
        </w:rPr>
        <w:t>(16): 2214-2222.</w:t>
      </w:r>
      <w:bookmarkEnd w:id="29"/>
    </w:p>
    <w:p w:rsidR="00C86141" w:rsidRPr="00C86141" w:rsidRDefault="00C86141" w:rsidP="00C86141">
      <w:pPr>
        <w:ind w:left="720" w:hanging="720"/>
        <w:rPr>
          <w:noProof/>
        </w:rPr>
      </w:pPr>
      <w:bookmarkStart w:id="30" w:name="_ENREF_30"/>
      <w:r w:rsidRPr="00C86141">
        <w:rPr>
          <w:noProof/>
        </w:rPr>
        <w:t xml:space="preserve">Sambrook J, Russell DW. 2006. </w:t>
      </w:r>
      <w:r w:rsidRPr="00C86141">
        <w:rPr>
          <w:i/>
          <w:noProof/>
        </w:rPr>
        <w:t>The condensed protocols from Molecular cloning : a laboratory manual</w:t>
      </w:r>
      <w:r w:rsidRPr="00C86141">
        <w:rPr>
          <w:noProof/>
        </w:rPr>
        <w:t>. Cold Spring Harbor Laboratory Press, Cold Spring Harbor, N.Y.</w:t>
      </w:r>
      <w:bookmarkEnd w:id="30"/>
    </w:p>
    <w:p w:rsidR="00C86141" w:rsidRPr="00C86141" w:rsidRDefault="00C86141" w:rsidP="00C86141">
      <w:pPr>
        <w:ind w:left="720" w:hanging="720"/>
        <w:rPr>
          <w:noProof/>
        </w:rPr>
      </w:pPr>
      <w:bookmarkStart w:id="31" w:name="_ENREF_31"/>
      <w:r w:rsidRPr="00C86141">
        <w:rPr>
          <w:noProof/>
        </w:rPr>
        <w:t xml:space="preserve">Sienski G, Donertas D, Brennecke J. 2012. Transcriptional silencing of transposons by Piwi and maelstrom and its impact on chromatin state and gene expression. </w:t>
      </w:r>
      <w:r w:rsidRPr="00C86141">
        <w:rPr>
          <w:i/>
          <w:noProof/>
        </w:rPr>
        <w:t>Cell</w:t>
      </w:r>
      <w:r w:rsidRPr="00C86141">
        <w:rPr>
          <w:noProof/>
        </w:rPr>
        <w:t xml:space="preserve"> </w:t>
      </w:r>
      <w:r w:rsidRPr="00C86141">
        <w:rPr>
          <w:b/>
          <w:noProof/>
        </w:rPr>
        <w:t>151</w:t>
      </w:r>
      <w:r w:rsidRPr="00C86141">
        <w:rPr>
          <w:noProof/>
        </w:rPr>
        <w:t>(5): 964-980.</w:t>
      </w:r>
      <w:bookmarkEnd w:id="31"/>
    </w:p>
    <w:p w:rsidR="00C86141" w:rsidRPr="00C86141" w:rsidRDefault="00C86141" w:rsidP="00C86141">
      <w:pPr>
        <w:ind w:left="720" w:hanging="720"/>
        <w:rPr>
          <w:noProof/>
        </w:rPr>
      </w:pPr>
      <w:bookmarkStart w:id="32" w:name="_ENREF_32"/>
      <w:r w:rsidRPr="00C86141">
        <w:rPr>
          <w:noProof/>
        </w:rPr>
        <w:t xml:space="preserve">Trapnell C, Roberts A, Goff L, Pertea G, Kim D, Kelley DR, Pimentel H, Salzberg SL, Rinn JL, Pachter L. 2012. Differential gene and transcript expression analysis of RNA-seq experiments with TopHat and Cufflinks. </w:t>
      </w:r>
      <w:r w:rsidRPr="00C86141">
        <w:rPr>
          <w:i/>
          <w:noProof/>
        </w:rPr>
        <w:t>Nat Protoc</w:t>
      </w:r>
      <w:r w:rsidRPr="00C86141">
        <w:rPr>
          <w:noProof/>
        </w:rPr>
        <w:t xml:space="preserve"> </w:t>
      </w:r>
      <w:r w:rsidRPr="00C86141">
        <w:rPr>
          <w:b/>
          <w:noProof/>
        </w:rPr>
        <w:t>7</w:t>
      </w:r>
      <w:r w:rsidRPr="00C86141">
        <w:rPr>
          <w:noProof/>
        </w:rPr>
        <w:t>(3): 562-578.</w:t>
      </w:r>
      <w:bookmarkEnd w:id="32"/>
    </w:p>
    <w:p w:rsidR="00C86141" w:rsidRPr="00C86141" w:rsidRDefault="00C86141" w:rsidP="00C86141">
      <w:pPr>
        <w:ind w:left="720" w:hanging="720"/>
        <w:rPr>
          <w:noProof/>
        </w:rPr>
      </w:pPr>
      <w:bookmarkStart w:id="33" w:name="_ENREF_33"/>
      <w:r w:rsidRPr="00C86141">
        <w:rPr>
          <w:noProof/>
        </w:rPr>
        <w:t xml:space="preserve">Tupy JL, Bailey AM, Dailey G, Evans-Holm M, Siebel CW, Misra S, Celniker SE, Rubin GM. 2005. Identification of putative noncoding polyadenylated transcripts in Drosophila melanogaster. </w:t>
      </w:r>
      <w:r w:rsidRPr="00C86141">
        <w:rPr>
          <w:i/>
          <w:noProof/>
        </w:rPr>
        <w:t>Proc Natl Acad Sci U S A</w:t>
      </w:r>
      <w:r w:rsidRPr="00C86141">
        <w:rPr>
          <w:noProof/>
        </w:rPr>
        <w:t xml:space="preserve"> </w:t>
      </w:r>
      <w:r w:rsidRPr="00C86141">
        <w:rPr>
          <w:b/>
          <w:noProof/>
        </w:rPr>
        <w:t>102</w:t>
      </w:r>
      <w:r w:rsidRPr="00C86141">
        <w:rPr>
          <w:noProof/>
        </w:rPr>
        <w:t>(15): 5495-5500.</w:t>
      </w:r>
      <w:bookmarkEnd w:id="33"/>
    </w:p>
    <w:p w:rsidR="00C86141" w:rsidRPr="00C86141" w:rsidRDefault="00C86141" w:rsidP="00C86141">
      <w:pPr>
        <w:ind w:left="720" w:hanging="720"/>
        <w:rPr>
          <w:noProof/>
        </w:rPr>
      </w:pPr>
      <w:bookmarkStart w:id="34" w:name="_ENREF_34"/>
      <w:r w:rsidRPr="00C86141">
        <w:rPr>
          <w:noProof/>
        </w:rPr>
        <w:t xml:space="preserve">Wang L, Park HJ, Dasari S, Wang S, Kocher JP, Li W. 2013. CPAT: Coding-Potential Assessment Tool using an alignment-free logistic regression model. </w:t>
      </w:r>
      <w:r w:rsidRPr="00C86141">
        <w:rPr>
          <w:i/>
          <w:noProof/>
        </w:rPr>
        <w:t>Nucleic acids research</w:t>
      </w:r>
      <w:r w:rsidRPr="00C86141">
        <w:rPr>
          <w:noProof/>
        </w:rPr>
        <w:t xml:space="preserve"> </w:t>
      </w:r>
      <w:r w:rsidRPr="00C86141">
        <w:rPr>
          <w:b/>
          <w:noProof/>
        </w:rPr>
        <w:t>41</w:t>
      </w:r>
      <w:r w:rsidRPr="00C86141">
        <w:rPr>
          <w:noProof/>
        </w:rPr>
        <w:t>(6): e74.</w:t>
      </w:r>
      <w:bookmarkEnd w:id="34"/>
    </w:p>
    <w:p w:rsidR="00C86141" w:rsidRPr="00C86141" w:rsidRDefault="00C86141" w:rsidP="00C86141">
      <w:pPr>
        <w:ind w:left="720" w:hanging="720"/>
        <w:rPr>
          <w:noProof/>
        </w:rPr>
      </w:pPr>
      <w:bookmarkStart w:id="35" w:name="_ENREF_35"/>
      <w:r w:rsidRPr="00C86141">
        <w:rPr>
          <w:noProof/>
        </w:rPr>
        <w:t xml:space="preserve">Winer J, Jung CK, Shackel I, Williams PM. 1999. Development and validation of real-time quantitative reverse transcriptase-polymerase chain reaction for monitoring gene expression in cardiac myocytes in vitro. </w:t>
      </w:r>
      <w:r w:rsidRPr="00C86141">
        <w:rPr>
          <w:i/>
          <w:noProof/>
        </w:rPr>
        <w:t>Anal Biochem</w:t>
      </w:r>
      <w:r w:rsidRPr="00C86141">
        <w:rPr>
          <w:noProof/>
        </w:rPr>
        <w:t xml:space="preserve"> </w:t>
      </w:r>
      <w:r w:rsidRPr="00C86141">
        <w:rPr>
          <w:b/>
          <w:noProof/>
        </w:rPr>
        <w:t>270</w:t>
      </w:r>
      <w:r w:rsidRPr="00C86141">
        <w:rPr>
          <w:noProof/>
        </w:rPr>
        <w:t>(1): 41-49.</w:t>
      </w:r>
      <w:bookmarkEnd w:id="35"/>
    </w:p>
    <w:p w:rsidR="00C86141" w:rsidRPr="00C86141" w:rsidRDefault="00C86141" w:rsidP="00C86141">
      <w:pPr>
        <w:ind w:left="720" w:hanging="720"/>
        <w:rPr>
          <w:noProof/>
        </w:rPr>
      </w:pPr>
      <w:bookmarkStart w:id="36" w:name="_ENREF_36"/>
      <w:r w:rsidRPr="00C86141">
        <w:rPr>
          <w:noProof/>
        </w:rPr>
        <w:t xml:space="preserve">Wu Q, Luo Y, Lu R, Lau N, Lai EC, Li WX, Ding SW. 2010. Virus discovery by deep sequencing and assembly of virus-derived small silencing RNAs. </w:t>
      </w:r>
      <w:r w:rsidRPr="00C86141">
        <w:rPr>
          <w:i/>
          <w:noProof/>
        </w:rPr>
        <w:t>Proc Natl Acad Sci U S A</w:t>
      </w:r>
      <w:r w:rsidRPr="00C86141">
        <w:rPr>
          <w:noProof/>
        </w:rPr>
        <w:t xml:space="preserve"> </w:t>
      </w:r>
      <w:r w:rsidRPr="00C86141">
        <w:rPr>
          <w:b/>
          <w:noProof/>
        </w:rPr>
        <w:t>107</w:t>
      </w:r>
      <w:r w:rsidRPr="00C86141">
        <w:rPr>
          <w:noProof/>
        </w:rPr>
        <w:t>(4): 1606-1611.</w:t>
      </w:r>
      <w:bookmarkEnd w:id="36"/>
    </w:p>
    <w:p w:rsidR="00C86141" w:rsidRPr="00C86141" w:rsidRDefault="00C86141" w:rsidP="00C86141">
      <w:pPr>
        <w:ind w:left="720" w:hanging="720"/>
        <w:rPr>
          <w:noProof/>
        </w:rPr>
      </w:pPr>
      <w:bookmarkStart w:id="37" w:name="_ENREF_37"/>
      <w:r w:rsidRPr="00C86141">
        <w:rPr>
          <w:noProof/>
        </w:rPr>
        <w:t xml:space="preserve">Young RS, Marques AC, Tibbit C, Haerty W, Bassett AR, Liu JL, Ponting CP. 2012. Identification and properties of 1,119 candidate lincRNA loci in the Drosophila melanogaster genome. </w:t>
      </w:r>
      <w:r w:rsidRPr="00C86141">
        <w:rPr>
          <w:i/>
          <w:noProof/>
        </w:rPr>
        <w:t>Genome Biol Evol</w:t>
      </w:r>
      <w:r w:rsidRPr="00C86141">
        <w:rPr>
          <w:noProof/>
        </w:rPr>
        <w:t xml:space="preserve"> </w:t>
      </w:r>
      <w:r w:rsidRPr="00C86141">
        <w:rPr>
          <w:b/>
          <w:noProof/>
        </w:rPr>
        <w:t>4</w:t>
      </w:r>
      <w:r w:rsidRPr="00C86141">
        <w:rPr>
          <w:noProof/>
        </w:rPr>
        <w:t>(4): 427-442.</w:t>
      </w:r>
      <w:bookmarkEnd w:id="37"/>
    </w:p>
    <w:p w:rsidR="00C86141" w:rsidRDefault="00C86141" w:rsidP="00C86141">
      <w:pPr>
        <w:rPr>
          <w:noProof/>
        </w:rPr>
      </w:pPr>
    </w:p>
    <w:p w:rsidR="00BA120C" w:rsidRPr="00676F7A" w:rsidRDefault="00724EDE" w:rsidP="008B7B50">
      <w:pPr>
        <w:spacing w:line="360" w:lineRule="auto"/>
        <w:rPr>
          <w:rFonts w:ascii="Arial" w:hAnsi="Arial" w:cs="Arial"/>
        </w:rPr>
      </w:pPr>
      <w:r w:rsidRPr="00676F7A">
        <w:rPr>
          <w:rFonts w:ascii="Arial" w:hAnsi="Arial" w:cs="Arial"/>
        </w:rPr>
        <w:fldChar w:fldCharType="end"/>
      </w:r>
    </w:p>
    <w:p w:rsidR="00BA120C" w:rsidRPr="00641F13" w:rsidRDefault="00BA120C" w:rsidP="00641F13">
      <w:pPr>
        <w:spacing w:after="200" w:line="276" w:lineRule="auto"/>
        <w:rPr>
          <w:rFonts w:ascii="Arial" w:hAnsi="Arial" w:cs="Arial"/>
        </w:rPr>
      </w:pPr>
    </w:p>
    <w:sectPr w:rsidR="00BA120C" w:rsidRPr="00641F13" w:rsidSect="008B7B5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841" w:rsidRDefault="00323841" w:rsidP="00C01AAE">
      <w:r>
        <w:separator/>
      </w:r>
    </w:p>
  </w:endnote>
  <w:endnote w:type="continuationSeparator" w:id="0">
    <w:p w:rsidR="00323841" w:rsidRDefault="00323841" w:rsidP="00C0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70120"/>
      <w:docPartObj>
        <w:docPartGallery w:val="Page Numbers (Bottom of Page)"/>
        <w:docPartUnique/>
      </w:docPartObj>
    </w:sdtPr>
    <w:sdtEndPr/>
    <w:sdtContent>
      <w:p w:rsidR="00272F5D" w:rsidRDefault="00724EDE">
        <w:pPr>
          <w:pStyle w:val="Footer"/>
          <w:jc w:val="right"/>
        </w:pPr>
        <w:r>
          <w:fldChar w:fldCharType="begin"/>
        </w:r>
        <w:r w:rsidR="00597CED">
          <w:instrText xml:space="preserve"> PAGE   \* MERGEFORMAT </w:instrText>
        </w:r>
        <w:r>
          <w:fldChar w:fldCharType="separate"/>
        </w:r>
        <w:r w:rsidR="00AC238B">
          <w:rPr>
            <w:noProof/>
          </w:rPr>
          <w:t>21</w:t>
        </w:r>
        <w:r>
          <w:rPr>
            <w:noProof/>
          </w:rPr>
          <w:fldChar w:fldCharType="end"/>
        </w:r>
      </w:p>
    </w:sdtContent>
  </w:sdt>
  <w:p w:rsidR="00272F5D" w:rsidRDefault="00272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841" w:rsidRDefault="00323841" w:rsidP="00C01AAE">
      <w:r>
        <w:separator/>
      </w:r>
    </w:p>
  </w:footnote>
  <w:footnote w:type="continuationSeparator" w:id="0">
    <w:p w:rsidR="00323841" w:rsidRDefault="00323841" w:rsidP="00C01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62D20"/>
    <w:multiLevelType w:val="hybridMultilevel"/>
    <w:tmpl w:val="52DC4588"/>
    <w:lvl w:ilvl="0" w:tplc="250465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81FE5"/>
    <w:multiLevelType w:val="hybridMultilevel"/>
    <w:tmpl w:val="15689F90"/>
    <w:lvl w:ilvl="0" w:tplc="ED78B134">
      <w:start w:val="5"/>
      <w:numFmt w:val="bullet"/>
      <w:lvlText w:val="-"/>
      <w:lvlJc w:val="left"/>
      <w:pPr>
        <w:tabs>
          <w:tab w:val="num" w:pos="720"/>
        </w:tabs>
        <w:ind w:left="720" w:hanging="360"/>
      </w:pPr>
      <w:rPr>
        <w:rFonts w:ascii="Times New Roman" w:eastAsia="Times New Roman" w:hAnsi="Times New Roman" w:cs="Times New Roman" w:hint="default"/>
        <w:b/>
      </w:rPr>
    </w:lvl>
    <w:lvl w:ilvl="1" w:tplc="F088425E">
      <w:start w:val="1"/>
      <w:numFmt w:val="decimal"/>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5509CC"/>
    <w:multiLevelType w:val="hybridMultilevel"/>
    <w:tmpl w:val="49269804"/>
    <w:lvl w:ilvl="0" w:tplc="2A1E169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292A7F"/>
    <w:multiLevelType w:val="hybridMultilevel"/>
    <w:tmpl w:val="FE968DF0"/>
    <w:lvl w:ilvl="0" w:tplc="DE9A4A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5A1A5B"/>
    <w:multiLevelType w:val="hybridMultilevel"/>
    <w:tmpl w:val="9EDCEDAA"/>
    <w:lvl w:ilvl="0" w:tplc="E5CAF8D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B055301"/>
    <w:multiLevelType w:val="hybridMultilevel"/>
    <w:tmpl w:val="9EA6C3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ENInstantFormat&gt;"/>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s0a9tr0ld92sqefwv4pwp9kxds9a5w955e2&quot;&gt;LauR01_PiwiGrantEndnote20140910&lt;record-ids&gt;&lt;item&gt;51&lt;/item&gt;&lt;item&gt;67&lt;/item&gt;&lt;item&gt;211&lt;/item&gt;&lt;item&gt;248&lt;/item&gt;&lt;item&gt;287&lt;/item&gt;&lt;item&gt;347&lt;/item&gt;&lt;item&gt;393&lt;/item&gt;&lt;item&gt;530&lt;/item&gt;&lt;item&gt;675&lt;/item&gt;&lt;item&gt;725&lt;/item&gt;&lt;item&gt;754&lt;/item&gt;&lt;item&gt;878&lt;/item&gt;&lt;item&gt;883&lt;/item&gt;&lt;item&gt;887&lt;/item&gt;&lt;item&gt;889&lt;/item&gt;&lt;item&gt;939&lt;/item&gt;&lt;item&gt;951&lt;/item&gt;&lt;item&gt;974&lt;/item&gt;&lt;item&gt;975&lt;/item&gt;&lt;item&gt;976&lt;/item&gt;&lt;item&gt;977&lt;/item&gt;&lt;item&gt;978&lt;/item&gt;&lt;item&gt;979&lt;/item&gt;&lt;item&gt;980&lt;/item&gt;&lt;item&gt;985&lt;/item&gt;&lt;item&gt;994&lt;/item&gt;&lt;item&gt;1022&lt;/item&gt;&lt;item&gt;1052&lt;/item&gt;&lt;item&gt;1053&lt;/item&gt;&lt;item&gt;1054&lt;/item&gt;&lt;item&gt;1055&lt;/item&gt;&lt;item&gt;1057&lt;/item&gt;&lt;item&gt;1060&lt;/item&gt;&lt;/record-ids&gt;&lt;/item&gt;&lt;/Libraries&gt;"/>
  </w:docVars>
  <w:rsids>
    <w:rsidRoot w:val="00B02CA4"/>
    <w:rsid w:val="00021309"/>
    <w:rsid w:val="00021BEE"/>
    <w:rsid w:val="00025106"/>
    <w:rsid w:val="00027EA2"/>
    <w:rsid w:val="00032780"/>
    <w:rsid w:val="00051C35"/>
    <w:rsid w:val="000679A1"/>
    <w:rsid w:val="000A47BF"/>
    <w:rsid w:val="000A7B13"/>
    <w:rsid w:val="000B2D3A"/>
    <w:rsid w:val="000C210D"/>
    <w:rsid w:val="000C266C"/>
    <w:rsid w:val="000D0886"/>
    <w:rsid w:val="000D1EC4"/>
    <w:rsid w:val="000D7BE4"/>
    <w:rsid w:val="000E3E1C"/>
    <w:rsid w:val="000F12EE"/>
    <w:rsid w:val="000F4414"/>
    <w:rsid w:val="000F4664"/>
    <w:rsid w:val="000F5CA0"/>
    <w:rsid w:val="00122561"/>
    <w:rsid w:val="00127421"/>
    <w:rsid w:val="00127694"/>
    <w:rsid w:val="00135B7C"/>
    <w:rsid w:val="00135F38"/>
    <w:rsid w:val="00145583"/>
    <w:rsid w:val="00146341"/>
    <w:rsid w:val="00154DDA"/>
    <w:rsid w:val="0015518B"/>
    <w:rsid w:val="00155C10"/>
    <w:rsid w:val="0016377A"/>
    <w:rsid w:val="0017525F"/>
    <w:rsid w:val="0018299D"/>
    <w:rsid w:val="00182DF3"/>
    <w:rsid w:val="00190699"/>
    <w:rsid w:val="00195725"/>
    <w:rsid w:val="001A1022"/>
    <w:rsid w:val="001A5718"/>
    <w:rsid w:val="001A7B89"/>
    <w:rsid w:val="001B7AF6"/>
    <w:rsid w:val="001C6CD2"/>
    <w:rsid w:val="001D031D"/>
    <w:rsid w:val="001D343E"/>
    <w:rsid w:val="001D6087"/>
    <w:rsid w:val="001E492A"/>
    <w:rsid w:val="001F181C"/>
    <w:rsid w:val="001F3E8A"/>
    <w:rsid w:val="002271F3"/>
    <w:rsid w:val="002547A2"/>
    <w:rsid w:val="002616A8"/>
    <w:rsid w:val="00263E15"/>
    <w:rsid w:val="00272F5D"/>
    <w:rsid w:val="0027750B"/>
    <w:rsid w:val="00283E5D"/>
    <w:rsid w:val="00291EE6"/>
    <w:rsid w:val="002A5E02"/>
    <w:rsid w:val="002C5849"/>
    <w:rsid w:val="002D6E8F"/>
    <w:rsid w:val="002E2403"/>
    <w:rsid w:val="002E60D5"/>
    <w:rsid w:val="002E7A13"/>
    <w:rsid w:val="002F51F7"/>
    <w:rsid w:val="002F7786"/>
    <w:rsid w:val="00307A3C"/>
    <w:rsid w:val="0031098F"/>
    <w:rsid w:val="00316BAD"/>
    <w:rsid w:val="00323841"/>
    <w:rsid w:val="00361515"/>
    <w:rsid w:val="00366105"/>
    <w:rsid w:val="00373880"/>
    <w:rsid w:val="00384523"/>
    <w:rsid w:val="00386ACC"/>
    <w:rsid w:val="003A04BF"/>
    <w:rsid w:val="003A2184"/>
    <w:rsid w:val="003C1C78"/>
    <w:rsid w:val="003C4D20"/>
    <w:rsid w:val="003C78FD"/>
    <w:rsid w:val="003E0D8C"/>
    <w:rsid w:val="003E681B"/>
    <w:rsid w:val="003E6C9A"/>
    <w:rsid w:val="003F4660"/>
    <w:rsid w:val="003F63B8"/>
    <w:rsid w:val="00404B08"/>
    <w:rsid w:val="00405AC0"/>
    <w:rsid w:val="00406529"/>
    <w:rsid w:val="00407156"/>
    <w:rsid w:val="00414659"/>
    <w:rsid w:val="0042321F"/>
    <w:rsid w:val="00423DF3"/>
    <w:rsid w:val="00426804"/>
    <w:rsid w:val="00432BFC"/>
    <w:rsid w:val="00432C90"/>
    <w:rsid w:val="00444977"/>
    <w:rsid w:val="00457D2E"/>
    <w:rsid w:val="004844C7"/>
    <w:rsid w:val="004854B2"/>
    <w:rsid w:val="004900ED"/>
    <w:rsid w:val="00493248"/>
    <w:rsid w:val="00497D24"/>
    <w:rsid w:val="004A5BBC"/>
    <w:rsid w:val="004A5C96"/>
    <w:rsid w:val="004C1823"/>
    <w:rsid w:val="004D115D"/>
    <w:rsid w:val="004D206C"/>
    <w:rsid w:val="004F3EF4"/>
    <w:rsid w:val="00515FA8"/>
    <w:rsid w:val="005165DE"/>
    <w:rsid w:val="005171C3"/>
    <w:rsid w:val="005226B0"/>
    <w:rsid w:val="005450C6"/>
    <w:rsid w:val="005549A9"/>
    <w:rsid w:val="0055650F"/>
    <w:rsid w:val="00561115"/>
    <w:rsid w:val="00573A36"/>
    <w:rsid w:val="00597CED"/>
    <w:rsid w:val="005A0FDD"/>
    <w:rsid w:val="005A6EAE"/>
    <w:rsid w:val="005B08AB"/>
    <w:rsid w:val="005C1AAF"/>
    <w:rsid w:val="005F107A"/>
    <w:rsid w:val="005F70B8"/>
    <w:rsid w:val="0060107F"/>
    <w:rsid w:val="00601658"/>
    <w:rsid w:val="00606539"/>
    <w:rsid w:val="00610451"/>
    <w:rsid w:val="00610E22"/>
    <w:rsid w:val="00616007"/>
    <w:rsid w:val="0061674B"/>
    <w:rsid w:val="0061715C"/>
    <w:rsid w:val="00641F13"/>
    <w:rsid w:val="00651045"/>
    <w:rsid w:val="00657044"/>
    <w:rsid w:val="006626F1"/>
    <w:rsid w:val="00667B64"/>
    <w:rsid w:val="00676F7A"/>
    <w:rsid w:val="00683E71"/>
    <w:rsid w:val="00685652"/>
    <w:rsid w:val="00693515"/>
    <w:rsid w:val="006971B6"/>
    <w:rsid w:val="00697F75"/>
    <w:rsid w:val="006A036C"/>
    <w:rsid w:val="006C053B"/>
    <w:rsid w:val="006F5763"/>
    <w:rsid w:val="00703DBE"/>
    <w:rsid w:val="007100F9"/>
    <w:rsid w:val="00716238"/>
    <w:rsid w:val="00721BAB"/>
    <w:rsid w:val="00723A38"/>
    <w:rsid w:val="00724EDE"/>
    <w:rsid w:val="007360BF"/>
    <w:rsid w:val="007451CD"/>
    <w:rsid w:val="0076487F"/>
    <w:rsid w:val="00767511"/>
    <w:rsid w:val="00793B20"/>
    <w:rsid w:val="00794688"/>
    <w:rsid w:val="007A538E"/>
    <w:rsid w:val="007B6E7E"/>
    <w:rsid w:val="007D05C5"/>
    <w:rsid w:val="007F48F1"/>
    <w:rsid w:val="0081068A"/>
    <w:rsid w:val="00810892"/>
    <w:rsid w:val="0081192A"/>
    <w:rsid w:val="0083139F"/>
    <w:rsid w:val="00855312"/>
    <w:rsid w:val="00863F94"/>
    <w:rsid w:val="00865116"/>
    <w:rsid w:val="00867567"/>
    <w:rsid w:val="008730D8"/>
    <w:rsid w:val="00884EA3"/>
    <w:rsid w:val="008904F4"/>
    <w:rsid w:val="00893135"/>
    <w:rsid w:val="008B1467"/>
    <w:rsid w:val="008B7B50"/>
    <w:rsid w:val="008C4B12"/>
    <w:rsid w:val="008D1B68"/>
    <w:rsid w:val="008F09FF"/>
    <w:rsid w:val="008F2156"/>
    <w:rsid w:val="008F2F1B"/>
    <w:rsid w:val="008F5C21"/>
    <w:rsid w:val="008F7D6E"/>
    <w:rsid w:val="0090005D"/>
    <w:rsid w:val="009046B8"/>
    <w:rsid w:val="00912BA7"/>
    <w:rsid w:val="00917473"/>
    <w:rsid w:val="00920DEC"/>
    <w:rsid w:val="0093526F"/>
    <w:rsid w:val="009355CF"/>
    <w:rsid w:val="0093773D"/>
    <w:rsid w:val="0095703F"/>
    <w:rsid w:val="00970CAD"/>
    <w:rsid w:val="00970D75"/>
    <w:rsid w:val="00975DD3"/>
    <w:rsid w:val="00976283"/>
    <w:rsid w:val="0099470A"/>
    <w:rsid w:val="009A5454"/>
    <w:rsid w:val="009B2FDF"/>
    <w:rsid w:val="009F6F93"/>
    <w:rsid w:val="00A1298B"/>
    <w:rsid w:val="00A17D22"/>
    <w:rsid w:val="00A223F1"/>
    <w:rsid w:val="00A22850"/>
    <w:rsid w:val="00A60A58"/>
    <w:rsid w:val="00A61A8A"/>
    <w:rsid w:val="00A917F9"/>
    <w:rsid w:val="00A93513"/>
    <w:rsid w:val="00AB4522"/>
    <w:rsid w:val="00AC238B"/>
    <w:rsid w:val="00AD1442"/>
    <w:rsid w:val="00AD2D10"/>
    <w:rsid w:val="00AD4285"/>
    <w:rsid w:val="00AE0F9D"/>
    <w:rsid w:val="00B02CA4"/>
    <w:rsid w:val="00B02FDB"/>
    <w:rsid w:val="00B7328D"/>
    <w:rsid w:val="00B74867"/>
    <w:rsid w:val="00B8449E"/>
    <w:rsid w:val="00B93724"/>
    <w:rsid w:val="00B95BEF"/>
    <w:rsid w:val="00B96C72"/>
    <w:rsid w:val="00BA0336"/>
    <w:rsid w:val="00BA09EA"/>
    <w:rsid w:val="00BA120C"/>
    <w:rsid w:val="00BA2FDC"/>
    <w:rsid w:val="00BB0B6D"/>
    <w:rsid w:val="00BC4582"/>
    <w:rsid w:val="00BE05C5"/>
    <w:rsid w:val="00BE2F4F"/>
    <w:rsid w:val="00BF1AD6"/>
    <w:rsid w:val="00C01AAE"/>
    <w:rsid w:val="00C02CA4"/>
    <w:rsid w:val="00C02D66"/>
    <w:rsid w:val="00C0410F"/>
    <w:rsid w:val="00C049D7"/>
    <w:rsid w:val="00C15C0D"/>
    <w:rsid w:val="00C21A16"/>
    <w:rsid w:val="00C25425"/>
    <w:rsid w:val="00C44E12"/>
    <w:rsid w:val="00C45349"/>
    <w:rsid w:val="00C55162"/>
    <w:rsid w:val="00C576FA"/>
    <w:rsid w:val="00C7295C"/>
    <w:rsid w:val="00C76752"/>
    <w:rsid w:val="00C8440C"/>
    <w:rsid w:val="00C86141"/>
    <w:rsid w:val="00C92285"/>
    <w:rsid w:val="00C957A8"/>
    <w:rsid w:val="00CA278D"/>
    <w:rsid w:val="00CB2C51"/>
    <w:rsid w:val="00CB573A"/>
    <w:rsid w:val="00CB70B3"/>
    <w:rsid w:val="00CC7321"/>
    <w:rsid w:val="00CD5CEB"/>
    <w:rsid w:val="00CD7270"/>
    <w:rsid w:val="00CE2A07"/>
    <w:rsid w:val="00CE5917"/>
    <w:rsid w:val="00CF0B95"/>
    <w:rsid w:val="00D00F51"/>
    <w:rsid w:val="00D020F4"/>
    <w:rsid w:val="00D20BC2"/>
    <w:rsid w:val="00D27F7E"/>
    <w:rsid w:val="00D34643"/>
    <w:rsid w:val="00D40847"/>
    <w:rsid w:val="00D50B5F"/>
    <w:rsid w:val="00D61F51"/>
    <w:rsid w:val="00D702CF"/>
    <w:rsid w:val="00D857C8"/>
    <w:rsid w:val="00D945D6"/>
    <w:rsid w:val="00D9793A"/>
    <w:rsid w:val="00DA7299"/>
    <w:rsid w:val="00DA7CF3"/>
    <w:rsid w:val="00DB37A2"/>
    <w:rsid w:val="00DB38F5"/>
    <w:rsid w:val="00DC3AA5"/>
    <w:rsid w:val="00DC4378"/>
    <w:rsid w:val="00DD4BBF"/>
    <w:rsid w:val="00DF0582"/>
    <w:rsid w:val="00DF6858"/>
    <w:rsid w:val="00E07FEB"/>
    <w:rsid w:val="00E15B0D"/>
    <w:rsid w:val="00E17276"/>
    <w:rsid w:val="00E6170D"/>
    <w:rsid w:val="00E66785"/>
    <w:rsid w:val="00E822CD"/>
    <w:rsid w:val="00E878D6"/>
    <w:rsid w:val="00E95538"/>
    <w:rsid w:val="00EA368C"/>
    <w:rsid w:val="00EA663C"/>
    <w:rsid w:val="00EC5AAA"/>
    <w:rsid w:val="00ED25F9"/>
    <w:rsid w:val="00EE21BA"/>
    <w:rsid w:val="00EF7918"/>
    <w:rsid w:val="00F20A06"/>
    <w:rsid w:val="00F2363C"/>
    <w:rsid w:val="00F34297"/>
    <w:rsid w:val="00F35F6F"/>
    <w:rsid w:val="00F4468C"/>
    <w:rsid w:val="00F60E37"/>
    <w:rsid w:val="00F61902"/>
    <w:rsid w:val="00F66517"/>
    <w:rsid w:val="00F703CD"/>
    <w:rsid w:val="00F7441A"/>
    <w:rsid w:val="00F84E06"/>
    <w:rsid w:val="00F9371A"/>
    <w:rsid w:val="00FB0C34"/>
    <w:rsid w:val="00FB2280"/>
    <w:rsid w:val="00FB680A"/>
    <w:rsid w:val="00FB7768"/>
    <w:rsid w:val="00FC6F1A"/>
    <w:rsid w:val="00FD0312"/>
    <w:rsid w:val="00FD095C"/>
    <w:rsid w:val="00FD1AC1"/>
    <w:rsid w:val="00FD27E5"/>
    <w:rsid w:val="00FD72E3"/>
    <w:rsid w:val="00FF0214"/>
    <w:rsid w:val="00FF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2CA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02CA4"/>
    <w:rPr>
      <w:rFonts w:ascii="Consolas" w:hAnsi="Consolas"/>
      <w:sz w:val="21"/>
      <w:szCs w:val="21"/>
    </w:rPr>
  </w:style>
  <w:style w:type="paragraph" w:styleId="ListParagraph">
    <w:name w:val="List Paragraph"/>
    <w:basedOn w:val="Normal"/>
    <w:uiPriority w:val="34"/>
    <w:qFormat/>
    <w:rsid w:val="00B02CA4"/>
    <w:pPr>
      <w:spacing w:after="200" w:line="276" w:lineRule="auto"/>
      <w:ind w:left="720"/>
      <w:contextualSpacing/>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C01AAE"/>
    <w:rPr>
      <w:sz w:val="20"/>
      <w:szCs w:val="20"/>
    </w:rPr>
  </w:style>
  <w:style w:type="character" w:customStyle="1" w:styleId="EndnoteTextChar">
    <w:name w:val="Endnote Text Char"/>
    <w:basedOn w:val="DefaultParagraphFont"/>
    <w:link w:val="EndnoteText"/>
    <w:uiPriority w:val="99"/>
    <w:semiHidden/>
    <w:rsid w:val="00C01AA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1AAE"/>
    <w:rPr>
      <w:vertAlign w:val="superscript"/>
    </w:rPr>
  </w:style>
  <w:style w:type="character" w:styleId="HTMLTypewriter">
    <w:name w:val="HTML Typewriter"/>
    <w:basedOn w:val="DefaultParagraphFont"/>
    <w:uiPriority w:val="99"/>
    <w:rsid w:val="00444977"/>
    <w:rPr>
      <w:rFonts w:ascii="Courier New" w:eastAsia="Times New Roman" w:hAnsi="Courier New" w:cs="Courier New"/>
      <w:sz w:val="20"/>
      <w:szCs w:val="20"/>
    </w:rPr>
  </w:style>
  <w:style w:type="table" w:styleId="TableGrid">
    <w:name w:val="Table Grid"/>
    <w:basedOn w:val="TableNormal"/>
    <w:rsid w:val="004449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50B5F"/>
    <w:pPr>
      <w:tabs>
        <w:tab w:val="center" w:pos="4320"/>
        <w:tab w:val="right" w:pos="8640"/>
      </w:tabs>
    </w:pPr>
  </w:style>
  <w:style w:type="character" w:customStyle="1" w:styleId="HeaderChar">
    <w:name w:val="Header Char"/>
    <w:basedOn w:val="DefaultParagraphFont"/>
    <w:link w:val="Header"/>
    <w:rsid w:val="00D50B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12EE"/>
    <w:pPr>
      <w:tabs>
        <w:tab w:val="center" w:pos="4680"/>
        <w:tab w:val="right" w:pos="9360"/>
      </w:tabs>
    </w:pPr>
  </w:style>
  <w:style w:type="character" w:customStyle="1" w:styleId="FooterChar">
    <w:name w:val="Footer Char"/>
    <w:basedOn w:val="DefaultParagraphFont"/>
    <w:link w:val="Footer"/>
    <w:uiPriority w:val="99"/>
    <w:rsid w:val="000F12E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5E02"/>
    <w:rPr>
      <w:color w:val="0000FF"/>
      <w:u w:val="single"/>
    </w:rPr>
  </w:style>
  <w:style w:type="paragraph" w:styleId="BalloonText">
    <w:name w:val="Balloon Text"/>
    <w:basedOn w:val="Normal"/>
    <w:link w:val="BalloonTextChar"/>
    <w:uiPriority w:val="99"/>
    <w:semiHidden/>
    <w:unhideWhenUsed/>
    <w:rsid w:val="00366105"/>
    <w:rPr>
      <w:rFonts w:ascii="Tahoma" w:hAnsi="Tahoma" w:cs="Tahoma"/>
      <w:sz w:val="16"/>
      <w:szCs w:val="16"/>
    </w:rPr>
  </w:style>
  <w:style w:type="character" w:customStyle="1" w:styleId="BalloonTextChar">
    <w:name w:val="Balloon Text Char"/>
    <w:basedOn w:val="DefaultParagraphFont"/>
    <w:link w:val="BalloonText"/>
    <w:uiPriority w:val="99"/>
    <w:semiHidden/>
    <w:rsid w:val="00366105"/>
    <w:rPr>
      <w:rFonts w:ascii="Tahoma" w:eastAsia="Times New Roman" w:hAnsi="Tahoma" w:cs="Tahoma"/>
      <w:sz w:val="16"/>
      <w:szCs w:val="16"/>
    </w:rPr>
  </w:style>
  <w:style w:type="character" w:customStyle="1" w:styleId="il">
    <w:name w:val="il"/>
    <w:basedOn w:val="DefaultParagraphFont"/>
    <w:rsid w:val="00BA120C"/>
  </w:style>
  <w:style w:type="character" w:styleId="FollowedHyperlink">
    <w:name w:val="FollowedHyperlink"/>
    <w:basedOn w:val="DefaultParagraphFont"/>
    <w:uiPriority w:val="99"/>
    <w:semiHidden/>
    <w:unhideWhenUsed/>
    <w:rsid w:val="005450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2CA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02CA4"/>
    <w:rPr>
      <w:rFonts w:ascii="Consolas" w:hAnsi="Consolas"/>
      <w:sz w:val="21"/>
      <w:szCs w:val="21"/>
    </w:rPr>
  </w:style>
  <w:style w:type="paragraph" w:styleId="ListParagraph">
    <w:name w:val="List Paragraph"/>
    <w:basedOn w:val="Normal"/>
    <w:uiPriority w:val="34"/>
    <w:qFormat/>
    <w:rsid w:val="00B02CA4"/>
    <w:pPr>
      <w:spacing w:after="200" w:line="276" w:lineRule="auto"/>
      <w:ind w:left="720"/>
      <w:contextualSpacing/>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C01AAE"/>
    <w:rPr>
      <w:sz w:val="20"/>
      <w:szCs w:val="20"/>
    </w:rPr>
  </w:style>
  <w:style w:type="character" w:customStyle="1" w:styleId="EndnoteTextChar">
    <w:name w:val="Endnote Text Char"/>
    <w:basedOn w:val="DefaultParagraphFont"/>
    <w:link w:val="EndnoteText"/>
    <w:uiPriority w:val="99"/>
    <w:semiHidden/>
    <w:rsid w:val="00C01AA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1AAE"/>
    <w:rPr>
      <w:vertAlign w:val="superscript"/>
    </w:rPr>
  </w:style>
  <w:style w:type="character" w:styleId="HTMLTypewriter">
    <w:name w:val="HTML Typewriter"/>
    <w:basedOn w:val="DefaultParagraphFont"/>
    <w:uiPriority w:val="99"/>
    <w:rsid w:val="00444977"/>
    <w:rPr>
      <w:rFonts w:ascii="Courier New" w:eastAsia="Times New Roman" w:hAnsi="Courier New" w:cs="Courier New"/>
      <w:sz w:val="20"/>
      <w:szCs w:val="20"/>
    </w:rPr>
  </w:style>
  <w:style w:type="table" w:styleId="TableGrid">
    <w:name w:val="Table Grid"/>
    <w:basedOn w:val="TableNormal"/>
    <w:rsid w:val="004449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50B5F"/>
    <w:pPr>
      <w:tabs>
        <w:tab w:val="center" w:pos="4320"/>
        <w:tab w:val="right" w:pos="8640"/>
      </w:tabs>
    </w:pPr>
  </w:style>
  <w:style w:type="character" w:customStyle="1" w:styleId="HeaderChar">
    <w:name w:val="Header Char"/>
    <w:basedOn w:val="DefaultParagraphFont"/>
    <w:link w:val="Header"/>
    <w:rsid w:val="00D50B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12EE"/>
    <w:pPr>
      <w:tabs>
        <w:tab w:val="center" w:pos="4680"/>
        <w:tab w:val="right" w:pos="9360"/>
      </w:tabs>
    </w:pPr>
  </w:style>
  <w:style w:type="character" w:customStyle="1" w:styleId="FooterChar">
    <w:name w:val="Footer Char"/>
    <w:basedOn w:val="DefaultParagraphFont"/>
    <w:link w:val="Footer"/>
    <w:uiPriority w:val="99"/>
    <w:rsid w:val="000F12E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5E02"/>
    <w:rPr>
      <w:color w:val="0000FF"/>
      <w:u w:val="single"/>
    </w:rPr>
  </w:style>
  <w:style w:type="paragraph" w:styleId="BalloonText">
    <w:name w:val="Balloon Text"/>
    <w:basedOn w:val="Normal"/>
    <w:link w:val="BalloonTextChar"/>
    <w:uiPriority w:val="99"/>
    <w:semiHidden/>
    <w:unhideWhenUsed/>
    <w:rsid w:val="00366105"/>
    <w:rPr>
      <w:rFonts w:ascii="Tahoma" w:hAnsi="Tahoma" w:cs="Tahoma"/>
      <w:sz w:val="16"/>
      <w:szCs w:val="16"/>
    </w:rPr>
  </w:style>
  <w:style w:type="character" w:customStyle="1" w:styleId="BalloonTextChar">
    <w:name w:val="Balloon Text Char"/>
    <w:basedOn w:val="DefaultParagraphFont"/>
    <w:link w:val="BalloonText"/>
    <w:uiPriority w:val="99"/>
    <w:semiHidden/>
    <w:rsid w:val="00366105"/>
    <w:rPr>
      <w:rFonts w:ascii="Tahoma" w:eastAsia="Times New Roman" w:hAnsi="Tahoma" w:cs="Tahoma"/>
      <w:sz w:val="16"/>
      <w:szCs w:val="16"/>
    </w:rPr>
  </w:style>
  <w:style w:type="character" w:customStyle="1" w:styleId="il">
    <w:name w:val="il"/>
    <w:basedOn w:val="DefaultParagraphFont"/>
    <w:rsid w:val="00BA1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3988">
      <w:bodyDiv w:val="1"/>
      <w:marLeft w:val="0"/>
      <w:marRight w:val="0"/>
      <w:marTop w:val="0"/>
      <w:marBottom w:val="0"/>
      <w:divBdr>
        <w:top w:val="none" w:sz="0" w:space="0" w:color="auto"/>
        <w:left w:val="none" w:sz="0" w:space="0" w:color="auto"/>
        <w:bottom w:val="none" w:sz="0" w:space="0" w:color="auto"/>
        <w:right w:val="none" w:sz="0" w:space="0" w:color="auto"/>
      </w:divBdr>
    </w:div>
    <w:div w:id="143744990">
      <w:bodyDiv w:val="1"/>
      <w:marLeft w:val="0"/>
      <w:marRight w:val="0"/>
      <w:marTop w:val="0"/>
      <w:marBottom w:val="0"/>
      <w:divBdr>
        <w:top w:val="none" w:sz="0" w:space="0" w:color="auto"/>
        <w:left w:val="none" w:sz="0" w:space="0" w:color="auto"/>
        <w:bottom w:val="none" w:sz="0" w:space="0" w:color="auto"/>
        <w:right w:val="none" w:sz="0" w:space="0" w:color="auto"/>
      </w:divBdr>
    </w:div>
    <w:div w:id="183371512">
      <w:bodyDiv w:val="1"/>
      <w:marLeft w:val="0"/>
      <w:marRight w:val="0"/>
      <w:marTop w:val="0"/>
      <w:marBottom w:val="0"/>
      <w:divBdr>
        <w:top w:val="none" w:sz="0" w:space="0" w:color="auto"/>
        <w:left w:val="none" w:sz="0" w:space="0" w:color="auto"/>
        <w:bottom w:val="none" w:sz="0" w:space="0" w:color="auto"/>
        <w:right w:val="none" w:sz="0" w:space="0" w:color="auto"/>
      </w:divBdr>
    </w:div>
    <w:div w:id="276983232">
      <w:bodyDiv w:val="1"/>
      <w:marLeft w:val="0"/>
      <w:marRight w:val="0"/>
      <w:marTop w:val="0"/>
      <w:marBottom w:val="0"/>
      <w:divBdr>
        <w:top w:val="none" w:sz="0" w:space="0" w:color="auto"/>
        <w:left w:val="none" w:sz="0" w:space="0" w:color="auto"/>
        <w:bottom w:val="none" w:sz="0" w:space="0" w:color="auto"/>
        <w:right w:val="none" w:sz="0" w:space="0" w:color="auto"/>
      </w:divBdr>
    </w:div>
    <w:div w:id="331834970">
      <w:bodyDiv w:val="1"/>
      <w:marLeft w:val="0"/>
      <w:marRight w:val="0"/>
      <w:marTop w:val="0"/>
      <w:marBottom w:val="0"/>
      <w:divBdr>
        <w:top w:val="none" w:sz="0" w:space="0" w:color="auto"/>
        <w:left w:val="none" w:sz="0" w:space="0" w:color="auto"/>
        <w:bottom w:val="none" w:sz="0" w:space="0" w:color="auto"/>
        <w:right w:val="none" w:sz="0" w:space="0" w:color="auto"/>
      </w:divBdr>
    </w:div>
    <w:div w:id="404768182">
      <w:bodyDiv w:val="1"/>
      <w:marLeft w:val="0"/>
      <w:marRight w:val="0"/>
      <w:marTop w:val="0"/>
      <w:marBottom w:val="0"/>
      <w:divBdr>
        <w:top w:val="none" w:sz="0" w:space="0" w:color="auto"/>
        <w:left w:val="none" w:sz="0" w:space="0" w:color="auto"/>
        <w:bottom w:val="none" w:sz="0" w:space="0" w:color="auto"/>
        <w:right w:val="none" w:sz="0" w:space="0" w:color="auto"/>
      </w:divBdr>
    </w:div>
    <w:div w:id="421144722">
      <w:bodyDiv w:val="1"/>
      <w:marLeft w:val="0"/>
      <w:marRight w:val="0"/>
      <w:marTop w:val="0"/>
      <w:marBottom w:val="0"/>
      <w:divBdr>
        <w:top w:val="none" w:sz="0" w:space="0" w:color="auto"/>
        <w:left w:val="none" w:sz="0" w:space="0" w:color="auto"/>
        <w:bottom w:val="none" w:sz="0" w:space="0" w:color="auto"/>
        <w:right w:val="none" w:sz="0" w:space="0" w:color="auto"/>
      </w:divBdr>
    </w:div>
    <w:div w:id="556817719">
      <w:bodyDiv w:val="1"/>
      <w:marLeft w:val="0"/>
      <w:marRight w:val="0"/>
      <w:marTop w:val="0"/>
      <w:marBottom w:val="0"/>
      <w:divBdr>
        <w:top w:val="none" w:sz="0" w:space="0" w:color="auto"/>
        <w:left w:val="none" w:sz="0" w:space="0" w:color="auto"/>
        <w:bottom w:val="none" w:sz="0" w:space="0" w:color="auto"/>
        <w:right w:val="none" w:sz="0" w:space="0" w:color="auto"/>
      </w:divBdr>
    </w:div>
    <w:div w:id="579028591">
      <w:bodyDiv w:val="1"/>
      <w:marLeft w:val="0"/>
      <w:marRight w:val="0"/>
      <w:marTop w:val="0"/>
      <w:marBottom w:val="0"/>
      <w:divBdr>
        <w:top w:val="none" w:sz="0" w:space="0" w:color="auto"/>
        <w:left w:val="none" w:sz="0" w:space="0" w:color="auto"/>
        <w:bottom w:val="none" w:sz="0" w:space="0" w:color="auto"/>
        <w:right w:val="none" w:sz="0" w:space="0" w:color="auto"/>
      </w:divBdr>
    </w:div>
    <w:div w:id="734667502">
      <w:bodyDiv w:val="1"/>
      <w:marLeft w:val="0"/>
      <w:marRight w:val="0"/>
      <w:marTop w:val="0"/>
      <w:marBottom w:val="0"/>
      <w:divBdr>
        <w:top w:val="none" w:sz="0" w:space="0" w:color="auto"/>
        <w:left w:val="none" w:sz="0" w:space="0" w:color="auto"/>
        <w:bottom w:val="none" w:sz="0" w:space="0" w:color="auto"/>
        <w:right w:val="none" w:sz="0" w:space="0" w:color="auto"/>
      </w:divBdr>
    </w:div>
    <w:div w:id="844787248">
      <w:bodyDiv w:val="1"/>
      <w:marLeft w:val="0"/>
      <w:marRight w:val="0"/>
      <w:marTop w:val="0"/>
      <w:marBottom w:val="0"/>
      <w:divBdr>
        <w:top w:val="none" w:sz="0" w:space="0" w:color="auto"/>
        <w:left w:val="none" w:sz="0" w:space="0" w:color="auto"/>
        <w:bottom w:val="none" w:sz="0" w:space="0" w:color="auto"/>
        <w:right w:val="none" w:sz="0" w:space="0" w:color="auto"/>
      </w:divBdr>
    </w:div>
    <w:div w:id="867640040">
      <w:bodyDiv w:val="1"/>
      <w:marLeft w:val="0"/>
      <w:marRight w:val="0"/>
      <w:marTop w:val="0"/>
      <w:marBottom w:val="0"/>
      <w:divBdr>
        <w:top w:val="none" w:sz="0" w:space="0" w:color="auto"/>
        <w:left w:val="none" w:sz="0" w:space="0" w:color="auto"/>
        <w:bottom w:val="none" w:sz="0" w:space="0" w:color="auto"/>
        <w:right w:val="none" w:sz="0" w:space="0" w:color="auto"/>
      </w:divBdr>
    </w:div>
    <w:div w:id="1039938764">
      <w:bodyDiv w:val="1"/>
      <w:marLeft w:val="0"/>
      <w:marRight w:val="0"/>
      <w:marTop w:val="0"/>
      <w:marBottom w:val="0"/>
      <w:divBdr>
        <w:top w:val="none" w:sz="0" w:space="0" w:color="auto"/>
        <w:left w:val="none" w:sz="0" w:space="0" w:color="auto"/>
        <w:bottom w:val="none" w:sz="0" w:space="0" w:color="auto"/>
        <w:right w:val="none" w:sz="0" w:space="0" w:color="auto"/>
      </w:divBdr>
    </w:div>
    <w:div w:id="1567107693">
      <w:bodyDiv w:val="1"/>
      <w:marLeft w:val="0"/>
      <w:marRight w:val="0"/>
      <w:marTop w:val="0"/>
      <w:marBottom w:val="0"/>
      <w:divBdr>
        <w:top w:val="none" w:sz="0" w:space="0" w:color="auto"/>
        <w:left w:val="none" w:sz="0" w:space="0" w:color="auto"/>
        <w:bottom w:val="none" w:sz="0" w:space="0" w:color="auto"/>
        <w:right w:val="none" w:sz="0" w:space="0" w:color="auto"/>
      </w:divBdr>
    </w:div>
    <w:div w:id="1690720149">
      <w:bodyDiv w:val="1"/>
      <w:marLeft w:val="0"/>
      <w:marRight w:val="0"/>
      <w:marTop w:val="0"/>
      <w:marBottom w:val="0"/>
      <w:divBdr>
        <w:top w:val="none" w:sz="0" w:space="0" w:color="auto"/>
        <w:left w:val="none" w:sz="0" w:space="0" w:color="auto"/>
        <w:bottom w:val="none" w:sz="0" w:space="0" w:color="auto"/>
        <w:right w:val="none" w:sz="0" w:space="0" w:color="auto"/>
      </w:divBdr>
    </w:div>
    <w:div w:id="1945916680">
      <w:bodyDiv w:val="1"/>
      <w:marLeft w:val="0"/>
      <w:marRight w:val="0"/>
      <w:marTop w:val="0"/>
      <w:marBottom w:val="0"/>
      <w:divBdr>
        <w:top w:val="none" w:sz="0" w:space="0" w:color="auto"/>
        <w:left w:val="none" w:sz="0" w:space="0" w:color="auto"/>
        <w:bottom w:val="none" w:sz="0" w:space="0" w:color="auto"/>
        <w:right w:val="none" w:sz="0" w:space="0" w:color="auto"/>
      </w:divBdr>
    </w:div>
    <w:div w:id="20784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hannonlab.cshl.edu/fastx_toolkit/" TargetMode="External"/><Relationship Id="rId4" Type="http://schemas.microsoft.com/office/2007/relationships/stylesWithEffects" Target="stylesWithEffects.xml"/><Relationship Id="rId9" Type="http://schemas.openxmlformats.org/officeDocument/2006/relationships/hyperlink" Target="http://http://www.bioinformatics.babraham.ac.uk/projects/fastq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7BCE4-8A58-4DC8-8B09-0D98E1D1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17354</Words>
  <Characters>98918</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116040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Sytnikova</dc:creator>
  <cp:lastModifiedBy>nlau</cp:lastModifiedBy>
  <cp:revision>3</cp:revision>
  <dcterms:created xsi:type="dcterms:W3CDTF">2014-09-22T15:11:00Z</dcterms:created>
  <dcterms:modified xsi:type="dcterms:W3CDTF">2014-09-25T04:14:00Z</dcterms:modified>
</cp:coreProperties>
</file>