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EEB" w:rsidRDefault="00841EEB" w:rsidP="00841EE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132"/>
      </w:tblGrid>
      <w:tr w:rsidR="00841EEB" w:rsidTr="00B55583">
        <w:tc>
          <w:tcPr>
            <w:tcW w:w="1384" w:type="dxa"/>
            <w:shd w:val="clear" w:color="auto" w:fill="auto"/>
          </w:tcPr>
          <w:p w:rsidR="00841EEB" w:rsidRPr="00CC5645" w:rsidRDefault="00841EEB" w:rsidP="00B55583">
            <w:pPr>
              <w:jc w:val="center"/>
              <w:rPr>
                <w:b/>
              </w:rPr>
            </w:pPr>
            <w:r w:rsidRPr="00CC5645">
              <w:rPr>
                <w:b/>
              </w:rPr>
              <w:t>Gene</w:t>
            </w:r>
          </w:p>
        </w:tc>
        <w:tc>
          <w:tcPr>
            <w:tcW w:w="7132" w:type="dxa"/>
            <w:shd w:val="clear" w:color="auto" w:fill="auto"/>
          </w:tcPr>
          <w:p w:rsidR="00841EEB" w:rsidRPr="00CC5645" w:rsidRDefault="00841EEB" w:rsidP="00B55583">
            <w:pPr>
              <w:jc w:val="center"/>
              <w:rPr>
                <w:b/>
              </w:rPr>
            </w:pPr>
            <w:r w:rsidRPr="00CC5645">
              <w:rPr>
                <w:b/>
              </w:rPr>
              <w:t>Number of heterozygous samples assessed by allelic RT-PCR</w:t>
            </w:r>
          </w:p>
        </w:tc>
      </w:tr>
      <w:tr w:rsidR="00841EEB" w:rsidTr="00B55583">
        <w:tc>
          <w:tcPr>
            <w:tcW w:w="1384" w:type="dxa"/>
            <w:shd w:val="clear" w:color="auto" w:fill="auto"/>
          </w:tcPr>
          <w:p w:rsidR="00841EEB" w:rsidRPr="00CC5645" w:rsidRDefault="00841EEB" w:rsidP="00B55583">
            <w:pPr>
              <w:rPr>
                <w:i/>
              </w:rPr>
            </w:pPr>
            <w:r w:rsidRPr="00CC5645">
              <w:rPr>
                <w:i/>
              </w:rPr>
              <w:t>WDR27</w:t>
            </w:r>
          </w:p>
        </w:tc>
        <w:tc>
          <w:tcPr>
            <w:tcW w:w="7132" w:type="dxa"/>
            <w:shd w:val="clear" w:color="auto" w:fill="auto"/>
          </w:tcPr>
          <w:p w:rsidR="00841EEB" w:rsidRDefault="00841EEB" w:rsidP="00B55583">
            <w:r>
              <w:t xml:space="preserve">2 paternal and 2 </w:t>
            </w:r>
            <w:proofErr w:type="spellStart"/>
            <w:r>
              <w:t>uniformative</w:t>
            </w:r>
            <w:proofErr w:type="spellEnd"/>
            <w:r>
              <w:t xml:space="preserve"> </w:t>
            </w:r>
            <w:proofErr w:type="spellStart"/>
            <w:r>
              <w:t>monoallelic</w:t>
            </w:r>
            <w:proofErr w:type="spellEnd"/>
            <w:r>
              <w:t xml:space="preserve"> placenta samples.</w:t>
            </w:r>
          </w:p>
        </w:tc>
      </w:tr>
      <w:tr w:rsidR="00841EEB" w:rsidTr="00B55583">
        <w:tc>
          <w:tcPr>
            <w:tcW w:w="1384" w:type="dxa"/>
            <w:shd w:val="clear" w:color="auto" w:fill="auto"/>
          </w:tcPr>
          <w:p w:rsidR="00841EEB" w:rsidRPr="00CC5645" w:rsidRDefault="00841EEB" w:rsidP="00B55583">
            <w:pPr>
              <w:rPr>
                <w:i/>
              </w:rPr>
            </w:pPr>
            <w:r w:rsidRPr="00CC5645">
              <w:rPr>
                <w:i/>
              </w:rPr>
              <w:t>NHP2L1</w:t>
            </w:r>
          </w:p>
        </w:tc>
        <w:tc>
          <w:tcPr>
            <w:tcW w:w="7132" w:type="dxa"/>
            <w:shd w:val="clear" w:color="auto" w:fill="auto"/>
          </w:tcPr>
          <w:p w:rsidR="00841EEB" w:rsidRDefault="00841EEB" w:rsidP="00B55583">
            <w:r>
              <w:t xml:space="preserve">1 paternal and 2 </w:t>
            </w:r>
            <w:proofErr w:type="spellStart"/>
            <w:r>
              <w:t>uniformative</w:t>
            </w:r>
            <w:proofErr w:type="spellEnd"/>
            <w:r>
              <w:t xml:space="preserve"> </w:t>
            </w:r>
            <w:proofErr w:type="spellStart"/>
            <w:r>
              <w:t>monoallelic</w:t>
            </w:r>
            <w:proofErr w:type="spellEnd"/>
            <w:r>
              <w:t xml:space="preserve"> placenta samples. 1 </w:t>
            </w:r>
            <w:proofErr w:type="spellStart"/>
            <w:r>
              <w:t>uniformative</w:t>
            </w:r>
            <w:proofErr w:type="spellEnd"/>
            <w:r>
              <w:t xml:space="preserve"> </w:t>
            </w:r>
            <w:proofErr w:type="spellStart"/>
            <w:r>
              <w:t>monoallelic</w:t>
            </w:r>
            <w:proofErr w:type="spellEnd"/>
            <w:r>
              <w:t xml:space="preserve"> leukocyte sample.</w:t>
            </w:r>
          </w:p>
        </w:tc>
      </w:tr>
      <w:tr w:rsidR="00841EEB" w:rsidTr="00B55583">
        <w:tc>
          <w:tcPr>
            <w:tcW w:w="1384" w:type="dxa"/>
            <w:shd w:val="clear" w:color="auto" w:fill="auto"/>
          </w:tcPr>
          <w:p w:rsidR="00841EEB" w:rsidRPr="00CC5645" w:rsidRDefault="00841EEB" w:rsidP="00B55583">
            <w:pPr>
              <w:rPr>
                <w:i/>
              </w:rPr>
            </w:pPr>
            <w:r w:rsidRPr="00CC5645">
              <w:rPr>
                <w:i/>
              </w:rPr>
              <w:t>ERLIN2</w:t>
            </w:r>
          </w:p>
        </w:tc>
        <w:tc>
          <w:tcPr>
            <w:tcW w:w="7132" w:type="dxa"/>
            <w:shd w:val="clear" w:color="auto" w:fill="auto"/>
          </w:tcPr>
          <w:p w:rsidR="00841EEB" w:rsidRDefault="00841EEB" w:rsidP="00B55583">
            <w:r>
              <w:t xml:space="preserve">1 uninformative </w:t>
            </w:r>
            <w:proofErr w:type="spellStart"/>
            <w:r>
              <w:t>monoallelic</w:t>
            </w:r>
            <w:proofErr w:type="spellEnd"/>
            <w:r>
              <w:t xml:space="preserve"> leukocyte sample.</w:t>
            </w:r>
          </w:p>
        </w:tc>
      </w:tr>
      <w:tr w:rsidR="00841EEB" w:rsidTr="00B55583">
        <w:tc>
          <w:tcPr>
            <w:tcW w:w="1384" w:type="dxa"/>
            <w:shd w:val="clear" w:color="auto" w:fill="auto"/>
          </w:tcPr>
          <w:p w:rsidR="00841EEB" w:rsidRPr="00CC5645" w:rsidRDefault="00841EEB" w:rsidP="00B55583">
            <w:pPr>
              <w:rPr>
                <w:i/>
              </w:rPr>
            </w:pPr>
            <w:r w:rsidRPr="00CC5645">
              <w:rPr>
                <w:i/>
              </w:rPr>
              <w:t xml:space="preserve">ZNF331 </w:t>
            </w:r>
          </w:p>
          <w:p w:rsidR="00841EEB" w:rsidRDefault="00841EEB" w:rsidP="00B55583">
            <w:r>
              <w:t>Isoform 1</w:t>
            </w:r>
          </w:p>
          <w:p w:rsidR="00841EEB" w:rsidRDefault="00841EEB" w:rsidP="00B55583"/>
          <w:p w:rsidR="00841EEB" w:rsidRDefault="00841EEB" w:rsidP="00B55583">
            <w:r>
              <w:t>Isoform 2</w:t>
            </w:r>
          </w:p>
          <w:p w:rsidR="00841EEB" w:rsidRDefault="00841EEB" w:rsidP="00B55583"/>
          <w:p w:rsidR="00841EEB" w:rsidRDefault="00841EEB" w:rsidP="00B55583">
            <w:r>
              <w:t>Isoform 3</w:t>
            </w:r>
          </w:p>
        </w:tc>
        <w:tc>
          <w:tcPr>
            <w:tcW w:w="7132" w:type="dxa"/>
            <w:shd w:val="clear" w:color="auto" w:fill="auto"/>
          </w:tcPr>
          <w:p w:rsidR="00841EEB" w:rsidRDefault="00841EEB" w:rsidP="00B55583"/>
          <w:p w:rsidR="00841EEB" w:rsidRDefault="00841EEB" w:rsidP="00B55583">
            <w:r>
              <w:t xml:space="preserve">4 maternal and 1 </w:t>
            </w:r>
            <w:proofErr w:type="spellStart"/>
            <w:r>
              <w:t>uniformative</w:t>
            </w:r>
            <w:proofErr w:type="spellEnd"/>
            <w:r>
              <w:t xml:space="preserve"> </w:t>
            </w:r>
            <w:proofErr w:type="spellStart"/>
            <w:r>
              <w:t>monoallalic</w:t>
            </w:r>
            <w:proofErr w:type="spellEnd"/>
            <w:r>
              <w:t xml:space="preserve"> placenta samples. 1 maternal and 1 </w:t>
            </w:r>
            <w:proofErr w:type="spellStart"/>
            <w:r>
              <w:t>uniformative</w:t>
            </w:r>
            <w:proofErr w:type="spellEnd"/>
            <w:r>
              <w:t xml:space="preserve"> </w:t>
            </w:r>
            <w:proofErr w:type="spellStart"/>
            <w:r>
              <w:t>monoallalic</w:t>
            </w:r>
            <w:proofErr w:type="spellEnd"/>
            <w:r>
              <w:t xml:space="preserve"> leukocyte samples.</w:t>
            </w:r>
          </w:p>
          <w:p w:rsidR="00841EEB" w:rsidRDefault="00841EEB" w:rsidP="00B55583">
            <w:r>
              <w:t>1 paternal placenta and 1 paternal leukocyte samples.</w:t>
            </w:r>
          </w:p>
          <w:p w:rsidR="00841EEB" w:rsidRDefault="00841EEB" w:rsidP="00B55583"/>
          <w:p w:rsidR="00841EEB" w:rsidRDefault="00841EEB" w:rsidP="00B55583">
            <w:r>
              <w:t xml:space="preserve">1 paternal and 1 </w:t>
            </w:r>
            <w:proofErr w:type="spellStart"/>
            <w:r>
              <w:t>uniformative</w:t>
            </w:r>
            <w:proofErr w:type="spellEnd"/>
            <w:r>
              <w:t xml:space="preserve"> </w:t>
            </w:r>
            <w:proofErr w:type="spellStart"/>
            <w:r>
              <w:t>monoallalic</w:t>
            </w:r>
            <w:proofErr w:type="spellEnd"/>
            <w:r>
              <w:t xml:space="preserve"> leukocyte samples.</w:t>
            </w:r>
          </w:p>
        </w:tc>
      </w:tr>
      <w:tr w:rsidR="00841EEB" w:rsidTr="00B55583">
        <w:tc>
          <w:tcPr>
            <w:tcW w:w="1384" w:type="dxa"/>
            <w:shd w:val="clear" w:color="auto" w:fill="auto"/>
          </w:tcPr>
          <w:p w:rsidR="00841EEB" w:rsidRPr="00CC5645" w:rsidRDefault="00841EEB" w:rsidP="00B55583">
            <w:pPr>
              <w:rPr>
                <w:i/>
              </w:rPr>
            </w:pPr>
            <w:proofErr w:type="gramStart"/>
            <w:r w:rsidRPr="00CC5645">
              <w:rPr>
                <w:i/>
              </w:rPr>
              <w:t>miR371</w:t>
            </w:r>
            <w:proofErr w:type="gramEnd"/>
            <w:r w:rsidRPr="00CC5645">
              <w:rPr>
                <w:i/>
              </w:rPr>
              <w:t>/2</w:t>
            </w:r>
          </w:p>
        </w:tc>
        <w:tc>
          <w:tcPr>
            <w:tcW w:w="7132" w:type="dxa"/>
            <w:shd w:val="clear" w:color="auto" w:fill="auto"/>
          </w:tcPr>
          <w:p w:rsidR="00841EEB" w:rsidRDefault="00841EEB" w:rsidP="00B55583">
            <w:r>
              <w:t xml:space="preserve">4 </w:t>
            </w:r>
            <w:proofErr w:type="spellStart"/>
            <w:r>
              <w:t>biallelic</w:t>
            </w:r>
            <w:proofErr w:type="spellEnd"/>
            <w:r>
              <w:t xml:space="preserve"> placenta samples.</w:t>
            </w:r>
          </w:p>
        </w:tc>
      </w:tr>
      <w:tr w:rsidR="00841EEB" w:rsidTr="00B55583">
        <w:tc>
          <w:tcPr>
            <w:tcW w:w="1384" w:type="dxa"/>
            <w:shd w:val="clear" w:color="auto" w:fill="auto"/>
          </w:tcPr>
          <w:p w:rsidR="00841EEB" w:rsidRPr="00CC5645" w:rsidRDefault="00841EEB" w:rsidP="00B55583">
            <w:pPr>
              <w:rPr>
                <w:i/>
              </w:rPr>
            </w:pPr>
            <w:r w:rsidRPr="00CC5645">
              <w:rPr>
                <w:i/>
              </w:rPr>
              <w:t>C19MC</w:t>
            </w:r>
          </w:p>
        </w:tc>
        <w:tc>
          <w:tcPr>
            <w:tcW w:w="7132" w:type="dxa"/>
            <w:shd w:val="clear" w:color="auto" w:fill="auto"/>
          </w:tcPr>
          <w:p w:rsidR="00841EEB" w:rsidRDefault="00841EEB" w:rsidP="00B55583">
            <w:r>
              <w:t xml:space="preserve">2 paternal and 2 uninformative </w:t>
            </w:r>
            <w:proofErr w:type="spellStart"/>
            <w:r>
              <w:t>monoallelic</w:t>
            </w:r>
            <w:proofErr w:type="spellEnd"/>
            <w:r>
              <w:t xml:space="preserve"> placenta samples.</w:t>
            </w:r>
          </w:p>
        </w:tc>
      </w:tr>
      <w:tr w:rsidR="00841EEB" w:rsidTr="00B55583">
        <w:tc>
          <w:tcPr>
            <w:tcW w:w="1384" w:type="dxa"/>
            <w:shd w:val="clear" w:color="auto" w:fill="auto"/>
          </w:tcPr>
          <w:p w:rsidR="00841EEB" w:rsidRPr="00CC5645" w:rsidRDefault="00841EEB" w:rsidP="00B55583">
            <w:pPr>
              <w:rPr>
                <w:i/>
              </w:rPr>
            </w:pPr>
            <w:r w:rsidRPr="00CC5645">
              <w:rPr>
                <w:i/>
              </w:rPr>
              <w:t>N4BP2l1</w:t>
            </w:r>
          </w:p>
        </w:tc>
        <w:tc>
          <w:tcPr>
            <w:tcW w:w="7132" w:type="dxa"/>
            <w:shd w:val="clear" w:color="auto" w:fill="auto"/>
          </w:tcPr>
          <w:p w:rsidR="00841EEB" w:rsidRDefault="00841EEB" w:rsidP="00B55583">
            <w:r>
              <w:t xml:space="preserve">3 </w:t>
            </w:r>
            <w:proofErr w:type="spellStart"/>
            <w:r>
              <w:t>biallelic</w:t>
            </w:r>
            <w:proofErr w:type="spellEnd"/>
            <w:r>
              <w:t xml:space="preserve"> placenta </w:t>
            </w:r>
            <w:proofErr w:type="gramStart"/>
            <w:r>
              <w:t>samples .</w:t>
            </w:r>
            <w:proofErr w:type="gramEnd"/>
          </w:p>
        </w:tc>
      </w:tr>
      <w:tr w:rsidR="00841EEB" w:rsidTr="00B55583">
        <w:tc>
          <w:tcPr>
            <w:tcW w:w="1384" w:type="dxa"/>
            <w:shd w:val="clear" w:color="auto" w:fill="auto"/>
          </w:tcPr>
          <w:p w:rsidR="00841EEB" w:rsidRPr="00CC5645" w:rsidRDefault="00841EEB" w:rsidP="00B55583">
            <w:pPr>
              <w:rPr>
                <w:i/>
              </w:rPr>
            </w:pPr>
            <w:r w:rsidRPr="00CC5645">
              <w:rPr>
                <w:i/>
              </w:rPr>
              <w:t>DCAF10</w:t>
            </w:r>
          </w:p>
        </w:tc>
        <w:tc>
          <w:tcPr>
            <w:tcW w:w="7132" w:type="dxa"/>
            <w:shd w:val="clear" w:color="auto" w:fill="auto"/>
          </w:tcPr>
          <w:p w:rsidR="00841EEB" w:rsidRDefault="00841EEB" w:rsidP="00B55583">
            <w:r>
              <w:t xml:space="preserve">2 </w:t>
            </w:r>
            <w:proofErr w:type="spellStart"/>
            <w:r>
              <w:t>biallelic</w:t>
            </w:r>
            <w:proofErr w:type="spellEnd"/>
            <w:r>
              <w:t xml:space="preserve"> placenta samples.</w:t>
            </w:r>
          </w:p>
        </w:tc>
      </w:tr>
      <w:tr w:rsidR="00841EEB" w:rsidTr="00B55583">
        <w:tc>
          <w:tcPr>
            <w:tcW w:w="1384" w:type="dxa"/>
            <w:shd w:val="clear" w:color="auto" w:fill="auto"/>
          </w:tcPr>
          <w:p w:rsidR="00841EEB" w:rsidRPr="00CC5645" w:rsidRDefault="00841EEB" w:rsidP="00B55583">
            <w:pPr>
              <w:rPr>
                <w:i/>
              </w:rPr>
            </w:pPr>
            <w:r w:rsidRPr="00CC5645">
              <w:rPr>
                <w:i/>
              </w:rPr>
              <w:t>PDE4D</w:t>
            </w:r>
          </w:p>
        </w:tc>
        <w:tc>
          <w:tcPr>
            <w:tcW w:w="7132" w:type="dxa"/>
            <w:shd w:val="clear" w:color="auto" w:fill="auto"/>
          </w:tcPr>
          <w:p w:rsidR="00841EEB" w:rsidRDefault="00841EEB" w:rsidP="00B55583">
            <w:r>
              <w:t xml:space="preserve">3 </w:t>
            </w:r>
            <w:proofErr w:type="spellStart"/>
            <w:r>
              <w:t>biallelic</w:t>
            </w:r>
            <w:proofErr w:type="spellEnd"/>
            <w:r>
              <w:t xml:space="preserve"> placenta samples.</w:t>
            </w:r>
          </w:p>
        </w:tc>
      </w:tr>
      <w:tr w:rsidR="00841EEB" w:rsidTr="00B55583">
        <w:tc>
          <w:tcPr>
            <w:tcW w:w="1384" w:type="dxa"/>
            <w:shd w:val="clear" w:color="auto" w:fill="auto"/>
          </w:tcPr>
          <w:p w:rsidR="00841EEB" w:rsidRPr="00CC5645" w:rsidRDefault="00841EEB" w:rsidP="00B55583">
            <w:pPr>
              <w:rPr>
                <w:i/>
              </w:rPr>
            </w:pPr>
            <w:r w:rsidRPr="00CC5645">
              <w:rPr>
                <w:i/>
              </w:rPr>
              <w:t>FAM196A</w:t>
            </w:r>
          </w:p>
        </w:tc>
        <w:tc>
          <w:tcPr>
            <w:tcW w:w="7132" w:type="dxa"/>
            <w:shd w:val="clear" w:color="auto" w:fill="auto"/>
          </w:tcPr>
          <w:p w:rsidR="00841EEB" w:rsidRDefault="00841EEB" w:rsidP="00B55583">
            <w:r>
              <w:t xml:space="preserve">3 </w:t>
            </w:r>
            <w:proofErr w:type="spellStart"/>
            <w:r>
              <w:t>biallelic</w:t>
            </w:r>
            <w:proofErr w:type="spellEnd"/>
            <w:r>
              <w:t xml:space="preserve"> placenta samples.</w:t>
            </w:r>
          </w:p>
        </w:tc>
      </w:tr>
      <w:tr w:rsidR="00841EEB" w:rsidTr="00B55583">
        <w:tc>
          <w:tcPr>
            <w:tcW w:w="1384" w:type="dxa"/>
            <w:shd w:val="clear" w:color="auto" w:fill="auto"/>
          </w:tcPr>
          <w:p w:rsidR="00841EEB" w:rsidRPr="00CC5645" w:rsidRDefault="00841EEB" w:rsidP="00B55583">
            <w:pPr>
              <w:rPr>
                <w:i/>
              </w:rPr>
            </w:pPr>
            <w:r w:rsidRPr="00CC5645">
              <w:rPr>
                <w:i/>
              </w:rPr>
              <w:t>RGMA</w:t>
            </w:r>
          </w:p>
        </w:tc>
        <w:tc>
          <w:tcPr>
            <w:tcW w:w="7132" w:type="dxa"/>
            <w:shd w:val="clear" w:color="auto" w:fill="auto"/>
          </w:tcPr>
          <w:p w:rsidR="00841EEB" w:rsidRDefault="00841EEB" w:rsidP="00B55583">
            <w:r>
              <w:t xml:space="preserve">10 </w:t>
            </w:r>
            <w:proofErr w:type="spellStart"/>
            <w:r>
              <w:t>biallelic</w:t>
            </w:r>
            <w:proofErr w:type="spellEnd"/>
            <w:r>
              <w:t xml:space="preserve"> placenta samples.</w:t>
            </w:r>
          </w:p>
        </w:tc>
      </w:tr>
      <w:tr w:rsidR="00841EEB" w:rsidTr="00B55583">
        <w:tc>
          <w:tcPr>
            <w:tcW w:w="1384" w:type="dxa"/>
            <w:shd w:val="clear" w:color="auto" w:fill="auto"/>
          </w:tcPr>
          <w:p w:rsidR="00841EEB" w:rsidRPr="00CC5645" w:rsidRDefault="00841EEB" w:rsidP="00B55583">
            <w:pPr>
              <w:rPr>
                <w:i/>
              </w:rPr>
            </w:pPr>
            <w:r w:rsidRPr="00CC5645">
              <w:rPr>
                <w:i/>
              </w:rPr>
              <w:t>AGBL3</w:t>
            </w:r>
          </w:p>
        </w:tc>
        <w:tc>
          <w:tcPr>
            <w:tcW w:w="7132" w:type="dxa"/>
            <w:shd w:val="clear" w:color="auto" w:fill="auto"/>
          </w:tcPr>
          <w:p w:rsidR="00841EEB" w:rsidRDefault="00841EEB" w:rsidP="00B55583">
            <w:r>
              <w:t xml:space="preserve">7 placenta samples with paternal expression. </w:t>
            </w:r>
            <w:proofErr w:type="spellStart"/>
            <w:r>
              <w:t>Biallelic</w:t>
            </w:r>
            <w:proofErr w:type="spellEnd"/>
            <w:r>
              <w:t xml:space="preserve"> in 1 brain and 1 kidney sample.</w:t>
            </w:r>
          </w:p>
        </w:tc>
      </w:tr>
      <w:tr w:rsidR="00841EEB" w:rsidTr="00B55583">
        <w:tc>
          <w:tcPr>
            <w:tcW w:w="1384" w:type="dxa"/>
            <w:shd w:val="clear" w:color="auto" w:fill="auto"/>
          </w:tcPr>
          <w:p w:rsidR="00841EEB" w:rsidRPr="00CC5645" w:rsidRDefault="00841EEB" w:rsidP="00B55583">
            <w:pPr>
              <w:rPr>
                <w:i/>
              </w:rPr>
            </w:pPr>
            <w:r w:rsidRPr="00CC5645">
              <w:rPr>
                <w:i/>
              </w:rPr>
              <w:t>MCCC1</w:t>
            </w:r>
          </w:p>
        </w:tc>
        <w:tc>
          <w:tcPr>
            <w:tcW w:w="7132" w:type="dxa"/>
            <w:shd w:val="clear" w:color="auto" w:fill="auto"/>
          </w:tcPr>
          <w:p w:rsidR="00841EEB" w:rsidRDefault="00841EEB" w:rsidP="00B55583">
            <w:r>
              <w:t xml:space="preserve">2 placenta samples with paternal expression, </w:t>
            </w:r>
            <w:proofErr w:type="spellStart"/>
            <w:r>
              <w:t>biallelic</w:t>
            </w:r>
            <w:proofErr w:type="spellEnd"/>
            <w:r>
              <w:t xml:space="preserve"> in 1 leukocyte and 2 brain samples.</w:t>
            </w:r>
          </w:p>
        </w:tc>
      </w:tr>
      <w:tr w:rsidR="00841EEB" w:rsidTr="00B55583">
        <w:tc>
          <w:tcPr>
            <w:tcW w:w="1384" w:type="dxa"/>
            <w:shd w:val="clear" w:color="auto" w:fill="auto"/>
          </w:tcPr>
          <w:p w:rsidR="00841EEB" w:rsidRPr="00CC5645" w:rsidRDefault="00841EEB" w:rsidP="00B55583">
            <w:pPr>
              <w:rPr>
                <w:i/>
              </w:rPr>
            </w:pPr>
            <w:r w:rsidRPr="00CC5645">
              <w:rPr>
                <w:i/>
              </w:rPr>
              <w:t>ZC3H12C</w:t>
            </w:r>
          </w:p>
        </w:tc>
        <w:tc>
          <w:tcPr>
            <w:tcW w:w="7132" w:type="dxa"/>
            <w:shd w:val="clear" w:color="auto" w:fill="auto"/>
          </w:tcPr>
          <w:p w:rsidR="00841EEB" w:rsidRDefault="00841EEB" w:rsidP="00B55583">
            <w:r>
              <w:t xml:space="preserve">1 placenta sample with paternal expression, </w:t>
            </w:r>
            <w:proofErr w:type="spellStart"/>
            <w:r>
              <w:t>biallelic</w:t>
            </w:r>
            <w:proofErr w:type="spellEnd"/>
            <w:r>
              <w:t xml:space="preserve"> in 1 brain and 2 leukocyte samples.</w:t>
            </w:r>
          </w:p>
        </w:tc>
      </w:tr>
      <w:tr w:rsidR="00841EEB" w:rsidTr="00B55583">
        <w:tc>
          <w:tcPr>
            <w:tcW w:w="1384" w:type="dxa"/>
            <w:shd w:val="clear" w:color="auto" w:fill="auto"/>
          </w:tcPr>
          <w:p w:rsidR="00841EEB" w:rsidRPr="00CC5645" w:rsidRDefault="00841EEB" w:rsidP="00B55583">
            <w:pPr>
              <w:rPr>
                <w:i/>
              </w:rPr>
            </w:pPr>
            <w:r w:rsidRPr="00CC5645">
              <w:rPr>
                <w:i/>
              </w:rPr>
              <w:t>GLIS3</w:t>
            </w:r>
          </w:p>
        </w:tc>
        <w:tc>
          <w:tcPr>
            <w:tcW w:w="7132" w:type="dxa"/>
            <w:shd w:val="clear" w:color="auto" w:fill="auto"/>
          </w:tcPr>
          <w:p w:rsidR="00841EEB" w:rsidRDefault="00841EEB" w:rsidP="00B55583">
            <w:r>
              <w:t xml:space="preserve">2 paternal and 1 uninformative </w:t>
            </w:r>
            <w:proofErr w:type="spellStart"/>
            <w:r>
              <w:t>monoallelic</w:t>
            </w:r>
            <w:proofErr w:type="spellEnd"/>
            <w:r>
              <w:t xml:space="preserve"> placenta samples. </w:t>
            </w:r>
            <w:proofErr w:type="spellStart"/>
            <w:r>
              <w:t>Biallelic</w:t>
            </w:r>
            <w:proofErr w:type="spellEnd"/>
            <w:r>
              <w:t xml:space="preserve"> in 1 brain and 3 kidney samples.</w:t>
            </w:r>
          </w:p>
        </w:tc>
      </w:tr>
      <w:tr w:rsidR="00841EEB" w:rsidTr="00B55583">
        <w:tc>
          <w:tcPr>
            <w:tcW w:w="1384" w:type="dxa"/>
            <w:shd w:val="clear" w:color="auto" w:fill="auto"/>
          </w:tcPr>
          <w:p w:rsidR="00841EEB" w:rsidRPr="00CC5645" w:rsidRDefault="00841EEB" w:rsidP="00B55583">
            <w:pPr>
              <w:rPr>
                <w:i/>
              </w:rPr>
            </w:pPr>
            <w:r w:rsidRPr="00CC5645">
              <w:rPr>
                <w:i/>
              </w:rPr>
              <w:t>LIN28B</w:t>
            </w:r>
          </w:p>
        </w:tc>
        <w:tc>
          <w:tcPr>
            <w:tcW w:w="7132" w:type="dxa"/>
            <w:shd w:val="clear" w:color="auto" w:fill="auto"/>
          </w:tcPr>
          <w:p w:rsidR="00841EEB" w:rsidRDefault="00841EEB" w:rsidP="00B55583">
            <w:r>
              <w:t>5 placenta samples with paternal expression.</w:t>
            </w:r>
          </w:p>
        </w:tc>
      </w:tr>
      <w:tr w:rsidR="00841EEB" w:rsidTr="00B55583">
        <w:tc>
          <w:tcPr>
            <w:tcW w:w="1384" w:type="dxa"/>
            <w:shd w:val="clear" w:color="auto" w:fill="auto"/>
          </w:tcPr>
          <w:p w:rsidR="00841EEB" w:rsidRPr="00CC5645" w:rsidRDefault="00841EEB" w:rsidP="00B55583">
            <w:pPr>
              <w:rPr>
                <w:i/>
              </w:rPr>
            </w:pPr>
            <w:r w:rsidRPr="00CC5645">
              <w:rPr>
                <w:i/>
              </w:rPr>
              <w:t>ZFAT</w:t>
            </w:r>
          </w:p>
        </w:tc>
        <w:tc>
          <w:tcPr>
            <w:tcW w:w="7132" w:type="dxa"/>
            <w:shd w:val="clear" w:color="auto" w:fill="auto"/>
          </w:tcPr>
          <w:p w:rsidR="00841EEB" w:rsidRDefault="00841EEB" w:rsidP="00B55583">
            <w:r>
              <w:t xml:space="preserve">6 placenta samples with paternal expression. </w:t>
            </w:r>
            <w:proofErr w:type="spellStart"/>
            <w:r>
              <w:t>Biallelic</w:t>
            </w:r>
            <w:proofErr w:type="spellEnd"/>
            <w:r>
              <w:t xml:space="preserve"> in 1 leukocyte sample.</w:t>
            </w:r>
          </w:p>
        </w:tc>
      </w:tr>
      <w:tr w:rsidR="00841EEB" w:rsidTr="00B55583">
        <w:tc>
          <w:tcPr>
            <w:tcW w:w="1384" w:type="dxa"/>
            <w:shd w:val="clear" w:color="auto" w:fill="auto"/>
          </w:tcPr>
          <w:p w:rsidR="00841EEB" w:rsidRPr="00CC5645" w:rsidRDefault="00841EEB" w:rsidP="00B55583">
            <w:pPr>
              <w:rPr>
                <w:i/>
              </w:rPr>
            </w:pPr>
            <w:r>
              <w:rPr>
                <w:i/>
              </w:rPr>
              <w:t>DNMT1</w:t>
            </w:r>
          </w:p>
        </w:tc>
        <w:tc>
          <w:tcPr>
            <w:tcW w:w="7132" w:type="dxa"/>
            <w:shd w:val="clear" w:color="auto" w:fill="auto"/>
          </w:tcPr>
          <w:p w:rsidR="00841EEB" w:rsidRDefault="00841EEB" w:rsidP="00B55583">
            <w:r>
              <w:t xml:space="preserve">2 paternal and 3 uninformative </w:t>
            </w:r>
            <w:proofErr w:type="spellStart"/>
            <w:r>
              <w:t>monoallelic</w:t>
            </w:r>
            <w:proofErr w:type="spellEnd"/>
            <w:r>
              <w:t xml:space="preserve"> placenta samples. </w:t>
            </w:r>
            <w:proofErr w:type="spellStart"/>
            <w:r>
              <w:t>Biallelic</w:t>
            </w:r>
            <w:proofErr w:type="spellEnd"/>
            <w:r>
              <w:t xml:space="preserve"> in 2 kidney samples.</w:t>
            </w:r>
          </w:p>
        </w:tc>
      </w:tr>
      <w:tr w:rsidR="00841EEB" w:rsidTr="00B55583">
        <w:tc>
          <w:tcPr>
            <w:tcW w:w="1384" w:type="dxa"/>
            <w:shd w:val="clear" w:color="auto" w:fill="auto"/>
          </w:tcPr>
          <w:p w:rsidR="00841EEB" w:rsidRPr="00CC5645" w:rsidRDefault="00841EEB" w:rsidP="00B55583">
            <w:pPr>
              <w:rPr>
                <w:i/>
              </w:rPr>
            </w:pPr>
            <w:r>
              <w:rPr>
                <w:i/>
              </w:rPr>
              <w:t>AIM1</w:t>
            </w:r>
          </w:p>
        </w:tc>
        <w:tc>
          <w:tcPr>
            <w:tcW w:w="7132" w:type="dxa"/>
            <w:shd w:val="clear" w:color="auto" w:fill="auto"/>
          </w:tcPr>
          <w:p w:rsidR="00841EEB" w:rsidRDefault="00841EEB" w:rsidP="00B55583">
            <w:r>
              <w:t xml:space="preserve">1 paternal and 2 uninformative </w:t>
            </w:r>
            <w:proofErr w:type="spellStart"/>
            <w:r>
              <w:t>monoallelic</w:t>
            </w:r>
            <w:proofErr w:type="spellEnd"/>
            <w:r>
              <w:t xml:space="preserve"> placenta samples.</w:t>
            </w:r>
          </w:p>
        </w:tc>
      </w:tr>
      <w:tr w:rsidR="00841EEB" w:rsidTr="00B55583">
        <w:tc>
          <w:tcPr>
            <w:tcW w:w="1384" w:type="dxa"/>
            <w:shd w:val="clear" w:color="auto" w:fill="auto"/>
          </w:tcPr>
          <w:p w:rsidR="00841EEB" w:rsidRPr="00CC5645" w:rsidRDefault="00841EEB" w:rsidP="00B55583">
            <w:pPr>
              <w:rPr>
                <w:i/>
              </w:rPr>
            </w:pPr>
            <w:r>
              <w:rPr>
                <w:i/>
              </w:rPr>
              <w:t>ZNF396</w:t>
            </w:r>
          </w:p>
        </w:tc>
        <w:tc>
          <w:tcPr>
            <w:tcW w:w="7132" w:type="dxa"/>
            <w:shd w:val="clear" w:color="auto" w:fill="auto"/>
          </w:tcPr>
          <w:p w:rsidR="00841EEB" w:rsidRDefault="00841EEB" w:rsidP="00B55583">
            <w:r>
              <w:t xml:space="preserve">Not expressed in placenta, </w:t>
            </w:r>
            <w:proofErr w:type="spellStart"/>
            <w:r>
              <w:t>biallelic</w:t>
            </w:r>
            <w:proofErr w:type="spellEnd"/>
            <w:r>
              <w:t xml:space="preserve"> in 1 brain sample.</w:t>
            </w:r>
          </w:p>
        </w:tc>
      </w:tr>
      <w:tr w:rsidR="00841EEB" w:rsidTr="00B55583">
        <w:tc>
          <w:tcPr>
            <w:tcW w:w="1384" w:type="dxa"/>
            <w:shd w:val="clear" w:color="auto" w:fill="auto"/>
          </w:tcPr>
          <w:p w:rsidR="00841EEB" w:rsidRDefault="00841EEB" w:rsidP="00B55583">
            <w:pPr>
              <w:rPr>
                <w:i/>
              </w:rPr>
            </w:pPr>
            <w:r>
              <w:rPr>
                <w:i/>
              </w:rPr>
              <w:t>FAM20A</w:t>
            </w:r>
          </w:p>
        </w:tc>
        <w:tc>
          <w:tcPr>
            <w:tcW w:w="7132" w:type="dxa"/>
            <w:shd w:val="clear" w:color="auto" w:fill="auto"/>
          </w:tcPr>
          <w:p w:rsidR="00841EEB" w:rsidRDefault="00841EEB" w:rsidP="00B55583">
            <w:r>
              <w:t xml:space="preserve">2 </w:t>
            </w:r>
            <w:proofErr w:type="spellStart"/>
            <w:r>
              <w:t>biallelic</w:t>
            </w:r>
            <w:proofErr w:type="spellEnd"/>
            <w:r>
              <w:t xml:space="preserve"> placenta samples.</w:t>
            </w:r>
          </w:p>
        </w:tc>
      </w:tr>
    </w:tbl>
    <w:p w:rsidR="00841EEB" w:rsidRDefault="00841EEB" w:rsidP="00841EEB">
      <w:pPr>
        <w:rPr>
          <w:b/>
        </w:rPr>
      </w:pPr>
    </w:p>
    <w:p w:rsidR="00841EEB" w:rsidRPr="00C4572A" w:rsidRDefault="00841EEB" w:rsidP="00841EEB">
      <w:pPr>
        <w:rPr>
          <w:b/>
        </w:rPr>
      </w:pPr>
      <w:bookmarkStart w:id="0" w:name="_GoBack"/>
      <w:proofErr w:type="gramStart"/>
      <w:r w:rsidRPr="00C4572A">
        <w:rPr>
          <w:b/>
        </w:rPr>
        <w:t xml:space="preserve">Supplementary Table </w:t>
      </w:r>
      <w:r>
        <w:rPr>
          <w:b/>
        </w:rPr>
        <w:t>S</w:t>
      </w:r>
      <w:r w:rsidRPr="00C4572A">
        <w:rPr>
          <w:b/>
        </w:rPr>
        <w:t>1.</w:t>
      </w:r>
      <w:proofErr w:type="gramEnd"/>
      <w:r w:rsidRPr="00C4572A">
        <w:rPr>
          <w:b/>
        </w:rPr>
        <w:t xml:space="preserve"> </w:t>
      </w:r>
    </w:p>
    <w:bookmarkEnd w:id="0"/>
    <w:p w:rsidR="00841EEB" w:rsidRDefault="00841EEB" w:rsidP="00841EEB">
      <w:r>
        <w:t>The number of heterozygous tissue samples used to determine allelic expression of novel imprinted transcripts.</w:t>
      </w:r>
    </w:p>
    <w:p w:rsidR="00841EEB" w:rsidRDefault="00841EEB" w:rsidP="00841EEB"/>
    <w:p w:rsidR="00841EEB" w:rsidRDefault="00841EEB" w:rsidP="00841EEB"/>
    <w:p w:rsidR="00841EEB" w:rsidRDefault="00841EEB" w:rsidP="00841EEB"/>
    <w:p w:rsidR="00FE01BC" w:rsidRDefault="00FE01BC"/>
    <w:sectPr w:rsidR="00FE01BC" w:rsidSect="00FE01B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EB"/>
    <w:rsid w:val="00841EEB"/>
    <w:rsid w:val="00FE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0561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EEB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EEB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Macintosh Word</Application>
  <DocSecurity>0</DocSecurity>
  <Lines>12</Lines>
  <Paragraphs>3</Paragraphs>
  <ScaleCrop>false</ScaleCrop>
  <Company>IDIBELL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Monk</dc:creator>
  <cp:keywords/>
  <dc:description/>
  <cp:lastModifiedBy>David Monk</cp:lastModifiedBy>
  <cp:revision>1</cp:revision>
  <dcterms:created xsi:type="dcterms:W3CDTF">2013-08-07T16:05:00Z</dcterms:created>
  <dcterms:modified xsi:type="dcterms:W3CDTF">2013-08-07T16:05:00Z</dcterms:modified>
</cp:coreProperties>
</file>