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FBCF3" w14:textId="2B709595" w:rsidR="006F4DF1" w:rsidRPr="0027286B" w:rsidRDefault="0073035E">
      <w:pPr>
        <w:rPr>
          <w:rFonts w:ascii="Arial" w:hAnsi="Arial"/>
          <w:b/>
          <w:sz w:val="32"/>
          <w:szCs w:val="32"/>
          <w:lang w:val="en-US"/>
        </w:rPr>
      </w:pPr>
      <w:r w:rsidRPr="0027286B">
        <w:rPr>
          <w:rFonts w:ascii="Arial" w:hAnsi="Arial"/>
          <w:b/>
          <w:sz w:val="32"/>
          <w:szCs w:val="32"/>
          <w:lang w:val="en-US"/>
        </w:rPr>
        <w:t xml:space="preserve">Supplemental </w:t>
      </w:r>
      <w:r w:rsidR="002C41E5">
        <w:rPr>
          <w:rFonts w:ascii="Arial" w:hAnsi="Arial"/>
          <w:b/>
          <w:sz w:val="32"/>
          <w:szCs w:val="32"/>
          <w:lang w:val="en-US"/>
        </w:rPr>
        <w:t>Material</w:t>
      </w:r>
      <w:bookmarkStart w:id="0" w:name="_GoBack"/>
      <w:bookmarkEnd w:id="0"/>
    </w:p>
    <w:p w14:paraId="3CA0B282" w14:textId="77777777" w:rsidR="0073035E" w:rsidRPr="0027286B" w:rsidRDefault="0073035E">
      <w:pPr>
        <w:rPr>
          <w:rFonts w:ascii="Arial" w:hAnsi="Arial"/>
          <w:b/>
          <w:lang w:val="en-US"/>
        </w:rPr>
      </w:pPr>
    </w:p>
    <w:p w14:paraId="7BED0535" w14:textId="77777777" w:rsidR="00132AD8" w:rsidRDefault="003F75AE">
      <w:pPr>
        <w:rPr>
          <w:rFonts w:ascii="Arial" w:hAnsi="Arial"/>
          <w:b/>
          <w:sz w:val="32"/>
          <w:szCs w:val="32"/>
          <w:lang w:val="en-US"/>
        </w:rPr>
      </w:pPr>
      <w:r w:rsidRPr="005B249B">
        <w:rPr>
          <w:rFonts w:ascii="Arial" w:hAnsi="Arial"/>
          <w:b/>
          <w:sz w:val="32"/>
          <w:szCs w:val="32"/>
          <w:lang w:val="en-US"/>
        </w:rPr>
        <w:t xml:space="preserve">An unbiased resource of novel SNP markers provides a new chronology for the human Y chromosome and reveals </w:t>
      </w:r>
      <w:r w:rsidR="005B249B" w:rsidRPr="005B249B">
        <w:rPr>
          <w:rFonts w:ascii="Arial" w:hAnsi="Arial"/>
          <w:b/>
          <w:sz w:val="32"/>
          <w:szCs w:val="32"/>
          <w:lang w:val="en-US"/>
        </w:rPr>
        <w:t>deep</w:t>
      </w:r>
      <w:r w:rsidRPr="005B249B">
        <w:rPr>
          <w:rFonts w:ascii="Arial" w:hAnsi="Arial"/>
          <w:b/>
          <w:sz w:val="32"/>
          <w:szCs w:val="32"/>
          <w:lang w:val="en-US"/>
        </w:rPr>
        <w:t xml:space="preserve"> phylogenetic structure in Africa</w:t>
      </w:r>
    </w:p>
    <w:p w14:paraId="4EEDB63E" w14:textId="77777777" w:rsidR="00132AD8" w:rsidRPr="00132AD8" w:rsidRDefault="00132AD8">
      <w:pPr>
        <w:rPr>
          <w:rFonts w:ascii="Arial" w:hAnsi="Arial"/>
          <w:b/>
          <w:lang w:val="en-US"/>
        </w:rPr>
      </w:pPr>
    </w:p>
    <w:p w14:paraId="10754942" w14:textId="77777777" w:rsidR="0073035E" w:rsidRDefault="009E0B24">
      <w:pPr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 xml:space="preserve">Rosaria </w:t>
      </w:r>
      <w:proofErr w:type="spellStart"/>
      <w:r>
        <w:rPr>
          <w:rFonts w:ascii="Arial" w:hAnsi="Arial"/>
          <w:b/>
        </w:rPr>
        <w:t>Scozzari</w:t>
      </w:r>
      <w:proofErr w:type="spellEnd"/>
      <w:r>
        <w:rPr>
          <w:rFonts w:ascii="Arial" w:hAnsi="Arial"/>
          <w:b/>
        </w:rPr>
        <w:t xml:space="preserve">, Andrea Massaia, </w:t>
      </w:r>
      <w:r w:rsidRPr="009E0B24">
        <w:rPr>
          <w:rFonts w:ascii="Arial" w:hAnsi="Arial"/>
          <w:b/>
        </w:rPr>
        <w:t xml:space="preserve">Beniamino Trombetta, Giovanna </w:t>
      </w:r>
      <w:proofErr w:type="spellStart"/>
      <w:r w:rsidRPr="009E0B24">
        <w:rPr>
          <w:rFonts w:ascii="Arial" w:hAnsi="Arial"/>
          <w:b/>
        </w:rPr>
        <w:t>Bellusci</w:t>
      </w:r>
      <w:proofErr w:type="spellEnd"/>
      <w:r w:rsidRPr="009E0B24">
        <w:rPr>
          <w:rFonts w:ascii="Arial" w:hAnsi="Arial"/>
          <w:b/>
        </w:rPr>
        <w:t>, Natalie M.</w:t>
      </w:r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Myres</w:t>
      </w:r>
      <w:proofErr w:type="spellEnd"/>
      <w:r>
        <w:rPr>
          <w:rFonts w:ascii="Arial" w:hAnsi="Arial"/>
          <w:b/>
        </w:rPr>
        <w:t xml:space="preserve">, Andrea </w:t>
      </w:r>
      <w:proofErr w:type="spellStart"/>
      <w:r>
        <w:rPr>
          <w:rFonts w:ascii="Arial" w:hAnsi="Arial"/>
          <w:b/>
        </w:rPr>
        <w:t>Novelletto</w:t>
      </w:r>
      <w:proofErr w:type="spellEnd"/>
      <w:r>
        <w:rPr>
          <w:rFonts w:ascii="Arial" w:hAnsi="Arial"/>
          <w:b/>
        </w:rPr>
        <w:t>,</w:t>
      </w:r>
      <w:r w:rsidRPr="009E0B24">
        <w:rPr>
          <w:rFonts w:ascii="Arial" w:hAnsi="Arial"/>
          <w:b/>
        </w:rPr>
        <w:t xml:space="preserve"> Fulvio </w:t>
      </w:r>
      <w:proofErr w:type="spellStart"/>
      <w:r w:rsidRPr="009E0B24">
        <w:rPr>
          <w:rFonts w:ascii="Arial" w:hAnsi="Arial"/>
          <w:b/>
        </w:rPr>
        <w:t>Crucian</w:t>
      </w:r>
      <w:r>
        <w:rPr>
          <w:rFonts w:ascii="Arial" w:hAnsi="Arial"/>
          <w:b/>
        </w:rPr>
        <w:t>i</w:t>
      </w:r>
      <w:proofErr w:type="spellEnd"/>
      <w:proofErr w:type="gramEnd"/>
    </w:p>
    <w:p w14:paraId="7E882F8E" w14:textId="77777777" w:rsidR="00B017B4" w:rsidRDefault="00B017B4">
      <w:pPr>
        <w:rPr>
          <w:rFonts w:ascii="Arial" w:hAnsi="Arial"/>
          <w:b/>
        </w:rPr>
      </w:pPr>
    </w:p>
    <w:p w14:paraId="49955ED6" w14:textId="77777777" w:rsidR="00B017B4" w:rsidRDefault="00B017B4" w:rsidP="00B017B4">
      <w:pPr>
        <w:rPr>
          <w:rFonts w:ascii="Arial" w:hAnsi="Arial"/>
          <w:b/>
        </w:rPr>
      </w:pPr>
    </w:p>
    <w:p w14:paraId="02640226" w14:textId="77777777" w:rsidR="005533FE" w:rsidRDefault="005533FE" w:rsidP="00B017B4">
      <w:pPr>
        <w:rPr>
          <w:rFonts w:ascii="Arial" w:hAnsi="Arial"/>
        </w:rPr>
      </w:pPr>
    </w:p>
    <w:p w14:paraId="51B32D71" w14:textId="77777777" w:rsidR="00B017B4" w:rsidRPr="00132AD8" w:rsidRDefault="00B017B4" w:rsidP="00B017B4">
      <w:pPr>
        <w:rPr>
          <w:rFonts w:ascii="Arial" w:hAnsi="Arial"/>
          <w:lang w:val="en-US"/>
        </w:rPr>
      </w:pPr>
      <w:r w:rsidRPr="00132AD8">
        <w:rPr>
          <w:rFonts w:ascii="Arial" w:hAnsi="Arial"/>
          <w:lang w:val="en-US"/>
        </w:rPr>
        <w:t xml:space="preserve">Figure S1. Scatterplot of number of variable positions as a function of captured fragment length. </w:t>
      </w:r>
    </w:p>
    <w:p w14:paraId="61E32663" w14:textId="77777777" w:rsidR="00B017B4" w:rsidRPr="00132AD8" w:rsidRDefault="00B017B4" w:rsidP="00B017B4">
      <w:pPr>
        <w:rPr>
          <w:rFonts w:ascii="Arial" w:hAnsi="Arial"/>
          <w:lang w:val="en-US"/>
        </w:rPr>
      </w:pPr>
    </w:p>
    <w:p w14:paraId="624488BE" w14:textId="77777777" w:rsidR="00B017B4" w:rsidRPr="00132AD8" w:rsidRDefault="00B017B4" w:rsidP="00B017B4">
      <w:pPr>
        <w:rPr>
          <w:rFonts w:ascii="Arial" w:hAnsi="Arial"/>
          <w:lang w:val="en-US"/>
        </w:rPr>
      </w:pPr>
      <w:r w:rsidRPr="00132AD8">
        <w:rPr>
          <w:rFonts w:ascii="Arial" w:hAnsi="Arial"/>
          <w:lang w:val="en-US"/>
        </w:rPr>
        <w:t xml:space="preserve">Figure S2. </w:t>
      </w:r>
      <w:proofErr w:type="gramStart"/>
      <w:r w:rsidRPr="00132AD8">
        <w:rPr>
          <w:rFonts w:ascii="Arial" w:hAnsi="Arial"/>
          <w:lang w:val="en-US"/>
        </w:rPr>
        <w:t>Comparison between markers here described and previously known.</w:t>
      </w:r>
      <w:proofErr w:type="gramEnd"/>
    </w:p>
    <w:p w14:paraId="7A3EC69F" w14:textId="77777777" w:rsidR="00B017B4" w:rsidRPr="00132AD8" w:rsidRDefault="00B017B4" w:rsidP="00B017B4">
      <w:pPr>
        <w:rPr>
          <w:rFonts w:ascii="Arial" w:hAnsi="Arial"/>
          <w:lang w:val="en-US"/>
        </w:rPr>
      </w:pPr>
    </w:p>
    <w:p w14:paraId="5556CDA7" w14:textId="77777777" w:rsidR="00B017B4" w:rsidRPr="00132AD8" w:rsidRDefault="00B017B4" w:rsidP="00B017B4">
      <w:pPr>
        <w:rPr>
          <w:rFonts w:ascii="Arial" w:hAnsi="Arial"/>
          <w:lang w:val="en-US"/>
        </w:rPr>
      </w:pPr>
      <w:r w:rsidRPr="00132AD8">
        <w:rPr>
          <w:rFonts w:ascii="Arial" w:hAnsi="Arial"/>
          <w:lang w:val="en-US"/>
        </w:rPr>
        <w:t xml:space="preserve">Figure S3. </w:t>
      </w:r>
      <w:proofErr w:type="gramStart"/>
      <w:r w:rsidRPr="00132AD8">
        <w:rPr>
          <w:rFonts w:ascii="Arial" w:hAnsi="Arial"/>
          <w:lang w:val="en-US"/>
        </w:rPr>
        <w:t>Comparison between two dating methods.</w:t>
      </w:r>
      <w:proofErr w:type="gramEnd"/>
    </w:p>
    <w:p w14:paraId="7E1C5E4D" w14:textId="77777777" w:rsidR="00B017B4" w:rsidRPr="00132AD8" w:rsidRDefault="00B017B4" w:rsidP="00B017B4">
      <w:pPr>
        <w:rPr>
          <w:rFonts w:ascii="Arial" w:hAnsi="Arial"/>
          <w:lang w:val="en-US"/>
        </w:rPr>
      </w:pPr>
    </w:p>
    <w:p w14:paraId="215A99A0" w14:textId="77777777" w:rsidR="00B017B4" w:rsidRDefault="00B017B4" w:rsidP="00B017B4">
      <w:pPr>
        <w:rPr>
          <w:rFonts w:ascii="Arial" w:hAnsi="Arial"/>
          <w:lang w:val="en-US"/>
        </w:rPr>
      </w:pPr>
      <w:r w:rsidRPr="00132AD8">
        <w:rPr>
          <w:rFonts w:ascii="Arial" w:hAnsi="Arial"/>
          <w:lang w:val="en-US"/>
        </w:rPr>
        <w:t>Figure S4. Y chromosome tree obtained with BEAST.</w:t>
      </w:r>
    </w:p>
    <w:p w14:paraId="2BC44719" w14:textId="77777777" w:rsidR="00860D5C" w:rsidRDefault="00860D5C" w:rsidP="00B017B4">
      <w:pPr>
        <w:rPr>
          <w:rFonts w:ascii="Arial" w:hAnsi="Arial"/>
          <w:lang w:val="en-US"/>
        </w:rPr>
      </w:pPr>
    </w:p>
    <w:p w14:paraId="23E857DC" w14:textId="77777777" w:rsidR="00B7379C" w:rsidRPr="00640890" w:rsidRDefault="00860D5C" w:rsidP="00B7379C">
      <w:pPr>
        <w:rPr>
          <w:rFonts w:ascii="Arial" w:hAnsi="Arial"/>
          <w:lang w:val="en-US"/>
        </w:rPr>
      </w:pPr>
      <w:r w:rsidRPr="00640890">
        <w:rPr>
          <w:rFonts w:ascii="Arial" w:hAnsi="Arial"/>
          <w:lang w:val="en-US"/>
        </w:rPr>
        <w:t xml:space="preserve">Figure S5. </w:t>
      </w:r>
      <w:r w:rsidR="00B7379C" w:rsidRPr="00640890">
        <w:rPr>
          <w:rFonts w:ascii="Arial" w:hAnsi="Arial"/>
          <w:lang w:val="en-US"/>
        </w:rPr>
        <w:t xml:space="preserve">Results of the </w:t>
      </w:r>
      <w:proofErr w:type="spellStart"/>
      <w:r w:rsidR="00B7379C" w:rsidRPr="00640890">
        <w:rPr>
          <w:rFonts w:ascii="Arial" w:hAnsi="Arial"/>
          <w:lang w:val="en-US"/>
        </w:rPr>
        <w:t>phylogeographic</w:t>
      </w:r>
      <w:proofErr w:type="spellEnd"/>
      <w:r w:rsidR="00B7379C" w:rsidRPr="00640890">
        <w:rPr>
          <w:rFonts w:ascii="Arial" w:hAnsi="Arial"/>
          <w:lang w:val="en-US"/>
        </w:rPr>
        <w:t xml:space="preserve"> analysis using a </w:t>
      </w:r>
      <w:r w:rsidR="00640890" w:rsidRPr="00640890">
        <w:rPr>
          <w:rFonts w:ascii="Arial" w:hAnsi="Arial"/>
          <w:lang w:val="en-US"/>
        </w:rPr>
        <w:t>Bayesian method as implemented in BEAST.</w:t>
      </w:r>
    </w:p>
    <w:p w14:paraId="237F5B3B" w14:textId="77777777" w:rsidR="00860D5C" w:rsidRPr="00640890" w:rsidRDefault="00860D5C" w:rsidP="00B017B4">
      <w:pPr>
        <w:rPr>
          <w:rFonts w:ascii="Arial" w:hAnsi="Arial"/>
          <w:lang w:val="en-US"/>
        </w:rPr>
      </w:pPr>
    </w:p>
    <w:p w14:paraId="67DBA4C6" w14:textId="77777777" w:rsidR="00860D5C" w:rsidRPr="00132AD8" w:rsidRDefault="00860D5C" w:rsidP="00B017B4">
      <w:pPr>
        <w:rPr>
          <w:rFonts w:ascii="Arial" w:hAnsi="Arial"/>
          <w:lang w:val="en-US"/>
        </w:rPr>
      </w:pPr>
      <w:r w:rsidRPr="00640890">
        <w:rPr>
          <w:rFonts w:ascii="Arial" w:hAnsi="Arial"/>
          <w:lang w:val="en-US"/>
        </w:rPr>
        <w:t xml:space="preserve">Figure S6. </w:t>
      </w:r>
      <w:r w:rsidR="00B7379C" w:rsidRPr="00640890">
        <w:rPr>
          <w:rFonts w:ascii="Arial" w:hAnsi="Arial"/>
          <w:lang w:val="en-US"/>
        </w:rPr>
        <w:t xml:space="preserve">Results of the </w:t>
      </w:r>
      <w:proofErr w:type="spellStart"/>
      <w:r w:rsidR="00B7379C" w:rsidRPr="00640890">
        <w:rPr>
          <w:rFonts w:ascii="Arial" w:hAnsi="Arial"/>
          <w:lang w:val="en-US"/>
        </w:rPr>
        <w:t>phylogeographic</w:t>
      </w:r>
      <w:proofErr w:type="spellEnd"/>
      <w:r w:rsidR="00B7379C" w:rsidRPr="00640890">
        <w:rPr>
          <w:rFonts w:ascii="Arial" w:hAnsi="Arial"/>
          <w:lang w:val="en-US"/>
        </w:rPr>
        <w:t xml:space="preserve"> analysis using </w:t>
      </w:r>
      <w:proofErr w:type="gramStart"/>
      <w:r w:rsidR="00B7379C" w:rsidRPr="00640890">
        <w:rPr>
          <w:rFonts w:ascii="Arial" w:hAnsi="Arial"/>
          <w:lang w:val="en-US"/>
        </w:rPr>
        <w:t>a parsimony</w:t>
      </w:r>
      <w:proofErr w:type="gramEnd"/>
      <w:r w:rsidR="00B7379C" w:rsidRPr="00640890">
        <w:rPr>
          <w:rFonts w:ascii="Arial" w:hAnsi="Arial"/>
          <w:lang w:val="en-US"/>
        </w:rPr>
        <w:t xml:space="preserve"> based method (S-DIVA) as implemented in RASP.</w:t>
      </w:r>
    </w:p>
    <w:p w14:paraId="704D1E90" w14:textId="77777777" w:rsidR="005533FE" w:rsidRPr="00132AD8" w:rsidRDefault="005533FE" w:rsidP="005533FE">
      <w:pPr>
        <w:rPr>
          <w:rFonts w:ascii="Arial" w:hAnsi="Arial"/>
          <w:lang w:val="en-US"/>
        </w:rPr>
      </w:pPr>
    </w:p>
    <w:p w14:paraId="599A63F6" w14:textId="77777777" w:rsidR="00230673" w:rsidRPr="00132AD8" w:rsidRDefault="00230673" w:rsidP="005533FE">
      <w:pPr>
        <w:rPr>
          <w:rFonts w:ascii="Arial" w:hAnsi="Arial"/>
          <w:lang w:val="en-US"/>
        </w:rPr>
      </w:pPr>
    </w:p>
    <w:p w14:paraId="12F9B2B4" w14:textId="77777777" w:rsidR="00230673" w:rsidRPr="00132AD8" w:rsidRDefault="00230673" w:rsidP="005533FE">
      <w:pPr>
        <w:rPr>
          <w:rFonts w:ascii="Arial" w:hAnsi="Arial"/>
          <w:lang w:val="en-US"/>
        </w:rPr>
      </w:pPr>
    </w:p>
    <w:p w14:paraId="1049712B" w14:textId="77777777" w:rsidR="005533FE" w:rsidRPr="00132AD8" w:rsidRDefault="005533FE" w:rsidP="005533FE">
      <w:pPr>
        <w:rPr>
          <w:rFonts w:ascii="Arial" w:hAnsi="Arial"/>
          <w:lang w:val="en-US"/>
        </w:rPr>
      </w:pPr>
      <w:r w:rsidRPr="00132AD8">
        <w:rPr>
          <w:rFonts w:ascii="Arial" w:hAnsi="Arial"/>
          <w:lang w:val="en-US"/>
        </w:rPr>
        <w:t xml:space="preserve">Table S1. List of subjects entered in the experimental design and their </w:t>
      </w:r>
      <w:proofErr w:type="spellStart"/>
      <w:r w:rsidRPr="00132AD8">
        <w:rPr>
          <w:rFonts w:ascii="Arial" w:hAnsi="Arial"/>
          <w:lang w:val="en-US"/>
        </w:rPr>
        <w:t>haplogroups</w:t>
      </w:r>
      <w:proofErr w:type="spellEnd"/>
      <w:r w:rsidRPr="00132AD8">
        <w:rPr>
          <w:rFonts w:ascii="Arial" w:hAnsi="Arial"/>
          <w:lang w:val="en-US"/>
        </w:rPr>
        <w:t>.</w:t>
      </w:r>
    </w:p>
    <w:p w14:paraId="6C8746ED" w14:textId="77777777" w:rsidR="005533FE" w:rsidRPr="00132AD8" w:rsidRDefault="005533FE" w:rsidP="005533FE">
      <w:pPr>
        <w:rPr>
          <w:rFonts w:ascii="Arial" w:hAnsi="Arial"/>
          <w:lang w:val="en-US"/>
        </w:rPr>
      </w:pPr>
    </w:p>
    <w:p w14:paraId="1CB8D6CE" w14:textId="77777777" w:rsidR="00D9720D" w:rsidRDefault="00D9720D" w:rsidP="005533FE">
      <w:pPr>
        <w:rPr>
          <w:rFonts w:ascii="Arial" w:hAnsi="Arial"/>
          <w:lang w:val="en-US"/>
        </w:rPr>
      </w:pPr>
      <w:r w:rsidRPr="00132AD8">
        <w:rPr>
          <w:rFonts w:ascii="Arial" w:hAnsi="Arial"/>
          <w:lang w:val="en-US"/>
        </w:rPr>
        <w:t>Table S</w:t>
      </w:r>
      <w:r>
        <w:rPr>
          <w:rFonts w:ascii="Arial" w:hAnsi="Arial"/>
          <w:lang w:val="en-US"/>
        </w:rPr>
        <w:t>2</w:t>
      </w:r>
      <w:r w:rsidRPr="00132AD8">
        <w:rPr>
          <w:rFonts w:ascii="Arial" w:hAnsi="Arial"/>
          <w:lang w:val="en-US"/>
        </w:rPr>
        <w:t xml:space="preserve">. List of variable positions and inferred mutational events defining the branches of the tree shown in Figure 2 (nomenclature of branches according to Figure S2). </w:t>
      </w:r>
    </w:p>
    <w:p w14:paraId="7A15551B" w14:textId="77777777" w:rsidR="00D9720D" w:rsidRDefault="00D9720D" w:rsidP="005533FE">
      <w:pPr>
        <w:rPr>
          <w:rFonts w:ascii="Arial" w:hAnsi="Arial"/>
          <w:lang w:val="en-US"/>
        </w:rPr>
      </w:pPr>
    </w:p>
    <w:p w14:paraId="1F6ED676" w14:textId="77777777" w:rsidR="002243AA" w:rsidRPr="00132AD8" w:rsidRDefault="002243AA" w:rsidP="002243AA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Table S3</w:t>
      </w:r>
      <w:r w:rsidRPr="00132AD8">
        <w:rPr>
          <w:rFonts w:ascii="Arial" w:hAnsi="Arial"/>
          <w:lang w:val="en-US"/>
        </w:rPr>
        <w:t xml:space="preserve">. List of positions displaying </w:t>
      </w:r>
      <w:r w:rsidR="00847D2A" w:rsidRPr="00132AD8">
        <w:rPr>
          <w:rFonts w:ascii="Arial" w:hAnsi="Arial"/>
          <w:lang w:val="en-US"/>
        </w:rPr>
        <w:t xml:space="preserve">in all samples </w:t>
      </w:r>
      <w:r w:rsidRPr="00132AD8">
        <w:rPr>
          <w:rFonts w:ascii="Arial" w:hAnsi="Arial"/>
          <w:lang w:val="en-US"/>
        </w:rPr>
        <w:t>the alternative base as compared to the reference sequence.</w:t>
      </w:r>
    </w:p>
    <w:p w14:paraId="7A2624D6" w14:textId="77777777" w:rsidR="002243AA" w:rsidRPr="00132AD8" w:rsidRDefault="002243AA" w:rsidP="002243AA">
      <w:pPr>
        <w:rPr>
          <w:rFonts w:ascii="Arial" w:hAnsi="Arial"/>
          <w:lang w:val="en-US"/>
        </w:rPr>
      </w:pPr>
    </w:p>
    <w:p w14:paraId="246019E2" w14:textId="77777777" w:rsidR="006227B7" w:rsidRPr="00132AD8" w:rsidRDefault="006227B7" w:rsidP="006227B7">
      <w:pPr>
        <w:rPr>
          <w:rFonts w:ascii="Arial" w:hAnsi="Arial"/>
          <w:lang w:val="en-US"/>
        </w:rPr>
      </w:pPr>
      <w:r w:rsidRPr="00132AD8">
        <w:rPr>
          <w:rFonts w:ascii="Arial" w:hAnsi="Arial"/>
          <w:lang w:val="en-US"/>
        </w:rPr>
        <w:t>Table S</w:t>
      </w:r>
      <w:r>
        <w:rPr>
          <w:rFonts w:ascii="Arial" w:hAnsi="Arial"/>
          <w:lang w:val="en-US"/>
        </w:rPr>
        <w:t>4</w:t>
      </w:r>
      <w:r w:rsidRPr="00132AD8">
        <w:rPr>
          <w:rFonts w:ascii="Arial" w:hAnsi="Arial"/>
          <w:lang w:val="en-US"/>
        </w:rPr>
        <w:t xml:space="preserve">. </w:t>
      </w:r>
      <w:proofErr w:type="gramStart"/>
      <w:r w:rsidRPr="00132AD8">
        <w:rPr>
          <w:rFonts w:ascii="Arial" w:hAnsi="Arial"/>
          <w:lang w:val="en-US"/>
        </w:rPr>
        <w:t>List of mutations in protein coding regions.</w:t>
      </w:r>
      <w:proofErr w:type="gramEnd"/>
    </w:p>
    <w:p w14:paraId="15CDBB8F" w14:textId="77777777" w:rsidR="006227B7" w:rsidRPr="00132AD8" w:rsidRDefault="006227B7" w:rsidP="006227B7">
      <w:pPr>
        <w:rPr>
          <w:rFonts w:ascii="Arial" w:hAnsi="Arial"/>
          <w:lang w:val="en-US"/>
        </w:rPr>
      </w:pPr>
    </w:p>
    <w:p w14:paraId="10A1293B" w14:textId="77777777" w:rsidR="00A62552" w:rsidRDefault="00A62552" w:rsidP="005533FE">
      <w:pPr>
        <w:rPr>
          <w:rFonts w:ascii="Arial" w:hAnsi="Arial"/>
          <w:lang w:val="en-US"/>
        </w:rPr>
      </w:pPr>
      <w:r w:rsidRPr="00132AD8">
        <w:rPr>
          <w:rFonts w:ascii="Arial" w:hAnsi="Arial"/>
          <w:lang w:val="en-US"/>
        </w:rPr>
        <w:t>Table S</w:t>
      </w:r>
      <w:r>
        <w:rPr>
          <w:rFonts w:ascii="Arial" w:hAnsi="Arial"/>
          <w:lang w:val="en-US"/>
        </w:rPr>
        <w:t>5</w:t>
      </w:r>
      <w:r w:rsidRPr="00132AD8">
        <w:rPr>
          <w:rFonts w:ascii="Arial" w:hAnsi="Arial"/>
          <w:lang w:val="en-US"/>
        </w:rPr>
        <w:t xml:space="preserve">. </w:t>
      </w:r>
      <w:proofErr w:type="gramStart"/>
      <w:r w:rsidRPr="00132AD8">
        <w:rPr>
          <w:rFonts w:ascii="Arial" w:hAnsi="Arial"/>
          <w:lang w:val="en-US"/>
        </w:rPr>
        <w:t>Summary of the 2356 mutational events for which ancestral/derived alleles</w:t>
      </w:r>
      <w:r>
        <w:rPr>
          <w:rFonts w:ascii="Arial" w:hAnsi="Arial"/>
          <w:lang w:val="en-US"/>
        </w:rPr>
        <w:t xml:space="preserve"> were unequivocally determined.</w:t>
      </w:r>
      <w:proofErr w:type="gramEnd"/>
    </w:p>
    <w:p w14:paraId="11B76C77" w14:textId="77777777" w:rsidR="00A62552" w:rsidRDefault="00A62552" w:rsidP="005533FE">
      <w:pPr>
        <w:rPr>
          <w:rFonts w:ascii="Arial" w:hAnsi="Arial"/>
          <w:lang w:val="en-US"/>
        </w:rPr>
      </w:pPr>
    </w:p>
    <w:p w14:paraId="44C8D544" w14:textId="77777777" w:rsidR="00003017" w:rsidRPr="004E07E8" w:rsidRDefault="004E07E8" w:rsidP="005533FE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Table S6. Clusters of variants observed in the present study.</w:t>
      </w:r>
    </w:p>
    <w:p w14:paraId="67AA68D8" w14:textId="77777777" w:rsidR="00003017" w:rsidRDefault="00003017" w:rsidP="005533FE">
      <w:pPr>
        <w:rPr>
          <w:rFonts w:ascii="Arial" w:hAnsi="Arial"/>
          <w:highlight w:val="yellow"/>
          <w:lang w:val="en-US"/>
        </w:rPr>
      </w:pPr>
    </w:p>
    <w:p w14:paraId="0F8509D4" w14:textId="77777777" w:rsidR="003530E9" w:rsidRDefault="00AF1263" w:rsidP="005533FE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Table S7. </w:t>
      </w:r>
      <w:proofErr w:type="gramStart"/>
      <w:r>
        <w:rPr>
          <w:rFonts w:ascii="Arial" w:hAnsi="Arial"/>
          <w:lang w:val="en-US"/>
        </w:rPr>
        <w:t xml:space="preserve">Absolute frequencies of major MSY </w:t>
      </w:r>
      <w:proofErr w:type="spellStart"/>
      <w:r>
        <w:rPr>
          <w:rFonts w:ascii="Arial" w:hAnsi="Arial"/>
          <w:lang w:val="en-US"/>
        </w:rPr>
        <w:t>haplogroups</w:t>
      </w:r>
      <w:proofErr w:type="spellEnd"/>
      <w:r>
        <w:rPr>
          <w:rFonts w:ascii="Arial" w:hAnsi="Arial"/>
          <w:lang w:val="en-US"/>
        </w:rPr>
        <w:t xml:space="preserve"> in 73 African populations</w:t>
      </w:r>
      <w:r w:rsidR="004E07E8">
        <w:rPr>
          <w:rFonts w:ascii="Arial" w:hAnsi="Arial"/>
          <w:lang w:val="en-US"/>
        </w:rPr>
        <w:t>.</w:t>
      </w:r>
      <w:proofErr w:type="gramEnd"/>
    </w:p>
    <w:p w14:paraId="7DD6B7F1" w14:textId="77777777" w:rsidR="003530E9" w:rsidRDefault="003530E9" w:rsidP="005533FE">
      <w:pPr>
        <w:rPr>
          <w:rFonts w:ascii="Arial" w:hAnsi="Arial"/>
          <w:lang w:val="en-US"/>
        </w:rPr>
      </w:pPr>
    </w:p>
    <w:p w14:paraId="315BA604" w14:textId="77777777" w:rsidR="005533FE" w:rsidRPr="00132AD8" w:rsidRDefault="00DB4772" w:rsidP="005533FE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Table S</w:t>
      </w:r>
      <w:r w:rsidR="00003017">
        <w:rPr>
          <w:rFonts w:ascii="Arial" w:hAnsi="Arial"/>
          <w:lang w:val="en-US"/>
        </w:rPr>
        <w:t>8</w:t>
      </w:r>
      <w:r w:rsidR="005533FE" w:rsidRPr="00132AD8">
        <w:rPr>
          <w:rFonts w:ascii="Arial" w:hAnsi="Arial"/>
          <w:lang w:val="en-US"/>
        </w:rPr>
        <w:t>. Genomic coordinates for the five X-degenerate regions of the MSY selected for the present study.</w:t>
      </w:r>
    </w:p>
    <w:p w14:paraId="23FCBEE5" w14:textId="77777777" w:rsidR="005533FE" w:rsidRPr="00132AD8" w:rsidRDefault="005533FE" w:rsidP="005533FE">
      <w:pPr>
        <w:rPr>
          <w:rFonts w:ascii="Arial" w:hAnsi="Arial"/>
          <w:lang w:val="en-US"/>
        </w:rPr>
      </w:pPr>
    </w:p>
    <w:p w14:paraId="3234300F" w14:textId="77777777" w:rsidR="005533FE" w:rsidRPr="00132AD8" w:rsidRDefault="00DB4772" w:rsidP="005533FE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Table S</w:t>
      </w:r>
      <w:r w:rsidR="00003017">
        <w:rPr>
          <w:rFonts w:ascii="Arial" w:hAnsi="Arial"/>
          <w:lang w:val="en-US"/>
        </w:rPr>
        <w:t>9</w:t>
      </w:r>
      <w:r w:rsidR="005533FE" w:rsidRPr="00132AD8">
        <w:rPr>
          <w:rFonts w:ascii="Arial" w:hAnsi="Arial"/>
          <w:lang w:val="en-US"/>
        </w:rPr>
        <w:t>. List and genomic coordinates of the 5,274 fragments of the capture probe set covering the 5 selected MSY regions.</w:t>
      </w:r>
    </w:p>
    <w:p w14:paraId="17247343" w14:textId="77777777" w:rsidR="005533FE" w:rsidRPr="00132AD8" w:rsidRDefault="005533FE" w:rsidP="005533FE">
      <w:pPr>
        <w:rPr>
          <w:rFonts w:ascii="Arial" w:hAnsi="Arial"/>
          <w:lang w:val="en-US"/>
        </w:rPr>
      </w:pPr>
    </w:p>
    <w:p w14:paraId="6C669393" w14:textId="77777777" w:rsidR="0073035E" w:rsidRPr="00132AD8" w:rsidRDefault="0073035E">
      <w:pPr>
        <w:rPr>
          <w:rFonts w:ascii="Arial" w:hAnsi="Arial"/>
          <w:b/>
          <w:lang w:val="en-US"/>
        </w:rPr>
        <w:sectPr w:rsidR="0073035E" w:rsidRPr="00132AD8">
          <w:pgSz w:w="11901" w:h="16817"/>
          <w:pgMar w:top="851" w:right="851" w:bottom="851" w:left="851" w:header="709" w:footer="709" w:gutter="0"/>
          <w:cols w:space="708"/>
          <w:docGrid w:linePitch="360"/>
        </w:sectPr>
      </w:pPr>
    </w:p>
    <w:p w14:paraId="36385E1F" w14:textId="77777777" w:rsidR="0073035E" w:rsidRDefault="00AB07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5A430D9" wp14:editId="36F2DCE9">
            <wp:extent cx="9284851" cy="5255210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851" cy="52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9E82" w14:textId="77777777" w:rsidR="007353EC" w:rsidRDefault="007353EC" w:rsidP="007353EC">
      <w:pPr>
        <w:rPr>
          <w:lang w:val="en-US"/>
        </w:rPr>
      </w:pPr>
      <w:r w:rsidRPr="007353EC">
        <w:rPr>
          <w:b/>
          <w:lang w:val="en-US"/>
        </w:rPr>
        <w:t>Figure S1. Scatterplot of number of variable positions as a function of captured fragment length.</w:t>
      </w:r>
      <w:r w:rsidRPr="004F2566">
        <w:rPr>
          <w:lang w:val="en-US"/>
        </w:rPr>
        <w:t xml:space="preserve"> </w:t>
      </w:r>
    </w:p>
    <w:p w14:paraId="59F0B37F" w14:textId="77777777" w:rsidR="007353EC" w:rsidRDefault="007353EC" w:rsidP="007353EC">
      <w:pPr>
        <w:rPr>
          <w:lang w:val="en-US"/>
        </w:rPr>
      </w:pPr>
      <w:r w:rsidRPr="004F2566">
        <w:rPr>
          <w:lang w:val="en-US"/>
        </w:rPr>
        <w:t xml:space="preserve">The red bars indicate the </w:t>
      </w:r>
      <w:r w:rsidR="008E40D3">
        <w:rPr>
          <w:lang w:val="en-US"/>
        </w:rPr>
        <w:t xml:space="preserve">upper boundary of the 99.9% C.I. for the expected number of mutations (using </w:t>
      </w:r>
      <w:r w:rsidRPr="004F2566">
        <w:rPr>
          <w:lang w:val="en-US"/>
        </w:rPr>
        <w:t>Poisson distributions with means equal to the expected number of variants given the fragment’s length</w:t>
      </w:r>
      <w:r w:rsidR="008E40D3">
        <w:rPr>
          <w:lang w:val="en-US"/>
        </w:rPr>
        <w:t>)</w:t>
      </w:r>
      <w:r w:rsidRPr="004F2566">
        <w:rPr>
          <w:lang w:val="en-US"/>
        </w:rPr>
        <w:t xml:space="preserve">.  </w:t>
      </w:r>
    </w:p>
    <w:p w14:paraId="0222F9EA" w14:textId="77777777" w:rsidR="007353EC" w:rsidRDefault="007353EC">
      <w:pPr>
        <w:rPr>
          <w:lang w:val="en-US"/>
        </w:rPr>
      </w:pPr>
      <w:r>
        <w:rPr>
          <w:lang w:val="en-US"/>
        </w:rPr>
        <w:br w:type="page"/>
      </w:r>
    </w:p>
    <w:p w14:paraId="12DA3345" w14:textId="77777777" w:rsidR="00EA5D8E" w:rsidRDefault="00647F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E1195A9" wp14:editId="23A74505">
            <wp:extent cx="9598025" cy="5803877"/>
            <wp:effectExtent l="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025" cy="58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8674" w14:textId="77777777" w:rsidR="006446A4" w:rsidRPr="006446A4" w:rsidRDefault="006446A4" w:rsidP="006446A4">
      <w:pPr>
        <w:rPr>
          <w:b/>
          <w:lang w:val="en-US"/>
        </w:rPr>
      </w:pPr>
      <w:r w:rsidRPr="006446A4">
        <w:rPr>
          <w:b/>
          <w:lang w:val="en-US"/>
        </w:rPr>
        <w:t xml:space="preserve">Figure S2. </w:t>
      </w:r>
      <w:proofErr w:type="gramStart"/>
      <w:r w:rsidRPr="006446A4">
        <w:rPr>
          <w:b/>
          <w:lang w:val="en-US"/>
        </w:rPr>
        <w:t>Comparison between markers here described and previously known.</w:t>
      </w:r>
      <w:proofErr w:type="gramEnd"/>
    </w:p>
    <w:p w14:paraId="4E4BFD50" w14:textId="77777777" w:rsidR="006446A4" w:rsidRDefault="006446A4" w:rsidP="006446A4">
      <w:pPr>
        <w:rPr>
          <w:lang w:val="en-US"/>
        </w:rPr>
      </w:pPr>
      <w:r w:rsidRPr="004F2566">
        <w:rPr>
          <w:lang w:val="en-US"/>
        </w:rPr>
        <w:t>Same tree as in Fig</w:t>
      </w:r>
      <w:r w:rsidR="0013312F">
        <w:rPr>
          <w:lang w:val="en-US"/>
        </w:rPr>
        <w:t>.</w:t>
      </w:r>
      <w:r>
        <w:rPr>
          <w:lang w:val="en-US"/>
        </w:rPr>
        <w:t xml:space="preserve"> 2</w:t>
      </w:r>
      <w:r w:rsidRPr="004F2566">
        <w:rPr>
          <w:lang w:val="en-US"/>
        </w:rPr>
        <w:t xml:space="preserve"> showing the branch nomenclature used in the main text </w:t>
      </w:r>
      <w:r w:rsidR="004B0FFE">
        <w:rPr>
          <w:lang w:val="en-US"/>
        </w:rPr>
        <w:t>(</w:t>
      </w:r>
      <w:r w:rsidR="004B0FFE" w:rsidRPr="004F2566">
        <w:rPr>
          <w:lang w:val="en-US"/>
        </w:rPr>
        <w:t>in brackets</w:t>
      </w:r>
      <w:r w:rsidR="004B0FFE">
        <w:rPr>
          <w:lang w:val="en-US"/>
        </w:rPr>
        <w:t>),</w:t>
      </w:r>
      <w:r w:rsidR="004B0FFE" w:rsidRPr="004F2566">
        <w:rPr>
          <w:lang w:val="en-US"/>
        </w:rPr>
        <w:t xml:space="preserve"> </w:t>
      </w:r>
      <w:r w:rsidRPr="004F2566">
        <w:rPr>
          <w:lang w:val="en-US"/>
        </w:rPr>
        <w:t>and the number of previously known SNPs (</w:t>
      </w:r>
      <w:proofErr w:type="spellStart"/>
      <w:r w:rsidRPr="004F2566">
        <w:rPr>
          <w:lang w:val="en-US"/>
        </w:rPr>
        <w:t>dbSNP</w:t>
      </w:r>
      <w:proofErr w:type="spellEnd"/>
      <w:r w:rsidRPr="004F2566">
        <w:rPr>
          <w:lang w:val="en-US"/>
        </w:rPr>
        <w:t>, build 135) in each branch (in red, before the slash) as compared to the number of SNPs described in this work (in red, after the slash).</w:t>
      </w:r>
      <w:r>
        <w:rPr>
          <w:lang w:val="en-US"/>
        </w:rPr>
        <w:br w:type="page"/>
      </w:r>
    </w:p>
    <w:p w14:paraId="5441B27D" w14:textId="77777777" w:rsidR="00EA5D8E" w:rsidRDefault="003E3D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0F9560" wp14:editId="67E2656E">
            <wp:extent cx="9598025" cy="597704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025" cy="59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49BC" w14:textId="77777777" w:rsidR="006446A4" w:rsidRPr="006446A4" w:rsidRDefault="006446A4" w:rsidP="006446A4">
      <w:pPr>
        <w:rPr>
          <w:b/>
          <w:lang w:val="en-US"/>
        </w:rPr>
      </w:pPr>
      <w:r w:rsidRPr="006446A4">
        <w:rPr>
          <w:b/>
          <w:lang w:val="en-US"/>
        </w:rPr>
        <w:t xml:space="preserve">Figure S3. </w:t>
      </w:r>
      <w:proofErr w:type="gramStart"/>
      <w:r w:rsidRPr="006446A4">
        <w:rPr>
          <w:b/>
          <w:lang w:val="en-US"/>
        </w:rPr>
        <w:t>Comparison between two dating methods.</w:t>
      </w:r>
      <w:proofErr w:type="gramEnd"/>
    </w:p>
    <w:p w14:paraId="1D3EB9D2" w14:textId="77777777" w:rsidR="00EA5D8E" w:rsidRDefault="006446A4">
      <w:pPr>
        <w:rPr>
          <w:lang w:val="en-US"/>
        </w:rPr>
      </w:pPr>
      <w:r w:rsidRPr="004F2566">
        <w:rPr>
          <w:lang w:val="en-US"/>
        </w:rPr>
        <w:t xml:space="preserve">Scatter plot of ages </w:t>
      </w:r>
      <w:r w:rsidR="005743EC">
        <w:rPr>
          <w:lang w:val="en-US"/>
        </w:rPr>
        <w:t>(</w:t>
      </w:r>
      <w:proofErr w:type="spellStart"/>
      <w:r w:rsidR="005743EC">
        <w:rPr>
          <w:lang w:val="en-US"/>
        </w:rPr>
        <w:t>kya</w:t>
      </w:r>
      <w:proofErr w:type="spellEnd"/>
      <w:r w:rsidR="005743EC">
        <w:rPr>
          <w:lang w:val="en-US"/>
        </w:rPr>
        <w:t xml:space="preserve">) </w:t>
      </w:r>
      <w:r w:rsidRPr="004F2566">
        <w:rPr>
          <w:lang w:val="en-US"/>
        </w:rPr>
        <w:t>for the 20 nodes shown in Fig</w:t>
      </w:r>
      <w:r w:rsidR="0013312F">
        <w:rPr>
          <w:lang w:val="en-US"/>
        </w:rPr>
        <w:t>.</w:t>
      </w:r>
      <w:r w:rsidRPr="004F2566">
        <w:rPr>
          <w:lang w:val="en-US"/>
        </w:rPr>
        <w:t xml:space="preserve"> 2 estimated with rho (X-axis) and BEAST (Y-axis).</w:t>
      </w:r>
      <w:r w:rsidR="00EA5D8E">
        <w:rPr>
          <w:lang w:val="en-US"/>
        </w:rPr>
        <w:br w:type="page"/>
      </w:r>
    </w:p>
    <w:p w14:paraId="0A6B5EF8" w14:textId="77777777" w:rsidR="00EA5D8E" w:rsidRDefault="00EA5D8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35A19D4" wp14:editId="629DD74B">
            <wp:extent cx="9060815" cy="5336540"/>
            <wp:effectExtent l="0" t="0" r="0" b="0"/>
            <wp:docPr id="8" name="Immagine 8" descr="Macintosh HD:Users:andrea:Dropbox:lab:00 Lavoro Deep Sequencing:Supplementary Materials:Supplementary figures:Figure S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drea:Dropbox:lab:00 Lavoro Deep Sequencing:Supplementary Materials:Supplementary figures:Figure S4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815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13FA" w14:textId="77777777" w:rsidR="006446A4" w:rsidRPr="00132AD8" w:rsidRDefault="006446A4" w:rsidP="006446A4">
      <w:pPr>
        <w:rPr>
          <w:b/>
          <w:lang w:val="en-US"/>
        </w:rPr>
      </w:pPr>
      <w:r w:rsidRPr="00132AD8">
        <w:rPr>
          <w:b/>
          <w:lang w:val="en-US"/>
        </w:rPr>
        <w:t>Figure S4. Y chromosome tree obtained with BEAST.</w:t>
      </w:r>
    </w:p>
    <w:p w14:paraId="7A364D63" w14:textId="77777777" w:rsidR="00EA5D8E" w:rsidRDefault="006446A4" w:rsidP="00A4120A">
      <w:pPr>
        <w:rPr>
          <w:lang w:val="en-US"/>
        </w:rPr>
      </w:pPr>
      <w:r w:rsidRPr="004F2566">
        <w:rPr>
          <w:lang w:val="en-US"/>
        </w:rPr>
        <w:t>Y chromosome tree obtained with BEAST (see Methods), showing the estimated age of nodes. Branch tips are aligned to present. X-axis reports the age from present in thousand years (</w:t>
      </w:r>
      <w:proofErr w:type="spellStart"/>
      <w:r w:rsidRPr="004F2566">
        <w:rPr>
          <w:lang w:val="en-US"/>
        </w:rPr>
        <w:t>kya</w:t>
      </w:r>
      <w:proofErr w:type="spellEnd"/>
      <w:r w:rsidRPr="004F2566">
        <w:rPr>
          <w:lang w:val="en-US"/>
        </w:rPr>
        <w:t xml:space="preserve">). Blue bars indicate the 95% HPD. Note that the program resolves the </w:t>
      </w:r>
      <w:proofErr w:type="spellStart"/>
      <w:r w:rsidRPr="004F2566">
        <w:rPr>
          <w:lang w:val="en-US"/>
        </w:rPr>
        <w:t>multifurcation</w:t>
      </w:r>
      <w:proofErr w:type="spellEnd"/>
      <w:r w:rsidRPr="004F2566">
        <w:rPr>
          <w:lang w:val="en-US"/>
        </w:rPr>
        <w:t xml:space="preserve"> of branches 16-18 (</w:t>
      </w:r>
      <w:r w:rsidR="009004E8">
        <w:rPr>
          <w:lang w:val="en-US"/>
        </w:rPr>
        <w:t xml:space="preserve">Supplemental </w:t>
      </w:r>
      <w:r w:rsidRPr="004F2566">
        <w:rPr>
          <w:lang w:val="en-US"/>
        </w:rPr>
        <w:t>Fig</w:t>
      </w:r>
      <w:r w:rsidR="009004E8">
        <w:rPr>
          <w:lang w:val="en-US"/>
        </w:rPr>
        <w:t>.</w:t>
      </w:r>
      <w:r w:rsidRPr="004F2566">
        <w:rPr>
          <w:lang w:val="en-US"/>
        </w:rPr>
        <w:t xml:space="preserve"> </w:t>
      </w:r>
      <w:proofErr w:type="gramStart"/>
      <w:r>
        <w:rPr>
          <w:lang w:val="en-US"/>
        </w:rPr>
        <w:t>S</w:t>
      </w:r>
      <w:r w:rsidRPr="004F2566">
        <w:rPr>
          <w:lang w:val="en-US"/>
        </w:rPr>
        <w:t>2) into two consecutive bifurcations.</w:t>
      </w:r>
      <w:proofErr w:type="gramEnd"/>
      <w:r w:rsidR="00EA5D8E">
        <w:rPr>
          <w:lang w:val="en-US"/>
        </w:rPr>
        <w:br w:type="page"/>
      </w:r>
    </w:p>
    <w:p w14:paraId="1043BA91" w14:textId="77777777" w:rsidR="005A4415" w:rsidRDefault="00415F45" w:rsidP="00EA5D8E">
      <w:pPr>
        <w:rPr>
          <w:b/>
          <w:lang w:val="en-US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594D0F" wp14:editId="68EE191B">
            <wp:simplePos x="0" y="0"/>
            <wp:positionH relativeFrom="margin">
              <wp:posOffset>-1270</wp:posOffset>
            </wp:positionH>
            <wp:positionV relativeFrom="margin">
              <wp:align>top</wp:align>
            </wp:positionV>
            <wp:extent cx="9144635" cy="6249035"/>
            <wp:effectExtent l="0" t="0" r="0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geografia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635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84E">
        <w:rPr>
          <w:b/>
          <w:lang w:val="en-US"/>
        </w:rPr>
        <w:t xml:space="preserve">Figure S5. </w:t>
      </w:r>
      <w:r w:rsidRPr="00415F45">
        <w:rPr>
          <w:b/>
          <w:lang w:val="en-US"/>
        </w:rPr>
        <w:t xml:space="preserve">Results of the </w:t>
      </w:r>
      <w:proofErr w:type="spellStart"/>
      <w:r w:rsidRPr="00415F45">
        <w:rPr>
          <w:b/>
          <w:lang w:val="en-US"/>
        </w:rPr>
        <w:t>phylogeographic</w:t>
      </w:r>
      <w:proofErr w:type="spellEnd"/>
      <w:r w:rsidRPr="00415F45">
        <w:rPr>
          <w:b/>
          <w:lang w:val="en-US"/>
        </w:rPr>
        <w:t xml:space="preserve"> analysis using a Bayesian method as implemented in BEAST.</w:t>
      </w:r>
    </w:p>
    <w:p w14:paraId="1158F9DC" w14:textId="77777777" w:rsidR="00392A47" w:rsidRPr="00392A47" w:rsidRDefault="00392A47" w:rsidP="00EA5D8E">
      <w:pPr>
        <w:rPr>
          <w:lang w:val="en-US"/>
        </w:rPr>
        <w:sectPr w:rsidR="00392A47" w:rsidRPr="00392A47">
          <w:pgSz w:w="16817" w:h="11901" w:orient="landscape"/>
          <w:pgMar w:top="851" w:right="851" w:bottom="142" w:left="851" w:header="709" w:footer="709" w:gutter="0"/>
          <w:cols w:space="708"/>
          <w:docGrid w:linePitch="360"/>
        </w:sectPr>
      </w:pPr>
      <w:r w:rsidRPr="00392A47">
        <w:rPr>
          <w:lang w:val="en-US"/>
        </w:rPr>
        <w:t>Pie</w:t>
      </w:r>
      <w:r>
        <w:rPr>
          <w:lang w:val="en-US"/>
        </w:rPr>
        <w:t xml:space="preserve"> charts reflect the probability of the respective geographic areas, as coded in legend, with the greater probability explicitly indicated.</w:t>
      </w:r>
    </w:p>
    <w:p w14:paraId="1D7634B5" w14:textId="77777777" w:rsidR="00392A47" w:rsidRDefault="00392A47" w:rsidP="00392A47">
      <w:pPr>
        <w:rPr>
          <w:rFonts w:ascii="Arial" w:hAnsi="Arial"/>
          <w:b/>
          <w:lang w:val="en-US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4606CA" wp14:editId="467F2F07">
            <wp:simplePos x="0" y="0"/>
            <wp:positionH relativeFrom="margin">
              <wp:posOffset>0</wp:posOffset>
            </wp:positionH>
            <wp:positionV relativeFrom="margin">
              <wp:align>top</wp:align>
            </wp:positionV>
            <wp:extent cx="9533890" cy="6515100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geografia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888" cy="651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2A47">
        <w:rPr>
          <w:rFonts w:ascii="Arial" w:hAnsi="Arial"/>
          <w:b/>
          <w:lang w:val="en-US"/>
        </w:rPr>
        <w:t xml:space="preserve">Figure S6. Results of the </w:t>
      </w:r>
      <w:proofErr w:type="spellStart"/>
      <w:r w:rsidRPr="00392A47">
        <w:rPr>
          <w:rFonts w:ascii="Arial" w:hAnsi="Arial"/>
          <w:b/>
          <w:lang w:val="en-US"/>
        </w:rPr>
        <w:t>phylogeographic</w:t>
      </w:r>
      <w:proofErr w:type="spellEnd"/>
      <w:r w:rsidRPr="00392A47">
        <w:rPr>
          <w:rFonts w:ascii="Arial" w:hAnsi="Arial"/>
          <w:b/>
          <w:lang w:val="en-US"/>
        </w:rPr>
        <w:t xml:space="preserve"> analysis using </w:t>
      </w:r>
      <w:proofErr w:type="gramStart"/>
      <w:r w:rsidRPr="00392A47">
        <w:rPr>
          <w:rFonts w:ascii="Arial" w:hAnsi="Arial"/>
          <w:b/>
          <w:lang w:val="en-US"/>
        </w:rPr>
        <w:t>a parsimony</w:t>
      </w:r>
      <w:proofErr w:type="gramEnd"/>
      <w:r w:rsidRPr="00392A47">
        <w:rPr>
          <w:rFonts w:ascii="Arial" w:hAnsi="Arial"/>
          <w:b/>
          <w:lang w:val="en-US"/>
        </w:rPr>
        <w:t xml:space="preserve"> based method (S-DIVA) as implemented in RASP.</w:t>
      </w:r>
    </w:p>
    <w:p w14:paraId="5AD0B7AE" w14:textId="77777777" w:rsidR="00415F45" w:rsidRPr="003035F1" w:rsidRDefault="003035F1" w:rsidP="00EA5D8E">
      <w:pPr>
        <w:rPr>
          <w:lang w:val="en-US"/>
        </w:rPr>
        <w:sectPr w:rsidR="00415F45" w:rsidRPr="003035F1">
          <w:pgSz w:w="16817" w:h="11901" w:orient="landscape"/>
          <w:pgMar w:top="851" w:right="851" w:bottom="142" w:left="851" w:header="709" w:footer="709" w:gutter="0"/>
          <w:cols w:space="708"/>
          <w:docGrid w:linePitch="360"/>
        </w:sectPr>
      </w:pPr>
      <w:r>
        <w:rPr>
          <w:lang w:val="en-US"/>
        </w:rPr>
        <w:t>Pie charts reflect the probability of the respective geographic areas, as coded in legend, allowing for si</w:t>
      </w:r>
      <w:r w:rsidR="00361793">
        <w:rPr>
          <w:lang w:val="en-US"/>
        </w:rPr>
        <w:t>ngle or combined distributions.</w:t>
      </w:r>
    </w:p>
    <w:p w14:paraId="14236355" w14:textId="77777777" w:rsidR="00EA5D8E" w:rsidRDefault="00EA5D8E" w:rsidP="00EA5D8E">
      <w:pPr>
        <w:rPr>
          <w:b/>
          <w:lang w:val="en-US"/>
        </w:rPr>
      </w:pPr>
      <w:r w:rsidRPr="00EA5D8E">
        <w:rPr>
          <w:b/>
          <w:lang w:val="en-US"/>
        </w:rPr>
        <w:lastRenderedPageBreak/>
        <w:t xml:space="preserve">Table S1. List of subjects entered in the experimental design and their </w:t>
      </w:r>
      <w:proofErr w:type="spellStart"/>
      <w:r w:rsidRPr="00EA5D8E">
        <w:rPr>
          <w:b/>
          <w:lang w:val="en-US"/>
        </w:rPr>
        <w:t>haplogroups</w:t>
      </w:r>
      <w:proofErr w:type="spellEnd"/>
      <w:r w:rsidRPr="00EA5D8E">
        <w:rPr>
          <w:b/>
          <w:lang w:val="en-US"/>
        </w:rPr>
        <w:t>.</w:t>
      </w:r>
    </w:p>
    <w:p w14:paraId="2CA6748B" w14:textId="77777777" w:rsidR="00226608" w:rsidRDefault="00226608" w:rsidP="00EA5D8E">
      <w:pPr>
        <w:rPr>
          <w:b/>
          <w:lang w:val="en-US"/>
        </w:rPr>
      </w:pPr>
    </w:p>
    <w:tbl>
      <w:tblPr>
        <w:tblW w:w="150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9"/>
        <w:gridCol w:w="2421"/>
        <w:gridCol w:w="1934"/>
        <w:gridCol w:w="3199"/>
        <w:gridCol w:w="2356"/>
        <w:gridCol w:w="1933"/>
        <w:gridCol w:w="1309"/>
      </w:tblGrid>
      <w:tr w:rsidR="00226608" w:rsidRPr="00226608" w14:paraId="2709093B" w14:textId="77777777">
        <w:trPr>
          <w:trHeight w:val="300"/>
        </w:trPr>
        <w:tc>
          <w:tcPr>
            <w:tcW w:w="18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1C8F9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43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317AF1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Haplogroup</w:t>
            </w:r>
            <w:proofErr w:type="spellEnd"/>
          </w:p>
        </w:tc>
        <w:tc>
          <w:tcPr>
            <w:tcW w:w="31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47C10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Region</w:t>
            </w:r>
            <w:proofErr w:type="spellEnd"/>
          </w:p>
        </w:tc>
        <w:tc>
          <w:tcPr>
            <w:tcW w:w="23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5DE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877DD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B0B3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Reference</w:t>
            </w:r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</w:tr>
      <w:tr w:rsidR="00226608" w:rsidRPr="00226608" w14:paraId="720091E8" w14:textId="77777777">
        <w:trPr>
          <w:trHeight w:val="320"/>
        </w:trPr>
        <w:tc>
          <w:tcPr>
            <w:tcW w:w="18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3D947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33F2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by </w:t>
            </w:r>
            <w:proofErr w:type="spellStart"/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lineage</w:t>
            </w:r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A842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by </w:t>
            </w:r>
            <w:proofErr w:type="spellStart"/>
            <w:r w:rsidRPr="00226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mutation</w:t>
            </w:r>
            <w:proofErr w:type="spellEnd"/>
          </w:p>
        </w:tc>
        <w:tc>
          <w:tcPr>
            <w:tcW w:w="31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C7C7F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0F40C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F3705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794F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26608" w:rsidRPr="00226608" w14:paraId="00062130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A52B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S01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308E0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A1b*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8322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A-V148*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98FB0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Central America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A144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8AA4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85DD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26608" w:rsidRPr="00226608" w14:paraId="4D955D58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3D49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S03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EF6B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A1b1*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B1CB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A-V150*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99182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Western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007C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Ghana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68E0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328E9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26608" w:rsidRPr="00226608" w14:paraId="4706FCBC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AC59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S04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C37A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A1b1a*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F17CB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A-V195*</w:t>
            </w:r>
            <w:proofErr w:type="gram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xP114)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0ADB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Central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47588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Cameroon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DC38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2620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26608" w:rsidRPr="00226608" w14:paraId="3F32DEA4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A847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S05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9F1E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A1b1a*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2D94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A-V195*</w:t>
            </w:r>
            <w:proofErr w:type="gram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xP114)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5697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Northern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America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B74F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3CC5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271C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26608" w:rsidRPr="00226608" w14:paraId="26FC2C1F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4182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S07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ED96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A1a*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6DA00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A-M31*</w:t>
            </w:r>
            <w:proofErr w:type="gram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xV14)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5F17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Western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D364D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Mali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8FA52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7E72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26608" w:rsidRPr="00226608" w14:paraId="578EB489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5706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S08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5589D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A2a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53FE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A-M114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2261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Southern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CF729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Republic of South Africa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2A47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Kung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BD7B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2,3</w:t>
            </w:r>
          </w:p>
        </w:tc>
      </w:tr>
      <w:tr w:rsidR="00226608" w:rsidRPr="00226608" w14:paraId="48082F5A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0C2B0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S09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9A86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A3b1b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DBE9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A-V11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6BFB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Southern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697A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Republic of South Africa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5451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Khwe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7CE7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2,3</w:t>
            </w:r>
          </w:p>
        </w:tc>
      </w:tr>
      <w:tr w:rsidR="00226608" w:rsidRPr="00226608" w14:paraId="59A8EEC3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D693B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TV20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AFEF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A3b2*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3E708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A-M13*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2D23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Europe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70CD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Greece</w:t>
            </w:r>
            <w:proofErr w:type="spellEnd"/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4D99D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D54B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26608" w:rsidRPr="00226608" w14:paraId="1EBC8E4B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CA4B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75C8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A3b2*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5069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A-M13*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B02E9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Europe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B6AA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Italy</w:t>
            </w:r>
            <w:proofErr w:type="spellEnd"/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66EF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Sardinian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CCB3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26608" w:rsidRPr="00226608" w14:paraId="15CC2233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B852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S11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FDB98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A3b2*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8396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A-M13*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FD0F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Eastern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00FFD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Kenya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20D3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Maasai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2BD1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26608" w:rsidRPr="00226608" w14:paraId="6155622F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8BD0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82F0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A3b2c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0DA9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A-V3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E8B6D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Eastern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7B3C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Ethiopia</w:t>
            </w:r>
            <w:proofErr w:type="spellEnd"/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7E72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Ethiopian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Jews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C910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</w:t>
            </w:r>
          </w:p>
        </w:tc>
      </w:tr>
      <w:tr w:rsidR="00226608" w:rsidRPr="00226608" w14:paraId="4881F744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4835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S13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F410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B1*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F5C2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B-M236*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F0222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Central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1B49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Cameroon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996F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Bamileke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2401B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226608" w:rsidRPr="00226608" w14:paraId="2F25B49A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7D308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S14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7AB5B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B1a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5868B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B-M146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75D1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Western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ADF9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Burkina Faso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1AD4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25B4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26608" w:rsidRPr="00226608" w14:paraId="63A54A77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E35A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E6E30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B2a*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60BB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B-M150*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B60A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Western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7372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Mali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C19F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C7B5B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26608" w:rsidRPr="00226608" w14:paraId="2D4C5143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6B389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S16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275B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B2a1a2a2*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B03B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B-M109*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A3E3B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Central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2113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Cameroon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B0BC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Fali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09762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26608" w:rsidRPr="00226608" w14:paraId="1D3B5B1F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635D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S17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BF29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B2b1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645E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B-P6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4677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Southern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3059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Republic of South Africa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97FBD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Kung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65D6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</w:t>
            </w:r>
          </w:p>
        </w:tc>
      </w:tr>
      <w:tr w:rsidR="00226608" w:rsidRPr="00226608" w14:paraId="569F766B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3680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S18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B0ED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B2b*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430D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B-M112*</w:t>
            </w:r>
            <w:proofErr w:type="gram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xP6,P7)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22B1B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Southern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C6879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Republic of South Africa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0D69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Kung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5BA78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</w:t>
            </w:r>
          </w:p>
        </w:tc>
      </w:tr>
      <w:tr w:rsidR="00226608" w:rsidRPr="00226608" w14:paraId="56BB00CC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EC522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S19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D702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B2b3*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4A15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B-M30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DAB1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Central Africa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A800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Cameroon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F70F9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Ngambai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E0322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226608" w:rsidRPr="00226608" w14:paraId="41D15AE2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A7CF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S38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89D98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C7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29AD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C-V20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B4D60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Europe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42DD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Italy</w:t>
            </w:r>
            <w:proofErr w:type="spellEnd"/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FACB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population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2660A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226608" w:rsidRPr="00226608" w14:paraId="63961DEB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8745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18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samples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 xml:space="preserve"> f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4A23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 (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includes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E1 and E2)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126E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E-M40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E217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Africa, Europe, Asia, and America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7B3B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footnote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7701E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footnote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4FE8C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1,3,5,6,7</w:t>
            </w:r>
          </w:p>
        </w:tc>
      </w:tr>
      <w:tr w:rsidR="00226608" w:rsidRPr="00226608" w14:paraId="779D9B4F" w14:textId="77777777">
        <w:trPr>
          <w:trHeight w:val="28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6B12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samples</w:t>
            </w:r>
            <w:proofErr w:type="spellEnd"/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673B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I2a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211D2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E-P37.</w:t>
            </w:r>
            <w:proofErr w:type="gram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24CB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Europe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55DB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footnote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868C2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footnote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78DF3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26608" w:rsidRPr="00226608" w14:paraId="5EEDE1B9" w14:textId="77777777">
        <w:trPr>
          <w:trHeight w:val="320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C2599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28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samples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 xml:space="preserve"> g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B612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 (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includes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Q and R)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C12A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P-M45</w:t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37A11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Africa, Europe, Asia, and America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E8DE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footnote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6CBCF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footnote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5857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1,4,8</w:t>
            </w:r>
          </w:p>
        </w:tc>
      </w:tr>
      <w:tr w:rsidR="00226608" w:rsidRPr="00226608" w14:paraId="1B1273B4" w14:textId="77777777">
        <w:trPr>
          <w:trHeight w:val="114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95896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85F4B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C69D5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4E2F4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36490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5AB72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F2B07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26608" w:rsidRPr="00226608" w14:paraId="090D02A0" w14:textId="77777777">
        <w:trPr>
          <w:trHeight w:val="280"/>
        </w:trPr>
        <w:tc>
          <w:tcPr>
            <w:tcW w:w="150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D70CC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gram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Haplogroup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nomenclature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according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to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Scozzari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et al. (2012),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Batini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et al. (2011) (for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haplogroup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B2b), and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Karafet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et al. (2008) (for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haplogroups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E, I, and P)</w:t>
            </w:r>
          </w:p>
        </w:tc>
      </w:tr>
      <w:tr w:rsidR="00226608" w:rsidRPr="00226608" w14:paraId="1F1716A0" w14:textId="77777777">
        <w:trPr>
          <w:trHeight w:val="280"/>
        </w:trPr>
        <w:tc>
          <w:tcPr>
            <w:tcW w:w="150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A76A9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b</w:t>
            </w: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 References: (1) present study; (2) Scozzari et al.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(2012)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PLoS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One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7:e49170; (3)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Cruciani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et al. (2002) AJHG 70:1197-1214; (4)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Cruciani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et al. (2011) AJHG 88:814-818;</w:t>
            </w:r>
          </w:p>
        </w:tc>
      </w:tr>
      <w:tr w:rsidR="00226608" w:rsidRPr="00226608" w14:paraId="49CA8A5D" w14:textId="77777777">
        <w:trPr>
          <w:trHeight w:val="280"/>
        </w:trPr>
        <w:tc>
          <w:tcPr>
            <w:tcW w:w="150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BBACF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gram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(5</w:t>
            </w:r>
            <w:proofErr w:type="gram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Cruciani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et al. (2004) AJHG 74:1014-1022; (6)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Cruciani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et al. (2007) MBE 24:1300–1311; (7) Trombetta et al. (2011)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PLoS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One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6:e16073; (8)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Cruciani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et al. (2010) EJHG 18:1186-1187</w:t>
            </w:r>
          </w:p>
        </w:tc>
      </w:tr>
      <w:tr w:rsidR="00226608" w:rsidRPr="002C41E5" w14:paraId="7D4D8462" w14:textId="77777777">
        <w:trPr>
          <w:trHeight w:val="280"/>
        </w:trPr>
        <w:tc>
          <w:tcPr>
            <w:tcW w:w="4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AF297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c</w:t>
            </w:r>
            <w:r w:rsidR="00965DA0"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 S</w:t>
            </w:r>
            <w:r w:rsidR="009C3573"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ubsiste</w:t>
            </w: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nce mode: hunters/gatherers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97EC5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12567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4D874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0B3AE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9F660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226608" w:rsidRPr="002C41E5" w14:paraId="5E4D0C55" w14:textId="77777777">
        <w:trPr>
          <w:trHeight w:val="280"/>
        </w:trPr>
        <w:tc>
          <w:tcPr>
            <w:tcW w:w="4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C96B2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  <w:r w:rsidR="00965DA0"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 S</w:t>
            </w:r>
            <w:r w:rsidR="009C3573"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ubsiste</w:t>
            </w: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nce mode: food producers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DDE24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FDCC0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48B24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AB24E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72616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226608" w:rsidRPr="00226608" w14:paraId="1A919EAB" w14:textId="77777777">
        <w:trPr>
          <w:trHeight w:val="280"/>
        </w:trPr>
        <w:tc>
          <w:tcPr>
            <w:tcW w:w="4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EF9C3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gram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>e</w:t>
            </w:r>
            <w:proofErr w:type="gram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DNA from </w:t>
            </w:r>
            <w:proofErr w:type="spellStart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cell</w:t>
            </w:r>
            <w:proofErr w:type="spellEnd"/>
            <w:r w:rsidRPr="00226608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culture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0825C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5D910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52C40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F93C0" w14:textId="77777777" w:rsidR="00226608" w:rsidRPr="00226608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41A4D" w14:textId="77777777" w:rsidR="00226608" w:rsidRPr="00226608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26608" w:rsidRPr="002C41E5" w14:paraId="73D0C010" w14:textId="77777777">
        <w:trPr>
          <w:trHeight w:val="280"/>
        </w:trPr>
        <w:tc>
          <w:tcPr>
            <w:tcW w:w="4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0BD6B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f </w:t>
            </w: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Four DNAs from cell culture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F8DA8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A536D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F5DEF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34B6E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177E1" w14:textId="77777777" w:rsidR="00226608" w:rsidRPr="002C41E5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226608" w:rsidRPr="002C41E5" w14:paraId="56D012BA" w14:textId="77777777">
        <w:trPr>
          <w:trHeight w:val="280"/>
        </w:trPr>
        <w:tc>
          <w:tcPr>
            <w:tcW w:w="4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51109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g </w:t>
            </w: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One DNA from cell culture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B5D6A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B6880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4CACD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4CBD9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D3893" w14:textId="77777777" w:rsidR="00226608" w:rsidRPr="002C41E5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226608" w:rsidRPr="002C41E5" w14:paraId="0F2A90A8" w14:textId="77777777">
        <w:trPr>
          <w:trHeight w:val="280"/>
        </w:trPr>
        <w:tc>
          <w:tcPr>
            <w:tcW w:w="117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B53AC" w14:textId="77777777" w:rsidR="00226608" w:rsidRPr="002C41E5" w:rsidRDefault="00226608" w:rsidP="007E2D0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h </w:t>
            </w: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Samples </w:t>
            </w:r>
            <w:r w:rsidR="007E2D00"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belonging to</w:t>
            </w:r>
            <w:r w:rsidRPr="002C41E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 haplogroups E, I and P come from different countries and populations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A8C1" w14:textId="77777777" w:rsidR="00226608" w:rsidRPr="002C41E5" w:rsidRDefault="00226608" w:rsidP="0022660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7C197" w14:textId="77777777" w:rsidR="00226608" w:rsidRPr="002C41E5" w:rsidRDefault="00226608" w:rsidP="0022660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6EFC257D" w14:textId="77777777" w:rsidR="00890B96" w:rsidRDefault="00803903" w:rsidP="00D9720D">
      <w:pPr>
        <w:rPr>
          <w:b/>
          <w:lang w:val="en-US"/>
        </w:rPr>
      </w:pPr>
      <w:r>
        <w:rPr>
          <w:b/>
          <w:lang w:val="en-US"/>
        </w:rPr>
        <w:t xml:space="preserve"> </w:t>
      </w:r>
      <w:r w:rsidR="00890B96">
        <w:rPr>
          <w:b/>
          <w:lang w:val="en-US"/>
        </w:rPr>
        <w:br w:type="page"/>
      </w:r>
    </w:p>
    <w:p w14:paraId="5A372FE8" w14:textId="77777777" w:rsidR="00D9720D" w:rsidRDefault="00D9720D" w:rsidP="00D9720D">
      <w:pPr>
        <w:rPr>
          <w:b/>
          <w:lang w:val="en-US"/>
        </w:rPr>
      </w:pPr>
      <w:r w:rsidRPr="000F2998">
        <w:rPr>
          <w:b/>
          <w:lang w:val="en-US"/>
        </w:rPr>
        <w:lastRenderedPageBreak/>
        <w:t>Table S</w:t>
      </w:r>
      <w:r>
        <w:rPr>
          <w:b/>
          <w:lang w:val="en-US"/>
        </w:rPr>
        <w:t>2</w:t>
      </w:r>
      <w:r w:rsidRPr="000F2998">
        <w:rPr>
          <w:b/>
          <w:lang w:val="en-US"/>
        </w:rPr>
        <w:t xml:space="preserve">. List of variable positions and inferred mutational events defining the branches of the tree shown in Figure 2 (nomenclature of branches according to </w:t>
      </w:r>
      <w:r w:rsidR="0027286B">
        <w:rPr>
          <w:b/>
          <w:lang w:val="en-US"/>
        </w:rPr>
        <w:t xml:space="preserve">Supplemental </w:t>
      </w:r>
      <w:r w:rsidRPr="000F2998">
        <w:rPr>
          <w:b/>
          <w:lang w:val="en-US"/>
        </w:rPr>
        <w:t xml:space="preserve">Figure S2). </w:t>
      </w:r>
    </w:p>
    <w:p w14:paraId="1235CF18" w14:textId="77777777" w:rsidR="00D9720D" w:rsidRDefault="00D9720D" w:rsidP="00D9720D">
      <w:pPr>
        <w:rPr>
          <w:b/>
          <w:lang w:val="en-US"/>
        </w:rPr>
      </w:pPr>
    </w:p>
    <w:p w14:paraId="35569034" w14:textId="77777777" w:rsidR="00D9720D" w:rsidRDefault="00D9720D" w:rsidP="00D9720D">
      <w:pPr>
        <w:rPr>
          <w:lang w:val="en-US"/>
        </w:rPr>
      </w:pPr>
      <w:r>
        <w:rPr>
          <w:lang w:val="en-US"/>
        </w:rPr>
        <w:t>Provided as a separate spreadsheet</w:t>
      </w:r>
      <w:r w:rsidR="00BB4820">
        <w:rPr>
          <w:lang w:val="en-US"/>
        </w:rPr>
        <w:t>.</w:t>
      </w:r>
      <w:r>
        <w:rPr>
          <w:lang w:val="en-US"/>
        </w:rPr>
        <w:br w:type="page"/>
      </w:r>
    </w:p>
    <w:p w14:paraId="54E6F57A" w14:textId="1A4991E4" w:rsidR="00D9720D" w:rsidRPr="00C42DF9" w:rsidRDefault="00D9720D" w:rsidP="00D9720D">
      <w:pPr>
        <w:rPr>
          <w:b/>
          <w:lang w:val="en-US"/>
        </w:rPr>
      </w:pPr>
      <w:r>
        <w:rPr>
          <w:b/>
          <w:lang w:val="en-US"/>
        </w:rPr>
        <w:lastRenderedPageBreak/>
        <w:t>Table S3</w:t>
      </w:r>
      <w:r w:rsidRPr="00C42DF9">
        <w:rPr>
          <w:b/>
          <w:lang w:val="en-US"/>
        </w:rPr>
        <w:t xml:space="preserve">. List of positions displaying </w:t>
      </w:r>
      <w:r w:rsidR="004F2E52" w:rsidRPr="00C42DF9">
        <w:rPr>
          <w:b/>
          <w:lang w:val="en-US"/>
        </w:rPr>
        <w:t xml:space="preserve">in all samples </w:t>
      </w:r>
      <w:r w:rsidRPr="00C42DF9">
        <w:rPr>
          <w:b/>
          <w:lang w:val="en-US"/>
        </w:rPr>
        <w:t>the alternative base as compared to the reference sequence.</w:t>
      </w:r>
    </w:p>
    <w:p w14:paraId="3B643A50" w14:textId="77777777" w:rsidR="00D9720D" w:rsidRDefault="00D9720D" w:rsidP="00D9720D">
      <w:pPr>
        <w:rPr>
          <w:b/>
          <w:lang w:val="en-US"/>
        </w:rPr>
      </w:pPr>
    </w:p>
    <w:tbl>
      <w:tblPr>
        <w:tblW w:w="80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0"/>
        <w:gridCol w:w="1972"/>
        <w:gridCol w:w="1800"/>
      </w:tblGrid>
      <w:tr w:rsidR="00D9720D" w:rsidRPr="00B52C3F" w14:paraId="38FE7731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1DE59C" w14:textId="77777777" w:rsidR="00D9720D" w:rsidRPr="00132AD8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32AD8">
              <w:rPr>
                <w:rFonts w:ascii="Calibri" w:eastAsia="Times New Roman" w:hAnsi="Calibri" w:cs="Times New Roman"/>
                <w:color w:val="000000"/>
                <w:lang w:val="en-US"/>
              </w:rPr>
              <w:t>Y Chromosome Position (GRCh37/hg19)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FE3D49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Reference allele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81C20F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B52C3F">
              <w:rPr>
                <w:rFonts w:ascii="Calibri" w:eastAsia="Times New Roman" w:hAnsi="Calibri" w:cs="Times New Roman"/>
                <w:color w:val="000000"/>
              </w:rPr>
              <w:t>Alternative allele</w:t>
            </w:r>
            <w:proofErr w:type="gramEnd"/>
          </w:p>
        </w:tc>
      </w:tr>
      <w:tr w:rsidR="00D9720D" w:rsidRPr="00B52C3F" w14:paraId="5E11D8BD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F600E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7844490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4B6FA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C7002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</w:tr>
      <w:tr w:rsidR="00D9720D" w:rsidRPr="00B52C3F" w14:paraId="0D16F786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4A698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8694916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8108D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FCA77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</w:tr>
      <w:tr w:rsidR="00D9720D" w:rsidRPr="00B52C3F" w14:paraId="1F089B91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27D50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14639427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E314A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5CBCF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</w:tr>
      <w:tr w:rsidR="00D9720D" w:rsidRPr="00B52C3F" w14:paraId="497797C2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4DB93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14641542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85E55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7CB1A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</w:tr>
      <w:tr w:rsidR="00D9720D" w:rsidRPr="00B52C3F" w14:paraId="453C20F5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5DC4D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14644698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11BE3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7A9DB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</w:tr>
      <w:tr w:rsidR="00D9720D" w:rsidRPr="00B52C3F" w14:paraId="5990A898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92E26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14644742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C24CB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C7A67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</w:tr>
      <w:tr w:rsidR="00D9720D" w:rsidRPr="00B52C3F" w14:paraId="42F05D43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0ADA1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14753989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1CE3C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197FB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</w:tr>
      <w:tr w:rsidR="00D9720D" w:rsidRPr="00B52C3F" w14:paraId="2D85E0F2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6AE75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14777842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F6D2F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C8422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</w:tr>
      <w:tr w:rsidR="00D9720D" w:rsidRPr="00B52C3F" w14:paraId="50E81005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38088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14871976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681FF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6145C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</w:tr>
      <w:tr w:rsidR="00D9720D" w:rsidRPr="00B52C3F" w14:paraId="66AFCA13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B80BB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14958218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67BDF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AF041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</w:tr>
      <w:tr w:rsidR="00D9720D" w:rsidRPr="00B52C3F" w14:paraId="1F934DC8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81A4A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15027529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54520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9B7F6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</w:tr>
      <w:tr w:rsidR="00D9720D" w:rsidRPr="00B52C3F" w14:paraId="045B46B5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BBD68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15086183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E311F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F534A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</w:tr>
      <w:tr w:rsidR="00D9720D" w:rsidRPr="00B52C3F" w14:paraId="43663880" w14:textId="77777777">
        <w:trPr>
          <w:trHeight w:val="30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434F1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15180091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FDB50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D7D21" w14:textId="77777777" w:rsidR="00D9720D" w:rsidRPr="00B52C3F" w:rsidRDefault="00D9720D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52C3F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</w:tr>
    </w:tbl>
    <w:p w14:paraId="4392545A" w14:textId="77777777" w:rsidR="00D9720D" w:rsidRDefault="00D9720D" w:rsidP="00D9720D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5FBACFF8" w14:textId="77777777" w:rsidR="004B7CC0" w:rsidRPr="00C42DF9" w:rsidRDefault="004B7CC0" w:rsidP="004B7CC0">
      <w:pPr>
        <w:rPr>
          <w:b/>
          <w:lang w:val="en-US"/>
        </w:rPr>
      </w:pPr>
      <w:r>
        <w:rPr>
          <w:b/>
          <w:lang w:val="en-US"/>
        </w:rPr>
        <w:lastRenderedPageBreak/>
        <w:t>Table S4</w:t>
      </w:r>
      <w:r w:rsidRPr="00C42DF9">
        <w:rPr>
          <w:b/>
          <w:lang w:val="en-US"/>
        </w:rPr>
        <w:t xml:space="preserve">. </w:t>
      </w:r>
      <w:proofErr w:type="gramStart"/>
      <w:r w:rsidRPr="00C42DF9">
        <w:rPr>
          <w:b/>
          <w:lang w:val="en-US"/>
        </w:rPr>
        <w:t>List of mutations in protein coding regions.</w:t>
      </w:r>
      <w:proofErr w:type="gramEnd"/>
    </w:p>
    <w:p w14:paraId="1CC93DAE" w14:textId="77777777" w:rsidR="004B7CC0" w:rsidRDefault="004B7CC0" w:rsidP="004B7CC0">
      <w:pPr>
        <w:rPr>
          <w:b/>
          <w:lang w:val="en-US"/>
        </w:rPr>
      </w:pPr>
    </w:p>
    <w:p w14:paraId="6F4FF4DB" w14:textId="77777777" w:rsidR="004B7CC0" w:rsidRPr="005353C8" w:rsidRDefault="004B7CC0" w:rsidP="004B7CC0">
      <w:pPr>
        <w:rPr>
          <w:lang w:val="en-US"/>
        </w:rPr>
      </w:pPr>
      <w:r>
        <w:rPr>
          <w:lang w:val="en-US"/>
        </w:rPr>
        <w:t>Provided as a separate spreadsheet.</w:t>
      </w:r>
    </w:p>
    <w:p w14:paraId="69715BAF" w14:textId="77777777" w:rsidR="004B7CC0" w:rsidRDefault="004B7CC0" w:rsidP="004B7CC0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3CD73898" w14:textId="77777777" w:rsidR="000778C0" w:rsidRDefault="000778C0" w:rsidP="000778C0">
      <w:pPr>
        <w:rPr>
          <w:b/>
          <w:lang w:val="en-US"/>
        </w:rPr>
      </w:pPr>
      <w:r w:rsidRPr="00C42DF9">
        <w:rPr>
          <w:b/>
          <w:lang w:val="en-US"/>
        </w:rPr>
        <w:lastRenderedPageBreak/>
        <w:t>Table S</w:t>
      </w:r>
      <w:r>
        <w:rPr>
          <w:b/>
          <w:lang w:val="en-US"/>
        </w:rPr>
        <w:t>5</w:t>
      </w:r>
      <w:r w:rsidRPr="00C42DF9">
        <w:rPr>
          <w:b/>
          <w:lang w:val="en-US"/>
        </w:rPr>
        <w:t xml:space="preserve">. </w:t>
      </w:r>
      <w:proofErr w:type="gramStart"/>
      <w:r w:rsidRPr="00C42DF9">
        <w:rPr>
          <w:b/>
          <w:lang w:val="en-US"/>
        </w:rPr>
        <w:t>Summary of the 2</w:t>
      </w:r>
      <w:r w:rsidR="004919F6">
        <w:rPr>
          <w:b/>
          <w:lang w:val="en-US"/>
        </w:rPr>
        <w:t>,</w:t>
      </w:r>
      <w:r w:rsidRPr="00C42DF9">
        <w:rPr>
          <w:b/>
          <w:lang w:val="en-US"/>
        </w:rPr>
        <w:t>356 mutational events for which ancestral/derived alleles were unequivocally determined.</w:t>
      </w:r>
      <w:proofErr w:type="gramEnd"/>
    </w:p>
    <w:p w14:paraId="27A2E7E7" w14:textId="77777777" w:rsidR="000778C0" w:rsidRDefault="000778C0" w:rsidP="000778C0">
      <w:pPr>
        <w:rPr>
          <w:b/>
          <w:lang w:val="en-US"/>
        </w:rPr>
      </w:pPr>
    </w:p>
    <w:tbl>
      <w:tblPr>
        <w:tblW w:w="81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300"/>
        <w:gridCol w:w="1300"/>
        <w:gridCol w:w="1300"/>
        <w:gridCol w:w="1300"/>
        <w:gridCol w:w="1300"/>
      </w:tblGrid>
      <w:tr w:rsidR="000778C0" w:rsidRPr="007B14D3" w14:paraId="32160572" w14:textId="77777777">
        <w:trPr>
          <w:trHeight w:val="300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2FA743BD" w14:textId="77777777" w:rsidR="000778C0" w:rsidRPr="007B14D3" w:rsidRDefault="000778C0" w:rsidP="00BA2A75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4D3">
              <w:rPr>
                <w:rFonts w:ascii="Calibri" w:eastAsia="Times New Roman" w:hAnsi="Calibri" w:cs="Times New Roman"/>
                <w:color w:val="000000"/>
              </w:rPr>
              <w:t>Ancestral</w:t>
            </w:r>
            <w:proofErr w:type="spellEnd"/>
            <w:r w:rsidRPr="007B14D3">
              <w:rPr>
                <w:rFonts w:ascii="Calibri" w:eastAsia="Times New Roman" w:hAnsi="Calibri" w:cs="Times New Roman"/>
                <w:color w:val="000000"/>
              </w:rPr>
              <w:t xml:space="preserve"> allele</w:t>
            </w:r>
          </w:p>
        </w:tc>
        <w:tc>
          <w:tcPr>
            <w:tcW w:w="5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E73B1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B14D3">
              <w:rPr>
                <w:rFonts w:ascii="Calibri" w:eastAsia="Times New Roman" w:hAnsi="Calibri" w:cs="Times New Roman"/>
                <w:color w:val="000000"/>
              </w:rPr>
              <w:t>Derived</w:t>
            </w:r>
            <w:proofErr w:type="spellEnd"/>
            <w:r w:rsidRPr="007B14D3">
              <w:rPr>
                <w:rFonts w:ascii="Calibri" w:eastAsia="Times New Roman" w:hAnsi="Calibri" w:cs="Times New Roman"/>
                <w:color w:val="000000"/>
              </w:rPr>
              <w:t xml:space="preserve"> allele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91275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</w:tr>
      <w:tr w:rsidR="000778C0" w:rsidRPr="007B14D3" w14:paraId="2D589090" w14:textId="77777777">
        <w:trPr>
          <w:trHeight w:val="300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DBB278" w14:textId="77777777" w:rsidR="000778C0" w:rsidRPr="007B14D3" w:rsidRDefault="000778C0" w:rsidP="00B7379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A6715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16108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41F91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B9EDF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9665" w14:textId="77777777" w:rsidR="000778C0" w:rsidRPr="007B14D3" w:rsidRDefault="000778C0" w:rsidP="00B7379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778C0" w:rsidRPr="007B14D3" w14:paraId="28C35188" w14:textId="7777777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E9F0F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C582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DFBE0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665D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329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7DB26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F0F1B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522</w:t>
            </w:r>
          </w:p>
        </w:tc>
      </w:tr>
      <w:tr w:rsidR="000778C0" w:rsidRPr="007B14D3" w14:paraId="08809856" w14:textId="7777777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B9643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0699A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151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FE394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8C2C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01A93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384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841CA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641</w:t>
            </w:r>
          </w:p>
        </w:tc>
      </w:tr>
      <w:tr w:rsidR="000778C0" w:rsidRPr="007B14D3" w14:paraId="11C386CA" w14:textId="7777777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0C653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4900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450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E5F97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EE7B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AE197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113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D2FE8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678</w:t>
            </w:r>
          </w:p>
        </w:tc>
      </w:tr>
      <w:tr w:rsidR="000778C0" w:rsidRPr="007B14D3" w14:paraId="622FDCBF" w14:textId="7777777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6AD02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7E3FE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5EF1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328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10AF6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36D0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9B349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515</w:t>
            </w:r>
          </w:p>
        </w:tc>
      </w:tr>
      <w:tr w:rsidR="000778C0" w:rsidRPr="007B14D3" w14:paraId="1FDE0A4B" w14:textId="7777777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47482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6995C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684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63B1B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549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6F18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539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0E854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584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D94B1" w14:textId="77777777" w:rsidR="000778C0" w:rsidRPr="007B14D3" w:rsidRDefault="000778C0" w:rsidP="00B7379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B14D3">
              <w:rPr>
                <w:rFonts w:ascii="Calibri" w:eastAsia="Times New Roman" w:hAnsi="Calibri" w:cs="Times New Roman"/>
                <w:color w:val="000000"/>
              </w:rPr>
              <w:t>2356</w:t>
            </w:r>
          </w:p>
        </w:tc>
      </w:tr>
    </w:tbl>
    <w:p w14:paraId="243D975F" w14:textId="77777777" w:rsidR="00BA2A75" w:rsidRDefault="00BA2A75">
      <w:pPr>
        <w:rPr>
          <w:b/>
          <w:lang w:val="en-US"/>
        </w:rPr>
        <w:sectPr w:rsidR="00BA2A75">
          <w:pgSz w:w="16817" w:h="11901" w:orient="landscape"/>
          <w:pgMar w:top="851" w:right="851" w:bottom="142" w:left="851" w:header="709" w:footer="709" w:gutter="0"/>
          <w:cols w:space="708"/>
          <w:docGrid w:linePitch="360"/>
        </w:sectPr>
      </w:pPr>
    </w:p>
    <w:p w14:paraId="69E4CCDC" w14:textId="77777777" w:rsidR="0023717E" w:rsidRDefault="0023717E" w:rsidP="0023717E">
      <w:pPr>
        <w:rPr>
          <w:b/>
          <w:lang w:val="en-US"/>
        </w:rPr>
      </w:pPr>
      <w:r w:rsidRPr="0023717E">
        <w:rPr>
          <w:b/>
          <w:lang w:val="en-US"/>
        </w:rPr>
        <w:lastRenderedPageBreak/>
        <w:t>Table S6. Clusters of variants observed in the present study.</w:t>
      </w:r>
    </w:p>
    <w:p w14:paraId="0993FA5A" w14:textId="77777777" w:rsidR="00BA2A75" w:rsidRDefault="00BA2A75" w:rsidP="0023717E">
      <w:pPr>
        <w:rPr>
          <w:b/>
          <w:lang w:val="en-US"/>
        </w:rPr>
      </w:pPr>
    </w:p>
    <w:tbl>
      <w:tblPr>
        <w:tblW w:w="10621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760"/>
        <w:gridCol w:w="1760"/>
        <w:gridCol w:w="1667"/>
        <w:gridCol w:w="1842"/>
        <w:gridCol w:w="1832"/>
      </w:tblGrid>
      <w:tr w:rsidR="00BA2A75" w:rsidRPr="00BA2A75" w14:paraId="283B568F" w14:textId="77777777">
        <w:trPr>
          <w:trHeight w:val="84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80DC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Tree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branch</w:t>
            </w:r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5AF9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Number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variants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EDA7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Instances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two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variants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within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100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bp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035E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Instances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two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variants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within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1000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bp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02EC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Instances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three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variants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within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1000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bp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0CA3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Instances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four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variants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within</w:t>
            </w:r>
            <w:proofErr w:type="spellEnd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1000 </w:t>
            </w:r>
            <w:proofErr w:type="spellStart"/>
            <w:r w:rsidRPr="00BA2A7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bp</w:t>
            </w:r>
            <w:proofErr w:type="spellEnd"/>
          </w:p>
        </w:tc>
      </w:tr>
      <w:tr w:rsidR="00BA2A75" w:rsidRPr="00BA2A75" w14:paraId="5F598507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4820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DAE8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D0BF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FFE6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FBE5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4D76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2732D29E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1574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F052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6983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B56E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156E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F88E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524C1288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6B7A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1AEE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0D20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724A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5CBA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3576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29EDD555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FD3A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6D1B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8D1A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F713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6653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648A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0F478377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DED3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2B19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4FBA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6F5C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0CC4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8D38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743E85A0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B202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D73A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A8E5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3235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010D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28CC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6FE86D7C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9503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67EC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A98B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1B16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0494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75EB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70A95190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D2F4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C5D2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FC77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3EF9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AE85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F465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0536DB00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B04B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1913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CBA8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DAFD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F347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D0BB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10F9A941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C43F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8916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F167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E1C0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67DA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0521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71B643BF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EC9E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3771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D33C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7510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B4E5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8EAD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34059AC5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1EA1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DC61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690C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C92A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22C1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3378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57A17222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F4CE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65C3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C6E1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8467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4227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B03E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56DAB8B1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46B8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EDAF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2E7E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88A2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7C05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ADE3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0025809F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C55A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F1BC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A2E1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5E43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0177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1577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371015C0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4081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61F6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FDFF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F613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06E9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E7B6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6EAD36FA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F349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1C73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4901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815E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DE3A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3BE0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4EBEA5B8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3168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3D65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2A24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802A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B064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BC4E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6349B80A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853B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0857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C4AD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F340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CC7C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96DE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1FC47205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64D5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2108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0993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2466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356C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3D73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44D1AC22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6FFE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45C2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0C54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BE3D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FB24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7101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626E64A8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5636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3321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5AE1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48D5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FD69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751E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4B11DB0F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87B6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2768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B0D8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231F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355E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346D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1C9726A5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D9B5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CA6E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CC1E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721F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EEE5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AC29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2973C30C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245F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3974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0858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0093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EC6D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F1EF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175B8BEC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E6A9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CFF4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9EC0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0D34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766D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0806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3C92F41E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3AAA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6EBA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AA8A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5D43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BBE0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660F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4263F74B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BFDA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E2EC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57D1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D557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49C3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97F4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717582A2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2DCE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0550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B4E6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BA33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1D1C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A3DE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0994B03C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1782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AB72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0FDE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868B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7303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19D1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43CB4E14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9B3B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FEC4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89BF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323D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3179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DF5C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35CB37EA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F2D3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713B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C20C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36A1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8989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2BC3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408B56C5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CCCB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792D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8A7E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D4CE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C6F3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48D3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6D4B17CD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C95D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D1D8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2249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1EA2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0B05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9A8B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48E54081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CF5B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AD95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0246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0BEA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E306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4D53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4A725CE8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8694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CCA5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C941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9769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768F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23A4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123786A1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3031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9E51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6807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C332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2F65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0869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5FEA1012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47E1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5392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D70A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7329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DDEF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EB3F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445CBB5A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7757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2BB9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3436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DC56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B959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6245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74E88B73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C49E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B22F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8481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2CB0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3FDF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2197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5211F20F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AC01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7782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8AB6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3B22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777F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2E04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177E8004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FF82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1/8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EBE4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6EE7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7B71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8592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11EFC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092ACFA5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1E47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36-internal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62F86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542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A0B6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48BE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8890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D45C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BA2A75" w:rsidRPr="00BA2A75" w14:paraId="39EF0734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C931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40-internal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3519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CDF5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1319A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8935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A86B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06637E80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41EDF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41-internal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127B5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D044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AC4A0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6395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2AB5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</w:p>
        </w:tc>
      </w:tr>
      <w:tr w:rsidR="00BA2A75" w:rsidRPr="00BA2A75" w14:paraId="6111092C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8A4D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838E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2392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CA2C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CAAF8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7B24D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01562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BA2A7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BA2A75" w:rsidRPr="00BA2A75" w14:paraId="03DF9A82" w14:textId="77777777">
        <w:trPr>
          <w:trHeight w:val="2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9BC24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3B09B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B09F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B2D63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9202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47029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BA2A75" w:rsidRPr="00BA2A75" w14:paraId="5BB03850" w14:textId="77777777">
        <w:trPr>
          <w:trHeight w:val="320"/>
        </w:trPr>
        <w:tc>
          <w:tcPr>
            <w:tcW w:w="5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716E3" w14:textId="77777777" w:rsidR="00BA2A75" w:rsidRPr="00BA2A75" w:rsidRDefault="00BA2A75" w:rsidP="00BA2A75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gramStart"/>
            <w:r w:rsidRPr="002C41E5">
              <w:rPr>
                <w:rFonts w:ascii="Calibri" w:eastAsia="Times New Roman" w:hAnsi="Calibri" w:cs="Times New Roman"/>
                <w:color w:val="000000"/>
                <w:sz w:val="22"/>
                <w:szCs w:val="22"/>
                <w:vertAlign w:val="superscript"/>
                <w:lang w:val="en-US"/>
              </w:rPr>
              <w:t>a</w:t>
            </w:r>
            <w:proofErr w:type="gramEnd"/>
            <w:r w:rsidRPr="002C41E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US"/>
              </w:rPr>
              <w:t xml:space="preserve"> Tree branch nomenclature as in Fig. </w:t>
            </w:r>
            <w:r w:rsidRPr="00BA2A7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S2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5DC01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5EE87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C748E" w14:textId="77777777" w:rsidR="00BA2A75" w:rsidRPr="00BA2A75" w:rsidRDefault="00BA2A75" w:rsidP="00BA2A7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</w:tbl>
    <w:p w14:paraId="126D2EE8" w14:textId="77777777" w:rsidR="00BA2A75" w:rsidRDefault="00BA2A75">
      <w:pPr>
        <w:rPr>
          <w:b/>
          <w:lang w:val="en-US"/>
        </w:rPr>
        <w:sectPr w:rsidR="00BA2A75">
          <w:pgSz w:w="11901" w:h="16817"/>
          <w:pgMar w:top="851" w:right="851" w:bottom="851" w:left="851" w:header="709" w:footer="709" w:gutter="0"/>
          <w:cols w:space="708"/>
          <w:docGrid w:linePitch="360"/>
        </w:sectPr>
      </w:pPr>
    </w:p>
    <w:p w14:paraId="01AD2598" w14:textId="77777777" w:rsidR="00CA0BF9" w:rsidRDefault="00CA0BF9">
      <w:pPr>
        <w:rPr>
          <w:b/>
          <w:lang w:val="en-US"/>
        </w:rPr>
      </w:pPr>
      <w:r>
        <w:rPr>
          <w:b/>
          <w:lang w:val="en-US"/>
        </w:rPr>
        <w:lastRenderedPageBreak/>
        <w:t>Table S7</w:t>
      </w:r>
      <w:r w:rsidRPr="007E55D9">
        <w:rPr>
          <w:b/>
          <w:lang w:val="en-US"/>
        </w:rPr>
        <w:t xml:space="preserve">. </w:t>
      </w:r>
      <w:proofErr w:type="gramStart"/>
      <w:r w:rsidR="006C180D">
        <w:rPr>
          <w:b/>
          <w:lang w:val="en-US"/>
        </w:rPr>
        <w:t>Absolute frequencies of m</w:t>
      </w:r>
      <w:r>
        <w:rPr>
          <w:b/>
          <w:lang w:val="en-US"/>
        </w:rPr>
        <w:t xml:space="preserve">ajor MSY </w:t>
      </w:r>
      <w:proofErr w:type="spellStart"/>
      <w:r>
        <w:rPr>
          <w:b/>
          <w:lang w:val="en-US"/>
        </w:rPr>
        <w:t>haplogroups</w:t>
      </w:r>
      <w:proofErr w:type="spellEnd"/>
      <w:r>
        <w:rPr>
          <w:b/>
          <w:lang w:val="en-US"/>
        </w:rPr>
        <w:t xml:space="preserve"> in 73 African populations</w:t>
      </w:r>
      <w:r w:rsidR="006C180D">
        <w:rPr>
          <w:b/>
          <w:lang w:val="en-US"/>
        </w:rPr>
        <w:t>.</w:t>
      </w:r>
      <w:proofErr w:type="gramEnd"/>
    </w:p>
    <w:p w14:paraId="6A87EB3E" w14:textId="77777777" w:rsidR="00CA0BF9" w:rsidRDefault="00CA0BF9">
      <w:pPr>
        <w:rPr>
          <w:b/>
          <w:lang w:val="en-US"/>
        </w:rPr>
      </w:pPr>
    </w:p>
    <w:p w14:paraId="7B589E1C" w14:textId="77777777" w:rsidR="00CA0BF9" w:rsidRPr="005353C8" w:rsidRDefault="00CA0BF9" w:rsidP="00CA0BF9">
      <w:pPr>
        <w:rPr>
          <w:lang w:val="en-US"/>
        </w:rPr>
      </w:pPr>
      <w:r>
        <w:rPr>
          <w:lang w:val="en-US"/>
        </w:rPr>
        <w:t>Provided as a separate spreadsheet.</w:t>
      </w:r>
    </w:p>
    <w:p w14:paraId="11B6A14B" w14:textId="77777777" w:rsidR="00CA0BF9" w:rsidRDefault="00CA0BF9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26567D4F" w14:textId="77777777" w:rsidR="00EA5D8E" w:rsidRDefault="00792557" w:rsidP="00D9720D">
      <w:pPr>
        <w:rPr>
          <w:b/>
          <w:lang w:val="en-US"/>
        </w:rPr>
      </w:pPr>
      <w:r>
        <w:rPr>
          <w:b/>
          <w:lang w:val="en-US"/>
        </w:rPr>
        <w:lastRenderedPageBreak/>
        <w:t>Table S8</w:t>
      </w:r>
      <w:r w:rsidR="00EA5D8E" w:rsidRPr="007E55D9">
        <w:rPr>
          <w:b/>
          <w:lang w:val="en-US"/>
        </w:rPr>
        <w:t>. Genomic coordinates for the five X-degenerate regions of the MSY selected for the present study.</w:t>
      </w:r>
    </w:p>
    <w:p w14:paraId="5F1208FA" w14:textId="77777777" w:rsidR="007E55D9" w:rsidRDefault="007E55D9" w:rsidP="00EA5D8E">
      <w:pPr>
        <w:rPr>
          <w:b/>
          <w:lang w:val="en-US"/>
        </w:rPr>
      </w:pPr>
    </w:p>
    <w:tbl>
      <w:tblPr>
        <w:tblW w:w="1287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3456"/>
        <w:gridCol w:w="3260"/>
        <w:gridCol w:w="3080"/>
      </w:tblGrid>
      <w:tr w:rsidR="007E55D9" w:rsidRPr="007E55D9" w14:paraId="11632F72" w14:textId="77777777">
        <w:trPr>
          <w:trHeight w:val="300"/>
        </w:trPr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EF5163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E55D9">
              <w:rPr>
                <w:rFonts w:ascii="Calibri" w:eastAsia="Times New Roman" w:hAnsi="Calibri" w:cs="Times New Roman"/>
                <w:color w:val="000000"/>
              </w:rPr>
              <w:t>Region</w:t>
            </w:r>
            <w:proofErr w:type="spellEnd"/>
            <w:r w:rsidRPr="007E55D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E55D9">
              <w:rPr>
                <w:rFonts w:ascii="Calibri" w:eastAsia="Times New Roman" w:hAnsi="Calibri" w:cs="Times New Roman"/>
                <w:color w:val="000000"/>
              </w:rPr>
              <w:t>number</w:t>
            </w:r>
            <w:proofErr w:type="spellEnd"/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121263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Start position (GRCh37/hg19)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584E7D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End position (GRCh37/hg19)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C7C1D1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E55D9">
              <w:rPr>
                <w:rFonts w:ascii="Calibri" w:eastAsia="Times New Roman" w:hAnsi="Calibri" w:cs="Times New Roman"/>
                <w:color w:val="000000"/>
              </w:rPr>
              <w:t>Size</w:t>
            </w:r>
            <w:proofErr w:type="spellEnd"/>
            <w:r w:rsidRPr="007E55D9">
              <w:rPr>
                <w:rFonts w:ascii="Calibri" w:eastAsia="Times New Roman" w:hAnsi="Calibri" w:cs="Times New Roman"/>
                <w:color w:val="000000"/>
              </w:rPr>
              <w:t xml:space="preserve"> (</w:t>
            </w:r>
            <w:proofErr w:type="spellStart"/>
            <w:r w:rsidRPr="007E55D9">
              <w:rPr>
                <w:rFonts w:ascii="Calibri" w:eastAsia="Times New Roman" w:hAnsi="Calibri" w:cs="Times New Roman"/>
                <w:color w:val="000000"/>
              </w:rPr>
              <w:t>bp</w:t>
            </w:r>
            <w:proofErr w:type="spellEnd"/>
            <w:r w:rsidRPr="007E55D9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</w:tr>
      <w:tr w:rsidR="007E55D9" w:rsidRPr="007E55D9" w14:paraId="7B599F48" w14:textId="77777777">
        <w:trPr>
          <w:trHeight w:val="3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FD017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ECFDE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2689001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9611D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2910620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F4F15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221620</w:t>
            </w:r>
          </w:p>
        </w:tc>
      </w:tr>
      <w:tr w:rsidR="007E55D9" w:rsidRPr="007E55D9" w14:paraId="545C0674" w14:textId="77777777">
        <w:trPr>
          <w:trHeight w:val="3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09860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2613C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6655519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903C7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6673610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2BFFB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18092</w:t>
            </w:r>
          </w:p>
        </w:tc>
      </w:tr>
      <w:tr w:rsidR="007E55D9" w:rsidRPr="007E55D9" w14:paraId="55763014" w14:textId="77777777">
        <w:trPr>
          <w:trHeight w:val="3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07D29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E72C0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7540722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4F5F5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8740721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C996A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1200000</w:t>
            </w:r>
          </w:p>
        </w:tc>
      </w:tr>
      <w:tr w:rsidR="007E55D9" w:rsidRPr="007E55D9" w14:paraId="31C49604" w14:textId="77777777">
        <w:trPr>
          <w:trHeight w:val="3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F4E6D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0794C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14629842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A404F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15962456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1FF86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1332615</w:t>
            </w:r>
          </w:p>
        </w:tc>
      </w:tr>
      <w:tr w:rsidR="007E55D9" w:rsidRPr="007E55D9" w14:paraId="70920784" w14:textId="77777777">
        <w:trPr>
          <w:trHeight w:val="3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BE53A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5D0BE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18553379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5C75D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19550033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E196B" w14:textId="77777777" w:rsidR="007E55D9" w:rsidRPr="007E55D9" w:rsidRDefault="007E55D9" w:rsidP="007E55D9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E55D9">
              <w:rPr>
                <w:rFonts w:ascii="Calibri" w:eastAsia="Times New Roman" w:hAnsi="Calibri" w:cs="Times New Roman"/>
                <w:color w:val="000000"/>
              </w:rPr>
              <w:t>996655</w:t>
            </w:r>
          </w:p>
        </w:tc>
      </w:tr>
    </w:tbl>
    <w:p w14:paraId="2D375781" w14:textId="77777777" w:rsidR="007E55D9" w:rsidRPr="007E55D9" w:rsidRDefault="007E55D9" w:rsidP="00EA5D8E">
      <w:pPr>
        <w:rPr>
          <w:b/>
          <w:lang w:val="en-US"/>
        </w:rPr>
      </w:pPr>
    </w:p>
    <w:p w14:paraId="3F24AFC7" w14:textId="77777777" w:rsidR="000F2998" w:rsidRPr="00CA29A4" w:rsidRDefault="000F2998" w:rsidP="00EA5D8E">
      <w:pPr>
        <w:rPr>
          <w:lang w:val="en-US"/>
        </w:rPr>
        <w:sectPr w:rsidR="000F2998" w:rsidRPr="00CA29A4">
          <w:pgSz w:w="16817" w:h="11901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7D783CCE" w14:textId="77777777" w:rsidR="00EA5D8E" w:rsidRPr="007E55D9" w:rsidRDefault="00792557" w:rsidP="00EA5D8E">
      <w:pPr>
        <w:rPr>
          <w:b/>
          <w:lang w:val="en-GB"/>
        </w:rPr>
      </w:pPr>
      <w:r>
        <w:rPr>
          <w:b/>
          <w:lang w:val="en-US"/>
        </w:rPr>
        <w:lastRenderedPageBreak/>
        <w:t>Table S9</w:t>
      </w:r>
      <w:r w:rsidR="00EA5D8E" w:rsidRPr="007E55D9">
        <w:rPr>
          <w:b/>
          <w:lang w:val="en-US"/>
        </w:rPr>
        <w:t xml:space="preserve">. List and genomic coordinates of the </w:t>
      </w:r>
      <w:r w:rsidR="00EA5D8E" w:rsidRPr="007E55D9">
        <w:rPr>
          <w:b/>
          <w:lang w:val="en-GB"/>
        </w:rPr>
        <w:t>5,274 fragments of the capture probe set covering the 5 selected MSY regions.</w:t>
      </w:r>
    </w:p>
    <w:p w14:paraId="08C1B109" w14:textId="77777777" w:rsidR="00EA5D8E" w:rsidRDefault="00EA5D8E" w:rsidP="00EA5D8E">
      <w:pPr>
        <w:rPr>
          <w:lang w:val="en-US"/>
        </w:rPr>
      </w:pPr>
    </w:p>
    <w:p w14:paraId="09B1660A" w14:textId="77777777" w:rsidR="007B14D3" w:rsidRPr="00C42DF9" w:rsidRDefault="00F72DC7" w:rsidP="000778C0">
      <w:pPr>
        <w:rPr>
          <w:b/>
          <w:lang w:val="en-US"/>
        </w:rPr>
      </w:pPr>
      <w:r>
        <w:rPr>
          <w:lang w:val="en-US"/>
        </w:rPr>
        <w:t>Provided as a separate spreadsheet.</w:t>
      </w:r>
    </w:p>
    <w:sectPr w:rsidR="007B14D3" w:rsidRPr="00C42DF9" w:rsidSect="00BA5718">
      <w:pgSz w:w="11901" w:h="16817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9C20DC" w14:textId="77777777" w:rsidR="00C81B0D" w:rsidRDefault="00C81B0D" w:rsidP="00DE284E">
      <w:r>
        <w:separator/>
      </w:r>
    </w:p>
  </w:endnote>
  <w:endnote w:type="continuationSeparator" w:id="0">
    <w:p w14:paraId="343AC9CE" w14:textId="77777777" w:rsidR="00C81B0D" w:rsidRDefault="00C81B0D" w:rsidP="00DE2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C13D7" w14:textId="77777777" w:rsidR="00C81B0D" w:rsidRDefault="00C81B0D" w:rsidP="00DE284E">
      <w:r>
        <w:separator/>
      </w:r>
    </w:p>
  </w:footnote>
  <w:footnote w:type="continuationSeparator" w:id="0">
    <w:p w14:paraId="2274EE32" w14:textId="77777777" w:rsidR="00C81B0D" w:rsidRDefault="00C81B0D" w:rsidP="00DE28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035E"/>
    <w:rsid w:val="00003017"/>
    <w:rsid w:val="00051DF5"/>
    <w:rsid w:val="00055EDE"/>
    <w:rsid w:val="000778C0"/>
    <w:rsid w:val="00090B30"/>
    <w:rsid w:val="00092FCB"/>
    <w:rsid w:val="000F2998"/>
    <w:rsid w:val="00107B0D"/>
    <w:rsid w:val="00132AD8"/>
    <w:rsid w:val="0013312F"/>
    <w:rsid w:val="0013760E"/>
    <w:rsid w:val="00223D7D"/>
    <w:rsid w:val="002243AA"/>
    <w:rsid w:val="00226608"/>
    <w:rsid w:val="00230673"/>
    <w:rsid w:val="0023717E"/>
    <w:rsid w:val="00245F17"/>
    <w:rsid w:val="0024728E"/>
    <w:rsid w:val="0027286B"/>
    <w:rsid w:val="002C41E5"/>
    <w:rsid w:val="003035F1"/>
    <w:rsid w:val="00340B6F"/>
    <w:rsid w:val="003443AC"/>
    <w:rsid w:val="003530E9"/>
    <w:rsid w:val="00354F63"/>
    <w:rsid w:val="00361793"/>
    <w:rsid w:val="0036321F"/>
    <w:rsid w:val="00392A47"/>
    <w:rsid w:val="003E3D21"/>
    <w:rsid w:val="003F75AE"/>
    <w:rsid w:val="00415F45"/>
    <w:rsid w:val="004919F6"/>
    <w:rsid w:val="004B0FFE"/>
    <w:rsid w:val="004B7CC0"/>
    <w:rsid w:val="004D60A7"/>
    <w:rsid w:val="004E07E8"/>
    <w:rsid w:val="004F2E52"/>
    <w:rsid w:val="005039ED"/>
    <w:rsid w:val="005353C8"/>
    <w:rsid w:val="005533FE"/>
    <w:rsid w:val="005743EC"/>
    <w:rsid w:val="005A0348"/>
    <w:rsid w:val="005A4415"/>
    <w:rsid w:val="005B249B"/>
    <w:rsid w:val="005B2D16"/>
    <w:rsid w:val="006227B7"/>
    <w:rsid w:val="00640890"/>
    <w:rsid w:val="006446A4"/>
    <w:rsid w:val="0064569A"/>
    <w:rsid w:val="00647FA6"/>
    <w:rsid w:val="006A7FC1"/>
    <w:rsid w:val="006C180D"/>
    <w:rsid w:val="006C500F"/>
    <w:rsid w:val="006F4DF1"/>
    <w:rsid w:val="0073035E"/>
    <w:rsid w:val="007353EC"/>
    <w:rsid w:val="00772355"/>
    <w:rsid w:val="00792557"/>
    <w:rsid w:val="007B14D3"/>
    <w:rsid w:val="007E2D00"/>
    <w:rsid w:val="007E55D9"/>
    <w:rsid w:val="00803903"/>
    <w:rsid w:val="0081390C"/>
    <w:rsid w:val="00847D2A"/>
    <w:rsid w:val="00860D5C"/>
    <w:rsid w:val="0086502B"/>
    <w:rsid w:val="00887552"/>
    <w:rsid w:val="00890B96"/>
    <w:rsid w:val="008E40D3"/>
    <w:rsid w:val="008F43E0"/>
    <w:rsid w:val="009004E8"/>
    <w:rsid w:val="009224A6"/>
    <w:rsid w:val="00957741"/>
    <w:rsid w:val="00965DA0"/>
    <w:rsid w:val="009C3573"/>
    <w:rsid w:val="009E0B24"/>
    <w:rsid w:val="009F61BA"/>
    <w:rsid w:val="00A12908"/>
    <w:rsid w:val="00A4120A"/>
    <w:rsid w:val="00A62552"/>
    <w:rsid w:val="00AB071F"/>
    <w:rsid w:val="00AB27F8"/>
    <w:rsid w:val="00AF1263"/>
    <w:rsid w:val="00B017B4"/>
    <w:rsid w:val="00B52C3F"/>
    <w:rsid w:val="00B67DCE"/>
    <w:rsid w:val="00B7379C"/>
    <w:rsid w:val="00BA2A75"/>
    <w:rsid w:val="00BA5718"/>
    <w:rsid w:val="00BB4820"/>
    <w:rsid w:val="00BE3DD0"/>
    <w:rsid w:val="00C02E97"/>
    <w:rsid w:val="00C42DF9"/>
    <w:rsid w:val="00C62680"/>
    <w:rsid w:val="00C81B0D"/>
    <w:rsid w:val="00CA0BF9"/>
    <w:rsid w:val="00CA29A4"/>
    <w:rsid w:val="00CD77BB"/>
    <w:rsid w:val="00D16EA8"/>
    <w:rsid w:val="00D57682"/>
    <w:rsid w:val="00D9720D"/>
    <w:rsid w:val="00DB4772"/>
    <w:rsid w:val="00DE284E"/>
    <w:rsid w:val="00DF16BA"/>
    <w:rsid w:val="00DF2B81"/>
    <w:rsid w:val="00DF4BA6"/>
    <w:rsid w:val="00E556C7"/>
    <w:rsid w:val="00EA5D8E"/>
    <w:rsid w:val="00F24AD5"/>
    <w:rsid w:val="00F72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9EE4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e">
    <w:name w:val="Normal"/>
    <w:qFormat/>
    <w:rsid w:val="00392A4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035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035E"/>
    <w:rPr>
      <w:rFonts w:ascii="Lucida Grande" w:hAnsi="Lucida Grande" w:cs="Lucida Grande"/>
      <w:sz w:val="18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A5D8E"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A5D8E"/>
  </w:style>
  <w:style w:type="character" w:customStyle="1" w:styleId="TestocommentoCarattere1">
    <w:name w:val="Testo commento Carattere1"/>
    <w:basedOn w:val="Carpredefinitoparagrafo"/>
    <w:uiPriority w:val="99"/>
    <w:semiHidden/>
    <w:rsid w:val="00EA5D8E"/>
  </w:style>
  <w:style w:type="character" w:styleId="Rimandocommento">
    <w:name w:val="annotation reference"/>
    <w:basedOn w:val="Carpredefinitoparagrafo"/>
    <w:uiPriority w:val="99"/>
    <w:semiHidden/>
    <w:unhideWhenUsed/>
    <w:rsid w:val="00EA5D8E"/>
    <w:rPr>
      <w:sz w:val="16"/>
      <w:szCs w:val="16"/>
    </w:rPr>
  </w:style>
  <w:style w:type="paragraph" w:customStyle="1" w:styleId="xl64">
    <w:name w:val="xl64"/>
    <w:basedOn w:val="Normale"/>
    <w:rsid w:val="000F2998"/>
    <w:pP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  <w:style w:type="paragraph" w:customStyle="1" w:styleId="xl65">
    <w:name w:val="xl65"/>
    <w:basedOn w:val="Normale"/>
    <w:rsid w:val="000F299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" w:hAnsi="Times"/>
      <w:color w:val="000000"/>
      <w:sz w:val="20"/>
      <w:szCs w:val="20"/>
    </w:rPr>
  </w:style>
  <w:style w:type="paragraph" w:customStyle="1" w:styleId="xl66">
    <w:name w:val="xl66"/>
    <w:basedOn w:val="Normale"/>
    <w:rsid w:val="000F2998"/>
    <w:pP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DE28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284E"/>
  </w:style>
  <w:style w:type="paragraph" w:styleId="Pidipagina">
    <w:name w:val="footer"/>
    <w:basedOn w:val="Normale"/>
    <w:link w:val="PidipaginaCarattere"/>
    <w:uiPriority w:val="99"/>
    <w:unhideWhenUsed/>
    <w:rsid w:val="00DE28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28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035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035E"/>
    <w:rPr>
      <w:rFonts w:ascii="Lucida Grande" w:hAnsi="Lucida Grande" w:cs="Lucida Grande"/>
      <w:sz w:val="18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A5D8E"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A5D8E"/>
  </w:style>
  <w:style w:type="character" w:customStyle="1" w:styleId="TestocommentoCarattere1">
    <w:name w:val="Testo commento Carattere1"/>
    <w:basedOn w:val="Carpredefinitoparagrafo"/>
    <w:uiPriority w:val="99"/>
    <w:semiHidden/>
    <w:rsid w:val="00EA5D8E"/>
  </w:style>
  <w:style w:type="character" w:styleId="Rimandocommento">
    <w:name w:val="annotation reference"/>
    <w:basedOn w:val="Carpredefinitoparagrafo"/>
    <w:uiPriority w:val="99"/>
    <w:semiHidden/>
    <w:unhideWhenUsed/>
    <w:rsid w:val="00EA5D8E"/>
    <w:rPr>
      <w:sz w:val="16"/>
      <w:szCs w:val="16"/>
    </w:rPr>
  </w:style>
  <w:style w:type="paragraph" w:customStyle="1" w:styleId="xl64">
    <w:name w:val="xl64"/>
    <w:basedOn w:val="Normale"/>
    <w:rsid w:val="000F2998"/>
    <w:pP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  <w:style w:type="paragraph" w:customStyle="1" w:styleId="xl65">
    <w:name w:val="xl65"/>
    <w:basedOn w:val="Normale"/>
    <w:rsid w:val="000F299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" w:hAnsi="Times"/>
      <w:color w:val="000000"/>
      <w:sz w:val="20"/>
      <w:szCs w:val="20"/>
    </w:rPr>
  </w:style>
  <w:style w:type="paragraph" w:customStyle="1" w:styleId="xl66">
    <w:name w:val="xl66"/>
    <w:basedOn w:val="Normale"/>
    <w:rsid w:val="000F2998"/>
    <w:pPr>
      <w:spacing w:before="100" w:beforeAutospacing="1" w:after="100" w:afterAutospacing="1"/>
      <w:jc w:val="center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8895F0-E9EB-4E9B-9C4B-25A6C560D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16</Pages>
  <Words>1265</Words>
  <Characters>7211</Characters>
  <Application>Microsoft Office Word</Application>
  <DocSecurity>0</DocSecurity>
  <Lines>60</Lines>
  <Paragraphs>16</Paragraphs>
  <ScaleCrop>false</ScaleCrop>
  <Company/>
  <LinksUpToDate>false</LinksUpToDate>
  <CharactersWithSpaces>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Massaia</dc:creator>
  <cp:keywords/>
  <dc:description/>
  <cp:lastModifiedBy>Fulvio Cruciani</cp:lastModifiedBy>
  <cp:revision>89</cp:revision>
  <dcterms:created xsi:type="dcterms:W3CDTF">2013-05-07T14:33:00Z</dcterms:created>
  <dcterms:modified xsi:type="dcterms:W3CDTF">2013-12-19T14:49:00Z</dcterms:modified>
</cp:coreProperties>
</file>