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97" w:rsidRPr="008120F0" w:rsidRDefault="00C72297" w:rsidP="00C72297">
      <w:pPr>
        <w:spacing w:before="240" w:line="480" w:lineRule="auto"/>
        <w:outlineLvl w:val="0"/>
        <w:rPr>
          <w:rFonts w:ascii="Arial" w:hAnsi="Arial" w:cs="Arial"/>
          <w:b/>
        </w:rPr>
      </w:pPr>
      <w:r w:rsidRPr="008120F0">
        <w:rPr>
          <w:rFonts w:ascii="Arial" w:hAnsi="Arial" w:cs="Arial"/>
          <w:b/>
        </w:rPr>
        <w:t>Supplementa</w:t>
      </w:r>
      <w:r>
        <w:rPr>
          <w:rFonts w:ascii="Arial" w:hAnsi="Arial" w:cs="Arial"/>
          <w:b/>
        </w:rPr>
        <w:t>ry</w:t>
      </w:r>
      <w:r w:rsidRPr="008120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Legends</w:t>
      </w:r>
    </w:p>
    <w:p w:rsidR="00C72297" w:rsidRDefault="00C72297" w:rsidP="00C72297">
      <w:pPr>
        <w:spacing w:before="24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Supplementary</w:t>
      </w:r>
      <w:r w:rsidRPr="008120F0">
        <w:rPr>
          <w:rFonts w:ascii="Arial" w:hAnsi="Arial" w:cs="Arial"/>
          <w:b/>
        </w:rPr>
        <w:t xml:space="preserve"> Movie 1.</w:t>
      </w:r>
      <w:proofErr w:type="gramEnd"/>
      <w:r w:rsidRPr="008120F0">
        <w:rPr>
          <w:rFonts w:ascii="Arial" w:hAnsi="Arial" w:cs="Arial"/>
          <w:b/>
        </w:rPr>
        <w:t xml:space="preserve"> </w:t>
      </w:r>
      <w:r w:rsidRPr="00596DE2">
        <w:rPr>
          <w:rFonts w:ascii="Arial" w:hAnsi="Arial" w:cs="Arial"/>
        </w:rPr>
        <w:t xml:space="preserve">Time lapse imaging of neural crest migration with </w:t>
      </w:r>
      <w:r w:rsidRPr="00596DE2">
        <w:rPr>
          <w:rFonts w:ascii="Arial" w:hAnsi="Arial" w:cs="Arial"/>
          <w:i/>
        </w:rPr>
        <w:t>Sox10E2</w:t>
      </w:r>
      <w:r w:rsidRPr="00596DE2">
        <w:rPr>
          <w:rFonts w:ascii="Arial" w:hAnsi="Arial" w:cs="Arial"/>
        </w:rPr>
        <w:t xml:space="preserve"> enhancer.</w:t>
      </w:r>
    </w:p>
    <w:p w:rsidR="00C72297" w:rsidRPr="00596DE2" w:rsidRDefault="00C72297" w:rsidP="00C72297">
      <w:pPr>
        <w:spacing w:before="240" w:line="480" w:lineRule="auto"/>
        <w:rPr>
          <w:rFonts w:ascii="Arial" w:hAnsi="Arial" w:cs="Arial"/>
        </w:rPr>
      </w:pPr>
      <w:proofErr w:type="gramStart"/>
      <w:r w:rsidRPr="008120F0">
        <w:rPr>
          <w:rFonts w:ascii="Arial" w:hAnsi="Arial" w:cs="Arial"/>
          <w:b/>
        </w:rPr>
        <w:t xml:space="preserve">Supplementary </w:t>
      </w:r>
      <w:r>
        <w:rPr>
          <w:rFonts w:ascii="Arial" w:hAnsi="Arial" w:cs="Arial"/>
          <w:b/>
        </w:rPr>
        <w:t>Figure 1.</w:t>
      </w:r>
      <w:proofErr w:type="gramEnd"/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Additional loss of function studies.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(A-D) </w:t>
      </w:r>
      <w:proofErr w:type="gramStart"/>
      <w:r>
        <w:rPr>
          <w:rFonts w:ascii="Arial" w:hAnsi="Arial" w:cs="Arial"/>
        </w:rPr>
        <w:t xml:space="preserve">COL9A3 and LTK </w:t>
      </w:r>
      <w:proofErr w:type="spellStart"/>
      <w:r>
        <w:rPr>
          <w:rFonts w:ascii="Arial" w:hAnsi="Arial" w:cs="Arial"/>
        </w:rPr>
        <w:t>morpholinated</w:t>
      </w:r>
      <w:proofErr w:type="spellEnd"/>
      <w:r>
        <w:rPr>
          <w:rFonts w:ascii="Arial" w:hAnsi="Arial" w:cs="Arial"/>
        </w:rPr>
        <w:t xml:space="preserve"> embryos.</w:t>
      </w:r>
      <w:proofErr w:type="gramEnd"/>
      <w:r>
        <w:rPr>
          <w:rFonts w:ascii="Arial" w:hAnsi="Arial" w:cs="Arial"/>
        </w:rPr>
        <w:t xml:space="preserve"> (E-F) Knockdown of neural crest and neural plate border </w:t>
      </w:r>
      <w:proofErr w:type="spellStart"/>
      <w:r>
        <w:rPr>
          <w:rFonts w:ascii="Arial" w:hAnsi="Arial" w:cs="Arial"/>
        </w:rPr>
        <w:t>specifiers</w:t>
      </w:r>
      <w:proofErr w:type="spellEnd"/>
      <w:r>
        <w:rPr>
          <w:rFonts w:ascii="Arial" w:hAnsi="Arial" w:cs="Arial"/>
        </w:rPr>
        <w:t xml:space="preserve"> causes </w:t>
      </w:r>
      <w:proofErr w:type="spellStart"/>
      <w:r>
        <w:rPr>
          <w:rFonts w:ascii="Arial" w:hAnsi="Arial" w:cs="Arial"/>
        </w:rPr>
        <w:t>upregulation</w:t>
      </w:r>
      <w:proofErr w:type="spellEnd"/>
      <w:r>
        <w:rPr>
          <w:rFonts w:ascii="Arial" w:hAnsi="Arial" w:cs="Arial"/>
        </w:rPr>
        <w:t xml:space="preserve"> of </w:t>
      </w:r>
      <w:r w:rsidRPr="00BF1F28">
        <w:rPr>
          <w:rFonts w:ascii="Arial" w:hAnsi="Arial" w:cs="Arial"/>
          <w:i/>
        </w:rPr>
        <w:t>EBF1</w:t>
      </w:r>
      <w:r>
        <w:rPr>
          <w:rFonts w:ascii="Arial" w:hAnsi="Arial" w:cs="Arial"/>
        </w:rPr>
        <w:t xml:space="preserve">. Since </w:t>
      </w:r>
      <w:r w:rsidRPr="00BF1F28">
        <w:rPr>
          <w:rFonts w:ascii="Arial" w:hAnsi="Arial" w:cs="Arial"/>
          <w:i/>
        </w:rPr>
        <w:t>ETS1</w:t>
      </w:r>
      <w:r>
        <w:rPr>
          <w:rFonts w:ascii="Arial" w:hAnsi="Arial" w:cs="Arial"/>
        </w:rPr>
        <w:t xml:space="preserve"> and </w:t>
      </w:r>
      <w:r w:rsidRPr="00BF1F28">
        <w:rPr>
          <w:rFonts w:ascii="Arial" w:hAnsi="Arial" w:cs="Arial"/>
          <w:i/>
        </w:rPr>
        <w:t>MYB</w:t>
      </w:r>
      <w:r>
        <w:rPr>
          <w:rFonts w:ascii="Arial" w:hAnsi="Arial" w:cs="Arial"/>
        </w:rPr>
        <w:t xml:space="preserve"> are thought to act as activators such effects are most likely to be indirect. </w:t>
      </w:r>
    </w:p>
    <w:p w:rsidR="00C72297" w:rsidRDefault="00C72297" w:rsidP="00C72297">
      <w:pPr>
        <w:spacing w:before="240" w:line="480" w:lineRule="auto"/>
        <w:rPr>
          <w:rFonts w:ascii="Arial" w:hAnsi="Arial" w:cs="Arial"/>
        </w:rPr>
      </w:pPr>
      <w:proofErr w:type="gramStart"/>
      <w:r w:rsidRPr="008120F0">
        <w:rPr>
          <w:rFonts w:ascii="Arial" w:hAnsi="Arial" w:cs="Arial"/>
          <w:b/>
        </w:rPr>
        <w:t>Supplementary Table 1.</w:t>
      </w:r>
      <w:proofErr w:type="gramEnd"/>
      <w:r w:rsidRPr="008120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Cranial Neural Crest </w:t>
      </w:r>
      <w:proofErr w:type="spellStart"/>
      <w:r>
        <w:rPr>
          <w:rFonts w:ascii="Arial" w:hAnsi="Arial" w:cs="Arial"/>
          <w:b/>
        </w:rPr>
        <w:t>Transcriptome</w:t>
      </w:r>
      <w:proofErr w:type="spellEnd"/>
      <w:r w:rsidRPr="008120F0">
        <w:rPr>
          <w:rFonts w:ascii="Arial" w:hAnsi="Arial" w:cs="Arial"/>
          <w:b/>
        </w:rPr>
        <w:t xml:space="preserve"> Dataset. </w:t>
      </w:r>
      <w:r w:rsidRPr="00596DE2">
        <w:rPr>
          <w:rFonts w:ascii="Arial" w:hAnsi="Arial" w:cs="Arial"/>
        </w:rPr>
        <w:t xml:space="preserve">Enriched genes in migratory cranial </w:t>
      </w:r>
      <w:r w:rsidRPr="008120F0">
        <w:rPr>
          <w:rFonts w:ascii="Arial" w:hAnsi="Arial" w:cs="Arial"/>
        </w:rPr>
        <w:t>neural crest cells.</w:t>
      </w:r>
    </w:p>
    <w:p w:rsidR="00C72297" w:rsidRPr="00596DE2" w:rsidRDefault="00C72297" w:rsidP="00C72297">
      <w:pPr>
        <w:spacing w:before="24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Supplementary Table 2</w:t>
      </w:r>
      <w:r w:rsidRPr="008120F0">
        <w:rPr>
          <w:rFonts w:ascii="Arial" w:hAnsi="Arial" w:cs="Arial"/>
          <w:b/>
        </w:rPr>
        <w:t>.</w:t>
      </w:r>
      <w:proofErr w:type="gramEnd"/>
      <w:r w:rsidRPr="008120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Genes depleted in the cranial neural crest in relation to whole embryo.</w:t>
      </w:r>
    </w:p>
    <w:p w:rsidR="00C72297" w:rsidRDefault="00C72297" w:rsidP="00C72297">
      <w:pPr>
        <w:spacing w:before="240" w:line="48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Supplementary Table 3</w:t>
      </w:r>
      <w:r w:rsidRPr="008120F0">
        <w:rPr>
          <w:rFonts w:ascii="Arial" w:hAnsi="Arial" w:cs="Arial"/>
          <w:b/>
        </w:rPr>
        <w:t>.</w:t>
      </w:r>
      <w:proofErr w:type="gramEnd"/>
      <w:r w:rsidRPr="008120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Cranial neural crest </w:t>
      </w:r>
      <w:proofErr w:type="spellStart"/>
      <w:r>
        <w:rPr>
          <w:rFonts w:ascii="Arial" w:hAnsi="Arial" w:cs="Arial"/>
          <w:b/>
        </w:rPr>
        <w:t>transcriptome</w:t>
      </w:r>
      <w:proofErr w:type="spellEnd"/>
      <w:r>
        <w:rPr>
          <w:rFonts w:ascii="Arial" w:hAnsi="Arial" w:cs="Arial"/>
          <w:b/>
        </w:rPr>
        <w:t xml:space="preserve"> d</w:t>
      </w:r>
      <w:r w:rsidRPr="008120F0">
        <w:rPr>
          <w:rFonts w:ascii="Arial" w:hAnsi="Arial" w:cs="Arial"/>
          <w:b/>
        </w:rPr>
        <w:t xml:space="preserve">ataset genes validated by </w:t>
      </w:r>
      <w:r w:rsidRPr="00596DE2">
        <w:rPr>
          <w:rFonts w:ascii="Arial" w:hAnsi="Arial" w:cs="Arial"/>
          <w:b/>
          <w:i/>
        </w:rPr>
        <w:t>in situ</w:t>
      </w:r>
      <w:r w:rsidRPr="008120F0">
        <w:rPr>
          <w:rFonts w:ascii="Arial" w:hAnsi="Arial" w:cs="Arial"/>
          <w:b/>
        </w:rPr>
        <w:t xml:space="preserve"> hybridization</w:t>
      </w:r>
      <w:r>
        <w:rPr>
          <w:rFonts w:ascii="Arial" w:hAnsi="Arial" w:cs="Arial"/>
          <w:b/>
        </w:rPr>
        <w:t>.</w:t>
      </w:r>
    </w:p>
    <w:p w:rsidR="00C72297" w:rsidRDefault="00C72297" w:rsidP="00C72297">
      <w:pPr>
        <w:spacing w:before="240" w:line="480" w:lineRule="auto"/>
        <w:rPr>
          <w:rFonts w:ascii="Arial" w:hAnsi="Arial" w:cs="Arial"/>
          <w:b/>
        </w:rPr>
      </w:pPr>
      <w:proofErr w:type="gramStart"/>
      <w:r w:rsidRPr="008120F0">
        <w:rPr>
          <w:rFonts w:ascii="Arial" w:hAnsi="Arial" w:cs="Arial"/>
          <w:b/>
        </w:rPr>
        <w:t xml:space="preserve">Supplementary Table </w:t>
      </w:r>
      <w:r>
        <w:rPr>
          <w:rFonts w:ascii="Arial" w:hAnsi="Arial" w:cs="Arial"/>
          <w:b/>
        </w:rPr>
        <w:t>4</w:t>
      </w:r>
      <w:r w:rsidRPr="008120F0">
        <w:rPr>
          <w:rFonts w:ascii="Arial" w:hAnsi="Arial" w:cs="Arial"/>
          <w:b/>
        </w:rPr>
        <w:t>.</w:t>
      </w:r>
      <w:proofErr w:type="gramEnd"/>
      <w:r w:rsidRPr="008120F0">
        <w:rPr>
          <w:rFonts w:ascii="Arial" w:hAnsi="Arial" w:cs="Arial"/>
          <w:b/>
        </w:rPr>
        <w:t xml:space="preserve"> Transcriptional regulators identified of the migrat</w:t>
      </w:r>
      <w:r>
        <w:rPr>
          <w:rFonts w:ascii="Arial" w:hAnsi="Arial" w:cs="Arial"/>
          <w:b/>
        </w:rPr>
        <w:t>ing cranial neural crest</w:t>
      </w:r>
      <w:r w:rsidRPr="008120F0">
        <w:rPr>
          <w:rFonts w:ascii="Arial" w:hAnsi="Arial" w:cs="Arial"/>
          <w:b/>
        </w:rPr>
        <w:t xml:space="preserve"> dataset. </w:t>
      </w:r>
      <w:r w:rsidRPr="008120F0">
        <w:rPr>
          <w:rFonts w:ascii="Arial" w:hAnsi="Arial" w:cs="Arial"/>
        </w:rPr>
        <w:t xml:space="preserve">50 most-enriched transcriptional regulators unveiled by </w:t>
      </w:r>
      <w:proofErr w:type="spellStart"/>
      <w:r w:rsidRPr="008120F0">
        <w:rPr>
          <w:rFonts w:ascii="Arial" w:hAnsi="Arial" w:cs="Arial"/>
        </w:rPr>
        <w:t>transcriptome</w:t>
      </w:r>
      <w:proofErr w:type="spellEnd"/>
      <w:r w:rsidRPr="008120F0">
        <w:rPr>
          <w:rFonts w:ascii="Arial" w:hAnsi="Arial" w:cs="Arial"/>
        </w:rPr>
        <w:t xml:space="preserve"> analysis of the </w:t>
      </w:r>
      <w:r>
        <w:rPr>
          <w:rFonts w:ascii="Arial" w:hAnsi="Arial" w:cs="Arial"/>
        </w:rPr>
        <w:t>migrating CNC</w:t>
      </w:r>
      <w:r w:rsidRPr="008120F0">
        <w:rPr>
          <w:rFonts w:ascii="Arial" w:hAnsi="Arial" w:cs="Arial"/>
        </w:rPr>
        <w:t>.</w:t>
      </w:r>
      <w:r w:rsidRPr="008120F0">
        <w:rPr>
          <w:rFonts w:ascii="Arial" w:hAnsi="Arial" w:cs="Arial"/>
          <w:b/>
        </w:rPr>
        <w:t xml:space="preserve"> </w:t>
      </w:r>
    </w:p>
    <w:p w:rsidR="00C72297" w:rsidRDefault="00C72297" w:rsidP="00C72297">
      <w:pPr>
        <w:spacing w:before="240" w:line="480" w:lineRule="auto"/>
        <w:rPr>
          <w:rFonts w:ascii="Arial" w:hAnsi="Arial" w:cs="Arial"/>
          <w:b/>
        </w:rPr>
      </w:pPr>
      <w:proofErr w:type="gramStart"/>
      <w:r w:rsidRPr="008120F0">
        <w:rPr>
          <w:rFonts w:ascii="Arial" w:hAnsi="Arial" w:cs="Arial"/>
          <w:b/>
        </w:rPr>
        <w:t xml:space="preserve">Supplementary Table </w:t>
      </w:r>
      <w:r>
        <w:rPr>
          <w:rFonts w:ascii="Arial" w:hAnsi="Arial" w:cs="Arial"/>
          <w:b/>
        </w:rPr>
        <w:t>5</w:t>
      </w:r>
      <w:r w:rsidRPr="008120F0">
        <w:rPr>
          <w:rFonts w:ascii="Arial" w:hAnsi="Arial" w:cs="Arial"/>
          <w:b/>
        </w:rPr>
        <w:t>.</w:t>
      </w:r>
      <w:proofErr w:type="gramEnd"/>
      <w:r w:rsidRPr="008120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Transcript levels of replicate libraries. </w:t>
      </w:r>
      <w:r>
        <w:rPr>
          <w:rFonts w:ascii="Arial" w:hAnsi="Arial" w:cs="Arial"/>
        </w:rPr>
        <w:t>Contains the transcript levels of the 200</w:t>
      </w:r>
      <w:r w:rsidRPr="008120F0">
        <w:rPr>
          <w:rFonts w:ascii="Arial" w:hAnsi="Arial" w:cs="Arial"/>
        </w:rPr>
        <w:t xml:space="preserve"> most-enriched </w:t>
      </w:r>
      <w:r>
        <w:rPr>
          <w:rFonts w:ascii="Arial" w:hAnsi="Arial" w:cs="Arial"/>
        </w:rPr>
        <w:t>transcripts in each of the replicate libraries.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97"/>
    <w:rsid w:val="0027073C"/>
    <w:rsid w:val="008420E3"/>
    <w:rsid w:val="00B55501"/>
    <w:rsid w:val="00C14746"/>
    <w:rsid w:val="00C46265"/>
    <w:rsid w:val="00C72297"/>
    <w:rsid w:val="00C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Macintosh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2013-12-05T15:56:00Z</dcterms:created>
  <dcterms:modified xsi:type="dcterms:W3CDTF">2013-12-05T15:56:00Z</dcterms:modified>
</cp:coreProperties>
</file>