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70" w:type="dxa"/>
        <w:tblInd w:w="93" w:type="dxa"/>
        <w:tblLook w:val="00A0" w:firstRow="1" w:lastRow="0" w:firstColumn="1" w:lastColumn="0" w:noHBand="0" w:noVBand="0"/>
      </w:tblPr>
      <w:tblGrid>
        <w:gridCol w:w="1039"/>
        <w:gridCol w:w="1216"/>
        <w:gridCol w:w="2070"/>
        <w:gridCol w:w="1912"/>
        <w:gridCol w:w="1726"/>
        <w:gridCol w:w="1216"/>
      </w:tblGrid>
      <w:tr w:rsidR="00EA7A02" w:rsidRPr="003C5785" w:rsidTr="003427AD">
        <w:trPr>
          <w:trHeight w:val="315"/>
        </w:trPr>
        <w:tc>
          <w:tcPr>
            <w:tcW w:w="867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DNA</w:t>
            </w:r>
          </w:p>
        </w:tc>
      </w:tr>
      <w:tr w:rsidR="00EA7A02" w:rsidRPr="003C5785" w:rsidTr="003427AD">
        <w:trPr>
          <w:trHeight w:val="300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ID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# of reads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 xml:space="preserve"># of mapped reads to </w:t>
            </w:r>
            <w:proofErr w:type="spellStart"/>
            <w:r w:rsidRPr="003C5785">
              <w:rPr>
                <w:rFonts w:cs="Calibri"/>
                <w:b/>
                <w:bCs/>
                <w:color w:val="000000"/>
              </w:rPr>
              <w:t>rCRS</w:t>
            </w:r>
            <w:proofErr w:type="spellEnd"/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 xml:space="preserve">% mapped reads to </w:t>
            </w:r>
            <w:proofErr w:type="spellStart"/>
            <w:r w:rsidRPr="003C5785">
              <w:rPr>
                <w:rFonts w:cs="Calibri"/>
                <w:b/>
                <w:bCs/>
                <w:color w:val="000000"/>
              </w:rPr>
              <w:t>rCRS</w:t>
            </w:r>
            <w:proofErr w:type="spellEnd"/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# of positions covered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A7A02" w:rsidRPr="003C5785" w:rsidRDefault="00EA7A02" w:rsidP="003427AD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Mean coverage</w:t>
            </w:r>
          </w:p>
        </w:tc>
      </w:tr>
      <w:tr w:rsidR="00EA7A02" w:rsidRPr="003C5785" w:rsidTr="003427AD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GM14381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677294985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1121921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0.1</w:t>
            </w: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16340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5013</w:t>
            </w:r>
          </w:p>
        </w:tc>
      </w:tr>
      <w:tr w:rsidR="00EA7A02" w:rsidRPr="003C5785" w:rsidTr="003427AD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GM14452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709074221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1906023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0.2</w:t>
            </w: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16529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9587</w:t>
            </w:r>
          </w:p>
        </w:tc>
      </w:tr>
      <w:tr w:rsidR="00EA7A02" w:rsidRPr="003C5785" w:rsidTr="003427AD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GM14468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746560279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1660250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0.2</w:t>
            </w: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16494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8164</w:t>
            </w:r>
          </w:p>
        </w:tc>
      </w:tr>
      <w:tr w:rsidR="00EA7A02" w:rsidRPr="003C5785" w:rsidTr="003427AD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GM14432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1173348066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1302342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0.11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16440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5835</w:t>
            </w:r>
          </w:p>
        </w:tc>
      </w:tr>
      <w:tr w:rsidR="00EA7A02" w:rsidRPr="003C5785" w:rsidTr="003427AD">
        <w:trPr>
          <w:trHeight w:val="31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GM14447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587181365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1028243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0.1</w:t>
            </w: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16376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4189</w:t>
            </w:r>
          </w:p>
        </w:tc>
      </w:tr>
      <w:tr w:rsidR="00EA7A02" w:rsidRPr="003C5785" w:rsidTr="003427AD">
        <w:trPr>
          <w:trHeight w:val="315"/>
        </w:trPr>
        <w:tc>
          <w:tcPr>
            <w:tcW w:w="867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RNA</w:t>
            </w:r>
          </w:p>
        </w:tc>
      </w:tr>
      <w:tr w:rsidR="00EA7A02" w:rsidRPr="003C5785" w:rsidTr="003427AD">
        <w:trPr>
          <w:trHeight w:val="300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ID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 xml:space="preserve"># of reads 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 xml:space="preserve"># of mapped reads to </w:t>
            </w:r>
            <w:proofErr w:type="spellStart"/>
            <w:r w:rsidRPr="003C5785">
              <w:rPr>
                <w:rFonts w:cs="Calibri"/>
                <w:b/>
                <w:bCs/>
                <w:color w:val="000000"/>
              </w:rPr>
              <w:t>rCRS</w:t>
            </w:r>
            <w:proofErr w:type="spellEnd"/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 xml:space="preserve">% mapped reads to </w:t>
            </w:r>
            <w:proofErr w:type="spellStart"/>
            <w:r w:rsidRPr="003C5785">
              <w:rPr>
                <w:rFonts w:cs="Calibri"/>
                <w:b/>
                <w:bCs/>
                <w:color w:val="000000"/>
              </w:rPr>
              <w:t>rCRS</w:t>
            </w:r>
            <w:proofErr w:type="spellEnd"/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# of positions covered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A7A02" w:rsidRPr="003C5785" w:rsidRDefault="00EA7A02" w:rsidP="003427AD">
            <w:pPr>
              <w:rPr>
                <w:rFonts w:cs="Calibri"/>
                <w:b/>
                <w:bCs/>
                <w:color w:val="000000"/>
              </w:rPr>
            </w:pPr>
            <w:r w:rsidRPr="003C5785">
              <w:rPr>
                <w:rFonts w:cs="Calibri"/>
                <w:b/>
                <w:bCs/>
                <w:color w:val="000000"/>
              </w:rPr>
              <w:t>Mean coverage</w:t>
            </w:r>
          </w:p>
        </w:tc>
      </w:tr>
      <w:tr w:rsidR="00EA7A02" w:rsidRPr="003C5785" w:rsidTr="003427AD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GM14381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88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561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952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3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436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982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14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377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15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916</w:t>
            </w:r>
          </w:p>
        </w:tc>
      </w:tr>
      <w:tr w:rsidR="00EA7A02" w:rsidRPr="003C5785" w:rsidTr="003427AD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GM14452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108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180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232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7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591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065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15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196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34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961</w:t>
            </w:r>
          </w:p>
        </w:tc>
      </w:tr>
      <w:tr w:rsidR="00EA7A02" w:rsidRPr="003C5785" w:rsidTr="003427AD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GM14468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131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293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549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5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524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946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14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825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25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112</w:t>
            </w:r>
          </w:p>
        </w:tc>
      </w:tr>
      <w:tr w:rsidR="00EA7A02" w:rsidRPr="003C5785" w:rsidTr="003427AD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GM14432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100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107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660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4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894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867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14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792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23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022</w:t>
            </w:r>
          </w:p>
        </w:tc>
      </w:tr>
      <w:tr w:rsidR="00EA7A02" w:rsidRPr="003C5785" w:rsidTr="003427AD">
        <w:trPr>
          <w:trHeight w:val="31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GM14447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89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433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748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4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600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282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14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570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A7A02" w:rsidRPr="003C5785" w:rsidRDefault="00EA7A02" w:rsidP="003427AD">
            <w:pPr>
              <w:jc w:val="center"/>
              <w:rPr>
                <w:rFonts w:cs="Calibri"/>
                <w:color w:val="000000"/>
              </w:rPr>
            </w:pPr>
            <w:r w:rsidRPr="003C5785">
              <w:rPr>
                <w:rFonts w:cs="Calibri"/>
                <w:color w:val="000000"/>
              </w:rPr>
              <w:t>21</w:t>
            </w:r>
            <w:r>
              <w:rPr>
                <w:rFonts w:cs="Calibri"/>
                <w:color w:val="000000"/>
              </w:rPr>
              <w:t>,</w:t>
            </w:r>
            <w:r w:rsidRPr="003C5785">
              <w:rPr>
                <w:rFonts w:cs="Calibri"/>
                <w:color w:val="000000"/>
              </w:rPr>
              <w:t>636</w:t>
            </w:r>
          </w:p>
        </w:tc>
      </w:tr>
    </w:tbl>
    <w:p w:rsidR="004D3F5D" w:rsidRDefault="004D3F5D"/>
    <w:p w:rsidR="00EA7A02" w:rsidRDefault="00EA7A02" w:rsidP="00EA7A02">
      <w:pPr>
        <w:pStyle w:val="1"/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7449B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bookmarkEnd w:id="0"/>
      <w:r w:rsidRPr="007449B9">
        <w:rPr>
          <w:rFonts w:ascii="Times New Roman" w:hAnsi="Times New Roman" w:cs="Times New Roman"/>
          <w:b/>
          <w:bCs/>
          <w:sz w:val="24"/>
          <w:szCs w:val="24"/>
        </w:rPr>
        <w:t xml:space="preserve">: Summary statistics of </w:t>
      </w:r>
      <w:r>
        <w:rPr>
          <w:rFonts w:ascii="Times New Roman" w:hAnsi="Times New Roman" w:cs="Times New Roman"/>
          <w:b/>
          <w:bCs/>
          <w:sz w:val="24"/>
          <w:szCs w:val="24"/>
        </w:rPr>
        <w:t>deep sequencing</w:t>
      </w:r>
      <w:r w:rsidRPr="007449B9">
        <w:rPr>
          <w:rFonts w:ascii="Times New Roman" w:hAnsi="Times New Roman" w:cs="Times New Roman"/>
          <w:b/>
          <w:bCs/>
          <w:sz w:val="24"/>
          <w:szCs w:val="24"/>
        </w:rPr>
        <w:t xml:space="preserve"> data.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744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percentage</w:t>
      </w:r>
      <w:r w:rsidRPr="007449B9">
        <w:rPr>
          <w:rFonts w:ascii="Times New Roman" w:hAnsi="Times New Roman" w:cs="Times New Roman"/>
          <w:sz w:val="24"/>
          <w:szCs w:val="24"/>
        </w:rPr>
        <w:t xml:space="preserve"> of mapped reads to </w:t>
      </w:r>
      <w:proofErr w:type="spellStart"/>
      <w:r w:rsidRPr="007449B9">
        <w:rPr>
          <w:rFonts w:ascii="Times New Roman" w:hAnsi="Times New Roman" w:cs="Times New Roman"/>
          <w:sz w:val="24"/>
          <w:szCs w:val="24"/>
        </w:rPr>
        <w:t>rCRS</w:t>
      </w:r>
      <w:proofErr w:type="spellEnd"/>
      <w:r w:rsidRPr="00744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7449B9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percentage</w:t>
      </w:r>
      <w:r w:rsidRPr="007449B9">
        <w:rPr>
          <w:rFonts w:ascii="Times New Roman" w:hAnsi="Times New Roman" w:cs="Times New Roman"/>
          <w:sz w:val="24"/>
          <w:szCs w:val="24"/>
        </w:rPr>
        <w:t xml:space="preserve"> of reads that uniquely mapped to the revised Cambridge Reference Sequence (</w:t>
      </w:r>
      <w:proofErr w:type="spellStart"/>
      <w:r>
        <w:rPr>
          <w:rFonts w:ascii="Times New Roman" w:hAnsi="Times New Roman" w:cs="Times New Roman"/>
          <w:sz w:val="24"/>
          <w:szCs w:val="24"/>
        </w:rPr>
        <w:t>rCRS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49B9">
        <w:rPr>
          <w:rFonts w:ascii="Times New Roman" w:hAnsi="Times New Roman" w:cs="Times New Roman"/>
          <w:sz w:val="24"/>
          <w:szCs w:val="24"/>
        </w:rPr>
        <w:t>NC_012920); Number of positions covered: the number of positions within the mtDNA that had a minimal coverage of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49B9">
        <w:rPr>
          <w:rFonts w:ascii="Times New Roman" w:hAnsi="Times New Roman" w:cs="Times New Roman"/>
          <w:sz w:val="24"/>
          <w:szCs w:val="24"/>
        </w:rPr>
        <w:t xml:space="preserve">000 </w:t>
      </w:r>
      <w:r>
        <w:rPr>
          <w:rFonts w:ascii="Times New Roman" w:hAnsi="Times New Roman" w:cs="Times New Roman"/>
          <w:sz w:val="24"/>
          <w:szCs w:val="24"/>
        </w:rPr>
        <w:t xml:space="preserve">sequence </w:t>
      </w:r>
      <w:r w:rsidRPr="007449B9">
        <w:rPr>
          <w:rFonts w:ascii="Times New Roman" w:hAnsi="Times New Roman" w:cs="Times New Roman"/>
          <w:sz w:val="24"/>
          <w:szCs w:val="24"/>
        </w:rPr>
        <w:t>reads. In addition the mean coverage per position is indicated.</w:t>
      </w:r>
    </w:p>
    <w:p w:rsidR="00EA7A02" w:rsidRDefault="00EA7A02"/>
    <w:sectPr w:rsidR="00EA7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02"/>
    <w:rsid w:val="004D3F5D"/>
    <w:rsid w:val="00EA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ללא מרווח1"/>
    <w:uiPriority w:val="99"/>
    <w:rsid w:val="00EA7A02"/>
    <w:pPr>
      <w:bidi/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ללא מרווח1"/>
    <w:uiPriority w:val="99"/>
    <w:rsid w:val="00EA7A02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Bar Yaacov</dc:creator>
  <cp:lastModifiedBy>Dan Bar Yaacov</cp:lastModifiedBy>
  <cp:revision>1</cp:revision>
  <dcterms:created xsi:type="dcterms:W3CDTF">2013-07-31T08:15:00Z</dcterms:created>
  <dcterms:modified xsi:type="dcterms:W3CDTF">2013-07-31T08:15:00Z</dcterms:modified>
</cp:coreProperties>
</file>