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E" w:rsidRDefault="0059295E" w:rsidP="0059295E">
      <w:pPr>
        <w:rPr>
          <w:b/>
        </w:rPr>
      </w:pPr>
      <w:proofErr w:type="gramStart"/>
      <w:r>
        <w:rPr>
          <w:b/>
        </w:rPr>
        <w:t xml:space="preserve">Supplemental Table </w:t>
      </w:r>
      <w:r w:rsidR="00BE396C">
        <w:rPr>
          <w:b/>
        </w:rPr>
        <w:t>1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Number of binding sites for each </w:t>
      </w:r>
      <w:proofErr w:type="spellStart"/>
      <w:r>
        <w:rPr>
          <w:b/>
        </w:rPr>
        <w:t>ChIP-seq</w:t>
      </w:r>
      <w:proofErr w:type="spellEnd"/>
      <w:r>
        <w:rPr>
          <w:b/>
        </w:rPr>
        <w:t xml:space="preserve"> dataset.</w:t>
      </w:r>
      <w:proofErr w:type="gramEnd"/>
    </w:p>
    <w:p w:rsidR="000F67C6" w:rsidRDefault="000F67C6" w:rsidP="0059295E"/>
    <w:tbl>
      <w:tblPr>
        <w:tblW w:w="6635" w:type="dxa"/>
        <w:tblInd w:w="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980"/>
        <w:gridCol w:w="1217"/>
        <w:gridCol w:w="1980"/>
      </w:tblGrid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ChIP-seq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dataset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All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Significant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Significant and low 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complexity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c</w:t>
            </w:r>
            <w:proofErr w:type="spellEnd"/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AHA-1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AHA-1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1449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ALR-1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2398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1076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ALY-2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5520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2522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1081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ALY-2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ALY-2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4186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BLMP-1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10072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7382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4511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C01B12.2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9222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5096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1425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C16A3.4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1525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CEH-14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5144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1265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339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CEH-16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676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CEH-26 (LE)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4633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1030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CEH-30 (LE)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5859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1958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CES-1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2723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CES-1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2579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542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CES-1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2791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DAF-12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1043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DPL-1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2607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DPL-1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9610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4438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822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DPY-27 (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MxE</w:t>
            </w:r>
            <w:proofErr w:type="spellEnd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EGL-27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3434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EGL-27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3120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549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EGL-27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364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EGL-5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4631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1213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ELT-3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5292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2731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967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ELT-3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BF1EA3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EOR-1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14520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11187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8706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EOR-1 (L3</w:t>
            </w:r>
            <w:r w:rsidR="00BF1EA3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</w:t>
            </w: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6791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3258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F16B12.6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965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F45C12.2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4636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2512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F45C12.2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1486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372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F45C12.2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2074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FKH-2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2980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FOS-1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5854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2405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FOS-1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5452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2422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FOS-1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5379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1445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FOS-1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3055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698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GEI-11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4304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1594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GEI-11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5990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2531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GEI-11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683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GEI-11 (YA)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2732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HAM-1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5607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3072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HLH-1 (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MxE</w:t>
            </w:r>
            <w:proofErr w:type="spellEnd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12437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4702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2136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LIN-11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2329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LIN-13 (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MxE</w:t>
            </w:r>
            <w:proofErr w:type="spellEnd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5367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1897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LIN-15B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915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LIN-15B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4120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2378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LIN-15B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LIN-39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3014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1191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LIR-2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MAB-5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4400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1465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MDL-1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9240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4823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819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MEF-2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970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MEP-1 (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MxE</w:t>
            </w:r>
            <w:proofErr w:type="spellEnd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10688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5233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1746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MML-1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NHR-11</w:t>
            </w:r>
            <w:r w:rsidR="0059295E"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2186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568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NHR-11</w:t>
            </w:r>
            <w:r w:rsidR="00BF1EA3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</w:t>
            </w: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1359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BF1EA3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NHR-129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10594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7628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3997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NHR-28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1740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NHR-28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9354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6019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NHR-6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7682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3904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1690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NHR-76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2660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NHR-77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5776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2430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363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NHR-77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519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NHR-77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5821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1278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NHR-77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11725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5952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2292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PEB-1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1577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331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PES-1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6995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8637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6311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3192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7543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3997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1438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3890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1069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(LE)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8980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5202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1953</w:t>
            </w:r>
          </w:p>
        </w:tc>
      </w:tr>
      <w:tr w:rsidR="00BF1EA3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</w:tcPr>
          <w:p w:rsidR="00BF1EA3" w:rsidRPr="004C408B" w:rsidRDefault="00BF1EA3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</w:t>
            </w:r>
            <w:proofErr w:type="spellStart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MxE</w:t>
            </w:r>
            <w:proofErr w:type="spellEnd"/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BF1EA3" w:rsidRPr="004C408B" w:rsidRDefault="00BF1EA3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8704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BF1EA3" w:rsidRPr="004C408B" w:rsidRDefault="00BF1EA3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4347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BF1EA3" w:rsidRPr="004C408B" w:rsidRDefault="00BF1EA3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1426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(stL1)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7359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4803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2802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PHA-4 (YA)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2416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697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PQM-1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5782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3196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1594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R02D3.7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876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R02D3.7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7493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3846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718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R02D3.7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788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SEA-2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1297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SEM-4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2820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SKN-1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7302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3137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513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SKN-1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9194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3044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970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SMA-9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826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UNC-130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2634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UNC-62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1107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UNC-62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2227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UNC-62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4077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1193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231</w:t>
            </w:r>
          </w:p>
        </w:tc>
      </w:tr>
      <w:tr w:rsidR="00056B37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</w:tcPr>
          <w:p w:rsidR="00056B37" w:rsidRPr="004C408B" w:rsidRDefault="00056B37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UNC-62 (YA)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56B37" w:rsidRPr="004C408B" w:rsidRDefault="00056B37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4358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056B37" w:rsidRPr="004C408B" w:rsidRDefault="00056B37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1272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56B37" w:rsidRPr="004C408B" w:rsidRDefault="00056B37" w:rsidP="00B3543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339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W03F9.2 (YA)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12065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5892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2128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ZAG-1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2068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319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ZAG-1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1516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285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ZAG-1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2214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ZAG-1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4207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955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146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ZK377.2 (L1)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2249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ZK377.2 (L2)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1827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133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ZK377.2 (L3)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2491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776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</w:t>
            </w:r>
          </w:p>
        </w:tc>
      </w:tr>
      <w:tr w:rsidR="0059295E" w:rsidRPr="004C408B" w:rsidTr="0059295E">
        <w:trPr>
          <w:trHeight w:val="30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ZK377.2 (L4)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8088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4249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9295E" w:rsidRPr="004C408B" w:rsidRDefault="0059295E" w:rsidP="0059295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4C40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1006</w:t>
            </w:r>
          </w:p>
        </w:tc>
      </w:tr>
    </w:tbl>
    <w:p w:rsidR="0059295E" w:rsidRPr="004A19C6" w:rsidRDefault="0059295E" w:rsidP="0059295E">
      <w:proofErr w:type="spellStart"/>
      <w:proofErr w:type="gramStart"/>
      <w:r>
        <w:rPr>
          <w:vertAlign w:val="superscript"/>
        </w:rPr>
        <w:t>a</w:t>
      </w:r>
      <w:proofErr w:type="spellEnd"/>
      <w:proofErr w:type="gramEnd"/>
      <w:r>
        <w:rPr>
          <w:vertAlign w:val="superscript"/>
        </w:rPr>
        <w:t xml:space="preserve"> </w:t>
      </w:r>
      <w:r>
        <w:t xml:space="preserve">All binding sites identified by </w:t>
      </w:r>
      <w:proofErr w:type="spellStart"/>
      <w:r>
        <w:t>modENCODE</w:t>
      </w:r>
      <w:proofErr w:type="spellEnd"/>
      <w:r>
        <w:t xml:space="preserve"> (with </w:t>
      </w:r>
      <w:r>
        <w:rPr>
          <w:i/>
        </w:rPr>
        <w:t>q-</w:t>
      </w:r>
      <w:r>
        <w:t>value ≤ 0.01)</w:t>
      </w:r>
    </w:p>
    <w:p w:rsidR="0059295E" w:rsidRDefault="0059295E" w:rsidP="0059295E">
      <w:proofErr w:type="gramStart"/>
      <w:r>
        <w:rPr>
          <w:vertAlign w:val="superscript"/>
        </w:rPr>
        <w:t>b</w:t>
      </w:r>
      <w:proofErr w:type="gramEnd"/>
      <w:r>
        <w:t xml:space="preserve"> Significant binding sites with </w:t>
      </w:r>
      <w:r>
        <w:rPr>
          <w:i/>
        </w:rPr>
        <w:t>q-</w:t>
      </w:r>
      <w:r>
        <w:t>value ≤ 10</w:t>
      </w:r>
      <w:r w:rsidRPr="004A19C6">
        <w:rPr>
          <w:vertAlign w:val="superscript"/>
        </w:rPr>
        <w:t>-5</w:t>
      </w:r>
    </w:p>
    <w:p w:rsidR="0059295E" w:rsidRDefault="0059295E" w:rsidP="0059295E">
      <w:proofErr w:type="gramStart"/>
      <w:r>
        <w:rPr>
          <w:vertAlign w:val="superscript"/>
        </w:rPr>
        <w:t>c</w:t>
      </w:r>
      <w:proofErr w:type="gramEnd"/>
      <w:r>
        <w:t xml:space="preserve"> Significant and low-complexity sites with </w:t>
      </w:r>
      <w:r>
        <w:rPr>
          <w:i/>
        </w:rPr>
        <w:t>q-</w:t>
      </w:r>
      <w:r>
        <w:t>value ≤ 10</w:t>
      </w:r>
      <w:r w:rsidRPr="004A19C6">
        <w:rPr>
          <w:vertAlign w:val="superscript"/>
        </w:rPr>
        <w:t>-5</w:t>
      </w:r>
      <w:r>
        <w:rPr>
          <w:vertAlign w:val="superscript"/>
        </w:rPr>
        <w:t xml:space="preserve"> </w:t>
      </w:r>
      <w:r w:rsidR="003057D0">
        <w:t>and</w:t>
      </w:r>
      <w:r>
        <w:t xml:space="preserve"> complexity ≤ 8</w:t>
      </w:r>
    </w:p>
    <w:p w:rsidR="006D1E98" w:rsidRDefault="006D1E98" w:rsidP="0059295E"/>
    <w:p w:rsidR="00AD1D94" w:rsidRDefault="00AD1D94" w:rsidP="0059295E">
      <w:pPr>
        <w:sectPr w:rsidR="00AD1D94" w:rsidSect="004C408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1E98" w:rsidRDefault="00AD1D94" w:rsidP="0059295E">
      <w:pPr>
        <w:rPr>
          <w:b/>
        </w:rPr>
      </w:pPr>
      <w:proofErr w:type="gramStart"/>
      <w:r w:rsidRPr="00AD1D94">
        <w:rPr>
          <w:b/>
        </w:rPr>
        <w:lastRenderedPageBreak/>
        <w:t>Supplemental Table 2.</w:t>
      </w:r>
      <w:proofErr w:type="gramEnd"/>
      <w:r w:rsidRPr="00AD1D94">
        <w:rPr>
          <w:b/>
        </w:rPr>
        <w:t xml:space="preserve"> </w:t>
      </w:r>
      <w:proofErr w:type="gramStart"/>
      <w:r w:rsidRPr="00AD1D94">
        <w:rPr>
          <w:b/>
        </w:rPr>
        <w:t>Gene Ontology analysis of HOT regions.</w:t>
      </w:r>
      <w:proofErr w:type="gramEnd"/>
    </w:p>
    <w:p w:rsidR="00AD1D94" w:rsidRDefault="00AD1D94" w:rsidP="0059295E">
      <w:pPr>
        <w:rPr>
          <w:b/>
        </w:rPr>
      </w:pPr>
    </w:p>
    <w:tbl>
      <w:tblPr>
        <w:tblW w:w="7398" w:type="dxa"/>
        <w:tblInd w:w="9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900"/>
        <w:gridCol w:w="1168"/>
        <w:gridCol w:w="1984"/>
        <w:gridCol w:w="896"/>
      </w:tblGrid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 category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 description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# of HOT-associated genes in GO </w:t>
            </w:r>
            <w:proofErr w:type="spellStart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class</w:t>
            </w:r>
            <w:r w:rsidR="0026650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Fold-enrichment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p-value (log</w:t>
            </w:r>
            <w:r w:rsidRPr="00BC779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bidi="ar-SA"/>
              </w:rPr>
              <w:t>10</w:t>
            </w: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  <w:r w:rsidR="0026650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GO:0000003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reproduction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6.00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-86.61</w:t>
            </w:r>
          </w:p>
        </w:tc>
      </w:tr>
      <w:tr w:rsidR="00BC779E" w:rsidRPr="00BC779E" w:rsidTr="00BC779E">
        <w:trPr>
          <w:trHeight w:val="6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GO:0002119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nematode larval development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-69.98</w:t>
            </w:r>
          </w:p>
        </w:tc>
      </w:tr>
      <w:tr w:rsidR="00BC779E" w:rsidRPr="00BC779E" w:rsidTr="00BC779E">
        <w:trPr>
          <w:trHeight w:val="12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GO:0009792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embryo development ending in birth or egg hatching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4.55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-68.70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GO:0040007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growth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5.34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-50.74</w:t>
            </w:r>
          </w:p>
        </w:tc>
      </w:tr>
      <w:tr w:rsidR="00BC779E" w:rsidRPr="00BC779E" w:rsidTr="00BC779E">
        <w:trPr>
          <w:trHeight w:val="6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positive regulation of growth rate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4.19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-33.41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GO:0005622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intracellular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-30.80</w:t>
            </w:r>
          </w:p>
        </w:tc>
      </w:tr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GO:0006898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receptor-mediated endocytosis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5.71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-25.53</w:t>
            </w:r>
          </w:p>
        </w:tc>
      </w:tr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hermaphrodite genitalia development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5.30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-25.39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locomotion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4.07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-25.22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GO:0005840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ribosome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20.33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-15.66</w:t>
            </w:r>
          </w:p>
        </w:tc>
      </w:tr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GO:0003735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structural constituent of ribosome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19.72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-15.66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GO:0006412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translation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13.21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-15.64</w:t>
            </w:r>
          </w:p>
        </w:tc>
      </w:tr>
      <w:tr w:rsidR="00BC779E" w:rsidRPr="00BC779E" w:rsidTr="00BC779E">
        <w:trPr>
          <w:trHeight w:val="6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GO:0010171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body morphogenesis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4.10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-12.04</w:t>
            </w:r>
          </w:p>
        </w:tc>
      </w:tr>
      <w:tr w:rsidR="00BC779E" w:rsidRPr="00BC779E" w:rsidTr="00BC779E">
        <w:trPr>
          <w:trHeight w:val="6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GO:0008340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determination of adult lifespan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3.54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-9.21</w:t>
            </w:r>
          </w:p>
        </w:tc>
      </w:tr>
      <w:tr w:rsidR="00BC779E" w:rsidRPr="00BC779E" w:rsidTr="00BC779E">
        <w:trPr>
          <w:trHeight w:val="12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GO:0018996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molting cycle, collagen and </w:t>
            </w:r>
            <w:proofErr w:type="spellStart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cuticulin</w:t>
            </w:r>
            <w:proofErr w:type="spellEnd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-based cuticle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-6.69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GO:0005524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ATP binding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2.91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-6.58</w:t>
            </w:r>
          </w:p>
        </w:tc>
      </w:tr>
      <w:tr w:rsidR="00BC779E" w:rsidRPr="00BC779E" w:rsidTr="00BC779E">
        <w:trPr>
          <w:trHeight w:val="12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GO:0040027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negative regulation of </w:t>
            </w:r>
            <w:proofErr w:type="spellStart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vulval</w:t>
            </w:r>
            <w:proofErr w:type="spellEnd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development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6.89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-6.34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GO:0018991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oviposition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5.41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-6.11</w:t>
            </w:r>
          </w:p>
        </w:tc>
      </w:tr>
      <w:tr w:rsidR="00BC779E" w:rsidRPr="00BC779E" w:rsidTr="00BC779E">
        <w:trPr>
          <w:trHeight w:val="3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GO:0005737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cytoplasm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5.54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-5.82</w:t>
            </w:r>
          </w:p>
        </w:tc>
      </w:tr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GO:0040018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positive regulation of multicellular organism growth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4.56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-5.29</w:t>
            </w:r>
          </w:p>
        </w:tc>
      </w:tr>
      <w:tr w:rsidR="00BC779E" w:rsidRPr="00BC779E" w:rsidTr="00BC779E">
        <w:trPr>
          <w:trHeight w:val="9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GO:0003746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translation elongation factor activity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52.86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-5.24</w:t>
            </w:r>
          </w:p>
        </w:tc>
      </w:tr>
      <w:tr w:rsidR="00BC779E" w:rsidRPr="00BC779E" w:rsidTr="00BC779E">
        <w:trPr>
          <w:trHeight w:val="600"/>
        </w:trPr>
        <w:tc>
          <w:tcPr>
            <w:tcW w:w="145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GO:0015935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small ribosomal subunit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52.86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BC779E" w:rsidRPr="00BC779E" w:rsidRDefault="00BC779E" w:rsidP="00BC779E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BC779E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-5.24</w:t>
            </w:r>
          </w:p>
        </w:tc>
      </w:tr>
    </w:tbl>
    <w:p w:rsidR="00266508" w:rsidRPr="00266508" w:rsidRDefault="00266508" w:rsidP="00266508">
      <w:proofErr w:type="gramStart"/>
      <w:r>
        <w:rPr>
          <w:vertAlign w:val="superscript"/>
        </w:rPr>
        <w:t>a</w:t>
      </w:r>
      <w:proofErr w:type="gramEnd"/>
      <w:r>
        <w:t xml:space="preserve"> Genes were associated with HOT regions if the HOT region was within 1kb upstream or downstream of the annotated transcription start site</w:t>
      </w:r>
    </w:p>
    <w:p w:rsidR="00BC779E" w:rsidRPr="00266508" w:rsidRDefault="00266508" w:rsidP="0059295E">
      <w:pPr>
        <w:sectPr w:rsidR="00BC779E" w:rsidRPr="00266508" w:rsidSect="004C40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>
        <w:rPr>
          <w:vertAlign w:val="superscript"/>
        </w:rPr>
        <w:t>b</w:t>
      </w:r>
      <w:proofErr w:type="gramEnd"/>
      <w:r>
        <w:rPr>
          <w:vertAlign w:val="superscript"/>
        </w:rPr>
        <w:t xml:space="preserve"> </w:t>
      </w:r>
      <w:r>
        <w:t>Significance of overlap was determined by Fisher’s Exact test, or approximated by Yates’ chi-square test where appropriate (see Methods)</w:t>
      </w:r>
    </w:p>
    <w:p w:rsidR="000F67C6" w:rsidRDefault="006D1E98" w:rsidP="006D1E98">
      <w:pPr>
        <w:rPr>
          <w:b/>
        </w:rPr>
      </w:pPr>
      <w:proofErr w:type="gramStart"/>
      <w:r w:rsidRPr="002D1726">
        <w:rPr>
          <w:b/>
        </w:rPr>
        <w:lastRenderedPageBreak/>
        <w:t>Supplemental Table</w:t>
      </w:r>
      <w:r>
        <w:rPr>
          <w:b/>
        </w:rPr>
        <w:t xml:space="preserve"> </w:t>
      </w:r>
      <w:r w:rsidR="00A818D5">
        <w:rPr>
          <w:b/>
        </w:rPr>
        <w:t>3</w:t>
      </w:r>
      <w:r w:rsidRPr="002D1726">
        <w:rPr>
          <w:b/>
        </w:rPr>
        <w:t>.</w:t>
      </w:r>
      <w:proofErr w:type="gramEnd"/>
      <w:r w:rsidRPr="002D1726">
        <w:rPr>
          <w:b/>
        </w:rPr>
        <w:t xml:space="preserve"> </w:t>
      </w:r>
      <w:r>
        <w:rPr>
          <w:b/>
        </w:rPr>
        <w:t>Tissue-enriched gene sets used</w:t>
      </w:r>
      <w:r w:rsidRPr="002D1726">
        <w:rPr>
          <w:b/>
        </w:rPr>
        <w:t>.</w:t>
      </w:r>
    </w:p>
    <w:p w:rsidR="000F67C6" w:rsidRPr="002D1726" w:rsidRDefault="000F67C6" w:rsidP="006D1E98">
      <w:pPr>
        <w:rPr>
          <w:b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2920"/>
        <w:gridCol w:w="2880"/>
        <w:gridCol w:w="2225"/>
        <w:gridCol w:w="1175"/>
      </w:tblGrid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Tissue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Reference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method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# of genes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AFD and AWD neurons (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Colosimo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M.E.,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(2004)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FACS sorted 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cells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563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motor neurons (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Fox, R.M.,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(2005)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810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A-class neurons (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Von 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Stetina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S.E.,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(2007)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895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pan-neuronal (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Von 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Stetina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S.E.,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(2007)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1491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A-class neurons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Von 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Stetina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S.E.,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(2007)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tagging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373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pan-neuronal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Von 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Stetina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S.E.,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(2007)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1383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touch neurons (</w:t>
            </w: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emb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Zhang, Y.,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(2002)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61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BAG neurons (EE)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454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A-class neurons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692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GABA neurons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132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glr-1+ neurons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662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pan-neuronal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1012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dopaminergic neurons (L3-L4)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1232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PVD/OLL neurons (L3-L4)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878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A-class neurons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393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AVA neurons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540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AVE neurons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433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dopaminergic neurons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474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GABA neurons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364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pan-neuronal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459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germline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precursors (EE)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974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excretory cell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coelomocytes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coelomocytes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576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pharyngeal muscle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598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CEPsh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(YA)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296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bodywall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muscle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1148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bodywall</w:t>
            </w:r>
            <w:proofErr w:type="spellEnd"/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muscle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397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non-pharyngeal muscle (L1)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Roy, P.,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(2002)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1127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hypodermis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739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hypodermis (L3-L4)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1248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intestine (L2)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945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intestine (LE)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Spencer, W.C.,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(2011)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FACS sorted cells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887</w:t>
            </w:r>
          </w:p>
        </w:tc>
      </w:tr>
      <w:tr w:rsidR="006D1E98" w:rsidRPr="00EB4779" w:rsidTr="000C2E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intestine (L4)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Pauli, F., </w:t>
            </w:r>
            <w:r w:rsidRPr="00EB477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et al</w:t>
            </w: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 (2006)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mRNA-tagging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98" w:rsidRPr="00EB4779" w:rsidRDefault="006D1E98" w:rsidP="000C2E8B">
            <w:pPr>
              <w:jc w:val="right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EB477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1597</w:t>
            </w:r>
          </w:p>
        </w:tc>
      </w:tr>
    </w:tbl>
    <w:p w:rsidR="000F67C6" w:rsidRDefault="000F67C6" w:rsidP="006D1E98">
      <w:pPr>
        <w:rPr>
          <w:vertAlign w:val="superscript"/>
        </w:rPr>
      </w:pPr>
    </w:p>
    <w:p w:rsidR="006D1E98" w:rsidRPr="00B85999" w:rsidRDefault="006D1E98" w:rsidP="006D1E98">
      <w:proofErr w:type="spellStart"/>
      <w:r>
        <w:rPr>
          <w:vertAlign w:val="superscript"/>
        </w:rPr>
        <w:t>a</w:t>
      </w:r>
      <w:proofErr w:type="spellEnd"/>
      <w:r>
        <w:rPr>
          <w:vertAlign w:val="superscript"/>
        </w:rPr>
        <w:t xml:space="preserve"> </w:t>
      </w:r>
      <w:r>
        <w:t xml:space="preserve">The FACS sorting method to identify embryonic cells expressing a tissue-specific promoter is described in Zhang, Y., </w:t>
      </w:r>
      <w:r>
        <w:rPr>
          <w:i/>
        </w:rPr>
        <w:t>et al</w:t>
      </w:r>
      <w:r>
        <w:t xml:space="preserve">. (2002) </w:t>
      </w:r>
      <w:r w:rsidR="00A84768">
        <w:fldChar w:fldCharType="begin">
          <w:fldData xml:space="preserve">PEVuZE5vdGU+PENpdGU+PEF1dGhvcj5aaGFuZzwvQXV0aG9yPjxZZWFyPjIwMDI8L1llYXI+PFJl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=
</w:fldData>
        </w:fldChar>
      </w:r>
      <w:r w:rsidR="00B35430">
        <w:instrText xml:space="preserve"> ADDIN EN.CITE </w:instrText>
      </w:r>
      <w:r w:rsidR="00A84768">
        <w:fldChar w:fldCharType="begin">
          <w:fldData xml:space="preserve">PEVuZE5vdGU+PENpdGU+PEF1dGhvcj5aaGFuZzwvQXV0aG9yPjxZZWFyPjIwMDI8L1llYXI+PFJl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=
</w:fldData>
        </w:fldChar>
      </w:r>
      <w:r w:rsidR="00B35430">
        <w:instrText xml:space="preserve"> ADDIN EN.CITE.DATA </w:instrText>
      </w:r>
      <w:r w:rsidR="00A84768">
        <w:fldChar w:fldCharType="end"/>
      </w:r>
      <w:r w:rsidR="00A84768">
        <w:fldChar w:fldCharType="separate"/>
      </w:r>
      <w:r w:rsidR="00693EBC">
        <w:rPr>
          <w:noProof/>
        </w:rPr>
        <w:t>(</w:t>
      </w:r>
      <w:hyperlink w:anchor="_ENREF_69" w:tooltip="Zhang, 2002 #36" w:history="1">
        <w:r w:rsidR="004C7B43">
          <w:rPr>
            <w:noProof/>
          </w:rPr>
          <w:t>Zhang et al. 2002</w:t>
        </w:r>
      </w:hyperlink>
      <w:r w:rsidR="00693EBC">
        <w:rPr>
          <w:noProof/>
        </w:rPr>
        <w:t>)</w:t>
      </w:r>
      <w:r w:rsidR="00A84768">
        <w:fldChar w:fldCharType="end"/>
      </w:r>
    </w:p>
    <w:p w:rsidR="006D1E98" w:rsidRDefault="006D1E98" w:rsidP="006D1E98">
      <w:r>
        <w:rPr>
          <w:vertAlign w:val="superscript"/>
        </w:rPr>
        <w:t>b</w:t>
      </w:r>
      <w:r>
        <w:t xml:space="preserve"> The mRNA-tagging method to preferentially pull down mRNAs expressed in a desired tissue is described in Roy, P., </w:t>
      </w:r>
      <w:r>
        <w:rPr>
          <w:i/>
        </w:rPr>
        <w:t>et al</w:t>
      </w:r>
      <w:r>
        <w:t xml:space="preserve">. (2002) </w:t>
      </w:r>
      <w:r w:rsidR="00A84768">
        <w:fldChar w:fldCharType="begin"/>
      </w:r>
      <w:r w:rsidR="00B35430">
        <w:instrText xml:space="preserve"> ADDIN EN.CITE &lt;EndNote&gt;&lt;Cite&gt;&lt;Author&gt;Roy&lt;/Author&gt;&lt;Year&gt;2002&lt;/Year&gt;&lt;RecNum&gt;34&lt;/RecNum&gt;&lt;DisplayText&gt;(Roy et al. 2002)&lt;/DisplayText&gt;&lt;record&gt;&lt;rec-number&gt;34&lt;/rec-number&gt;&lt;foreign-keys&gt;&lt;key app="EN" db-id="spa9t2xtedsaswetve15aefxsapfwtx5p0r0"&gt;34&lt;/key&gt;&lt;/foreign-keys&gt;&lt;ref-type name="Journal Article"&gt;17&lt;/ref-type&gt;&lt;contributors&gt;&lt;authors&gt;&lt;author&gt;Roy, P. J.&lt;/author&gt;&lt;author&gt;Stuart, J. M.&lt;/author&gt;&lt;author&gt;Lund, J.&lt;/author&gt;&lt;author&gt;Kim, S. K.&lt;/author&gt;&lt;/authors&gt;&lt;/contributors&gt;&lt;auth-address&gt;Department of Developmental Biology, Stanford University Medical Center, California 94305, USA.&lt;/auth-address&gt;&lt;titles&gt;&lt;title&gt;Chromosomal clustering of muscle-expressed genes in Caenorhabditis elegans&lt;/title&gt;&lt;secondary-title&gt;Nature&lt;/secondary-title&gt;&lt;/titles&gt;&lt;periodical&gt;&lt;full-title&gt;Nature&lt;/full-title&gt;&lt;/periodical&gt;&lt;pages&gt;975-9&lt;/pages&gt;&lt;volume&gt;418&lt;/volume&gt;&lt;number&gt;6901&lt;/number&gt;&lt;edition&gt;2002/09/07&lt;/edition&gt;&lt;keywords&gt;&lt;keyword&gt;Animals&lt;/keyword&gt;&lt;keyword&gt;Caenorhabditis elegans/*genetics&lt;/keyword&gt;&lt;keyword&gt;Chromosomes/*genetics&lt;/keyword&gt;&lt;keyword&gt;Gene Expression Regulation&lt;/keyword&gt;&lt;keyword&gt;Gene Order/*genetics&lt;/keyword&gt;&lt;keyword&gt;Multigene Family/*genetics&lt;/keyword&gt;&lt;keyword&gt;Muscles/*metabolism&lt;/keyword&gt;&lt;keyword&gt;Oligonucleotide Array Sequence Analysis&lt;/keyword&gt;&lt;keyword&gt;Organ Specificity&lt;/keyword&gt;&lt;keyword&gt;RNA, Helminth/genetics/metabolism&lt;/keyword&gt;&lt;keyword&gt;RNA, Messenger/genetics/metabolism&lt;/keyword&gt;&lt;/keywords&gt;&lt;dates&gt;&lt;year&gt;2002&lt;/year&gt;&lt;pub-dates&gt;&lt;date&gt;Aug 29&lt;/date&gt;&lt;/pub-dates&gt;&lt;/dates&gt;&lt;isbn&gt;0028-0836 (Print)&amp;#xD;0028-0836 (Linking)&lt;/isbn&gt;&lt;accession-num&gt;12214599&lt;/accession-num&gt;&lt;urls&gt;&lt;related-urls&gt;&lt;url&gt;http://www.ncbi.nlm.nih.gov/pubmed/12214599&lt;/url&gt;&lt;/related-urls&gt;&lt;/urls&gt;&lt;electronic-resource-num&gt;10.1038/nature01012&lt;/electronic-resource-num&gt;&lt;language&gt;eng&lt;/language&gt;&lt;/record&gt;&lt;/Cite&gt;&lt;/EndNote&gt;</w:instrText>
      </w:r>
      <w:r w:rsidR="00A84768">
        <w:fldChar w:fldCharType="separate"/>
      </w:r>
      <w:r w:rsidR="00693EBC">
        <w:rPr>
          <w:noProof/>
        </w:rPr>
        <w:t>(</w:t>
      </w:r>
      <w:hyperlink w:anchor="_ENREF_48" w:tooltip="Roy, 2002 #34" w:history="1">
        <w:r w:rsidR="004C7B43">
          <w:rPr>
            <w:noProof/>
          </w:rPr>
          <w:t>Roy et al. 2002</w:t>
        </w:r>
      </w:hyperlink>
      <w:r w:rsidR="00693EBC">
        <w:rPr>
          <w:noProof/>
        </w:rPr>
        <w:t>)</w:t>
      </w:r>
      <w:r w:rsidR="00A84768">
        <w:fldChar w:fldCharType="end"/>
      </w:r>
    </w:p>
    <w:p w:rsidR="006D1E98" w:rsidRPr="004C408B" w:rsidRDefault="006D1E98" w:rsidP="0059295E">
      <w:pPr>
        <w:sectPr w:rsidR="006D1E98" w:rsidRPr="004C408B" w:rsidSect="004C40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1086" w:rsidRPr="002D1726" w:rsidRDefault="008B1086" w:rsidP="008B1086">
      <w:pPr>
        <w:rPr>
          <w:b/>
        </w:rPr>
      </w:pPr>
      <w:proofErr w:type="gramStart"/>
      <w:r w:rsidRPr="002D1726">
        <w:rPr>
          <w:b/>
        </w:rPr>
        <w:lastRenderedPageBreak/>
        <w:t xml:space="preserve">Supplemental Table </w:t>
      </w:r>
      <w:r w:rsidR="00A818D5">
        <w:rPr>
          <w:b/>
        </w:rPr>
        <w:t>4</w:t>
      </w:r>
      <w:r w:rsidRPr="002D1726">
        <w:rPr>
          <w:b/>
        </w:rPr>
        <w:t>.</w:t>
      </w:r>
      <w:proofErr w:type="gramEnd"/>
      <w:r w:rsidRPr="002D1726">
        <w:rPr>
          <w:b/>
        </w:rPr>
        <w:t xml:space="preserve"> </w:t>
      </w:r>
      <w:proofErr w:type="gramStart"/>
      <w:r w:rsidRPr="002D1726">
        <w:rPr>
          <w:b/>
        </w:rPr>
        <w:t xml:space="preserve">Lifespan effect of </w:t>
      </w:r>
      <w:proofErr w:type="spellStart"/>
      <w:r w:rsidR="00250D17">
        <w:rPr>
          <w:b/>
        </w:rPr>
        <w:t>RNAi</w:t>
      </w:r>
      <w:proofErr w:type="spellEnd"/>
      <w:r w:rsidR="00250D17">
        <w:rPr>
          <w:b/>
        </w:rPr>
        <w:t xml:space="preserve"> treatment of</w:t>
      </w:r>
      <w:r w:rsidRPr="002D1726">
        <w:rPr>
          <w:b/>
        </w:rPr>
        <w:t xml:space="preserve"> putative aging regulatory transcription factors.</w:t>
      </w:r>
      <w:proofErr w:type="gramEnd"/>
    </w:p>
    <w:p w:rsidR="008B1086" w:rsidRDefault="008B1086" w:rsidP="008B1086"/>
    <w:tbl>
      <w:tblPr>
        <w:tblW w:w="9440" w:type="dxa"/>
        <w:tblInd w:w="88" w:type="dxa"/>
        <w:tblLook w:val="04A0" w:firstRow="1" w:lastRow="0" w:firstColumn="1" w:lastColumn="0" w:noHBand="0" w:noVBand="1"/>
      </w:tblPr>
      <w:tblGrid>
        <w:gridCol w:w="960"/>
        <w:gridCol w:w="1580"/>
        <w:gridCol w:w="1440"/>
        <w:gridCol w:w="1460"/>
        <w:gridCol w:w="1025"/>
        <w:gridCol w:w="2080"/>
        <w:gridCol w:w="960"/>
      </w:tblGrid>
      <w:tr w:rsidR="008B1086" w:rsidRPr="002D1726" w:rsidTr="00D435F5"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Strain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proofErr w:type="spellStart"/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RNAi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1C3982" w:rsidP="001C3982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1C3982" w:rsidP="001C3982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Mean lifespan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1C3982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Standard error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% lifespan extension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p-</w:t>
            </w:r>
            <w:proofErr w:type="spellStart"/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value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empty vector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fos-1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0.024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C01B12.2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0.15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0.25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empty vector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skn-1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&lt; 10</w:t>
            </w:r>
            <w:r w:rsidRPr="0063464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-8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C01B12.2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0.33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0.18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0.0036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unc-62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5.5x10</w:t>
            </w:r>
            <w:r w:rsidRPr="0063464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-8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empty vector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15.03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pqm-1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0.0916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elt-3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0.0266</w:t>
            </w:r>
          </w:p>
        </w:tc>
      </w:tr>
      <w:tr w:rsidR="008B1086" w:rsidRPr="002D1726" w:rsidTr="00D43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86" w:rsidRPr="002D1726" w:rsidRDefault="008B1086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2D1726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0.0325</w:t>
            </w:r>
          </w:p>
        </w:tc>
      </w:tr>
    </w:tbl>
    <w:p w:rsidR="008B1086" w:rsidRDefault="008B1086" w:rsidP="008B1086">
      <w:pPr>
        <w:rPr>
          <w:i/>
          <w:vertAlign w:val="superscript"/>
        </w:rPr>
      </w:pPr>
    </w:p>
    <w:p w:rsidR="008B1086" w:rsidRDefault="008B1086" w:rsidP="008B1086">
      <w:proofErr w:type="gramStart"/>
      <w:r w:rsidRPr="00126E94">
        <w:rPr>
          <w:vertAlign w:val="superscript"/>
        </w:rPr>
        <w:t>a</w:t>
      </w:r>
      <w:proofErr w:type="gramEnd"/>
      <w:r>
        <w:rPr>
          <w:i/>
        </w:rPr>
        <w:t xml:space="preserve"> p-</w:t>
      </w:r>
      <w:r>
        <w:t xml:space="preserve">values were calculated in Oasis </w:t>
      </w:r>
      <w:r w:rsidR="00A84768">
        <w:fldChar w:fldCharType="begin">
          <w:fldData xml:space="preserve">PEVuZE5vdGU+PENpdGU+PEF1dGhvcj5ZYW5nPC9BdXRob3I+PFllYXI+MjAxMTwvWWVhcj48UmVj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</w:fldData>
        </w:fldChar>
      </w:r>
      <w:r w:rsidR="00B35430">
        <w:instrText xml:space="preserve"> ADDIN EN.CITE </w:instrText>
      </w:r>
      <w:r w:rsidR="00A84768">
        <w:fldChar w:fldCharType="begin">
          <w:fldData xml:space="preserve">PEVuZE5vdGU+PENpdGU+PEF1dGhvcj5ZYW5nPC9BdXRob3I+PFllYXI+MjAxMTwvWWVhcj48UmVj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</w:fldData>
        </w:fldChar>
      </w:r>
      <w:r w:rsidR="00B35430">
        <w:instrText xml:space="preserve"> ADDIN EN.CITE.DATA </w:instrText>
      </w:r>
      <w:r w:rsidR="00A84768">
        <w:fldChar w:fldCharType="end"/>
      </w:r>
      <w:r w:rsidR="00A84768">
        <w:fldChar w:fldCharType="separate"/>
      </w:r>
      <w:r w:rsidR="00693EBC">
        <w:rPr>
          <w:noProof/>
        </w:rPr>
        <w:t>(</w:t>
      </w:r>
      <w:hyperlink w:anchor="_ENREF_65" w:tooltip="Yang, 2011 #65" w:history="1">
        <w:r w:rsidR="004C7B43">
          <w:rPr>
            <w:noProof/>
          </w:rPr>
          <w:t>Yang et al. 2011</w:t>
        </w:r>
      </w:hyperlink>
      <w:r w:rsidR="00693EBC">
        <w:rPr>
          <w:noProof/>
        </w:rPr>
        <w:t>)</w:t>
      </w:r>
      <w:r w:rsidR="00A84768">
        <w:fldChar w:fldCharType="end"/>
      </w:r>
      <w:r>
        <w:t xml:space="preserve"> using the log-rank test.</w:t>
      </w:r>
    </w:p>
    <w:p w:rsidR="008B1086" w:rsidRDefault="008B1086" w:rsidP="00616B5C">
      <w:pPr>
        <w:spacing w:before="100" w:beforeAutospacing="1" w:after="100" w:afterAutospacing="1" w:line="480" w:lineRule="auto"/>
        <w:rPr>
          <w:b/>
        </w:rPr>
      </w:pPr>
    </w:p>
    <w:p w:rsidR="000F67C6" w:rsidRDefault="000F67C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435F5" w:rsidRPr="002D1726" w:rsidRDefault="00D435F5" w:rsidP="00D435F5">
      <w:pPr>
        <w:rPr>
          <w:b/>
        </w:rPr>
      </w:pPr>
      <w:proofErr w:type="gramStart"/>
      <w:r w:rsidRPr="002D1726">
        <w:rPr>
          <w:b/>
        </w:rPr>
        <w:lastRenderedPageBreak/>
        <w:t xml:space="preserve">Supplemental Table </w:t>
      </w:r>
      <w:r w:rsidR="00A818D5">
        <w:rPr>
          <w:b/>
        </w:rPr>
        <w:t>5</w:t>
      </w:r>
      <w:r w:rsidRPr="002D1726">
        <w:rPr>
          <w:b/>
        </w:rPr>
        <w:t>.</w:t>
      </w:r>
      <w:proofErr w:type="gramEnd"/>
      <w:r w:rsidRPr="002D1726">
        <w:rPr>
          <w:b/>
        </w:rPr>
        <w:t xml:space="preserve"> </w:t>
      </w:r>
      <w:proofErr w:type="gramStart"/>
      <w:r w:rsidRPr="002D1726">
        <w:rPr>
          <w:b/>
        </w:rPr>
        <w:t xml:space="preserve">Lifespan of </w:t>
      </w:r>
      <w:r>
        <w:rPr>
          <w:b/>
        </w:rPr>
        <w:t xml:space="preserve">strains </w:t>
      </w:r>
      <w:r w:rsidR="00250D17">
        <w:rPr>
          <w:b/>
        </w:rPr>
        <w:t>over-expressing</w:t>
      </w:r>
      <w:r>
        <w:rPr>
          <w:b/>
        </w:rPr>
        <w:t xml:space="preserve"> </w:t>
      </w:r>
      <w:r w:rsidRPr="002D1726">
        <w:rPr>
          <w:b/>
        </w:rPr>
        <w:t>putative aging regulatory transcription factors.</w:t>
      </w:r>
      <w:proofErr w:type="gramEnd"/>
    </w:p>
    <w:p w:rsidR="00D435F5" w:rsidRDefault="00D435F5" w:rsidP="00D435F5"/>
    <w:tbl>
      <w:tblPr>
        <w:tblW w:w="1055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810"/>
        <w:gridCol w:w="2024"/>
        <w:gridCol w:w="661"/>
        <w:gridCol w:w="1095"/>
        <w:gridCol w:w="1170"/>
        <w:gridCol w:w="1710"/>
        <w:gridCol w:w="1080"/>
      </w:tblGrid>
      <w:tr w:rsidR="00965123" w:rsidRPr="00126E94" w:rsidTr="00AB0AF8">
        <w:trPr>
          <w:trHeight w:val="675"/>
        </w:trPr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Strain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Transcription Factor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Mean lifespan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Standard error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37407C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% lifespan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extension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p-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value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a</w:t>
            </w:r>
            <w:proofErr w:type="spellEnd"/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453B5B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SD1876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OP317 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nhr-28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&lt; 10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-5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323020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SD1886 (RW11108 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37407C" w:rsidRDefault="00965123" w:rsidP="00D435F5">
            <w:pPr>
              <w:jc w:val="center"/>
              <w:rPr>
                <w:rFonts w:ascii="Calibri" w:hAnsi="Calibri" w:cs="Calibri"/>
                <w:iCs/>
                <w:color w:val="000000"/>
                <w:szCs w:val="22"/>
                <w:vertAlign w:val="superscript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vertAlign w:val="superscript"/>
                <w:lang w:bidi="ar-SA"/>
              </w:rPr>
              <w:t>c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32302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SD1896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RW11206 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1E00C9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SD1895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RW10780 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1E00C9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SD1891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OP203 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d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0.86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0.0014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63464F" w:rsidRDefault="00965123" w:rsidP="00323020">
            <w:pPr>
              <w:jc w:val="center"/>
              <w:rPr>
                <w:rFonts w:ascii="Calibri" w:hAnsi="Calibri" w:cs="Calibri"/>
                <w:color w:val="000000"/>
                <w:szCs w:val="22"/>
                <w:vertAlign w:val="superscript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SD1895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RW10780 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840802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SD1896 (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2x </w:t>
            </w:r>
            <w:proofErr w:type="spellStart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b.c.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b</w:t>
            </w:r>
            <w:proofErr w:type="spellEnd"/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OP317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nhr-28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&lt; 10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-5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OP304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fos-1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-17.3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OP343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C01B12.2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OP178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skn-1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RW10384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RW11206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OP353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-26.6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OP317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nhr-28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&lt; 10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-5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OP203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1.31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&lt; 10</w:t>
            </w:r>
            <w:r w:rsidRPr="00126E9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bidi="ar-SA"/>
              </w:rPr>
              <w:t>-5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RW11108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RW11206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RW10780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RW10384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OP203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nhr-76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OP600</w:t>
            </w:r>
          </w:p>
        </w:tc>
        <w:tc>
          <w:tcPr>
            <w:tcW w:w="2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unc-62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63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0.94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5.9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FC04A4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0.0259</w:t>
            </w: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OP75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elt-3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OP201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pqm-1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-9.9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RW10384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 w:rsidP="001901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RW11108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  <w:tr w:rsidR="00965123" w:rsidRPr="00126E94" w:rsidTr="00AB0AF8">
        <w:trPr>
          <w:trHeight w:val="30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t>RW11206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bidi="ar-S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Default="0096512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36460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  <w:r w:rsidRPr="00126E94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0.48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23" w:rsidRPr="00126E94" w:rsidRDefault="00965123" w:rsidP="00D435F5">
            <w:pPr>
              <w:jc w:val="center"/>
              <w:rPr>
                <w:rFonts w:ascii="Calibri" w:hAnsi="Calibri" w:cs="Calibri"/>
                <w:color w:val="000000"/>
                <w:szCs w:val="22"/>
                <w:lang w:bidi="ar-SA"/>
              </w:rPr>
            </w:pPr>
          </w:p>
        </w:tc>
      </w:tr>
    </w:tbl>
    <w:p w:rsidR="00D435F5" w:rsidRDefault="00D435F5" w:rsidP="00D435F5">
      <w:pPr>
        <w:rPr>
          <w:i/>
          <w:vertAlign w:val="superscript"/>
        </w:rPr>
      </w:pPr>
    </w:p>
    <w:p w:rsidR="00D435F5" w:rsidRDefault="00D435F5" w:rsidP="00D435F5">
      <w:proofErr w:type="gramStart"/>
      <w:r>
        <w:rPr>
          <w:vertAlign w:val="superscript"/>
        </w:rPr>
        <w:t>a</w:t>
      </w:r>
      <w:proofErr w:type="gramEnd"/>
      <w:r>
        <w:rPr>
          <w:vertAlign w:val="superscript"/>
        </w:rPr>
        <w:t xml:space="preserve"> </w:t>
      </w:r>
      <w:r w:rsidRPr="00126E94">
        <w:rPr>
          <w:i/>
        </w:rPr>
        <w:t>p-</w:t>
      </w:r>
      <w:r>
        <w:t xml:space="preserve">values were calculated in Oasis </w:t>
      </w:r>
      <w:r w:rsidR="00A84768">
        <w:fldChar w:fldCharType="begin">
          <w:fldData xml:space="preserve">PEVuZE5vdGU+PENpdGU+PEF1dGhvcj5ZYW5nPC9BdXRob3I+PFllYXI+MjAxMTwvWWVhcj48UmVj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</w:fldData>
        </w:fldChar>
      </w:r>
      <w:r w:rsidR="00B35430">
        <w:instrText xml:space="preserve"> ADDIN EN.CITE </w:instrText>
      </w:r>
      <w:r w:rsidR="00A84768">
        <w:fldChar w:fldCharType="begin">
          <w:fldData xml:space="preserve">PEVuZE5vdGU+PENpdGU+PEF1dGhvcj5ZYW5nPC9BdXRob3I+PFllYXI+MjAxMTwvWWVhcj48UmVj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</w:fldData>
        </w:fldChar>
      </w:r>
      <w:r w:rsidR="00B35430">
        <w:instrText xml:space="preserve"> ADDIN EN.CITE.DATA </w:instrText>
      </w:r>
      <w:r w:rsidR="00A84768">
        <w:fldChar w:fldCharType="end"/>
      </w:r>
      <w:r w:rsidR="00A84768">
        <w:fldChar w:fldCharType="separate"/>
      </w:r>
      <w:r w:rsidR="00693EBC">
        <w:rPr>
          <w:noProof/>
        </w:rPr>
        <w:t>(</w:t>
      </w:r>
      <w:hyperlink w:anchor="_ENREF_65" w:tooltip="Yang, 2011 #65" w:history="1">
        <w:r w:rsidR="004C7B43">
          <w:rPr>
            <w:noProof/>
          </w:rPr>
          <w:t>Yang et al. 2011</w:t>
        </w:r>
      </w:hyperlink>
      <w:r w:rsidR="00693EBC">
        <w:rPr>
          <w:noProof/>
        </w:rPr>
        <w:t>)</w:t>
      </w:r>
      <w:r w:rsidR="00A84768">
        <w:fldChar w:fldCharType="end"/>
      </w:r>
      <w:r>
        <w:t xml:space="preserve"> using the log-rank test. Lifespan extensions as well as </w:t>
      </w:r>
      <w:r>
        <w:rPr>
          <w:i/>
        </w:rPr>
        <w:t>p-</w:t>
      </w:r>
      <w:r>
        <w:t xml:space="preserve">values shown are compared to the longest-living control strain assayed in the same experiment. </w:t>
      </w:r>
    </w:p>
    <w:p w:rsidR="00D435F5" w:rsidRPr="00323020" w:rsidRDefault="00D435F5" w:rsidP="00D435F5">
      <w:pPr>
        <w:rPr>
          <w:szCs w:val="24"/>
        </w:rPr>
      </w:pPr>
      <w:proofErr w:type="gramStart"/>
      <w:r>
        <w:rPr>
          <w:vertAlign w:val="superscript"/>
        </w:rPr>
        <w:t>b</w:t>
      </w:r>
      <w:proofErr w:type="gramEnd"/>
      <w:r>
        <w:t xml:space="preserve"> Indicated strains were </w:t>
      </w:r>
      <w:r w:rsidR="00323020" w:rsidRPr="00323020">
        <w:rPr>
          <w:szCs w:val="24"/>
        </w:rPr>
        <w:t>controls backcrossed</w:t>
      </w:r>
      <w:r w:rsidRPr="00323020">
        <w:rPr>
          <w:szCs w:val="24"/>
        </w:rPr>
        <w:t xml:space="preserve"> twice to wild-type (N2)</w:t>
      </w:r>
      <w:r w:rsidR="00323020" w:rsidRPr="00323020">
        <w:rPr>
          <w:szCs w:val="24"/>
        </w:rPr>
        <w:t xml:space="preserve"> as follows: </w:t>
      </w:r>
      <w:r w:rsidR="00453B5B">
        <w:rPr>
          <w:szCs w:val="24"/>
        </w:rPr>
        <w:t xml:space="preserve">SD1876 (backcrossed OP317), </w:t>
      </w:r>
      <w:r w:rsidR="00323020" w:rsidRPr="00323020">
        <w:rPr>
          <w:szCs w:val="24"/>
        </w:rPr>
        <w:t>S</w:t>
      </w:r>
      <w:r w:rsidR="00323020" w:rsidRPr="00323020">
        <w:rPr>
          <w:color w:val="000000"/>
          <w:szCs w:val="24"/>
          <w:lang w:bidi="ar-SA"/>
        </w:rPr>
        <w:t>D1886 (</w:t>
      </w:r>
      <w:r w:rsidR="00453B5B">
        <w:rPr>
          <w:color w:val="000000"/>
          <w:szCs w:val="24"/>
          <w:lang w:bidi="ar-SA"/>
        </w:rPr>
        <w:t>back</w:t>
      </w:r>
      <w:r w:rsidR="00323020" w:rsidRPr="00323020">
        <w:rPr>
          <w:color w:val="000000"/>
          <w:szCs w:val="24"/>
          <w:lang w:bidi="ar-SA"/>
        </w:rPr>
        <w:t>crossed RW11108)</w:t>
      </w:r>
      <w:r w:rsidR="00453B5B">
        <w:rPr>
          <w:color w:val="000000"/>
          <w:szCs w:val="24"/>
          <w:lang w:bidi="ar-SA"/>
        </w:rPr>
        <w:t>, SD1896 (back</w:t>
      </w:r>
      <w:r w:rsidR="00323020" w:rsidRPr="00323020">
        <w:rPr>
          <w:color w:val="000000"/>
          <w:szCs w:val="24"/>
          <w:lang w:bidi="ar-SA"/>
        </w:rPr>
        <w:t>cro</w:t>
      </w:r>
      <w:r w:rsidR="00453B5B">
        <w:rPr>
          <w:color w:val="000000"/>
          <w:szCs w:val="24"/>
          <w:lang w:bidi="ar-SA"/>
        </w:rPr>
        <w:t>ssed RW11026), and SD1895 (back</w:t>
      </w:r>
      <w:r w:rsidR="00323020" w:rsidRPr="00323020">
        <w:rPr>
          <w:color w:val="000000"/>
          <w:szCs w:val="24"/>
          <w:lang w:bidi="ar-SA"/>
        </w:rPr>
        <w:t>crossed RW10780).</w:t>
      </w:r>
    </w:p>
    <w:p w:rsidR="00D435F5" w:rsidRDefault="00D435F5" w:rsidP="00D435F5">
      <w:r>
        <w:rPr>
          <w:vertAlign w:val="superscript"/>
        </w:rPr>
        <w:t>c</w:t>
      </w:r>
      <w:r>
        <w:t xml:space="preserve"> Controls were </w:t>
      </w:r>
      <w:r>
        <w:rPr>
          <w:i/>
        </w:rPr>
        <w:t>unc-119(</w:t>
      </w:r>
      <w:r w:rsidR="006A0EDF">
        <w:rPr>
          <w:i/>
        </w:rPr>
        <w:t>ed3</w:t>
      </w:r>
      <w:r>
        <w:rPr>
          <w:i/>
        </w:rPr>
        <w:t xml:space="preserve">) </w:t>
      </w:r>
      <w:r>
        <w:t xml:space="preserve">worms containing a low-copy integrated rescue of wild-type </w:t>
      </w:r>
      <w:r>
        <w:rPr>
          <w:i/>
        </w:rPr>
        <w:t>unc-119</w:t>
      </w:r>
      <w:r>
        <w:t xml:space="preserve">, as well as a promoter fusion to histone protein-tagged </w:t>
      </w:r>
      <w:proofErr w:type="spellStart"/>
      <w:r>
        <w:t>mCherry</w:t>
      </w:r>
      <w:proofErr w:type="spellEnd"/>
      <w:r>
        <w:t xml:space="preserve"> (and thus do not over-express a transcription factor). Controls were further selected as strains in which </w:t>
      </w:r>
      <w:proofErr w:type="spellStart"/>
      <w:r>
        <w:t>mCherry</w:t>
      </w:r>
      <w:proofErr w:type="spellEnd"/>
      <w:r>
        <w:t xml:space="preserve"> expression was dim or absent. </w:t>
      </w:r>
    </w:p>
    <w:p w:rsidR="00D435F5" w:rsidRDefault="00323020" w:rsidP="00D435F5">
      <w:pPr>
        <w:spacing w:after="200" w:line="276" w:lineRule="auto"/>
      </w:pPr>
      <w:proofErr w:type="gramStart"/>
      <w:r>
        <w:rPr>
          <w:vertAlign w:val="superscript"/>
        </w:rPr>
        <w:t>d</w:t>
      </w:r>
      <w:proofErr w:type="gramEnd"/>
      <w:r w:rsidR="00D435F5">
        <w:t xml:space="preserve"> </w:t>
      </w:r>
      <w:proofErr w:type="spellStart"/>
      <w:r w:rsidR="00D435F5" w:rsidRPr="00126E94">
        <w:t>Palmitic</w:t>
      </w:r>
      <w:proofErr w:type="spellEnd"/>
      <w:r w:rsidR="00D435F5" w:rsidRPr="00126E94">
        <w:t xml:space="preserve"> acid</w:t>
      </w:r>
      <w:r w:rsidR="00D435F5">
        <w:t xml:space="preserve"> </w:t>
      </w:r>
      <w:r w:rsidR="00353A93">
        <w:t xml:space="preserve">(10 mg/mL) </w:t>
      </w:r>
      <w:r w:rsidR="00D435F5">
        <w:t>was added in a ring around the edge of the plates to prevent worms from leaving the plate</w:t>
      </w:r>
      <w:r w:rsidR="00840802">
        <w:t xml:space="preserve">, as </w:t>
      </w:r>
      <w:r w:rsidR="008112CE" w:rsidRPr="008112CE">
        <w:rPr>
          <w:i/>
        </w:rPr>
        <w:t>nhr-76</w:t>
      </w:r>
      <w:r w:rsidR="00840802">
        <w:t xml:space="preserve"> </w:t>
      </w:r>
      <w:r w:rsidR="006A0EDF">
        <w:t>over</w:t>
      </w:r>
      <w:r w:rsidR="001E00C9">
        <w:t>-</w:t>
      </w:r>
      <w:r w:rsidR="006A0EDF">
        <w:t xml:space="preserve">expression </w:t>
      </w:r>
      <w:r w:rsidR="00840802">
        <w:t>appears to cause a social behavior defect</w:t>
      </w:r>
      <w:r w:rsidR="00D435F5">
        <w:t>.</w:t>
      </w:r>
    </w:p>
    <w:p w:rsidR="00EB4779" w:rsidRDefault="00EB4779" w:rsidP="00D435F5">
      <w:pPr>
        <w:spacing w:after="200" w:line="276" w:lineRule="auto"/>
      </w:pPr>
    </w:p>
    <w:p w:rsidR="00EB4779" w:rsidRDefault="00EB4779" w:rsidP="00D435F5">
      <w:pPr>
        <w:spacing w:after="200" w:line="276" w:lineRule="auto"/>
        <w:rPr>
          <w:b/>
        </w:rPr>
        <w:sectPr w:rsidR="00EB4779" w:rsidSect="0018322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635FF" w:rsidRPr="00616B5C" w:rsidRDefault="00D635FF" w:rsidP="00532D3F">
      <w:pPr>
        <w:spacing w:after="200" w:line="276" w:lineRule="auto"/>
      </w:pPr>
      <w:bookmarkStart w:id="0" w:name="_GoBack"/>
      <w:bookmarkEnd w:id="0"/>
    </w:p>
    <w:sectPr w:rsidR="00D635FF" w:rsidRPr="00616B5C" w:rsidSect="0047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1A" w:rsidRDefault="00F12A1A" w:rsidP="000268BB">
      <w:r>
        <w:separator/>
      </w:r>
    </w:p>
  </w:endnote>
  <w:endnote w:type="continuationSeparator" w:id="0">
    <w:p w:rsidR="00F12A1A" w:rsidRDefault="00F12A1A" w:rsidP="0002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7256"/>
      <w:docPartObj>
        <w:docPartGallery w:val="Page Numbers (Bottom of Page)"/>
        <w:docPartUnique/>
      </w:docPartObj>
    </w:sdtPr>
    <w:sdtEndPr/>
    <w:sdtContent>
      <w:p w:rsidR="004C7B43" w:rsidRDefault="004C7B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D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C7B43" w:rsidRDefault="004C7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1A" w:rsidRDefault="00F12A1A" w:rsidP="000268BB">
      <w:r>
        <w:separator/>
      </w:r>
    </w:p>
  </w:footnote>
  <w:footnote w:type="continuationSeparator" w:id="0">
    <w:p w:rsidR="00F12A1A" w:rsidRDefault="00F12A1A" w:rsidP="0002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6F"/>
    <w:multiLevelType w:val="hybridMultilevel"/>
    <w:tmpl w:val="3294D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FBE"/>
    <w:multiLevelType w:val="hybridMultilevel"/>
    <w:tmpl w:val="11263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41AD"/>
    <w:multiLevelType w:val="hybridMultilevel"/>
    <w:tmpl w:val="47AE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625B5"/>
    <w:multiLevelType w:val="hybridMultilevel"/>
    <w:tmpl w:val="9D823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0A7FBF"/>
    <w:multiLevelType w:val="hybridMultilevel"/>
    <w:tmpl w:val="48485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96755C"/>
    <w:multiLevelType w:val="hybridMultilevel"/>
    <w:tmpl w:val="1D3E3036"/>
    <w:lvl w:ilvl="0" w:tplc="470E4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Genome Resear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pa9t2xtedsaswetve15aefxsapfwtx5p0r0&quot;&gt;tfpape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/record-ids&gt;&lt;/item&gt;&lt;/Libraries&gt;"/>
  </w:docVars>
  <w:rsids>
    <w:rsidRoot w:val="00157B34"/>
    <w:rsid w:val="00000524"/>
    <w:rsid w:val="00000E1F"/>
    <w:rsid w:val="0000306F"/>
    <w:rsid w:val="000053DE"/>
    <w:rsid w:val="00006BB4"/>
    <w:rsid w:val="00007A1F"/>
    <w:rsid w:val="00011E07"/>
    <w:rsid w:val="00012529"/>
    <w:rsid w:val="00015022"/>
    <w:rsid w:val="000152AE"/>
    <w:rsid w:val="000158BB"/>
    <w:rsid w:val="000161C1"/>
    <w:rsid w:val="00021911"/>
    <w:rsid w:val="000232CB"/>
    <w:rsid w:val="00024FA0"/>
    <w:rsid w:val="00025DF3"/>
    <w:rsid w:val="000268BB"/>
    <w:rsid w:val="000312A2"/>
    <w:rsid w:val="00033975"/>
    <w:rsid w:val="00035FBF"/>
    <w:rsid w:val="00036EC5"/>
    <w:rsid w:val="00037DC3"/>
    <w:rsid w:val="00040278"/>
    <w:rsid w:val="00042492"/>
    <w:rsid w:val="0004704D"/>
    <w:rsid w:val="0005067F"/>
    <w:rsid w:val="00053197"/>
    <w:rsid w:val="00056B37"/>
    <w:rsid w:val="00057912"/>
    <w:rsid w:val="0006012D"/>
    <w:rsid w:val="0006100C"/>
    <w:rsid w:val="0006284E"/>
    <w:rsid w:val="00064497"/>
    <w:rsid w:val="00064FBE"/>
    <w:rsid w:val="000663FE"/>
    <w:rsid w:val="000665E0"/>
    <w:rsid w:val="0006787C"/>
    <w:rsid w:val="000708CE"/>
    <w:rsid w:val="0007758F"/>
    <w:rsid w:val="00082F65"/>
    <w:rsid w:val="000839B3"/>
    <w:rsid w:val="00083A64"/>
    <w:rsid w:val="000843CC"/>
    <w:rsid w:val="000851B6"/>
    <w:rsid w:val="00086F69"/>
    <w:rsid w:val="00091CBE"/>
    <w:rsid w:val="00092026"/>
    <w:rsid w:val="00094A0D"/>
    <w:rsid w:val="00094D9F"/>
    <w:rsid w:val="00095DC7"/>
    <w:rsid w:val="000A0C7A"/>
    <w:rsid w:val="000A35D9"/>
    <w:rsid w:val="000A55C2"/>
    <w:rsid w:val="000B24FB"/>
    <w:rsid w:val="000B27DE"/>
    <w:rsid w:val="000B31C6"/>
    <w:rsid w:val="000B52D9"/>
    <w:rsid w:val="000B5630"/>
    <w:rsid w:val="000B718F"/>
    <w:rsid w:val="000C0158"/>
    <w:rsid w:val="000C0725"/>
    <w:rsid w:val="000C1E6A"/>
    <w:rsid w:val="000C2273"/>
    <w:rsid w:val="000C2E8B"/>
    <w:rsid w:val="000C3A26"/>
    <w:rsid w:val="000C4530"/>
    <w:rsid w:val="000C50FD"/>
    <w:rsid w:val="000C54EE"/>
    <w:rsid w:val="000C554E"/>
    <w:rsid w:val="000C5756"/>
    <w:rsid w:val="000C6EEB"/>
    <w:rsid w:val="000D03CC"/>
    <w:rsid w:val="000D1AAC"/>
    <w:rsid w:val="000D4087"/>
    <w:rsid w:val="000D4180"/>
    <w:rsid w:val="000D4FEA"/>
    <w:rsid w:val="000E0808"/>
    <w:rsid w:val="000E2381"/>
    <w:rsid w:val="000E25F0"/>
    <w:rsid w:val="000E4B5C"/>
    <w:rsid w:val="000E6A39"/>
    <w:rsid w:val="000E6EF7"/>
    <w:rsid w:val="000F38FE"/>
    <w:rsid w:val="000F3A92"/>
    <w:rsid w:val="000F4258"/>
    <w:rsid w:val="000F623E"/>
    <w:rsid w:val="000F62D2"/>
    <w:rsid w:val="000F67C6"/>
    <w:rsid w:val="001002F8"/>
    <w:rsid w:val="00102D68"/>
    <w:rsid w:val="00104CC3"/>
    <w:rsid w:val="00107CFF"/>
    <w:rsid w:val="001127F5"/>
    <w:rsid w:val="00112C14"/>
    <w:rsid w:val="00113706"/>
    <w:rsid w:val="001144B1"/>
    <w:rsid w:val="00122DC7"/>
    <w:rsid w:val="00122ECE"/>
    <w:rsid w:val="001255FB"/>
    <w:rsid w:val="001269F5"/>
    <w:rsid w:val="00127485"/>
    <w:rsid w:val="00132F0D"/>
    <w:rsid w:val="00134BB3"/>
    <w:rsid w:val="00137E37"/>
    <w:rsid w:val="00140221"/>
    <w:rsid w:val="00141919"/>
    <w:rsid w:val="00141A95"/>
    <w:rsid w:val="00142DD1"/>
    <w:rsid w:val="00142E88"/>
    <w:rsid w:val="00144913"/>
    <w:rsid w:val="00145815"/>
    <w:rsid w:val="00145C02"/>
    <w:rsid w:val="00146187"/>
    <w:rsid w:val="00150B4B"/>
    <w:rsid w:val="00151B48"/>
    <w:rsid w:val="00151DF0"/>
    <w:rsid w:val="0015254E"/>
    <w:rsid w:val="00153F37"/>
    <w:rsid w:val="00155ADA"/>
    <w:rsid w:val="00155F3B"/>
    <w:rsid w:val="00155FEF"/>
    <w:rsid w:val="00157A7F"/>
    <w:rsid w:val="00157B34"/>
    <w:rsid w:val="00161924"/>
    <w:rsid w:val="001622E1"/>
    <w:rsid w:val="0016616B"/>
    <w:rsid w:val="00167123"/>
    <w:rsid w:val="00167192"/>
    <w:rsid w:val="0016765B"/>
    <w:rsid w:val="0017094B"/>
    <w:rsid w:val="00173697"/>
    <w:rsid w:val="001736A2"/>
    <w:rsid w:val="0017447B"/>
    <w:rsid w:val="00175007"/>
    <w:rsid w:val="0017501D"/>
    <w:rsid w:val="001765CF"/>
    <w:rsid w:val="00176BC9"/>
    <w:rsid w:val="001800D2"/>
    <w:rsid w:val="0018322E"/>
    <w:rsid w:val="00184E1D"/>
    <w:rsid w:val="0018677C"/>
    <w:rsid w:val="0018746C"/>
    <w:rsid w:val="00190167"/>
    <w:rsid w:val="00191B8C"/>
    <w:rsid w:val="00191E8E"/>
    <w:rsid w:val="00193094"/>
    <w:rsid w:val="001931D4"/>
    <w:rsid w:val="001956C5"/>
    <w:rsid w:val="00196BE2"/>
    <w:rsid w:val="00197182"/>
    <w:rsid w:val="001A1B97"/>
    <w:rsid w:val="001A6D9D"/>
    <w:rsid w:val="001B0609"/>
    <w:rsid w:val="001B7E07"/>
    <w:rsid w:val="001C0317"/>
    <w:rsid w:val="001C1202"/>
    <w:rsid w:val="001C3982"/>
    <w:rsid w:val="001C4F50"/>
    <w:rsid w:val="001D06CF"/>
    <w:rsid w:val="001D0B2E"/>
    <w:rsid w:val="001D17A0"/>
    <w:rsid w:val="001D399E"/>
    <w:rsid w:val="001D422D"/>
    <w:rsid w:val="001D52E0"/>
    <w:rsid w:val="001D561C"/>
    <w:rsid w:val="001E00C9"/>
    <w:rsid w:val="001E11C7"/>
    <w:rsid w:val="001E16D5"/>
    <w:rsid w:val="001E5910"/>
    <w:rsid w:val="001F5DA3"/>
    <w:rsid w:val="00200168"/>
    <w:rsid w:val="002055A2"/>
    <w:rsid w:val="002067C1"/>
    <w:rsid w:val="00210BD3"/>
    <w:rsid w:val="00210C6E"/>
    <w:rsid w:val="00211D3F"/>
    <w:rsid w:val="00212280"/>
    <w:rsid w:val="002128F9"/>
    <w:rsid w:val="0021470A"/>
    <w:rsid w:val="002171E1"/>
    <w:rsid w:val="00222344"/>
    <w:rsid w:val="0022342E"/>
    <w:rsid w:val="00223C64"/>
    <w:rsid w:val="00230F3D"/>
    <w:rsid w:val="0023245F"/>
    <w:rsid w:val="002324B2"/>
    <w:rsid w:val="00232D2B"/>
    <w:rsid w:val="00233749"/>
    <w:rsid w:val="00236298"/>
    <w:rsid w:val="002370A2"/>
    <w:rsid w:val="00237C2A"/>
    <w:rsid w:val="002442FF"/>
    <w:rsid w:val="00250838"/>
    <w:rsid w:val="00250D17"/>
    <w:rsid w:val="00250ECB"/>
    <w:rsid w:val="00252701"/>
    <w:rsid w:val="00253AFF"/>
    <w:rsid w:val="0026217E"/>
    <w:rsid w:val="0026290F"/>
    <w:rsid w:val="00262B97"/>
    <w:rsid w:val="0026460B"/>
    <w:rsid w:val="002664C3"/>
    <w:rsid w:val="00266508"/>
    <w:rsid w:val="00270267"/>
    <w:rsid w:val="0027185E"/>
    <w:rsid w:val="002722DF"/>
    <w:rsid w:val="00273487"/>
    <w:rsid w:val="002744A3"/>
    <w:rsid w:val="00274C85"/>
    <w:rsid w:val="0027580E"/>
    <w:rsid w:val="0027738D"/>
    <w:rsid w:val="00277955"/>
    <w:rsid w:val="00277C2D"/>
    <w:rsid w:val="00280DBA"/>
    <w:rsid w:val="00282B16"/>
    <w:rsid w:val="00283558"/>
    <w:rsid w:val="00291CBD"/>
    <w:rsid w:val="0029334B"/>
    <w:rsid w:val="00294944"/>
    <w:rsid w:val="002A2572"/>
    <w:rsid w:val="002A77B7"/>
    <w:rsid w:val="002C16D0"/>
    <w:rsid w:val="002C39B8"/>
    <w:rsid w:val="002C70EB"/>
    <w:rsid w:val="002D20C8"/>
    <w:rsid w:val="002D387E"/>
    <w:rsid w:val="002D4208"/>
    <w:rsid w:val="002D7E2F"/>
    <w:rsid w:val="002E26F3"/>
    <w:rsid w:val="002E2B6E"/>
    <w:rsid w:val="002E7123"/>
    <w:rsid w:val="002F0F40"/>
    <w:rsid w:val="002F420F"/>
    <w:rsid w:val="002F515A"/>
    <w:rsid w:val="002F5D48"/>
    <w:rsid w:val="002F6BB9"/>
    <w:rsid w:val="002F7A4A"/>
    <w:rsid w:val="0030067A"/>
    <w:rsid w:val="0030183C"/>
    <w:rsid w:val="00301A3C"/>
    <w:rsid w:val="0030386F"/>
    <w:rsid w:val="003057D0"/>
    <w:rsid w:val="00306191"/>
    <w:rsid w:val="00307525"/>
    <w:rsid w:val="00307A16"/>
    <w:rsid w:val="00310351"/>
    <w:rsid w:val="00311C27"/>
    <w:rsid w:val="00311F92"/>
    <w:rsid w:val="00312997"/>
    <w:rsid w:val="00312A27"/>
    <w:rsid w:val="00312D40"/>
    <w:rsid w:val="00313CF2"/>
    <w:rsid w:val="003142AF"/>
    <w:rsid w:val="00314C7F"/>
    <w:rsid w:val="0031557D"/>
    <w:rsid w:val="00315975"/>
    <w:rsid w:val="0031685C"/>
    <w:rsid w:val="003203C1"/>
    <w:rsid w:val="00320B8B"/>
    <w:rsid w:val="003216F9"/>
    <w:rsid w:val="00321703"/>
    <w:rsid w:val="00323020"/>
    <w:rsid w:val="00324E73"/>
    <w:rsid w:val="00326457"/>
    <w:rsid w:val="003309E0"/>
    <w:rsid w:val="00330CAF"/>
    <w:rsid w:val="00332610"/>
    <w:rsid w:val="00335FB6"/>
    <w:rsid w:val="0033769F"/>
    <w:rsid w:val="00337E64"/>
    <w:rsid w:val="0034073D"/>
    <w:rsid w:val="003409D7"/>
    <w:rsid w:val="00342D60"/>
    <w:rsid w:val="00345AEE"/>
    <w:rsid w:val="0034751E"/>
    <w:rsid w:val="00347DF6"/>
    <w:rsid w:val="00347F24"/>
    <w:rsid w:val="00350C6F"/>
    <w:rsid w:val="00353A6B"/>
    <w:rsid w:val="00353A93"/>
    <w:rsid w:val="00356193"/>
    <w:rsid w:val="003579BB"/>
    <w:rsid w:val="003605A9"/>
    <w:rsid w:val="003613CD"/>
    <w:rsid w:val="003621A2"/>
    <w:rsid w:val="00362C91"/>
    <w:rsid w:val="003642C6"/>
    <w:rsid w:val="003704FE"/>
    <w:rsid w:val="003754E0"/>
    <w:rsid w:val="0037643D"/>
    <w:rsid w:val="00376F83"/>
    <w:rsid w:val="003778DD"/>
    <w:rsid w:val="00380830"/>
    <w:rsid w:val="00382BB0"/>
    <w:rsid w:val="003857F1"/>
    <w:rsid w:val="00385E77"/>
    <w:rsid w:val="00386B00"/>
    <w:rsid w:val="00387158"/>
    <w:rsid w:val="00391490"/>
    <w:rsid w:val="003941C1"/>
    <w:rsid w:val="0039444E"/>
    <w:rsid w:val="00395C4B"/>
    <w:rsid w:val="00396681"/>
    <w:rsid w:val="00397B4D"/>
    <w:rsid w:val="003A3511"/>
    <w:rsid w:val="003A454C"/>
    <w:rsid w:val="003B35EE"/>
    <w:rsid w:val="003B3FFF"/>
    <w:rsid w:val="003B4007"/>
    <w:rsid w:val="003B433D"/>
    <w:rsid w:val="003B5CAF"/>
    <w:rsid w:val="003C2536"/>
    <w:rsid w:val="003C4493"/>
    <w:rsid w:val="003C5211"/>
    <w:rsid w:val="003D088A"/>
    <w:rsid w:val="003D3E13"/>
    <w:rsid w:val="003D6687"/>
    <w:rsid w:val="003E4AFB"/>
    <w:rsid w:val="003E4F69"/>
    <w:rsid w:val="003E58F9"/>
    <w:rsid w:val="003E6D4C"/>
    <w:rsid w:val="003E704B"/>
    <w:rsid w:val="003F4F18"/>
    <w:rsid w:val="003F72C0"/>
    <w:rsid w:val="0040430D"/>
    <w:rsid w:val="004079BD"/>
    <w:rsid w:val="00410E2B"/>
    <w:rsid w:val="004126F2"/>
    <w:rsid w:val="00413606"/>
    <w:rsid w:val="00413C26"/>
    <w:rsid w:val="0041641F"/>
    <w:rsid w:val="00416784"/>
    <w:rsid w:val="0041745D"/>
    <w:rsid w:val="004229CB"/>
    <w:rsid w:val="0042447D"/>
    <w:rsid w:val="00426770"/>
    <w:rsid w:val="00427D5B"/>
    <w:rsid w:val="00430E2D"/>
    <w:rsid w:val="00431B6D"/>
    <w:rsid w:val="00432248"/>
    <w:rsid w:val="00434F05"/>
    <w:rsid w:val="00442B6A"/>
    <w:rsid w:val="00443175"/>
    <w:rsid w:val="00443E15"/>
    <w:rsid w:val="0044502C"/>
    <w:rsid w:val="004453F2"/>
    <w:rsid w:val="0045038A"/>
    <w:rsid w:val="00453B5B"/>
    <w:rsid w:val="00456C43"/>
    <w:rsid w:val="004571B6"/>
    <w:rsid w:val="00457906"/>
    <w:rsid w:val="0046017D"/>
    <w:rsid w:val="004618E4"/>
    <w:rsid w:val="00461ECC"/>
    <w:rsid w:val="0046205F"/>
    <w:rsid w:val="004623EA"/>
    <w:rsid w:val="004701C5"/>
    <w:rsid w:val="0047326E"/>
    <w:rsid w:val="004737EA"/>
    <w:rsid w:val="00474EF2"/>
    <w:rsid w:val="00475DC9"/>
    <w:rsid w:val="00476670"/>
    <w:rsid w:val="004778D7"/>
    <w:rsid w:val="00477FB3"/>
    <w:rsid w:val="00486D59"/>
    <w:rsid w:val="00490AF9"/>
    <w:rsid w:val="00490F50"/>
    <w:rsid w:val="00493DB6"/>
    <w:rsid w:val="0049589A"/>
    <w:rsid w:val="00496C1E"/>
    <w:rsid w:val="00497C53"/>
    <w:rsid w:val="004A0CFC"/>
    <w:rsid w:val="004A19C6"/>
    <w:rsid w:val="004A4915"/>
    <w:rsid w:val="004A53B6"/>
    <w:rsid w:val="004A6A5B"/>
    <w:rsid w:val="004A7ADE"/>
    <w:rsid w:val="004A7D87"/>
    <w:rsid w:val="004B15C0"/>
    <w:rsid w:val="004B27AF"/>
    <w:rsid w:val="004B2D75"/>
    <w:rsid w:val="004B4912"/>
    <w:rsid w:val="004B72AD"/>
    <w:rsid w:val="004C39D6"/>
    <w:rsid w:val="004C408B"/>
    <w:rsid w:val="004C5195"/>
    <w:rsid w:val="004C52AE"/>
    <w:rsid w:val="004C5301"/>
    <w:rsid w:val="004C57AA"/>
    <w:rsid w:val="004C6F0B"/>
    <w:rsid w:val="004C7267"/>
    <w:rsid w:val="004C7B43"/>
    <w:rsid w:val="004D3AFE"/>
    <w:rsid w:val="004D6239"/>
    <w:rsid w:val="004D634C"/>
    <w:rsid w:val="004D741E"/>
    <w:rsid w:val="004E0123"/>
    <w:rsid w:val="004E135F"/>
    <w:rsid w:val="004E2A61"/>
    <w:rsid w:val="004E2A88"/>
    <w:rsid w:val="004E2BA2"/>
    <w:rsid w:val="004E40CF"/>
    <w:rsid w:val="004E4557"/>
    <w:rsid w:val="004E497F"/>
    <w:rsid w:val="004E583E"/>
    <w:rsid w:val="004E614B"/>
    <w:rsid w:val="004F3871"/>
    <w:rsid w:val="004F5AD8"/>
    <w:rsid w:val="004F6A09"/>
    <w:rsid w:val="004F76CF"/>
    <w:rsid w:val="004F798E"/>
    <w:rsid w:val="0050012A"/>
    <w:rsid w:val="00500758"/>
    <w:rsid w:val="0050191E"/>
    <w:rsid w:val="00501B29"/>
    <w:rsid w:val="005036DD"/>
    <w:rsid w:val="0050484B"/>
    <w:rsid w:val="00506FF6"/>
    <w:rsid w:val="00511E33"/>
    <w:rsid w:val="00522ED5"/>
    <w:rsid w:val="00523BDB"/>
    <w:rsid w:val="00524760"/>
    <w:rsid w:val="00525FF2"/>
    <w:rsid w:val="005268ED"/>
    <w:rsid w:val="005273D0"/>
    <w:rsid w:val="005303F7"/>
    <w:rsid w:val="00532D3F"/>
    <w:rsid w:val="00532F9E"/>
    <w:rsid w:val="00533994"/>
    <w:rsid w:val="005340A2"/>
    <w:rsid w:val="00534A44"/>
    <w:rsid w:val="005364B6"/>
    <w:rsid w:val="005364D3"/>
    <w:rsid w:val="0054047A"/>
    <w:rsid w:val="005405AA"/>
    <w:rsid w:val="005412B0"/>
    <w:rsid w:val="00541F20"/>
    <w:rsid w:val="00547F28"/>
    <w:rsid w:val="00550438"/>
    <w:rsid w:val="00551CFF"/>
    <w:rsid w:val="00552DFE"/>
    <w:rsid w:val="00554959"/>
    <w:rsid w:val="005559B9"/>
    <w:rsid w:val="005575A3"/>
    <w:rsid w:val="005655A2"/>
    <w:rsid w:val="0057012F"/>
    <w:rsid w:val="00572294"/>
    <w:rsid w:val="005749F9"/>
    <w:rsid w:val="00576C49"/>
    <w:rsid w:val="005773C5"/>
    <w:rsid w:val="005819DF"/>
    <w:rsid w:val="00586EDB"/>
    <w:rsid w:val="00587BE2"/>
    <w:rsid w:val="00590B15"/>
    <w:rsid w:val="00590E28"/>
    <w:rsid w:val="005910AE"/>
    <w:rsid w:val="00591798"/>
    <w:rsid w:val="00592930"/>
    <w:rsid w:val="0059295E"/>
    <w:rsid w:val="00594A25"/>
    <w:rsid w:val="005A03AD"/>
    <w:rsid w:val="005A2877"/>
    <w:rsid w:val="005A7337"/>
    <w:rsid w:val="005B0B60"/>
    <w:rsid w:val="005B0FB7"/>
    <w:rsid w:val="005B5229"/>
    <w:rsid w:val="005B5C28"/>
    <w:rsid w:val="005C4C00"/>
    <w:rsid w:val="005C5A18"/>
    <w:rsid w:val="005D27BB"/>
    <w:rsid w:val="005D3547"/>
    <w:rsid w:val="005D3C68"/>
    <w:rsid w:val="005D5346"/>
    <w:rsid w:val="005E0420"/>
    <w:rsid w:val="005E1ACF"/>
    <w:rsid w:val="005E209A"/>
    <w:rsid w:val="005E2100"/>
    <w:rsid w:val="005E339F"/>
    <w:rsid w:val="005E3518"/>
    <w:rsid w:val="005E5779"/>
    <w:rsid w:val="005E7140"/>
    <w:rsid w:val="005E7E65"/>
    <w:rsid w:val="005F29AD"/>
    <w:rsid w:val="005F2F3A"/>
    <w:rsid w:val="005F3F5E"/>
    <w:rsid w:val="00600541"/>
    <w:rsid w:val="00606A37"/>
    <w:rsid w:val="00606E67"/>
    <w:rsid w:val="006105F6"/>
    <w:rsid w:val="0061572D"/>
    <w:rsid w:val="00616B5C"/>
    <w:rsid w:val="00621CB1"/>
    <w:rsid w:val="00622581"/>
    <w:rsid w:val="00625281"/>
    <w:rsid w:val="0063179A"/>
    <w:rsid w:val="006330FC"/>
    <w:rsid w:val="0063589E"/>
    <w:rsid w:val="006379EE"/>
    <w:rsid w:val="00637FFA"/>
    <w:rsid w:val="00640673"/>
    <w:rsid w:val="00642EEC"/>
    <w:rsid w:val="00643A6F"/>
    <w:rsid w:val="0064440C"/>
    <w:rsid w:val="00652371"/>
    <w:rsid w:val="00652821"/>
    <w:rsid w:val="00652905"/>
    <w:rsid w:val="006557B0"/>
    <w:rsid w:val="00655A5B"/>
    <w:rsid w:val="00655FBC"/>
    <w:rsid w:val="00660BAD"/>
    <w:rsid w:val="00663349"/>
    <w:rsid w:val="00663BB5"/>
    <w:rsid w:val="00664B75"/>
    <w:rsid w:val="00665A87"/>
    <w:rsid w:val="006670DC"/>
    <w:rsid w:val="006727A6"/>
    <w:rsid w:val="0067326A"/>
    <w:rsid w:val="006738CA"/>
    <w:rsid w:val="00673A82"/>
    <w:rsid w:val="006760CF"/>
    <w:rsid w:val="00677041"/>
    <w:rsid w:val="006772E7"/>
    <w:rsid w:val="00677705"/>
    <w:rsid w:val="00677CFB"/>
    <w:rsid w:val="00680DEE"/>
    <w:rsid w:val="0068162F"/>
    <w:rsid w:val="00683E17"/>
    <w:rsid w:val="006870A5"/>
    <w:rsid w:val="00690277"/>
    <w:rsid w:val="00693EBC"/>
    <w:rsid w:val="00697F2A"/>
    <w:rsid w:val="006A0EDF"/>
    <w:rsid w:val="006A18ED"/>
    <w:rsid w:val="006A2A6C"/>
    <w:rsid w:val="006A60E1"/>
    <w:rsid w:val="006A6F8A"/>
    <w:rsid w:val="006B010D"/>
    <w:rsid w:val="006B0CB1"/>
    <w:rsid w:val="006B2075"/>
    <w:rsid w:val="006B3A04"/>
    <w:rsid w:val="006B3B7A"/>
    <w:rsid w:val="006B408B"/>
    <w:rsid w:val="006B5149"/>
    <w:rsid w:val="006B6B51"/>
    <w:rsid w:val="006C04CC"/>
    <w:rsid w:val="006C082E"/>
    <w:rsid w:val="006C33E6"/>
    <w:rsid w:val="006C462E"/>
    <w:rsid w:val="006C592B"/>
    <w:rsid w:val="006C6559"/>
    <w:rsid w:val="006C7226"/>
    <w:rsid w:val="006D18EF"/>
    <w:rsid w:val="006D1E98"/>
    <w:rsid w:val="006D2B43"/>
    <w:rsid w:val="006D57B4"/>
    <w:rsid w:val="006E0F1A"/>
    <w:rsid w:val="006E127E"/>
    <w:rsid w:val="006E2ECE"/>
    <w:rsid w:val="006E4D65"/>
    <w:rsid w:val="006E5910"/>
    <w:rsid w:val="006E6AD7"/>
    <w:rsid w:val="006F6AD5"/>
    <w:rsid w:val="006F7844"/>
    <w:rsid w:val="00700CA9"/>
    <w:rsid w:val="0070292F"/>
    <w:rsid w:val="00705506"/>
    <w:rsid w:val="00705A8A"/>
    <w:rsid w:val="00706AA5"/>
    <w:rsid w:val="00712FE3"/>
    <w:rsid w:val="007143C8"/>
    <w:rsid w:val="007144AE"/>
    <w:rsid w:val="007156CA"/>
    <w:rsid w:val="0071697B"/>
    <w:rsid w:val="00720E78"/>
    <w:rsid w:val="00720E7F"/>
    <w:rsid w:val="00721EB2"/>
    <w:rsid w:val="0072741B"/>
    <w:rsid w:val="00731BC5"/>
    <w:rsid w:val="007328F8"/>
    <w:rsid w:val="00733991"/>
    <w:rsid w:val="00733DB0"/>
    <w:rsid w:val="007375C0"/>
    <w:rsid w:val="00741338"/>
    <w:rsid w:val="00741A3A"/>
    <w:rsid w:val="00741F9F"/>
    <w:rsid w:val="007420DA"/>
    <w:rsid w:val="00742B56"/>
    <w:rsid w:val="00743D11"/>
    <w:rsid w:val="0074512B"/>
    <w:rsid w:val="0074534D"/>
    <w:rsid w:val="00745556"/>
    <w:rsid w:val="00746403"/>
    <w:rsid w:val="00753CBD"/>
    <w:rsid w:val="00754D4D"/>
    <w:rsid w:val="0075537C"/>
    <w:rsid w:val="00761D0B"/>
    <w:rsid w:val="0076319D"/>
    <w:rsid w:val="007655A3"/>
    <w:rsid w:val="00767A20"/>
    <w:rsid w:val="00774CC0"/>
    <w:rsid w:val="00774E9D"/>
    <w:rsid w:val="00776E45"/>
    <w:rsid w:val="007807FF"/>
    <w:rsid w:val="007819CC"/>
    <w:rsid w:val="0078218D"/>
    <w:rsid w:val="00783003"/>
    <w:rsid w:val="00783A83"/>
    <w:rsid w:val="00785E5F"/>
    <w:rsid w:val="00790273"/>
    <w:rsid w:val="00792B3F"/>
    <w:rsid w:val="00794453"/>
    <w:rsid w:val="007960F0"/>
    <w:rsid w:val="0079663E"/>
    <w:rsid w:val="007971D9"/>
    <w:rsid w:val="00797D73"/>
    <w:rsid w:val="007A19B0"/>
    <w:rsid w:val="007A23D1"/>
    <w:rsid w:val="007A27A1"/>
    <w:rsid w:val="007A2C81"/>
    <w:rsid w:val="007B0DC1"/>
    <w:rsid w:val="007B653C"/>
    <w:rsid w:val="007C002D"/>
    <w:rsid w:val="007C1991"/>
    <w:rsid w:val="007C4F25"/>
    <w:rsid w:val="007C63C8"/>
    <w:rsid w:val="007D0447"/>
    <w:rsid w:val="007D221A"/>
    <w:rsid w:val="007D489B"/>
    <w:rsid w:val="007D55F0"/>
    <w:rsid w:val="007D5979"/>
    <w:rsid w:val="007D5C96"/>
    <w:rsid w:val="007D60B9"/>
    <w:rsid w:val="007D6D64"/>
    <w:rsid w:val="007E048D"/>
    <w:rsid w:val="007E1FD6"/>
    <w:rsid w:val="007E3219"/>
    <w:rsid w:val="007E49D3"/>
    <w:rsid w:val="007E578D"/>
    <w:rsid w:val="007E7882"/>
    <w:rsid w:val="007F2045"/>
    <w:rsid w:val="007F300B"/>
    <w:rsid w:val="007F45AB"/>
    <w:rsid w:val="007F70D9"/>
    <w:rsid w:val="007F72DC"/>
    <w:rsid w:val="007F7533"/>
    <w:rsid w:val="00801EE0"/>
    <w:rsid w:val="0080324B"/>
    <w:rsid w:val="00803BA1"/>
    <w:rsid w:val="0080491D"/>
    <w:rsid w:val="008112CE"/>
    <w:rsid w:val="00811C10"/>
    <w:rsid w:val="00812131"/>
    <w:rsid w:val="00813FD9"/>
    <w:rsid w:val="00815736"/>
    <w:rsid w:val="00815A12"/>
    <w:rsid w:val="00815F68"/>
    <w:rsid w:val="00816277"/>
    <w:rsid w:val="008171DA"/>
    <w:rsid w:val="00820E01"/>
    <w:rsid w:val="0082112A"/>
    <w:rsid w:val="00823ACD"/>
    <w:rsid w:val="008256C8"/>
    <w:rsid w:val="008260C4"/>
    <w:rsid w:val="008304BF"/>
    <w:rsid w:val="00831E5F"/>
    <w:rsid w:val="0083249B"/>
    <w:rsid w:val="008354CC"/>
    <w:rsid w:val="00835EBE"/>
    <w:rsid w:val="008373F7"/>
    <w:rsid w:val="00840802"/>
    <w:rsid w:val="00842EBF"/>
    <w:rsid w:val="00851C64"/>
    <w:rsid w:val="00853EAE"/>
    <w:rsid w:val="008556A7"/>
    <w:rsid w:val="00856290"/>
    <w:rsid w:val="008661D1"/>
    <w:rsid w:val="008701FA"/>
    <w:rsid w:val="00870E8C"/>
    <w:rsid w:val="00873889"/>
    <w:rsid w:val="00880179"/>
    <w:rsid w:val="00881EA6"/>
    <w:rsid w:val="00884BAE"/>
    <w:rsid w:val="00885E5D"/>
    <w:rsid w:val="0088604D"/>
    <w:rsid w:val="00887886"/>
    <w:rsid w:val="0089011C"/>
    <w:rsid w:val="00890401"/>
    <w:rsid w:val="00892320"/>
    <w:rsid w:val="008934EC"/>
    <w:rsid w:val="008940E9"/>
    <w:rsid w:val="00896FFC"/>
    <w:rsid w:val="008A2A1C"/>
    <w:rsid w:val="008A59C8"/>
    <w:rsid w:val="008A6132"/>
    <w:rsid w:val="008A6238"/>
    <w:rsid w:val="008A66C4"/>
    <w:rsid w:val="008B0841"/>
    <w:rsid w:val="008B0BEE"/>
    <w:rsid w:val="008B0E28"/>
    <w:rsid w:val="008B1086"/>
    <w:rsid w:val="008B10B8"/>
    <w:rsid w:val="008B1F0E"/>
    <w:rsid w:val="008B2867"/>
    <w:rsid w:val="008B4090"/>
    <w:rsid w:val="008B4A82"/>
    <w:rsid w:val="008B6B5D"/>
    <w:rsid w:val="008B7AE7"/>
    <w:rsid w:val="008C127C"/>
    <w:rsid w:val="008C14E8"/>
    <w:rsid w:val="008C1D12"/>
    <w:rsid w:val="008C264C"/>
    <w:rsid w:val="008C320D"/>
    <w:rsid w:val="008C5C78"/>
    <w:rsid w:val="008C7386"/>
    <w:rsid w:val="008C7D38"/>
    <w:rsid w:val="008D6CA0"/>
    <w:rsid w:val="008D7280"/>
    <w:rsid w:val="008E0433"/>
    <w:rsid w:val="008E0AD5"/>
    <w:rsid w:val="008E0C8C"/>
    <w:rsid w:val="008E3DCD"/>
    <w:rsid w:val="008E6208"/>
    <w:rsid w:val="008E71E8"/>
    <w:rsid w:val="008F0E47"/>
    <w:rsid w:val="008F5584"/>
    <w:rsid w:val="008F7947"/>
    <w:rsid w:val="009011E2"/>
    <w:rsid w:val="00901716"/>
    <w:rsid w:val="0090311F"/>
    <w:rsid w:val="009031B1"/>
    <w:rsid w:val="009038F3"/>
    <w:rsid w:val="009054C8"/>
    <w:rsid w:val="00905A2C"/>
    <w:rsid w:val="00925206"/>
    <w:rsid w:val="00926351"/>
    <w:rsid w:val="00926C0B"/>
    <w:rsid w:val="00927ECA"/>
    <w:rsid w:val="00930F2C"/>
    <w:rsid w:val="009312B9"/>
    <w:rsid w:val="00936838"/>
    <w:rsid w:val="00940F94"/>
    <w:rsid w:val="00942B8F"/>
    <w:rsid w:val="00946313"/>
    <w:rsid w:val="00951B77"/>
    <w:rsid w:val="00953C35"/>
    <w:rsid w:val="009562A5"/>
    <w:rsid w:val="00961AAD"/>
    <w:rsid w:val="00963DD7"/>
    <w:rsid w:val="00964A4E"/>
    <w:rsid w:val="00965123"/>
    <w:rsid w:val="00965279"/>
    <w:rsid w:val="00967AED"/>
    <w:rsid w:val="00972CF8"/>
    <w:rsid w:val="00973056"/>
    <w:rsid w:val="009743C3"/>
    <w:rsid w:val="00975CD5"/>
    <w:rsid w:val="00980D4A"/>
    <w:rsid w:val="00984D1E"/>
    <w:rsid w:val="0099306C"/>
    <w:rsid w:val="00996744"/>
    <w:rsid w:val="009A1BA6"/>
    <w:rsid w:val="009A2308"/>
    <w:rsid w:val="009A2EBD"/>
    <w:rsid w:val="009A31C8"/>
    <w:rsid w:val="009A4068"/>
    <w:rsid w:val="009A49D0"/>
    <w:rsid w:val="009A6214"/>
    <w:rsid w:val="009A6FB2"/>
    <w:rsid w:val="009B4117"/>
    <w:rsid w:val="009B4B19"/>
    <w:rsid w:val="009B58D8"/>
    <w:rsid w:val="009C016A"/>
    <w:rsid w:val="009C0F44"/>
    <w:rsid w:val="009C29BA"/>
    <w:rsid w:val="009C2C49"/>
    <w:rsid w:val="009C3755"/>
    <w:rsid w:val="009C5FC5"/>
    <w:rsid w:val="009C619F"/>
    <w:rsid w:val="009D3CE7"/>
    <w:rsid w:val="009D46D0"/>
    <w:rsid w:val="009D4AF8"/>
    <w:rsid w:val="009E14DA"/>
    <w:rsid w:val="009F0396"/>
    <w:rsid w:val="009F12AC"/>
    <w:rsid w:val="009F5441"/>
    <w:rsid w:val="009F60BB"/>
    <w:rsid w:val="00A0052C"/>
    <w:rsid w:val="00A0121A"/>
    <w:rsid w:val="00A02A7E"/>
    <w:rsid w:val="00A06859"/>
    <w:rsid w:val="00A07ACA"/>
    <w:rsid w:val="00A13985"/>
    <w:rsid w:val="00A21A7C"/>
    <w:rsid w:val="00A224B8"/>
    <w:rsid w:val="00A24639"/>
    <w:rsid w:val="00A25852"/>
    <w:rsid w:val="00A26C6F"/>
    <w:rsid w:val="00A27378"/>
    <w:rsid w:val="00A27A35"/>
    <w:rsid w:val="00A33536"/>
    <w:rsid w:val="00A36F6C"/>
    <w:rsid w:val="00A42993"/>
    <w:rsid w:val="00A449B7"/>
    <w:rsid w:val="00A457D9"/>
    <w:rsid w:val="00A47407"/>
    <w:rsid w:val="00A523F7"/>
    <w:rsid w:val="00A52A91"/>
    <w:rsid w:val="00A531D2"/>
    <w:rsid w:val="00A547CC"/>
    <w:rsid w:val="00A60E6B"/>
    <w:rsid w:val="00A60F4D"/>
    <w:rsid w:val="00A635EB"/>
    <w:rsid w:val="00A6412E"/>
    <w:rsid w:val="00A643DE"/>
    <w:rsid w:val="00A65488"/>
    <w:rsid w:val="00A65DAD"/>
    <w:rsid w:val="00A673CE"/>
    <w:rsid w:val="00A71D73"/>
    <w:rsid w:val="00A71F06"/>
    <w:rsid w:val="00A72B4C"/>
    <w:rsid w:val="00A76A1E"/>
    <w:rsid w:val="00A77934"/>
    <w:rsid w:val="00A801C1"/>
    <w:rsid w:val="00A818D5"/>
    <w:rsid w:val="00A84720"/>
    <w:rsid w:val="00A84768"/>
    <w:rsid w:val="00A857C2"/>
    <w:rsid w:val="00A86CB7"/>
    <w:rsid w:val="00A87C79"/>
    <w:rsid w:val="00A91C0B"/>
    <w:rsid w:val="00A92651"/>
    <w:rsid w:val="00A92727"/>
    <w:rsid w:val="00A92DB8"/>
    <w:rsid w:val="00A95A7C"/>
    <w:rsid w:val="00A9703F"/>
    <w:rsid w:val="00AA1323"/>
    <w:rsid w:val="00AA5B98"/>
    <w:rsid w:val="00AA6668"/>
    <w:rsid w:val="00AA7E4E"/>
    <w:rsid w:val="00AB0AF8"/>
    <w:rsid w:val="00AB68B2"/>
    <w:rsid w:val="00AB7299"/>
    <w:rsid w:val="00AC1217"/>
    <w:rsid w:val="00AC1964"/>
    <w:rsid w:val="00AC2268"/>
    <w:rsid w:val="00AC53CC"/>
    <w:rsid w:val="00AC5AF0"/>
    <w:rsid w:val="00AC5C4E"/>
    <w:rsid w:val="00AC73DD"/>
    <w:rsid w:val="00AC7D3B"/>
    <w:rsid w:val="00AD1D94"/>
    <w:rsid w:val="00AD3577"/>
    <w:rsid w:val="00AD3B5A"/>
    <w:rsid w:val="00AE0020"/>
    <w:rsid w:val="00AE1604"/>
    <w:rsid w:val="00AE27C6"/>
    <w:rsid w:val="00AE53F6"/>
    <w:rsid w:val="00AE6106"/>
    <w:rsid w:val="00AE7F0C"/>
    <w:rsid w:val="00AF0D8F"/>
    <w:rsid w:val="00AF44A7"/>
    <w:rsid w:val="00AF78D5"/>
    <w:rsid w:val="00B01247"/>
    <w:rsid w:val="00B01A9A"/>
    <w:rsid w:val="00B04E0C"/>
    <w:rsid w:val="00B06AD5"/>
    <w:rsid w:val="00B07728"/>
    <w:rsid w:val="00B105F9"/>
    <w:rsid w:val="00B10BD2"/>
    <w:rsid w:val="00B1237C"/>
    <w:rsid w:val="00B14893"/>
    <w:rsid w:val="00B15B13"/>
    <w:rsid w:val="00B16049"/>
    <w:rsid w:val="00B21129"/>
    <w:rsid w:val="00B22C5C"/>
    <w:rsid w:val="00B24399"/>
    <w:rsid w:val="00B24947"/>
    <w:rsid w:val="00B24DD6"/>
    <w:rsid w:val="00B25059"/>
    <w:rsid w:val="00B256C9"/>
    <w:rsid w:val="00B26009"/>
    <w:rsid w:val="00B300C8"/>
    <w:rsid w:val="00B30AE6"/>
    <w:rsid w:val="00B30CD8"/>
    <w:rsid w:val="00B32A4C"/>
    <w:rsid w:val="00B3398C"/>
    <w:rsid w:val="00B33F8B"/>
    <w:rsid w:val="00B35430"/>
    <w:rsid w:val="00B36CA0"/>
    <w:rsid w:val="00B40448"/>
    <w:rsid w:val="00B41850"/>
    <w:rsid w:val="00B4488D"/>
    <w:rsid w:val="00B44910"/>
    <w:rsid w:val="00B45478"/>
    <w:rsid w:val="00B50E44"/>
    <w:rsid w:val="00B543E2"/>
    <w:rsid w:val="00B57ABE"/>
    <w:rsid w:val="00B60AD1"/>
    <w:rsid w:val="00B614A2"/>
    <w:rsid w:val="00B61B2E"/>
    <w:rsid w:val="00B64879"/>
    <w:rsid w:val="00B66E4D"/>
    <w:rsid w:val="00B72624"/>
    <w:rsid w:val="00B74158"/>
    <w:rsid w:val="00B767B6"/>
    <w:rsid w:val="00B774E4"/>
    <w:rsid w:val="00B800E0"/>
    <w:rsid w:val="00B80B03"/>
    <w:rsid w:val="00B821C2"/>
    <w:rsid w:val="00B8235E"/>
    <w:rsid w:val="00B85999"/>
    <w:rsid w:val="00B864C1"/>
    <w:rsid w:val="00B86C02"/>
    <w:rsid w:val="00B909BC"/>
    <w:rsid w:val="00B92137"/>
    <w:rsid w:val="00B95158"/>
    <w:rsid w:val="00B970AE"/>
    <w:rsid w:val="00BA04E5"/>
    <w:rsid w:val="00BA185C"/>
    <w:rsid w:val="00BA4A4D"/>
    <w:rsid w:val="00BA55B1"/>
    <w:rsid w:val="00BA6B29"/>
    <w:rsid w:val="00BA6D9D"/>
    <w:rsid w:val="00BA7489"/>
    <w:rsid w:val="00BB08F7"/>
    <w:rsid w:val="00BB1753"/>
    <w:rsid w:val="00BB178D"/>
    <w:rsid w:val="00BB1928"/>
    <w:rsid w:val="00BB1BD4"/>
    <w:rsid w:val="00BB64AF"/>
    <w:rsid w:val="00BB7661"/>
    <w:rsid w:val="00BB7B3E"/>
    <w:rsid w:val="00BC043D"/>
    <w:rsid w:val="00BC38BA"/>
    <w:rsid w:val="00BC39FA"/>
    <w:rsid w:val="00BC5211"/>
    <w:rsid w:val="00BC779E"/>
    <w:rsid w:val="00BD08EA"/>
    <w:rsid w:val="00BD3323"/>
    <w:rsid w:val="00BD45A0"/>
    <w:rsid w:val="00BE18B0"/>
    <w:rsid w:val="00BE3060"/>
    <w:rsid w:val="00BE396C"/>
    <w:rsid w:val="00BE449A"/>
    <w:rsid w:val="00BE4C96"/>
    <w:rsid w:val="00BE552F"/>
    <w:rsid w:val="00BE55C8"/>
    <w:rsid w:val="00BE62BF"/>
    <w:rsid w:val="00BE6DBE"/>
    <w:rsid w:val="00BE6FCC"/>
    <w:rsid w:val="00BF0152"/>
    <w:rsid w:val="00BF1EA3"/>
    <w:rsid w:val="00BF3428"/>
    <w:rsid w:val="00BF79A6"/>
    <w:rsid w:val="00C012A0"/>
    <w:rsid w:val="00C025E5"/>
    <w:rsid w:val="00C03B47"/>
    <w:rsid w:val="00C07AFE"/>
    <w:rsid w:val="00C10879"/>
    <w:rsid w:val="00C168B2"/>
    <w:rsid w:val="00C203CF"/>
    <w:rsid w:val="00C217AC"/>
    <w:rsid w:val="00C22275"/>
    <w:rsid w:val="00C2412D"/>
    <w:rsid w:val="00C2564C"/>
    <w:rsid w:val="00C275CD"/>
    <w:rsid w:val="00C27D7C"/>
    <w:rsid w:val="00C3182B"/>
    <w:rsid w:val="00C35C9B"/>
    <w:rsid w:val="00C36EE2"/>
    <w:rsid w:val="00C36F37"/>
    <w:rsid w:val="00C415AF"/>
    <w:rsid w:val="00C4508E"/>
    <w:rsid w:val="00C45D1B"/>
    <w:rsid w:val="00C45F10"/>
    <w:rsid w:val="00C461AE"/>
    <w:rsid w:val="00C4764D"/>
    <w:rsid w:val="00C50DE7"/>
    <w:rsid w:val="00C50F46"/>
    <w:rsid w:val="00C510CD"/>
    <w:rsid w:val="00C513A5"/>
    <w:rsid w:val="00C51DB8"/>
    <w:rsid w:val="00C535F2"/>
    <w:rsid w:val="00C55DC7"/>
    <w:rsid w:val="00C65AD0"/>
    <w:rsid w:val="00C66675"/>
    <w:rsid w:val="00C709B2"/>
    <w:rsid w:val="00C7149A"/>
    <w:rsid w:val="00C71F2B"/>
    <w:rsid w:val="00C7234F"/>
    <w:rsid w:val="00C7557F"/>
    <w:rsid w:val="00C80D28"/>
    <w:rsid w:val="00C811EE"/>
    <w:rsid w:val="00C84754"/>
    <w:rsid w:val="00C8622B"/>
    <w:rsid w:val="00C8789E"/>
    <w:rsid w:val="00C87F13"/>
    <w:rsid w:val="00C909AF"/>
    <w:rsid w:val="00C90BA2"/>
    <w:rsid w:val="00C90BC2"/>
    <w:rsid w:val="00C924A1"/>
    <w:rsid w:val="00C939CB"/>
    <w:rsid w:val="00C941B5"/>
    <w:rsid w:val="00CA00C6"/>
    <w:rsid w:val="00CA1583"/>
    <w:rsid w:val="00CA3AB9"/>
    <w:rsid w:val="00CA5B15"/>
    <w:rsid w:val="00CA76E2"/>
    <w:rsid w:val="00CA7F17"/>
    <w:rsid w:val="00CB0EF7"/>
    <w:rsid w:val="00CB19BD"/>
    <w:rsid w:val="00CB3F88"/>
    <w:rsid w:val="00CB42EA"/>
    <w:rsid w:val="00CB55D0"/>
    <w:rsid w:val="00CB69D6"/>
    <w:rsid w:val="00CC1E6A"/>
    <w:rsid w:val="00CC2EE0"/>
    <w:rsid w:val="00CC3DAF"/>
    <w:rsid w:val="00CC6277"/>
    <w:rsid w:val="00CD07A2"/>
    <w:rsid w:val="00CD1008"/>
    <w:rsid w:val="00CD1906"/>
    <w:rsid w:val="00CD2390"/>
    <w:rsid w:val="00CD4B44"/>
    <w:rsid w:val="00CD75C4"/>
    <w:rsid w:val="00CD7606"/>
    <w:rsid w:val="00CE0D29"/>
    <w:rsid w:val="00CE0EFB"/>
    <w:rsid w:val="00CE110D"/>
    <w:rsid w:val="00CE1F45"/>
    <w:rsid w:val="00CE3226"/>
    <w:rsid w:val="00CE5826"/>
    <w:rsid w:val="00CE6082"/>
    <w:rsid w:val="00CE7422"/>
    <w:rsid w:val="00CF01AB"/>
    <w:rsid w:val="00CF1222"/>
    <w:rsid w:val="00CF37FC"/>
    <w:rsid w:val="00CF62BD"/>
    <w:rsid w:val="00CF6637"/>
    <w:rsid w:val="00D02897"/>
    <w:rsid w:val="00D03700"/>
    <w:rsid w:val="00D04828"/>
    <w:rsid w:val="00D10E0B"/>
    <w:rsid w:val="00D12015"/>
    <w:rsid w:val="00D122A0"/>
    <w:rsid w:val="00D16CAE"/>
    <w:rsid w:val="00D17AD8"/>
    <w:rsid w:val="00D21F79"/>
    <w:rsid w:val="00D22389"/>
    <w:rsid w:val="00D2526B"/>
    <w:rsid w:val="00D2618C"/>
    <w:rsid w:val="00D302C4"/>
    <w:rsid w:val="00D3162B"/>
    <w:rsid w:val="00D32718"/>
    <w:rsid w:val="00D32A49"/>
    <w:rsid w:val="00D339B5"/>
    <w:rsid w:val="00D35572"/>
    <w:rsid w:val="00D35B75"/>
    <w:rsid w:val="00D35FC0"/>
    <w:rsid w:val="00D36460"/>
    <w:rsid w:val="00D40024"/>
    <w:rsid w:val="00D40897"/>
    <w:rsid w:val="00D4170C"/>
    <w:rsid w:val="00D42409"/>
    <w:rsid w:val="00D42927"/>
    <w:rsid w:val="00D42C02"/>
    <w:rsid w:val="00D4341C"/>
    <w:rsid w:val="00D435F5"/>
    <w:rsid w:val="00D436C4"/>
    <w:rsid w:val="00D451D0"/>
    <w:rsid w:val="00D45D3A"/>
    <w:rsid w:val="00D4756A"/>
    <w:rsid w:val="00D47C2A"/>
    <w:rsid w:val="00D51730"/>
    <w:rsid w:val="00D5415B"/>
    <w:rsid w:val="00D552D9"/>
    <w:rsid w:val="00D56273"/>
    <w:rsid w:val="00D577EB"/>
    <w:rsid w:val="00D635FF"/>
    <w:rsid w:val="00D703A1"/>
    <w:rsid w:val="00D71398"/>
    <w:rsid w:val="00D73C8D"/>
    <w:rsid w:val="00D82259"/>
    <w:rsid w:val="00D82BF2"/>
    <w:rsid w:val="00D83AC3"/>
    <w:rsid w:val="00D83C9B"/>
    <w:rsid w:val="00D841A7"/>
    <w:rsid w:val="00D861FF"/>
    <w:rsid w:val="00D86A7D"/>
    <w:rsid w:val="00D87855"/>
    <w:rsid w:val="00D93727"/>
    <w:rsid w:val="00DA2CAC"/>
    <w:rsid w:val="00DA420E"/>
    <w:rsid w:val="00DA6576"/>
    <w:rsid w:val="00DA7358"/>
    <w:rsid w:val="00DB0B90"/>
    <w:rsid w:val="00DB1B37"/>
    <w:rsid w:val="00DB2EA4"/>
    <w:rsid w:val="00DB4BB8"/>
    <w:rsid w:val="00DC26BF"/>
    <w:rsid w:val="00DC2A15"/>
    <w:rsid w:val="00DC2F7F"/>
    <w:rsid w:val="00DC5428"/>
    <w:rsid w:val="00DC5D68"/>
    <w:rsid w:val="00DC64F2"/>
    <w:rsid w:val="00DC7E4E"/>
    <w:rsid w:val="00DD0B04"/>
    <w:rsid w:val="00DD1CA5"/>
    <w:rsid w:val="00DD22FA"/>
    <w:rsid w:val="00DD24ED"/>
    <w:rsid w:val="00DD2B2E"/>
    <w:rsid w:val="00DD2EA1"/>
    <w:rsid w:val="00DD4CCE"/>
    <w:rsid w:val="00DD5082"/>
    <w:rsid w:val="00DD56CE"/>
    <w:rsid w:val="00DD61B7"/>
    <w:rsid w:val="00DD7DF0"/>
    <w:rsid w:val="00DE3440"/>
    <w:rsid w:val="00DE38BF"/>
    <w:rsid w:val="00DE57C8"/>
    <w:rsid w:val="00DE7965"/>
    <w:rsid w:val="00DF68E3"/>
    <w:rsid w:val="00E00B28"/>
    <w:rsid w:val="00E00B52"/>
    <w:rsid w:val="00E02BF3"/>
    <w:rsid w:val="00E02F1E"/>
    <w:rsid w:val="00E05AD3"/>
    <w:rsid w:val="00E13C7C"/>
    <w:rsid w:val="00E1681F"/>
    <w:rsid w:val="00E23FC4"/>
    <w:rsid w:val="00E24DFC"/>
    <w:rsid w:val="00E26005"/>
    <w:rsid w:val="00E27067"/>
    <w:rsid w:val="00E2728E"/>
    <w:rsid w:val="00E27AC3"/>
    <w:rsid w:val="00E30336"/>
    <w:rsid w:val="00E31CD8"/>
    <w:rsid w:val="00E323A3"/>
    <w:rsid w:val="00E346DC"/>
    <w:rsid w:val="00E34A9C"/>
    <w:rsid w:val="00E34DE4"/>
    <w:rsid w:val="00E35998"/>
    <w:rsid w:val="00E40378"/>
    <w:rsid w:val="00E40C6D"/>
    <w:rsid w:val="00E429CC"/>
    <w:rsid w:val="00E4518A"/>
    <w:rsid w:val="00E46786"/>
    <w:rsid w:val="00E46E1C"/>
    <w:rsid w:val="00E47815"/>
    <w:rsid w:val="00E510E1"/>
    <w:rsid w:val="00E53775"/>
    <w:rsid w:val="00E556DC"/>
    <w:rsid w:val="00E57D43"/>
    <w:rsid w:val="00E61EF6"/>
    <w:rsid w:val="00E62CB6"/>
    <w:rsid w:val="00E63576"/>
    <w:rsid w:val="00E643B5"/>
    <w:rsid w:val="00E658B6"/>
    <w:rsid w:val="00E70581"/>
    <w:rsid w:val="00E71095"/>
    <w:rsid w:val="00E71FC3"/>
    <w:rsid w:val="00E769F3"/>
    <w:rsid w:val="00E82955"/>
    <w:rsid w:val="00E83EFC"/>
    <w:rsid w:val="00E862F7"/>
    <w:rsid w:val="00E86385"/>
    <w:rsid w:val="00E92AE1"/>
    <w:rsid w:val="00E93C50"/>
    <w:rsid w:val="00E93FE7"/>
    <w:rsid w:val="00EA1ED4"/>
    <w:rsid w:val="00EA24AC"/>
    <w:rsid w:val="00EA49E0"/>
    <w:rsid w:val="00EA4EE7"/>
    <w:rsid w:val="00EA7D47"/>
    <w:rsid w:val="00EA7DEA"/>
    <w:rsid w:val="00EB2CD6"/>
    <w:rsid w:val="00EB3088"/>
    <w:rsid w:val="00EB3E79"/>
    <w:rsid w:val="00EB4779"/>
    <w:rsid w:val="00EB565A"/>
    <w:rsid w:val="00EB6601"/>
    <w:rsid w:val="00EB66B5"/>
    <w:rsid w:val="00EC697F"/>
    <w:rsid w:val="00ED0C5F"/>
    <w:rsid w:val="00ED58D6"/>
    <w:rsid w:val="00EE01AC"/>
    <w:rsid w:val="00EE0A0D"/>
    <w:rsid w:val="00EE14BC"/>
    <w:rsid w:val="00EE32F5"/>
    <w:rsid w:val="00EE460A"/>
    <w:rsid w:val="00EE6677"/>
    <w:rsid w:val="00EF059C"/>
    <w:rsid w:val="00EF14B7"/>
    <w:rsid w:val="00EF1F48"/>
    <w:rsid w:val="00EF1FEB"/>
    <w:rsid w:val="00EF2EFA"/>
    <w:rsid w:val="00EF3DD5"/>
    <w:rsid w:val="00EF5CC3"/>
    <w:rsid w:val="00EF78EE"/>
    <w:rsid w:val="00EF7F3B"/>
    <w:rsid w:val="00F01AA8"/>
    <w:rsid w:val="00F03474"/>
    <w:rsid w:val="00F035DB"/>
    <w:rsid w:val="00F04608"/>
    <w:rsid w:val="00F04E0B"/>
    <w:rsid w:val="00F05CD6"/>
    <w:rsid w:val="00F05DE8"/>
    <w:rsid w:val="00F12A1A"/>
    <w:rsid w:val="00F13193"/>
    <w:rsid w:val="00F1321E"/>
    <w:rsid w:val="00F15C94"/>
    <w:rsid w:val="00F160E1"/>
    <w:rsid w:val="00F16F7E"/>
    <w:rsid w:val="00F17BC0"/>
    <w:rsid w:val="00F20B12"/>
    <w:rsid w:val="00F2319F"/>
    <w:rsid w:val="00F233B1"/>
    <w:rsid w:val="00F252F1"/>
    <w:rsid w:val="00F2711F"/>
    <w:rsid w:val="00F30134"/>
    <w:rsid w:val="00F30E22"/>
    <w:rsid w:val="00F31E57"/>
    <w:rsid w:val="00F320DC"/>
    <w:rsid w:val="00F3429D"/>
    <w:rsid w:val="00F34442"/>
    <w:rsid w:val="00F350A6"/>
    <w:rsid w:val="00F354EC"/>
    <w:rsid w:val="00F3572F"/>
    <w:rsid w:val="00F41742"/>
    <w:rsid w:val="00F44201"/>
    <w:rsid w:val="00F4488E"/>
    <w:rsid w:val="00F44926"/>
    <w:rsid w:val="00F4575B"/>
    <w:rsid w:val="00F461CF"/>
    <w:rsid w:val="00F525CF"/>
    <w:rsid w:val="00F533E6"/>
    <w:rsid w:val="00F550B5"/>
    <w:rsid w:val="00F5665F"/>
    <w:rsid w:val="00F57F83"/>
    <w:rsid w:val="00F60724"/>
    <w:rsid w:val="00F62057"/>
    <w:rsid w:val="00F63842"/>
    <w:rsid w:val="00F70473"/>
    <w:rsid w:val="00F73FC0"/>
    <w:rsid w:val="00F75620"/>
    <w:rsid w:val="00F756F4"/>
    <w:rsid w:val="00F8087C"/>
    <w:rsid w:val="00F8413B"/>
    <w:rsid w:val="00F84DA0"/>
    <w:rsid w:val="00F8515E"/>
    <w:rsid w:val="00F85CF9"/>
    <w:rsid w:val="00F91330"/>
    <w:rsid w:val="00F92308"/>
    <w:rsid w:val="00F96F09"/>
    <w:rsid w:val="00FA54A7"/>
    <w:rsid w:val="00FA54CE"/>
    <w:rsid w:val="00FA65BC"/>
    <w:rsid w:val="00FB26F6"/>
    <w:rsid w:val="00FB37EE"/>
    <w:rsid w:val="00FB4103"/>
    <w:rsid w:val="00FB5421"/>
    <w:rsid w:val="00FB6A5F"/>
    <w:rsid w:val="00FB702C"/>
    <w:rsid w:val="00FB7DD1"/>
    <w:rsid w:val="00FC04A4"/>
    <w:rsid w:val="00FC30F8"/>
    <w:rsid w:val="00FC3BA5"/>
    <w:rsid w:val="00FC724B"/>
    <w:rsid w:val="00FD00E3"/>
    <w:rsid w:val="00FD24AF"/>
    <w:rsid w:val="00FE031D"/>
    <w:rsid w:val="00FE40B6"/>
    <w:rsid w:val="00FE5C48"/>
    <w:rsid w:val="00FE6A35"/>
    <w:rsid w:val="00FF0C59"/>
    <w:rsid w:val="00FF1F1E"/>
    <w:rsid w:val="00FF57D1"/>
    <w:rsid w:val="00FF60ED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34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16B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8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82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82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26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8BB"/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6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BB"/>
    <w:rPr>
      <w:rFonts w:ascii="Times New Roman" w:eastAsia="Times New Roman" w:hAnsi="Times New Roman" w:cs="Times New Roman"/>
      <w:sz w:val="24"/>
      <w:szCs w:val="20"/>
      <w:lang w:bidi="en-US"/>
    </w:rPr>
  </w:style>
  <w:style w:type="character" w:customStyle="1" w:styleId="articletext">
    <w:name w:val="articletext"/>
    <w:basedOn w:val="DefaultParagraphFont"/>
    <w:rsid w:val="00222344"/>
  </w:style>
  <w:style w:type="character" w:styleId="PlaceholderText">
    <w:name w:val="Placeholder Text"/>
    <w:basedOn w:val="DefaultParagraphFont"/>
    <w:uiPriority w:val="99"/>
    <w:semiHidden/>
    <w:rsid w:val="00236298"/>
    <w:rPr>
      <w:color w:val="808080"/>
    </w:rPr>
  </w:style>
  <w:style w:type="paragraph" w:styleId="Revision">
    <w:name w:val="Revision"/>
    <w:hidden/>
    <w:uiPriority w:val="99"/>
    <w:semiHidden/>
    <w:rsid w:val="00293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B4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A03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34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16B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8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82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82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26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8BB"/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6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BB"/>
    <w:rPr>
      <w:rFonts w:ascii="Times New Roman" w:eastAsia="Times New Roman" w:hAnsi="Times New Roman" w:cs="Times New Roman"/>
      <w:sz w:val="24"/>
      <w:szCs w:val="20"/>
      <w:lang w:bidi="en-US"/>
    </w:rPr>
  </w:style>
  <w:style w:type="character" w:customStyle="1" w:styleId="articletext">
    <w:name w:val="articletext"/>
    <w:basedOn w:val="DefaultParagraphFont"/>
    <w:rsid w:val="00222344"/>
  </w:style>
  <w:style w:type="character" w:styleId="PlaceholderText">
    <w:name w:val="Placeholder Text"/>
    <w:basedOn w:val="DefaultParagraphFont"/>
    <w:uiPriority w:val="99"/>
    <w:semiHidden/>
    <w:rsid w:val="00236298"/>
    <w:rPr>
      <w:color w:val="808080"/>
    </w:rPr>
  </w:style>
  <w:style w:type="paragraph" w:styleId="Revision">
    <w:name w:val="Revision"/>
    <w:hidden/>
    <w:uiPriority w:val="99"/>
    <w:semiHidden/>
    <w:rsid w:val="00293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B4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A0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Nostrand</dc:creator>
  <cp:lastModifiedBy>Calicchia, Peggy</cp:lastModifiedBy>
  <cp:revision>4</cp:revision>
  <cp:lastPrinted>2012-10-30T05:29:00Z</cp:lastPrinted>
  <dcterms:created xsi:type="dcterms:W3CDTF">2013-03-19T15:06:00Z</dcterms:created>
  <dcterms:modified xsi:type="dcterms:W3CDTF">2013-03-19T15:09:00Z</dcterms:modified>
</cp:coreProperties>
</file>